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C75" w:rsidRDefault="00B83C75" w:rsidP="00B83C75">
      <w:pPr>
        <w:shd w:val="clear" w:color="auto" w:fill="FFFFFF"/>
        <w:spacing w:after="0"/>
        <w:jc w:val="center"/>
        <w:outlineLvl w:val="0"/>
        <w:rPr>
          <w:rFonts w:ascii="Times New Roman" w:eastAsia="Times New Roman" w:hAnsi="Times New Roman" w:cs="Times New Roman"/>
          <w:b/>
          <w:bCs/>
          <w:color w:val="181818"/>
          <w:kern w:val="36"/>
          <w:sz w:val="32"/>
          <w:szCs w:val="32"/>
          <w:lang w:eastAsia="ru-RU"/>
        </w:rPr>
      </w:pPr>
      <w:bookmarkStart w:id="0" w:name="_GoBack"/>
      <w:r w:rsidRPr="00B83C75">
        <w:rPr>
          <w:rFonts w:ascii="Times New Roman" w:eastAsia="Times New Roman" w:hAnsi="Times New Roman" w:cs="Times New Roman"/>
          <w:b/>
          <w:bCs/>
          <w:color w:val="181818"/>
          <w:kern w:val="36"/>
          <w:sz w:val="32"/>
          <w:szCs w:val="32"/>
          <w:lang w:eastAsia="ru-RU"/>
        </w:rPr>
        <w:t>Наставничество. Стажировка. Можно ли их совместить?</w:t>
      </w:r>
      <w:bookmarkEnd w:id="0"/>
    </w:p>
    <w:p w:rsidR="00B83C75" w:rsidRPr="00B83C75" w:rsidRDefault="00B83C75" w:rsidP="00B83C75">
      <w:pPr>
        <w:shd w:val="clear" w:color="auto" w:fill="FFFFFF"/>
        <w:spacing w:after="0"/>
        <w:jc w:val="center"/>
        <w:outlineLvl w:val="0"/>
        <w:rPr>
          <w:rFonts w:ascii="Times New Roman" w:eastAsia="Times New Roman" w:hAnsi="Times New Roman" w:cs="Times New Roman"/>
          <w:b/>
          <w:bCs/>
          <w:color w:val="181818"/>
          <w:kern w:val="36"/>
          <w:sz w:val="32"/>
          <w:szCs w:val="32"/>
          <w:lang w:eastAsia="ru-RU"/>
        </w:rPr>
      </w:pPr>
    </w:p>
    <w:p w:rsidR="00B83C75" w:rsidRPr="00B83C75" w:rsidRDefault="00B83C75" w:rsidP="00B83C75">
      <w:pPr>
        <w:shd w:val="clear" w:color="auto" w:fill="FFFFFF"/>
        <w:spacing w:after="240"/>
        <w:jc w:val="both"/>
        <w:rPr>
          <w:rFonts w:ascii="Times New Roman" w:eastAsia="Times New Roman" w:hAnsi="Times New Roman" w:cs="Times New Roman"/>
          <w:color w:val="181818"/>
          <w:sz w:val="24"/>
          <w:szCs w:val="24"/>
          <w:lang w:eastAsia="ru-RU"/>
        </w:rPr>
      </w:pPr>
      <w:r w:rsidRPr="00B83C75">
        <w:rPr>
          <w:rFonts w:ascii="Times New Roman" w:eastAsia="Times New Roman" w:hAnsi="Times New Roman" w:cs="Times New Roman"/>
          <w:color w:val="181818"/>
          <w:sz w:val="24"/>
          <w:szCs w:val="24"/>
          <w:lang w:eastAsia="ru-RU"/>
        </w:rPr>
        <w:t xml:space="preserve">Наставничество в современном понимании рассматривается как процесс, в котором происходит обучение новичка профессиональным навыкам. В этом случае наставник ответственен за профессиональный рост сотрудника, его продвижение по карьерной лестнице и овладение необходимыми навыками. Наставничество остается актуальным </w:t>
      </w:r>
      <w:proofErr w:type="gramStart"/>
      <w:r w:rsidRPr="00B83C75">
        <w:rPr>
          <w:rFonts w:ascii="Times New Roman" w:eastAsia="Times New Roman" w:hAnsi="Times New Roman" w:cs="Times New Roman"/>
          <w:color w:val="181818"/>
          <w:sz w:val="24"/>
          <w:szCs w:val="24"/>
          <w:lang w:eastAsia="ru-RU"/>
        </w:rPr>
        <w:t>направлением</w:t>
      </w:r>
      <w:proofErr w:type="gramEnd"/>
      <w:r w:rsidRPr="00B83C75">
        <w:rPr>
          <w:rFonts w:ascii="Times New Roman" w:eastAsia="Times New Roman" w:hAnsi="Times New Roman" w:cs="Times New Roman"/>
          <w:color w:val="181818"/>
          <w:sz w:val="24"/>
          <w:szCs w:val="24"/>
          <w:lang w:eastAsia="ru-RU"/>
        </w:rPr>
        <w:t xml:space="preserve"> как в сфере образования, так и в профессиональной деятельности. Его рассматривают как эффективный метод кадровой работы трудовых коллективов, а также как форму корпоративного обучения и роста персонала.</w:t>
      </w:r>
    </w:p>
    <w:p w:rsidR="00B83C75" w:rsidRPr="00B83C75" w:rsidRDefault="00B83C75" w:rsidP="00B83C75">
      <w:pPr>
        <w:shd w:val="clear" w:color="auto" w:fill="FFFFFF"/>
        <w:spacing w:after="0"/>
        <w:jc w:val="both"/>
        <w:rPr>
          <w:rFonts w:ascii="Times New Roman" w:eastAsia="Times New Roman" w:hAnsi="Times New Roman" w:cs="Times New Roman"/>
          <w:color w:val="181818"/>
          <w:sz w:val="24"/>
          <w:szCs w:val="24"/>
          <w:lang w:eastAsia="ru-RU"/>
        </w:rPr>
      </w:pPr>
      <w:r w:rsidRPr="00B83C75">
        <w:rPr>
          <w:rFonts w:ascii="Times New Roman" w:eastAsia="Times New Roman" w:hAnsi="Times New Roman" w:cs="Times New Roman"/>
          <w:color w:val="181818"/>
          <w:sz w:val="24"/>
          <w:szCs w:val="24"/>
          <w:lang w:eastAsia="ru-RU"/>
        </w:rPr>
        <w:t>О наставничестве в России вспомнили в связи с демографическим кризисом в стране и отсутствием квалифицированного персонала и внесли соответствующие изменения в ТК РФ Федеральным законом от 09.11.2024 № 381-ФЗ. Статья 351.8 ТК РФ урегулировала труд работников, выполняющих работу по наставничеству в сфере труда, внеся существенное изменение – </w:t>
      </w:r>
      <w:r w:rsidRPr="00B83C75">
        <w:rPr>
          <w:rFonts w:ascii="Times New Roman" w:eastAsia="Times New Roman" w:hAnsi="Times New Roman" w:cs="Times New Roman"/>
          <w:b/>
          <w:bCs/>
          <w:color w:val="181818"/>
          <w:sz w:val="24"/>
          <w:szCs w:val="24"/>
          <w:lang w:eastAsia="ru-RU"/>
        </w:rPr>
        <w:t>наставничество теперь должно оплачиваться</w:t>
      </w:r>
      <w:r w:rsidRPr="00B83C75">
        <w:rPr>
          <w:rFonts w:ascii="Times New Roman" w:eastAsia="Times New Roman" w:hAnsi="Times New Roman" w:cs="Times New Roman"/>
          <w:color w:val="181818"/>
          <w:sz w:val="24"/>
          <w:szCs w:val="24"/>
          <w:lang w:eastAsia="ru-RU"/>
        </w:rPr>
        <w:t>.</w:t>
      </w:r>
    </w:p>
    <w:p w:rsidR="00B83C75" w:rsidRPr="00B83C75" w:rsidRDefault="00B83C75" w:rsidP="00B83C75">
      <w:pPr>
        <w:shd w:val="clear" w:color="auto" w:fill="FFFFFF"/>
        <w:spacing w:after="240"/>
        <w:jc w:val="both"/>
        <w:rPr>
          <w:rFonts w:ascii="Times New Roman" w:eastAsia="Times New Roman" w:hAnsi="Times New Roman" w:cs="Times New Roman"/>
          <w:color w:val="181818"/>
          <w:sz w:val="24"/>
          <w:szCs w:val="24"/>
          <w:lang w:eastAsia="ru-RU"/>
        </w:rPr>
      </w:pPr>
      <w:r w:rsidRPr="00B83C75">
        <w:rPr>
          <w:rFonts w:ascii="Times New Roman" w:eastAsia="Times New Roman" w:hAnsi="Times New Roman" w:cs="Times New Roman"/>
          <w:color w:val="181818"/>
          <w:sz w:val="24"/>
          <w:szCs w:val="24"/>
          <w:lang w:eastAsia="ru-RU"/>
        </w:rPr>
        <w:t>По поручению Президента России разработана Концепция развития наставничества в РФ на период до 2024г. и план мероприятий по ее реализации, которая утверждена распоряжением Правительства РФ от 21.05.2025 № 1264-р.</w:t>
      </w:r>
    </w:p>
    <w:p w:rsidR="00B83C75" w:rsidRPr="00B83C75" w:rsidRDefault="00B83C75" w:rsidP="00B83C75">
      <w:pPr>
        <w:shd w:val="clear" w:color="auto" w:fill="FFFFFF"/>
        <w:spacing w:after="0"/>
        <w:jc w:val="both"/>
        <w:outlineLvl w:val="1"/>
        <w:rPr>
          <w:rFonts w:ascii="Times New Roman" w:eastAsia="Times New Roman" w:hAnsi="Times New Roman" w:cs="Times New Roman"/>
          <w:b/>
          <w:bCs/>
          <w:color w:val="672F3C"/>
          <w:sz w:val="24"/>
          <w:szCs w:val="24"/>
          <w:lang w:eastAsia="ru-RU"/>
        </w:rPr>
      </w:pPr>
      <w:r w:rsidRPr="00B83C75">
        <w:rPr>
          <w:rFonts w:ascii="Times New Roman" w:eastAsia="Times New Roman" w:hAnsi="Times New Roman" w:cs="Times New Roman"/>
          <w:b/>
          <w:bCs/>
          <w:color w:val="672F3C"/>
          <w:sz w:val="24"/>
          <w:szCs w:val="24"/>
          <w:lang w:eastAsia="ru-RU"/>
        </w:rPr>
        <w:t>Наставничество</w:t>
      </w:r>
    </w:p>
    <w:p w:rsidR="00B83C75" w:rsidRPr="00B83C75" w:rsidRDefault="00B83C75" w:rsidP="00B83C75">
      <w:pPr>
        <w:shd w:val="clear" w:color="auto" w:fill="FFFFFF"/>
        <w:spacing w:after="0"/>
        <w:jc w:val="both"/>
        <w:rPr>
          <w:rFonts w:ascii="Times New Roman" w:eastAsia="Times New Roman" w:hAnsi="Times New Roman" w:cs="Times New Roman"/>
          <w:color w:val="181818"/>
          <w:sz w:val="24"/>
          <w:szCs w:val="24"/>
          <w:lang w:eastAsia="ru-RU"/>
        </w:rPr>
      </w:pPr>
      <w:r w:rsidRPr="00B83C75">
        <w:rPr>
          <w:rFonts w:ascii="Times New Roman" w:eastAsia="Times New Roman" w:hAnsi="Times New Roman" w:cs="Times New Roman"/>
          <w:b/>
          <w:bCs/>
          <w:color w:val="181818"/>
          <w:sz w:val="24"/>
          <w:szCs w:val="24"/>
          <w:lang w:eastAsia="ru-RU"/>
        </w:rPr>
        <w:t>Наставничество</w:t>
      </w:r>
      <w:r w:rsidRPr="00B83C75">
        <w:rPr>
          <w:rFonts w:ascii="Times New Roman" w:eastAsia="Times New Roman" w:hAnsi="Times New Roman" w:cs="Times New Roman"/>
          <w:color w:val="181818"/>
          <w:sz w:val="24"/>
          <w:szCs w:val="24"/>
          <w:lang w:eastAsia="ru-RU"/>
        </w:rPr>
        <w:t> — это процесс, в котором более опытный человек (наставник) передаёт свои знания, навыки, опыт менее опытному человеку (подопечному) с целью его развития, обучения и достижения успеха, возможности адаптироваться к новым условиям деятельности, закрепить ряд необходимых в этих условиях первичных умений и навыков.</w:t>
      </w:r>
    </w:p>
    <w:p w:rsidR="00B83C75" w:rsidRPr="00B83C75" w:rsidRDefault="00B83C75" w:rsidP="00B83C75">
      <w:pPr>
        <w:shd w:val="clear" w:color="auto" w:fill="FFFFFF"/>
        <w:spacing w:after="240"/>
        <w:jc w:val="both"/>
        <w:rPr>
          <w:rFonts w:ascii="Times New Roman" w:eastAsia="Times New Roman" w:hAnsi="Times New Roman" w:cs="Times New Roman"/>
          <w:color w:val="181818"/>
          <w:sz w:val="24"/>
          <w:szCs w:val="24"/>
          <w:lang w:eastAsia="ru-RU"/>
        </w:rPr>
      </w:pPr>
      <w:r w:rsidRPr="00B83C75">
        <w:rPr>
          <w:rFonts w:ascii="Times New Roman" w:eastAsia="Times New Roman" w:hAnsi="Times New Roman" w:cs="Times New Roman"/>
          <w:color w:val="181818"/>
          <w:sz w:val="24"/>
          <w:szCs w:val="24"/>
          <w:lang w:eastAsia="ru-RU"/>
        </w:rPr>
        <w:t>Назначение наставников осуществляют приказом, к которому прилагают письменное согласие работника на проведение этой работы и с последующим заключением дополнительного соглашения к трудовому договору.</w:t>
      </w:r>
    </w:p>
    <w:p w:rsidR="00B83C75" w:rsidRPr="00B83C75" w:rsidRDefault="00B83C75" w:rsidP="00B83C75">
      <w:pPr>
        <w:shd w:val="clear" w:color="auto" w:fill="FFFFFF"/>
        <w:spacing w:after="0"/>
        <w:jc w:val="both"/>
        <w:rPr>
          <w:rFonts w:ascii="Times New Roman" w:eastAsia="Times New Roman" w:hAnsi="Times New Roman" w:cs="Times New Roman"/>
          <w:color w:val="181818"/>
          <w:sz w:val="24"/>
          <w:szCs w:val="24"/>
          <w:lang w:eastAsia="ru-RU"/>
        </w:rPr>
      </w:pPr>
      <w:r w:rsidRPr="00B83C75">
        <w:rPr>
          <w:rFonts w:ascii="Times New Roman" w:eastAsia="Times New Roman" w:hAnsi="Times New Roman" w:cs="Times New Roman"/>
          <w:b/>
          <w:bCs/>
          <w:color w:val="181818"/>
          <w:sz w:val="24"/>
          <w:szCs w:val="24"/>
          <w:lang w:eastAsia="ru-RU"/>
        </w:rPr>
        <w:t>Законодательно определены следующие принципы наставничества в сфере труда:</w:t>
      </w:r>
    </w:p>
    <w:p w:rsidR="00B83C75" w:rsidRPr="00B83C75" w:rsidRDefault="00B83C75" w:rsidP="00B83C75">
      <w:pPr>
        <w:numPr>
          <w:ilvl w:val="0"/>
          <w:numId w:val="2"/>
        </w:numPr>
        <w:shd w:val="clear" w:color="auto" w:fill="FFFFFF"/>
        <w:spacing w:after="0"/>
        <w:ind w:left="360"/>
        <w:jc w:val="both"/>
        <w:rPr>
          <w:rFonts w:ascii="Times New Roman" w:eastAsia="Times New Roman" w:hAnsi="Times New Roman" w:cs="Times New Roman"/>
          <w:color w:val="181818"/>
          <w:sz w:val="24"/>
          <w:szCs w:val="24"/>
          <w:lang w:eastAsia="ru-RU"/>
        </w:rPr>
      </w:pPr>
      <w:r w:rsidRPr="00B83C75">
        <w:rPr>
          <w:rFonts w:ascii="Times New Roman" w:eastAsia="Times New Roman" w:hAnsi="Times New Roman" w:cs="Times New Roman"/>
          <w:color w:val="181818"/>
          <w:sz w:val="24"/>
          <w:szCs w:val="24"/>
          <w:lang w:eastAsia="ru-RU"/>
        </w:rPr>
        <w:t>наставничество осуществляют по поручению работодателя;</w:t>
      </w:r>
    </w:p>
    <w:p w:rsidR="00B83C75" w:rsidRPr="00B83C75" w:rsidRDefault="00B83C75" w:rsidP="00B83C75">
      <w:pPr>
        <w:numPr>
          <w:ilvl w:val="0"/>
          <w:numId w:val="2"/>
        </w:numPr>
        <w:shd w:val="clear" w:color="auto" w:fill="FFFFFF"/>
        <w:spacing w:after="0"/>
        <w:ind w:left="360"/>
        <w:jc w:val="both"/>
        <w:rPr>
          <w:rFonts w:ascii="Times New Roman" w:eastAsia="Times New Roman" w:hAnsi="Times New Roman" w:cs="Times New Roman"/>
          <w:color w:val="181818"/>
          <w:sz w:val="24"/>
          <w:szCs w:val="24"/>
          <w:lang w:eastAsia="ru-RU"/>
        </w:rPr>
      </w:pPr>
      <w:r w:rsidRPr="00B83C75">
        <w:rPr>
          <w:rFonts w:ascii="Times New Roman" w:eastAsia="Times New Roman" w:hAnsi="Times New Roman" w:cs="Times New Roman"/>
          <w:color w:val="181818"/>
          <w:sz w:val="24"/>
          <w:szCs w:val="24"/>
          <w:lang w:eastAsia="ru-RU"/>
        </w:rPr>
        <w:t>работник может выполнять работу по наставничеству только при наличии письменного согласия;</w:t>
      </w:r>
    </w:p>
    <w:p w:rsidR="00B83C75" w:rsidRPr="00B83C75" w:rsidRDefault="00B83C75" w:rsidP="00B83C75">
      <w:pPr>
        <w:numPr>
          <w:ilvl w:val="0"/>
          <w:numId w:val="2"/>
        </w:numPr>
        <w:shd w:val="clear" w:color="auto" w:fill="FFFFFF"/>
        <w:spacing w:after="0"/>
        <w:ind w:left="360"/>
        <w:jc w:val="both"/>
        <w:rPr>
          <w:rFonts w:ascii="Times New Roman" w:eastAsia="Times New Roman" w:hAnsi="Times New Roman" w:cs="Times New Roman"/>
          <w:color w:val="181818"/>
          <w:sz w:val="24"/>
          <w:szCs w:val="24"/>
          <w:lang w:eastAsia="ru-RU"/>
        </w:rPr>
      </w:pPr>
      <w:proofErr w:type="gramStart"/>
      <w:r w:rsidRPr="00B83C75">
        <w:rPr>
          <w:rFonts w:ascii="Times New Roman" w:eastAsia="Times New Roman" w:hAnsi="Times New Roman" w:cs="Times New Roman"/>
          <w:color w:val="181818"/>
          <w:sz w:val="24"/>
          <w:szCs w:val="24"/>
          <w:lang w:eastAsia="ru-RU"/>
        </w:rPr>
        <w:t>содержание, сроки и форма наставничества должна устанавливаться в трудовом договоре или в дополнительного соглашении к нему;</w:t>
      </w:r>
      <w:proofErr w:type="gramEnd"/>
    </w:p>
    <w:p w:rsidR="00B83C75" w:rsidRPr="00B83C75" w:rsidRDefault="00B83C75" w:rsidP="00B83C75">
      <w:pPr>
        <w:numPr>
          <w:ilvl w:val="0"/>
          <w:numId w:val="2"/>
        </w:numPr>
        <w:shd w:val="clear" w:color="auto" w:fill="FFFFFF"/>
        <w:spacing w:after="0"/>
        <w:ind w:left="360"/>
        <w:jc w:val="both"/>
        <w:rPr>
          <w:rFonts w:ascii="Times New Roman" w:eastAsia="Times New Roman" w:hAnsi="Times New Roman" w:cs="Times New Roman"/>
          <w:color w:val="181818"/>
          <w:sz w:val="24"/>
          <w:szCs w:val="24"/>
          <w:lang w:eastAsia="ru-RU"/>
        </w:rPr>
      </w:pPr>
      <w:r w:rsidRPr="00B83C75">
        <w:rPr>
          <w:rFonts w:ascii="Times New Roman" w:eastAsia="Times New Roman" w:hAnsi="Times New Roman" w:cs="Times New Roman"/>
          <w:color w:val="181818"/>
          <w:sz w:val="24"/>
          <w:szCs w:val="24"/>
          <w:lang w:eastAsia="ru-RU"/>
        </w:rPr>
        <w:t>работа по наставничеству должно оплачиваться;</w:t>
      </w:r>
    </w:p>
    <w:p w:rsidR="00B83C75" w:rsidRPr="00B83C75" w:rsidRDefault="00B83C75" w:rsidP="00B83C75">
      <w:pPr>
        <w:numPr>
          <w:ilvl w:val="0"/>
          <w:numId w:val="2"/>
        </w:numPr>
        <w:shd w:val="clear" w:color="auto" w:fill="FFFFFF"/>
        <w:spacing w:after="0"/>
        <w:ind w:left="360"/>
        <w:jc w:val="both"/>
        <w:rPr>
          <w:rFonts w:ascii="Times New Roman" w:eastAsia="Times New Roman" w:hAnsi="Times New Roman" w:cs="Times New Roman"/>
          <w:color w:val="181818"/>
          <w:sz w:val="24"/>
          <w:szCs w:val="24"/>
          <w:lang w:eastAsia="ru-RU"/>
        </w:rPr>
      </w:pPr>
      <w:r w:rsidRPr="00B83C75">
        <w:rPr>
          <w:rFonts w:ascii="Times New Roman" w:eastAsia="Times New Roman" w:hAnsi="Times New Roman" w:cs="Times New Roman"/>
          <w:color w:val="181818"/>
          <w:sz w:val="24"/>
          <w:szCs w:val="24"/>
          <w:lang w:eastAsia="ru-RU"/>
        </w:rPr>
        <w:t>работник имеет право досрочно отказаться от выполнения работы по наставничеству. Срок предупреждения работником работодателя об отказе от наставничества ТК РФ не установил. Данный срок может быть установлен по соглашению сторон трудового договора;</w:t>
      </w:r>
    </w:p>
    <w:p w:rsidR="00B83C75" w:rsidRDefault="00B83C75" w:rsidP="00B83C75">
      <w:pPr>
        <w:numPr>
          <w:ilvl w:val="0"/>
          <w:numId w:val="2"/>
        </w:numPr>
        <w:shd w:val="clear" w:color="auto" w:fill="FFFFFF"/>
        <w:spacing w:after="0"/>
        <w:ind w:left="360"/>
        <w:jc w:val="both"/>
        <w:rPr>
          <w:rFonts w:ascii="Times New Roman" w:eastAsia="Times New Roman" w:hAnsi="Times New Roman" w:cs="Times New Roman"/>
          <w:color w:val="181818"/>
          <w:sz w:val="24"/>
          <w:szCs w:val="24"/>
          <w:lang w:eastAsia="ru-RU"/>
        </w:rPr>
      </w:pPr>
      <w:r w:rsidRPr="00B83C75">
        <w:rPr>
          <w:rFonts w:ascii="Times New Roman" w:eastAsia="Times New Roman" w:hAnsi="Times New Roman" w:cs="Times New Roman"/>
          <w:color w:val="181818"/>
          <w:sz w:val="24"/>
          <w:szCs w:val="24"/>
          <w:lang w:eastAsia="ru-RU"/>
        </w:rPr>
        <w:t>работодатель имеет право досрочно отменить поручение о наставничестве, предупредив об этом работника не менее чем за 3 рабочих дня.</w:t>
      </w:r>
    </w:p>
    <w:p w:rsidR="00B83C75" w:rsidRDefault="00B83C75" w:rsidP="00B83C75">
      <w:pPr>
        <w:shd w:val="clear" w:color="auto" w:fill="FFFFFF"/>
        <w:spacing w:after="0"/>
        <w:jc w:val="both"/>
        <w:rPr>
          <w:rFonts w:ascii="Times New Roman" w:eastAsia="Times New Roman" w:hAnsi="Times New Roman" w:cs="Times New Roman"/>
          <w:color w:val="181818"/>
          <w:sz w:val="24"/>
          <w:szCs w:val="24"/>
          <w:lang w:eastAsia="ru-RU"/>
        </w:rPr>
      </w:pPr>
    </w:p>
    <w:p w:rsidR="00B83C75" w:rsidRPr="00B83C75" w:rsidRDefault="00B83C75" w:rsidP="00B83C75">
      <w:pPr>
        <w:shd w:val="clear" w:color="auto" w:fill="FFFFFF"/>
        <w:spacing w:after="0"/>
        <w:jc w:val="both"/>
        <w:rPr>
          <w:rFonts w:ascii="Times New Roman" w:eastAsia="Times New Roman" w:hAnsi="Times New Roman" w:cs="Times New Roman"/>
          <w:color w:val="181818"/>
          <w:sz w:val="24"/>
          <w:szCs w:val="24"/>
          <w:lang w:eastAsia="ru-RU"/>
        </w:rPr>
      </w:pPr>
    </w:p>
    <w:p w:rsidR="00B83C75" w:rsidRDefault="00B83C75" w:rsidP="00B83C75">
      <w:pPr>
        <w:shd w:val="clear" w:color="auto" w:fill="FFFFFF"/>
        <w:spacing w:after="240"/>
        <w:jc w:val="both"/>
        <w:rPr>
          <w:rFonts w:ascii="Times New Roman" w:eastAsia="Times New Roman" w:hAnsi="Times New Roman" w:cs="Times New Roman"/>
          <w:color w:val="181818"/>
          <w:sz w:val="24"/>
          <w:szCs w:val="24"/>
          <w:lang w:eastAsia="ru-RU"/>
        </w:rPr>
      </w:pPr>
    </w:p>
    <w:p w:rsidR="00B83C75" w:rsidRDefault="00B83C75" w:rsidP="00B83C75">
      <w:pPr>
        <w:shd w:val="clear" w:color="auto" w:fill="FFFFFF"/>
        <w:spacing w:after="240"/>
        <w:ind w:firstLine="360"/>
        <w:jc w:val="both"/>
        <w:rPr>
          <w:rFonts w:ascii="Times New Roman" w:eastAsia="Times New Roman" w:hAnsi="Times New Roman" w:cs="Times New Roman"/>
          <w:color w:val="181818"/>
          <w:sz w:val="24"/>
          <w:szCs w:val="24"/>
          <w:lang w:eastAsia="ru-RU"/>
        </w:rPr>
      </w:pPr>
      <w:r w:rsidRPr="00B83C75">
        <w:rPr>
          <w:rFonts w:ascii="Times New Roman" w:eastAsia="Times New Roman" w:hAnsi="Times New Roman" w:cs="Times New Roman"/>
          <w:color w:val="181818"/>
          <w:sz w:val="24"/>
          <w:szCs w:val="24"/>
          <w:lang w:eastAsia="ru-RU"/>
        </w:rPr>
        <w:lastRenderedPageBreak/>
        <w:t>Наставничество касается только профессиональных навыков и может применяться как к новичкам, так и к действующим работникам. Наставник выступает в роли учителя и помогает развить профессиональные навыки, опираясь на свой опыт.</w:t>
      </w:r>
    </w:p>
    <w:p w:rsidR="00B83C75" w:rsidRDefault="00B83C75" w:rsidP="00B83C75">
      <w:pPr>
        <w:shd w:val="clear" w:color="auto" w:fill="FFFFFF"/>
        <w:spacing w:after="240"/>
        <w:jc w:val="both"/>
        <w:rPr>
          <w:rFonts w:ascii="Times New Roman" w:eastAsia="Times New Roman" w:hAnsi="Times New Roman" w:cs="Times New Roman"/>
          <w:color w:val="181818"/>
          <w:sz w:val="24"/>
          <w:szCs w:val="24"/>
          <w:lang w:eastAsia="ru-RU"/>
        </w:rPr>
      </w:pPr>
      <w:r w:rsidRPr="00B83C75">
        <w:rPr>
          <w:rFonts w:ascii="Times New Roman" w:eastAsia="Times New Roman" w:hAnsi="Times New Roman" w:cs="Times New Roman"/>
          <w:color w:val="181818"/>
          <w:sz w:val="24"/>
          <w:szCs w:val="24"/>
          <w:lang w:eastAsia="ru-RU"/>
        </w:rPr>
        <w:t xml:space="preserve"> Например, офисному сотруднику не помешает наставник, который покажет особенности работы на конкретном рабочем месте, обучит необходимым аспектам работы, расскажет о корпоративной культуре и правилам в коллективе, ответит на вопросы новичка. </w:t>
      </w:r>
      <w:proofErr w:type="spellStart"/>
      <w:r w:rsidRPr="00B83C75">
        <w:rPr>
          <w:rFonts w:ascii="Times New Roman" w:eastAsia="Times New Roman" w:hAnsi="Times New Roman" w:cs="Times New Roman"/>
          <w:color w:val="181818"/>
          <w:sz w:val="24"/>
          <w:szCs w:val="24"/>
          <w:lang w:eastAsia="ru-RU"/>
        </w:rPr>
        <w:t>Газоэлектросварщику</w:t>
      </w:r>
      <w:proofErr w:type="spellEnd"/>
      <w:r w:rsidRPr="00B83C75">
        <w:rPr>
          <w:rFonts w:ascii="Times New Roman" w:eastAsia="Times New Roman" w:hAnsi="Times New Roman" w:cs="Times New Roman"/>
          <w:color w:val="181818"/>
          <w:sz w:val="24"/>
          <w:szCs w:val="24"/>
          <w:lang w:eastAsia="ru-RU"/>
        </w:rPr>
        <w:t xml:space="preserve">, </w:t>
      </w:r>
      <w:proofErr w:type="gramStart"/>
      <w:r w:rsidRPr="00B83C75">
        <w:rPr>
          <w:rFonts w:ascii="Times New Roman" w:eastAsia="Times New Roman" w:hAnsi="Times New Roman" w:cs="Times New Roman"/>
          <w:color w:val="181818"/>
          <w:sz w:val="24"/>
          <w:szCs w:val="24"/>
          <w:lang w:eastAsia="ru-RU"/>
        </w:rPr>
        <w:t>получившему</w:t>
      </w:r>
      <w:proofErr w:type="gramEnd"/>
      <w:r w:rsidRPr="00B83C75">
        <w:rPr>
          <w:rFonts w:ascii="Times New Roman" w:eastAsia="Times New Roman" w:hAnsi="Times New Roman" w:cs="Times New Roman"/>
          <w:color w:val="181818"/>
          <w:sz w:val="24"/>
          <w:szCs w:val="24"/>
          <w:lang w:eastAsia="ru-RU"/>
        </w:rPr>
        <w:t xml:space="preserve"> соответствующее профильное образование, имеющему немалый опыт работы с приходом в новую организацию не помешает опытный наставник, который поможет освоиться на новом месте работы, покажет, как избежать риски на новом рабочем месте, расскажет, как наладить контакт с коллективом. При этом следует помнить, что </w:t>
      </w:r>
      <w:proofErr w:type="spellStart"/>
      <w:r w:rsidRPr="00B83C75">
        <w:rPr>
          <w:rFonts w:ascii="Times New Roman" w:eastAsia="Times New Roman" w:hAnsi="Times New Roman" w:cs="Times New Roman"/>
          <w:color w:val="181818"/>
          <w:sz w:val="24"/>
          <w:szCs w:val="24"/>
          <w:lang w:eastAsia="ru-RU"/>
        </w:rPr>
        <w:t>газоэлектросварщик</w:t>
      </w:r>
      <w:proofErr w:type="spellEnd"/>
      <w:r w:rsidRPr="00B83C75">
        <w:rPr>
          <w:rFonts w:ascii="Times New Roman" w:eastAsia="Times New Roman" w:hAnsi="Times New Roman" w:cs="Times New Roman"/>
          <w:color w:val="181818"/>
          <w:sz w:val="24"/>
          <w:szCs w:val="24"/>
          <w:lang w:eastAsia="ru-RU"/>
        </w:rPr>
        <w:t xml:space="preserve"> должен пройти стажировку по охране труда на рабочем месте, </w:t>
      </w:r>
      <w:proofErr w:type="gramStart"/>
      <w:r w:rsidRPr="00B83C75">
        <w:rPr>
          <w:rFonts w:ascii="Times New Roman" w:eastAsia="Times New Roman" w:hAnsi="Times New Roman" w:cs="Times New Roman"/>
          <w:color w:val="181818"/>
          <w:sz w:val="24"/>
          <w:szCs w:val="24"/>
          <w:lang w:eastAsia="ru-RU"/>
        </w:rPr>
        <w:t>которая</w:t>
      </w:r>
      <w:proofErr w:type="gramEnd"/>
      <w:r w:rsidRPr="00B83C75">
        <w:rPr>
          <w:rFonts w:ascii="Times New Roman" w:eastAsia="Times New Roman" w:hAnsi="Times New Roman" w:cs="Times New Roman"/>
          <w:color w:val="181818"/>
          <w:sz w:val="24"/>
          <w:szCs w:val="24"/>
          <w:lang w:eastAsia="ru-RU"/>
        </w:rPr>
        <w:t xml:space="preserve"> является одним из видов обучения по охране труда. </w:t>
      </w:r>
    </w:p>
    <w:p w:rsidR="00B83C75" w:rsidRPr="00B83C75" w:rsidRDefault="00B83C75" w:rsidP="00B83C75">
      <w:pPr>
        <w:shd w:val="clear" w:color="auto" w:fill="FFFFFF"/>
        <w:spacing w:after="240"/>
        <w:ind w:firstLine="708"/>
        <w:jc w:val="both"/>
        <w:rPr>
          <w:rFonts w:ascii="Times New Roman" w:eastAsia="Times New Roman" w:hAnsi="Times New Roman" w:cs="Times New Roman"/>
          <w:color w:val="181818"/>
          <w:sz w:val="24"/>
          <w:szCs w:val="24"/>
          <w:lang w:eastAsia="ru-RU"/>
        </w:rPr>
      </w:pPr>
      <w:r w:rsidRPr="00B83C75">
        <w:rPr>
          <w:rFonts w:ascii="Times New Roman" w:eastAsia="Times New Roman" w:hAnsi="Times New Roman" w:cs="Times New Roman"/>
          <w:color w:val="181818"/>
          <w:sz w:val="24"/>
          <w:szCs w:val="24"/>
          <w:lang w:eastAsia="ru-RU"/>
        </w:rPr>
        <w:t>Наставничество и стажировка – это не равнозначные виды деятельности. При этом необходимо наставнику оплачивать его труд на весь период наставничества, тогда как требований об оплате руководителю стажировки не существует. При этом вопрос оплаты труда руководителей стажировки законодательно не определен. Как правило, работодатели эту работу не оплачивают. А ведь это определенные затраты времени руководителя стажировки, особенно если он выполняет сдельную работу, при которой доход работника зависит от объёма выполненной работы, а не от отработанного времени.</w:t>
      </w:r>
    </w:p>
    <w:p w:rsidR="00B83C75" w:rsidRPr="00B83C75" w:rsidRDefault="00B83C75" w:rsidP="00B83C75">
      <w:pPr>
        <w:shd w:val="clear" w:color="auto" w:fill="FFFFFF"/>
        <w:spacing w:after="0"/>
        <w:jc w:val="both"/>
        <w:rPr>
          <w:rFonts w:ascii="Times New Roman" w:eastAsia="Times New Roman" w:hAnsi="Times New Roman" w:cs="Times New Roman"/>
          <w:color w:val="181818"/>
          <w:sz w:val="24"/>
          <w:szCs w:val="24"/>
          <w:lang w:eastAsia="ru-RU"/>
        </w:rPr>
      </w:pPr>
      <w:r w:rsidRPr="00B83C75">
        <w:rPr>
          <w:rFonts w:ascii="Times New Roman" w:eastAsia="Times New Roman" w:hAnsi="Times New Roman" w:cs="Times New Roman"/>
          <w:b/>
          <w:bCs/>
          <w:color w:val="181818"/>
          <w:sz w:val="24"/>
          <w:szCs w:val="24"/>
          <w:lang w:eastAsia="ru-RU"/>
        </w:rPr>
        <w:t>Наставничество</w:t>
      </w:r>
      <w:r w:rsidRPr="00B83C75">
        <w:rPr>
          <w:rFonts w:ascii="Times New Roman" w:eastAsia="Times New Roman" w:hAnsi="Times New Roman" w:cs="Times New Roman"/>
          <w:color w:val="181818"/>
          <w:sz w:val="24"/>
          <w:szCs w:val="24"/>
          <w:lang w:eastAsia="ru-RU"/>
        </w:rPr>
        <w:t xml:space="preserve"> – это институт добровольный. Работодатель должен внедрять наставничество, если такое требование для организации предусмотрели, </w:t>
      </w:r>
      <w:proofErr w:type="gramStart"/>
      <w:r w:rsidRPr="00B83C75">
        <w:rPr>
          <w:rFonts w:ascii="Times New Roman" w:eastAsia="Times New Roman" w:hAnsi="Times New Roman" w:cs="Times New Roman"/>
          <w:color w:val="181818"/>
          <w:sz w:val="24"/>
          <w:szCs w:val="24"/>
          <w:lang w:eastAsia="ru-RU"/>
        </w:rPr>
        <w:t>например</w:t>
      </w:r>
      <w:proofErr w:type="gramEnd"/>
      <w:r w:rsidRPr="00B83C75">
        <w:rPr>
          <w:rFonts w:ascii="Times New Roman" w:eastAsia="Times New Roman" w:hAnsi="Times New Roman" w:cs="Times New Roman"/>
          <w:color w:val="181818"/>
          <w:sz w:val="24"/>
          <w:szCs w:val="24"/>
          <w:lang w:eastAsia="ru-RU"/>
        </w:rPr>
        <w:t xml:space="preserve"> в отраслевом соглашении. Так, в организациях ЖКХ работодатель обязан закреплять наставников за всеми молодыми работниками не позднее шести месяцев с начала их работы. Аналогичную обязанность установили для организаций наземного городского электрического транспорта (п. 6.8.2 Федерального отраслевого тарифного соглашения в жилищно-коммунальном хозяйстве Российской Федерации на 2023–2025 годы, п. 6.6.2 Отраслевого соглашения по организациям наземного городского электрического транспорта Российской Федерации на 2024–2026 годы).</w:t>
      </w:r>
    </w:p>
    <w:p w:rsidR="00B83C75" w:rsidRDefault="00B83C75" w:rsidP="00B83C75">
      <w:pPr>
        <w:shd w:val="clear" w:color="auto" w:fill="FFFFFF"/>
        <w:spacing w:after="0"/>
        <w:jc w:val="both"/>
        <w:outlineLvl w:val="1"/>
        <w:rPr>
          <w:rFonts w:ascii="Times New Roman" w:eastAsia="Times New Roman" w:hAnsi="Times New Roman" w:cs="Times New Roman"/>
          <w:b/>
          <w:bCs/>
          <w:color w:val="672F3C"/>
          <w:sz w:val="24"/>
          <w:szCs w:val="24"/>
          <w:lang w:eastAsia="ru-RU"/>
        </w:rPr>
      </w:pPr>
    </w:p>
    <w:p w:rsidR="00B83C75" w:rsidRPr="00B83C75" w:rsidRDefault="00B83C75" w:rsidP="00B83C75">
      <w:pPr>
        <w:shd w:val="clear" w:color="auto" w:fill="FFFFFF"/>
        <w:spacing w:after="0"/>
        <w:jc w:val="both"/>
        <w:outlineLvl w:val="1"/>
        <w:rPr>
          <w:rFonts w:ascii="Times New Roman" w:eastAsia="Times New Roman" w:hAnsi="Times New Roman" w:cs="Times New Roman"/>
          <w:b/>
          <w:bCs/>
          <w:color w:val="672F3C"/>
          <w:sz w:val="24"/>
          <w:szCs w:val="24"/>
          <w:lang w:eastAsia="ru-RU"/>
        </w:rPr>
      </w:pPr>
      <w:r w:rsidRPr="00B83C75">
        <w:rPr>
          <w:rFonts w:ascii="Times New Roman" w:eastAsia="Times New Roman" w:hAnsi="Times New Roman" w:cs="Times New Roman"/>
          <w:b/>
          <w:bCs/>
          <w:color w:val="672F3C"/>
          <w:sz w:val="24"/>
          <w:szCs w:val="24"/>
          <w:lang w:eastAsia="ru-RU"/>
        </w:rPr>
        <w:t>Стажировка по охране труда на рабочем месте</w:t>
      </w:r>
    </w:p>
    <w:p w:rsidR="00B83C75" w:rsidRPr="00B83C75" w:rsidRDefault="00B83C75" w:rsidP="00B83C75">
      <w:pPr>
        <w:shd w:val="clear" w:color="auto" w:fill="FFFFFF"/>
        <w:spacing w:after="0"/>
        <w:jc w:val="both"/>
        <w:rPr>
          <w:rFonts w:ascii="Times New Roman" w:eastAsia="Times New Roman" w:hAnsi="Times New Roman" w:cs="Times New Roman"/>
          <w:color w:val="181818"/>
          <w:sz w:val="24"/>
          <w:szCs w:val="24"/>
          <w:lang w:eastAsia="ru-RU"/>
        </w:rPr>
      </w:pPr>
      <w:r w:rsidRPr="00B83C75">
        <w:rPr>
          <w:rFonts w:ascii="Times New Roman" w:eastAsia="Times New Roman" w:hAnsi="Times New Roman" w:cs="Times New Roman"/>
          <w:b/>
          <w:bCs/>
          <w:color w:val="181818"/>
          <w:sz w:val="24"/>
          <w:szCs w:val="24"/>
          <w:lang w:eastAsia="ru-RU"/>
        </w:rPr>
        <w:t>Стажировка</w:t>
      </w:r>
      <w:r w:rsidRPr="00B83C75">
        <w:rPr>
          <w:rFonts w:ascii="Times New Roman" w:eastAsia="Times New Roman" w:hAnsi="Times New Roman" w:cs="Times New Roman"/>
          <w:color w:val="181818"/>
          <w:sz w:val="24"/>
          <w:szCs w:val="24"/>
          <w:lang w:eastAsia="ru-RU"/>
        </w:rPr>
        <w:t xml:space="preserve"> – это один из видов </w:t>
      </w:r>
      <w:proofErr w:type="gramStart"/>
      <w:r w:rsidRPr="00B83C75">
        <w:rPr>
          <w:rFonts w:ascii="Times New Roman" w:eastAsia="Times New Roman" w:hAnsi="Times New Roman" w:cs="Times New Roman"/>
          <w:color w:val="181818"/>
          <w:sz w:val="24"/>
          <w:szCs w:val="24"/>
          <w:lang w:eastAsia="ru-RU"/>
        </w:rPr>
        <w:t>обучения по охране</w:t>
      </w:r>
      <w:proofErr w:type="gramEnd"/>
      <w:r w:rsidRPr="00B83C75">
        <w:rPr>
          <w:rFonts w:ascii="Times New Roman" w:eastAsia="Times New Roman" w:hAnsi="Times New Roman" w:cs="Times New Roman"/>
          <w:color w:val="181818"/>
          <w:sz w:val="24"/>
          <w:szCs w:val="24"/>
          <w:lang w:eastAsia="ru-RU"/>
        </w:rPr>
        <w:t xml:space="preserve"> труда, наряду с инструктажами, теоретическим и практическим обучением по вопросам охраны труда (ст. 219 ТК РФ). Понятие и требования о проведении стажировки по охране труда на рабочем месте содержит гл. </w:t>
      </w:r>
      <w:r w:rsidRPr="00B83C75">
        <w:rPr>
          <w:rFonts w:ascii="Times New Roman" w:eastAsia="Times New Roman" w:hAnsi="Times New Roman" w:cs="Times New Roman"/>
          <w:color w:val="181818"/>
          <w:sz w:val="24"/>
          <w:szCs w:val="24"/>
          <w:lang w:val="en-US" w:eastAsia="ru-RU"/>
        </w:rPr>
        <w:t>III</w:t>
      </w:r>
      <w:r w:rsidRPr="00B83C75">
        <w:rPr>
          <w:rFonts w:ascii="Times New Roman" w:eastAsia="Times New Roman" w:hAnsi="Times New Roman" w:cs="Times New Roman"/>
          <w:color w:val="181818"/>
          <w:sz w:val="24"/>
          <w:szCs w:val="24"/>
          <w:lang w:eastAsia="ru-RU"/>
        </w:rPr>
        <w:t xml:space="preserve"> Правил </w:t>
      </w:r>
      <w:proofErr w:type="gramStart"/>
      <w:r w:rsidRPr="00B83C75">
        <w:rPr>
          <w:rFonts w:ascii="Times New Roman" w:eastAsia="Times New Roman" w:hAnsi="Times New Roman" w:cs="Times New Roman"/>
          <w:color w:val="181818"/>
          <w:sz w:val="24"/>
          <w:szCs w:val="24"/>
          <w:lang w:eastAsia="ru-RU"/>
        </w:rPr>
        <w:t>обучения по охране</w:t>
      </w:r>
      <w:proofErr w:type="gramEnd"/>
      <w:r w:rsidRPr="00B83C75">
        <w:rPr>
          <w:rFonts w:ascii="Times New Roman" w:eastAsia="Times New Roman" w:hAnsi="Times New Roman" w:cs="Times New Roman"/>
          <w:color w:val="181818"/>
          <w:sz w:val="24"/>
          <w:szCs w:val="24"/>
          <w:lang w:eastAsia="ru-RU"/>
        </w:rPr>
        <w:t xml:space="preserve"> труда и проверки знания требований охраны труда, утв. постановлением Правительства РФ от 24.12.2021 № 2464. Это обязательная норма для работодателя, </w:t>
      </w:r>
      <w:proofErr w:type="gramStart"/>
      <w:r w:rsidRPr="00B83C75">
        <w:rPr>
          <w:rFonts w:ascii="Times New Roman" w:eastAsia="Times New Roman" w:hAnsi="Times New Roman" w:cs="Times New Roman"/>
          <w:color w:val="181818"/>
          <w:sz w:val="24"/>
          <w:szCs w:val="24"/>
          <w:lang w:eastAsia="ru-RU"/>
        </w:rPr>
        <w:t>не выполнение</w:t>
      </w:r>
      <w:proofErr w:type="gramEnd"/>
      <w:r w:rsidRPr="00B83C75">
        <w:rPr>
          <w:rFonts w:ascii="Times New Roman" w:eastAsia="Times New Roman" w:hAnsi="Times New Roman" w:cs="Times New Roman"/>
          <w:color w:val="181818"/>
          <w:sz w:val="24"/>
          <w:szCs w:val="24"/>
          <w:lang w:eastAsia="ru-RU"/>
        </w:rPr>
        <w:t xml:space="preserve"> которой ему грозит административная ответственность по ст. 5.27.1 КоАП РФ.</w:t>
      </w:r>
    </w:p>
    <w:p w:rsidR="00B83C75" w:rsidRPr="00B83C75" w:rsidRDefault="00B83C75" w:rsidP="00B83C75">
      <w:pPr>
        <w:shd w:val="clear" w:color="auto" w:fill="FFFFFF"/>
        <w:spacing w:after="240"/>
        <w:ind w:firstLine="360"/>
        <w:jc w:val="both"/>
        <w:rPr>
          <w:rFonts w:ascii="Times New Roman" w:eastAsia="Times New Roman" w:hAnsi="Times New Roman" w:cs="Times New Roman"/>
          <w:color w:val="181818"/>
          <w:sz w:val="24"/>
          <w:szCs w:val="24"/>
          <w:lang w:eastAsia="ru-RU"/>
        </w:rPr>
      </w:pPr>
      <w:r w:rsidRPr="00B83C75">
        <w:rPr>
          <w:rFonts w:ascii="Times New Roman" w:eastAsia="Times New Roman" w:hAnsi="Times New Roman" w:cs="Times New Roman"/>
          <w:color w:val="181818"/>
          <w:sz w:val="24"/>
          <w:szCs w:val="24"/>
          <w:lang w:eastAsia="ru-RU"/>
        </w:rPr>
        <w:t>Стажировку проводят не всем, а лишь некоторым категориям работников в целях приобретения ими практических навыков безопасных методов и приемов выполнения работ в процессе трудовой деятельности. Стажировку проводят:</w:t>
      </w:r>
    </w:p>
    <w:p w:rsidR="00B83C75" w:rsidRPr="00B83C75" w:rsidRDefault="00B83C75" w:rsidP="00B83C75">
      <w:pPr>
        <w:numPr>
          <w:ilvl w:val="0"/>
          <w:numId w:val="4"/>
        </w:numPr>
        <w:shd w:val="clear" w:color="auto" w:fill="FFFFFF"/>
        <w:spacing w:after="0"/>
        <w:ind w:left="360"/>
        <w:jc w:val="both"/>
        <w:rPr>
          <w:rFonts w:ascii="Times New Roman" w:eastAsia="Times New Roman" w:hAnsi="Times New Roman" w:cs="Times New Roman"/>
          <w:color w:val="181818"/>
          <w:sz w:val="24"/>
          <w:szCs w:val="24"/>
          <w:lang w:eastAsia="ru-RU"/>
        </w:rPr>
      </w:pPr>
      <w:r w:rsidRPr="00B83C75">
        <w:rPr>
          <w:rFonts w:ascii="Times New Roman" w:eastAsia="Times New Roman" w:hAnsi="Times New Roman" w:cs="Times New Roman"/>
          <w:color w:val="181818"/>
          <w:sz w:val="24"/>
          <w:szCs w:val="24"/>
          <w:lang w:eastAsia="ru-RU"/>
        </w:rPr>
        <w:t>вновь принятым на работу работникам;</w:t>
      </w:r>
    </w:p>
    <w:p w:rsidR="00B83C75" w:rsidRPr="00B83C75" w:rsidRDefault="00B83C75" w:rsidP="00B83C75">
      <w:pPr>
        <w:numPr>
          <w:ilvl w:val="0"/>
          <w:numId w:val="4"/>
        </w:numPr>
        <w:shd w:val="clear" w:color="auto" w:fill="FFFFFF"/>
        <w:spacing w:after="0"/>
        <w:ind w:left="360"/>
        <w:jc w:val="both"/>
        <w:rPr>
          <w:rFonts w:ascii="Times New Roman" w:eastAsia="Times New Roman" w:hAnsi="Times New Roman" w:cs="Times New Roman"/>
          <w:color w:val="181818"/>
          <w:sz w:val="24"/>
          <w:szCs w:val="24"/>
          <w:lang w:eastAsia="ru-RU"/>
        </w:rPr>
      </w:pPr>
      <w:r w:rsidRPr="00B83C75">
        <w:rPr>
          <w:rFonts w:ascii="Times New Roman" w:eastAsia="Times New Roman" w:hAnsi="Times New Roman" w:cs="Times New Roman"/>
          <w:color w:val="181818"/>
          <w:sz w:val="24"/>
          <w:szCs w:val="24"/>
          <w:lang w:eastAsia="ru-RU"/>
        </w:rPr>
        <w:t>при переводе работника на новое рабочее место, если потребуются дополнительные знания и навыки безопасных методов и приемов выполнения работ.</w:t>
      </w:r>
    </w:p>
    <w:p w:rsidR="00B83C75" w:rsidRPr="00B83C75" w:rsidRDefault="00B83C75" w:rsidP="00B83C75">
      <w:pPr>
        <w:shd w:val="clear" w:color="auto" w:fill="FFFFFF"/>
        <w:spacing w:after="240"/>
        <w:ind w:firstLine="360"/>
        <w:jc w:val="both"/>
        <w:rPr>
          <w:rFonts w:ascii="Times New Roman" w:eastAsia="Times New Roman" w:hAnsi="Times New Roman" w:cs="Times New Roman"/>
          <w:color w:val="181818"/>
          <w:sz w:val="24"/>
          <w:szCs w:val="24"/>
          <w:lang w:eastAsia="ru-RU"/>
        </w:rPr>
      </w:pPr>
      <w:r w:rsidRPr="00B83C75">
        <w:rPr>
          <w:rFonts w:ascii="Times New Roman" w:eastAsia="Times New Roman" w:hAnsi="Times New Roman" w:cs="Times New Roman"/>
          <w:color w:val="181818"/>
          <w:sz w:val="24"/>
          <w:szCs w:val="24"/>
          <w:lang w:eastAsia="ru-RU"/>
        </w:rPr>
        <w:lastRenderedPageBreak/>
        <w:t>Во время стажировки работники учатся на практике как выполнять предстоящую работу, изучают производственно-технологические процессы. К стажировке должны допускаться работники, успешно прошедшие в установленном порядке инструктаж по охране труда и обучение требованиям охраны труда по программам, указанным в п. 46 Правил № 2464.</w:t>
      </w:r>
    </w:p>
    <w:p w:rsidR="00B83C75" w:rsidRPr="00B83C75" w:rsidRDefault="00B83C75" w:rsidP="00B83C75">
      <w:pPr>
        <w:shd w:val="clear" w:color="auto" w:fill="FFFFFF"/>
        <w:spacing w:after="240"/>
        <w:ind w:firstLine="360"/>
        <w:jc w:val="both"/>
        <w:rPr>
          <w:rFonts w:ascii="Times New Roman" w:eastAsia="Times New Roman" w:hAnsi="Times New Roman" w:cs="Times New Roman"/>
          <w:color w:val="181818"/>
          <w:sz w:val="24"/>
          <w:szCs w:val="24"/>
          <w:lang w:eastAsia="ru-RU"/>
        </w:rPr>
      </w:pPr>
      <w:r w:rsidRPr="00B83C75">
        <w:rPr>
          <w:rFonts w:ascii="Times New Roman" w:eastAsia="Times New Roman" w:hAnsi="Times New Roman" w:cs="Times New Roman"/>
          <w:color w:val="181818"/>
          <w:sz w:val="24"/>
          <w:szCs w:val="24"/>
          <w:lang w:eastAsia="ru-RU"/>
        </w:rPr>
        <w:t>Чтобы организовать процесс проведения стажировки работодатель обязан разработать локальный нормативный акт, устанавливающий порядок ее проведения, продолжительность и место проведения. Соответствующий ЛНА должен утверждаться с учетом мнения профсоюзного или иного уполномоченного работниками органа (при наличии) (п. 3.1 Правил № 2464).</w:t>
      </w:r>
    </w:p>
    <w:p w:rsidR="00B83C75" w:rsidRPr="00B83C75" w:rsidRDefault="00B83C75" w:rsidP="00B83C75">
      <w:pPr>
        <w:shd w:val="clear" w:color="auto" w:fill="FFFFFF"/>
        <w:spacing w:after="0"/>
        <w:jc w:val="both"/>
        <w:rPr>
          <w:rFonts w:ascii="Times New Roman" w:eastAsia="Times New Roman" w:hAnsi="Times New Roman" w:cs="Times New Roman"/>
          <w:color w:val="181818"/>
          <w:sz w:val="24"/>
          <w:szCs w:val="24"/>
          <w:lang w:eastAsia="ru-RU"/>
        </w:rPr>
      </w:pPr>
      <w:r w:rsidRPr="00B83C75">
        <w:rPr>
          <w:rFonts w:ascii="Times New Roman" w:eastAsia="Times New Roman" w:hAnsi="Times New Roman" w:cs="Times New Roman"/>
          <w:b/>
          <w:bCs/>
          <w:color w:val="181818"/>
          <w:sz w:val="24"/>
          <w:szCs w:val="24"/>
          <w:lang w:eastAsia="ru-RU"/>
        </w:rPr>
        <w:t>Что необходимо учесть в ЛНА? В документе следует указать:</w:t>
      </w:r>
    </w:p>
    <w:p w:rsidR="00B83C75" w:rsidRPr="00B83C75" w:rsidRDefault="00B83C75" w:rsidP="00B83C75">
      <w:pPr>
        <w:numPr>
          <w:ilvl w:val="0"/>
          <w:numId w:val="5"/>
        </w:numPr>
        <w:shd w:val="clear" w:color="auto" w:fill="FFFFFF"/>
        <w:spacing w:after="0"/>
        <w:ind w:left="360"/>
        <w:jc w:val="both"/>
        <w:rPr>
          <w:rFonts w:ascii="Times New Roman" w:eastAsia="Times New Roman" w:hAnsi="Times New Roman" w:cs="Times New Roman"/>
          <w:color w:val="181818"/>
          <w:sz w:val="24"/>
          <w:szCs w:val="24"/>
          <w:lang w:eastAsia="ru-RU"/>
        </w:rPr>
      </w:pPr>
      <w:r w:rsidRPr="00B83C75">
        <w:rPr>
          <w:rFonts w:ascii="Times New Roman" w:eastAsia="Times New Roman" w:hAnsi="Times New Roman" w:cs="Times New Roman"/>
          <w:color w:val="181818"/>
          <w:sz w:val="24"/>
          <w:szCs w:val="24"/>
          <w:lang w:eastAsia="ru-RU"/>
        </w:rPr>
        <w:t>порядок разработки программ стажировки по конкретной профессии, в которой определяется объем проводимых мероприятий. В программу включают практические занятия и указывают, что именно должен изучить стажер. Как правило, программы разрабатывают совместно руководитель подразделения, руководитель стажировки и специалист службы охраны труда</w:t>
      </w:r>
      <w:proofErr w:type="gramStart"/>
      <w:r>
        <w:rPr>
          <w:rFonts w:ascii="Times New Roman" w:eastAsia="Times New Roman" w:hAnsi="Times New Roman" w:cs="Times New Roman"/>
          <w:color w:val="181818"/>
          <w:sz w:val="24"/>
          <w:szCs w:val="24"/>
          <w:lang w:eastAsia="ru-RU"/>
        </w:rPr>
        <w:t xml:space="preserve"> </w:t>
      </w:r>
      <w:r w:rsidRPr="00B83C75">
        <w:rPr>
          <w:rFonts w:ascii="Times New Roman" w:eastAsia="Times New Roman" w:hAnsi="Times New Roman" w:cs="Times New Roman"/>
          <w:color w:val="181818"/>
          <w:sz w:val="24"/>
          <w:szCs w:val="24"/>
          <w:lang w:eastAsia="ru-RU"/>
        </w:rPr>
        <w:t>,</w:t>
      </w:r>
      <w:proofErr w:type="gramEnd"/>
      <w:r w:rsidRPr="00B83C75">
        <w:rPr>
          <w:rFonts w:ascii="Times New Roman" w:eastAsia="Times New Roman" w:hAnsi="Times New Roman" w:cs="Times New Roman"/>
          <w:color w:val="181818"/>
          <w:sz w:val="24"/>
          <w:szCs w:val="24"/>
          <w:lang w:eastAsia="ru-RU"/>
        </w:rPr>
        <w:t>утверждает руководитель учреждения и согласовывает первичная профсоюзная организация (п. 28 Правил № 2464).</w:t>
      </w:r>
    </w:p>
    <w:p w:rsidR="00B83C75" w:rsidRPr="00B83C75" w:rsidRDefault="00B83C75" w:rsidP="00B83C75">
      <w:pPr>
        <w:numPr>
          <w:ilvl w:val="0"/>
          <w:numId w:val="5"/>
        </w:numPr>
        <w:shd w:val="clear" w:color="auto" w:fill="FFFFFF"/>
        <w:spacing w:after="0"/>
        <w:ind w:left="360"/>
        <w:jc w:val="both"/>
        <w:rPr>
          <w:rFonts w:ascii="Times New Roman" w:eastAsia="Times New Roman" w:hAnsi="Times New Roman" w:cs="Times New Roman"/>
          <w:color w:val="181818"/>
          <w:sz w:val="24"/>
          <w:szCs w:val="24"/>
          <w:lang w:eastAsia="ru-RU"/>
        </w:rPr>
      </w:pPr>
      <w:r w:rsidRPr="00B83C75">
        <w:rPr>
          <w:rFonts w:ascii="Times New Roman" w:eastAsia="Times New Roman" w:hAnsi="Times New Roman" w:cs="Times New Roman"/>
          <w:color w:val="181818"/>
          <w:sz w:val="24"/>
          <w:szCs w:val="24"/>
          <w:lang w:eastAsia="ru-RU"/>
        </w:rPr>
        <w:t xml:space="preserve">порядок назначения распорядительным актом лиц, ответственных за организацию и проведение стажировки, прошедших в установленном порядке </w:t>
      </w:r>
      <w:proofErr w:type="gramStart"/>
      <w:r w:rsidRPr="00B83C75">
        <w:rPr>
          <w:rFonts w:ascii="Times New Roman" w:eastAsia="Times New Roman" w:hAnsi="Times New Roman" w:cs="Times New Roman"/>
          <w:color w:val="181818"/>
          <w:sz w:val="24"/>
          <w:szCs w:val="24"/>
          <w:lang w:eastAsia="ru-RU"/>
        </w:rPr>
        <w:t>обучение по охране</w:t>
      </w:r>
      <w:proofErr w:type="gramEnd"/>
      <w:r w:rsidRPr="00B83C75">
        <w:rPr>
          <w:rFonts w:ascii="Times New Roman" w:eastAsia="Times New Roman" w:hAnsi="Times New Roman" w:cs="Times New Roman"/>
          <w:color w:val="181818"/>
          <w:sz w:val="24"/>
          <w:szCs w:val="24"/>
          <w:lang w:eastAsia="ru-RU"/>
        </w:rPr>
        <w:t xml:space="preserve"> труда. Здесь необходимо описать требования к руководителям стажировок, их опыту, стажу работы, обязательным формам </w:t>
      </w:r>
      <w:proofErr w:type="gramStart"/>
      <w:r w:rsidRPr="00B83C75">
        <w:rPr>
          <w:rFonts w:ascii="Times New Roman" w:eastAsia="Times New Roman" w:hAnsi="Times New Roman" w:cs="Times New Roman"/>
          <w:color w:val="181818"/>
          <w:sz w:val="24"/>
          <w:szCs w:val="24"/>
          <w:lang w:eastAsia="ru-RU"/>
        </w:rPr>
        <w:t>обучения по охране</w:t>
      </w:r>
      <w:proofErr w:type="gramEnd"/>
      <w:r w:rsidRPr="00B83C75">
        <w:rPr>
          <w:rFonts w:ascii="Times New Roman" w:eastAsia="Times New Roman" w:hAnsi="Times New Roman" w:cs="Times New Roman"/>
          <w:color w:val="181818"/>
          <w:sz w:val="24"/>
          <w:szCs w:val="24"/>
          <w:lang w:eastAsia="ru-RU"/>
        </w:rPr>
        <w:t xml:space="preserve"> труда. Необходимо отразить количество работников, которых можно прикрепить к одному наставнику. Стажирующегося работника и руководителя стажировки знакомят с приказом под подпись.</w:t>
      </w:r>
    </w:p>
    <w:p w:rsidR="00B83C75" w:rsidRPr="00B83C75" w:rsidRDefault="00B83C75" w:rsidP="00B83C75">
      <w:pPr>
        <w:numPr>
          <w:ilvl w:val="0"/>
          <w:numId w:val="5"/>
        </w:numPr>
        <w:shd w:val="clear" w:color="auto" w:fill="FFFFFF"/>
        <w:spacing w:after="0"/>
        <w:ind w:left="360"/>
        <w:jc w:val="both"/>
        <w:rPr>
          <w:rFonts w:ascii="Times New Roman" w:eastAsia="Times New Roman" w:hAnsi="Times New Roman" w:cs="Times New Roman"/>
          <w:color w:val="181818"/>
          <w:sz w:val="24"/>
          <w:szCs w:val="24"/>
          <w:lang w:eastAsia="ru-RU"/>
        </w:rPr>
      </w:pPr>
      <w:proofErr w:type="gramStart"/>
      <w:r w:rsidRPr="00B83C75">
        <w:rPr>
          <w:rFonts w:ascii="Times New Roman" w:eastAsia="Times New Roman" w:hAnsi="Times New Roman" w:cs="Times New Roman"/>
          <w:color w:val="181818"/>
          <w:sz w:val="24"/>
          <w:szCs w:val="24"/>
          <w:lang w:eastAsia="ru-RU"/>
        </w:rPr>
        <w:t>с</w:t>
      </w:r>
      <w:proofErr w:type="gramEnd"/>
      <w:r w:rsidRPr="00B83C75">
        <w:rPr>
          <w:rFonts w:ascii="Times New Roman" w:eastAsia="Times New Roman" w:hAnsi="Times New Roman" w:cs="Times New Roman"/>
          <w:color w:val="181818"/>
          <w:sz w:val="24"/>
          <w:szCs w:val="24"/>
          <w:lang w:eastAsia="ru-RU"/>
        </w:rPr>
        <w:t>оставление и утверждения в установленном порядке перечня профессий и должностей работников, обязанных проходить стажировку по охране труда. В указанный перечень в обязательном порядке включают профессии и должности работников, выполняющих работы повышенной опасности. Примерный перечень работ повышенной опасности указан в приложении № 2 приказа Минтруда России от 29.10.2021 № 776н.</w:t>
      </w:r>
    </w:p>
    <w:p w:rsidR="00B83C75" w:rsidRPr="00B83C75" w:rsidRDefault="00B83C75" w:rsidP="00B83C75">
      <w:pPr>
        <w:numPr>
          <w:ilvl w:val="0"/>
          <w:numId w:val="5"/>
        </w:numPr>
        <w:shd w:val="clear" w:color="auto" w:fill="FFFFFF"/>
        <w:spacing w:after="0"/>
        <w:ind w:left="360"/>
        <w:jc w:val="both"/>
        <w:rPr>
          <w:rFonts w:ascii="Times New Roman" w:eastAsia="Times New Roman" w:hAnsi="Times New Roman" w:cs="Times New Roman"/>
          <w:color w:val="181818"/>
          <w:sz w:val="24"/>
          <w:szCs w:val="24"/>
          <w:lang w:eastAsia="ru-RU"/>
        </w:rPr>
      </w:pPr>
      <w:r w:rsidRPr="00B83C75">
        <w:rPr>
          <w:rFonts w:ascii="Times New Roman" w:eastAsia="Times New Roman" w:hAnsi="Times New Roman" w:cs="Times New Roman"/>
          <w:color w:val="181818"/>
          <w:sz w:val="24"/>
          <w:szCs w:val="24"/>
          <w:lang w:eastAsia="ru-RU"/>
        </w:rPr>
        <w:t>сроки проведения стажировки. Продолжительность устанавливают индивидуального для каждого стажера в зависимости от требований НПА и локальных документов учреждения, а также его образования, квалификации и опыта работы. При этом правила устанавливают минимальную продолжительность стажировки не менее 2х смен (п. 31 Правил № 2464).</w:t>
      </w:r>
    </w:p>
    <w:p w:rsidR="00B83C75" w:rsidRPr="00B83C75" w:rsidRDefault="00B83C75" w:rsidP="00B83C75">
      <w:pPr>
        <w:numPr>
          <w:ilvl w:val="0"/>
          <w:numId w:val="5"/>
        </w:numPr>
        <w:shd w:val="clear" w:color="auto" w:fill="FFFFFF"/>
        <w:spacing w:after="0"/>
        <w:ind w:left="360"/>
        <w:jc w:val="both"/>
        <w:rPr>
          <w:rFonts w:ascii="Times New Roman" w:eastAsia="Times New Roman" w:hAnsi="Times New Roman" w:cs="Times New Roman"/>
          <w:color w:val="181818"/>
          <w:sz w:val="24"/>
          <w:szCs w:val="24"/>
          <w:lang w:eastAsia="ru-RU"/>
        </w:rPr>
      </w:pPr>
      <w:r w:rsidRPr="00B83C75">
        <w:rPr>
          <w:rFonts w:ascii="Times New Roman" w:eastAsia="Times New Roman" w:hAnsi="Times New Roman" w:cs="Times New Roman"/>
          <w:color w:val="181818"/>
          <w:sz w:val="24"/>
          <w:szCs w:val="24"/>
          <w:lang w:eastAsia="ru-RU"/>
        </w:rPr>
        <w:t xml:space="preserve">форму оформления процесса стажировки. Ранее стажировку оформляли в журнале регистрации инструктажа на рабочем месте, где была графа о стажировке. Теперь право о форме и порядке учета работников, подлежащих обучению, устанавливает работодатель (п. 81 Правил № 2464). Это может быть </w:t>
      </w:r>
      <w:proofErr w:type="spellStart"/>
      <w:r w:rsidRPr="00B83C75">
        <w:rPr>
          <w:rFonts w:ascii="Times New Roman" w:eastAsia="Times New Roman" w:hAnsi="Times New Roman" w:cs="Times New Roman"/>
          <w:color w:val="181818"/>
          <w:sz w:val="24"/>
          <w:szCs w:val="24"/>
          <w:lang w:eastAsia="ru-RU"/>
        </w:rPr>
        <w:t>стажировочный</w:t>
      </w:r>
      <w:proofErr w:type="spellEnd"/>
      <w:r w:rsidRPr="00B83C75">
        <w:rPr>
          <w:rFonts w:ascii="Times New Roman" w:eastAsia="Times New Roman" w:hAnsi="Times New Roman" w:cs="Times New Roman"/>
          <w:color w:val="181818"/>
          <w:sz w:val="24"/>
          <w:szCs w:val="24"/>
          <w:lang w:eastAsia="ru-RU"/>
        </w:rPr>
        <w:t xml:space="preserve"> лист, приказы (распоряжения) о допуске к самостоятельной работе после успешного прохождения стажировки.</w:t>
      </w:r>
    </w:p>
    <w:p w:rsidR="00B83C75" w:rsidRDefault="00B83C75" w:rsidP="00B83C75">
      <w:pPr>
        <w:shd w:val="clear" w:color="auto" w:fill="FFFFFF"/>
        <w:spacing w:after="240"/>
        <w:jc w:val="both"/>
        <w:rPr>
          <w:rFonts w:ascii="Times New Roman" w:eastAsia="Times New Roman" w:hAnsi="Times New Roman" w:cs="Times New Roman"/>
          <w:color w:val="181818"/>
          <w:sz w:val="24"/>
          <w:szCs w:val="24"/>
          <w:lang w:eastAsia="ru-RU"/>
        </w:rPr>
      </w:pPr>
    </w:p>
    <w:p w:rsidR="00B83C75" w:rsidRDefault="00B83C75" w:rsidP="00B83C75">
      <w:pPr>
        <w:shd w:val="clear" w:color="auto" w:fill="FFFFFF"/>
        <w:spacing w:after="240"/>
        <w:jc w:val="both"/>
        <w:rPr>
          <w:rFonts w:ascii="Times New Roman" w:eastAsia="Times New Roman" w:hAnsi="Times New Roman" w:cs="Times New Roman"/>
          <w:color w:val="181818"/>
          <w:sz w:val="24"/>
          <w:szCs w:val="24"/>
          <w:lang w:eastAsia="ru-RU"/>
        </w:rPr>
      </w:pPr>
    </w:p>
    <w:p w:rsidR="00B83C75" w:rsidRPr="00B83C75" w:rsidRDefault="00B83C75" w:rsidP="00B83C75">
      <w:pPr>
        <w:shd w:val="clear" w:color="auto" w:fill="FFFFFF"/>
        <w:spacing w:after="240"/>
        <w:jc w:val="both"/>
        <w:rPr>
          <w:rFonts w:ascii="Times New Roman" w:eastAsia="Times New Roman" w:hAnsi="Times New Roman" w:cs="Times New Roman"/>
          <w:color w:val="181818"/>
          <w:sz w:val="24"/>
          <w:szCs w:val="24"/>
          <w:lang w:eastAsia="ru-RU"/>
        </w:rPr>
      </w:pPr>
      <w:r w:rsidRPr="00B83C75">
        <w:rPr>
          <w:rFonts w:ascii="Times New Roman" w:eastAsia="Times New Roman" w:hAnsi="Times New Roman" w:cs="Times New Roman"/>
          <w:color w:val="181818"/>
          <w:sz w:val="24"/>
          <w:szCs w:val="24"/>
          <w:lang w:eastAsia="ru-RU"/>
        </w:rPr>
        <w:lastRenderedPageBreak/>
        <w:t>В документе также следует описать функции руководителей стажировки, например:</w:t>
      </w:r>
    </w:p>
    <w:p w:rsidR="00B83C75" w:rsidRPr="00B83C75" w:rsidRDefault="00B83C75" w:rsidP="00B83C75">
      <w:pPr>
        <w:numPr>
          <w:ilvl w:val="0"/>
          <w:numId w:val="6"/>
        </w:numPr>
        <w:shd w:val="clear" w:color="auto" w:fill="FFFFFF"/>
        <w:spacing w:after="0"/>
        <w:ind w:left="360"/>
        <w:jc w:val="both"/>
        <w:rPr>
          <w:rFonts w:ascii="Times New Roman" w:eastAsia="Times New Roman" w:hAnsi="Times New Roman" w:cs="Times New Roman"/>
          <w:color w:val="181818"/>
          <w:sz w:val="24"/>
          <w:szCs w:val="24"/>
          <w:lang w:eastAsia="ru-RU"/>
        </w:rPr>
      </w:pPr>
      <w:r w:rsidRPr="00B83C75">
        <w:rPr>
          <w:rFonts w:ascii="Times New Roman" w:eastAsia="Times New Roman" w:hAnsi="Times New Roman" w:cs="Times New Roman"/>
          <w:color w:val="181818"/>
          <w:sz w:val="24"/>
          <w:szCs w:val="24"/>
          <w:lang w:eastAsia="ru-RU"/>
        </w:rPr>
        <w:t>участие в разработке программы стажировки;</w:t>
      </w:r>
    </w:p>
    <w:p w:rsidR="00B83C75" w:rsidRPr="00B83C75" w:rsidRDefault="00B83C75" w:rsidP="00B83C75">
      <w:pPr>
        <w:numPr>
          <w:ilvl w:val="0"/>
          <w:numId w:val="6"/>
        </w:numPr>
        <w:shd w:val="clear" w:color="auto" w:fill="FFFFFF"/>
        <w:spacing w:after="0"/>
        <w:ind w:left="360"/>
        <w:jc w:val="both"/>
        <w:rPr>
          <w:rFonts w:ascii="Times New Roman" w:eastAsia="Times New Roman" w:hAnsi="Times New Roman" w:cs="Times New Roman"/>
          <w:color w:val="181818"/>
          <w:sz w:val="24"/>
          <w:szCs w:val="24"/>
          <w:lang w:eastAsia="ru-RU"/>
        </w:rPr>
      </w:pPr>
      <w:r w:rsidRPr="00B83C75">
        <w:rPr>
          <w:rFonts w:ascii="Times New Roman" w:eastAsia="Times New Roman" w:hAnsi="Times New Roman" w:cs="Times New Roman"/>
          <w:color w:val="181818"/>
          <w:sz w:val="24"/>
          <w:szCs w:val="24"/>
          <w:lang w:eastAsia="ru-RU"/>
        </w:rPr>
        <w:t>ознакомление стажирующегося с основными функциями подразделения и условиями труда на предприятии;</w:t>
      </w:r>
    </w:p>
    <w:p w:rsidR="00B83C75" w:rsidRPr="00B83C75" w:rsidRDefault="00B83C75" w:rsidP="00B83C75">
      <w:pPr>
        <w:numPr>
          <w:ilvl w:val="0"/>
          <w:numId w:val="6"/>
        </w:numPr>
        <w:shd w:val="clear" w:color="auto" w:fill="FFFFFF"/>
        <w:spacing w:after="0"/>
        <w:ind w:left="360"/>
        <w:jc w:val="both"/>
        <w:rPr>
          <w:rFonts w:ascii="Times New Roman" w:eastAsia="Times New Roman" w:hAnsi="Times New Roman" w:cs="Times New Roman"/>
          <w:color w:val="181818"/>
          <w:sz w:val="24"/>
          <w:szCs w:val="24"/>
          <w:lang w:eastAsia="ru-RU"/>
        </w:rPr>
      </w:pPr>
      <w:r w:rsidRPr="00B83C75">
        <w:rPr>
          <w:rFonts w:ascii="Times New Roman" w:eastAsia="Times New Roman" w:hAnsi="Times New Roman" w:cs="Times New Roman"/>
          <w:color w:val="181818"/>
          <w:sz w:val="24"/>
          <w:szCs w:val="24"/>
          <w:lang w:eastAsia="ru-RU"/>
        </w:rPr>
        <w:t>ознакомление работника с пакетом документов: правилами трудового распорядка, локальными нормативными актами по охране труда, должностной инструкции (при ее наличии);</w:t>
      </w:r>
    </w:p>
    <w:p w:rsidR="00B83C75" w:rsidRPr="00B83C75" w:rsidRDefault="00B83C75" w:rsidP="00B83C75">
      <w:pPr>
        <w:numPr>
          <w:ilvl w:val="0"/>
          <w:numId w:val="6"/>
        </w:numPr>
        <w:shd w:val="clear" w:color="auto" w:fill="FFFFFF"/>
        <w:spacing w:after="0"/>
        <w:ind w:left="360"/>
        <w:jc w:val="both"/>
        <w:rPr>
          <w:rFonts w:ascii="Times New Roman" w:eastAsia="Times New Roman" w:hAnsi="Times New Roman" w:cs="Times New Roman"/>
          <w:color w:val="181818"/>
          <w:sz w:val="24"/>
          <w:szCs w:val="24"/>
          <w:lang w:eastAsia="ru-RU"/>
        </w:rPr>
      </w:pPr>
      <w:r w:rsidRPr="00B83C75">
        <w:rPr>
          <w:rFonts w:ascii="Times New Roman" w:eastAsia="Times New Roman" w:hAnsi="Times New Roman" w:cs="Times New Roman"/>
          <w:color w:val="181818"/>
          <w:sz w:val="24"/>
          <w:szCs w:val="24"/>
          <w:lang w:eastAsia="ru-RU"/>
        </w:rPr>
        <w:t xml:space="preserve">порядок наблюдения за работой, осуществляемой </w:t>
      </w:r>
      <w:proofErr w:type="gramStart"/>
      <w:r w:rsidRPr="00B83C75">
        <w:rPr>
          <w:rFonts w:ascii="Times New Roman" w:eastAsia="Times New Roman" w:hAnsi="Times New Roman" w:cs="Times New Roman"/>
          <w:color w:val="181818"/>
          <w:sz w:val="24"/>
          <w:szCs w:val="24"/>
          <w:lang w:eastAsia="ru-RU"/>
        </w:rPr>
        <w:t>стажирующимся</w:t>
      </w:r>
      <w:proofErr w:type="gramEnd"/>
      <w:r w:rsidRPr="00B83C75">
        <w:rPr>
          <w:rFonts w:ascii="Times New Roman" w:eastAsia="Times New Roman" w:hAnsi="Times New Roman" w:cs="Times New Roman"/>
          <w:color w:val="181818"/>
          <w:sz w:val="24"/>
          <w:szCs w:val="24"/>
          <w:lang w:eastAsia="ru-RU"/>
        </w:rPr>
        <w:t>, и корректировкой его действий;</w:t>
      </w:r>
    </w:p>
    <w:p w:rsidR="00B83C75" w:rsidRPr="00B83C75" w:rsidRDefault="00B83C75" w:rsidP="00B83C75">
      <w:pPr>
        <w:numPr>
          <w:ilvl w:val="0"/>
          <w:numId w:val="6"/>
        </w:numPr>
        <w:shd w:val="clear" w:color="auto" w:fill="FFFFFF"/>
        <w:spacing w:after="0"/>
        <w:ind w:left="360"/>
        <w:jc w:val="both"/>
        <w:rPr>
          <w:rFonts w:ascii="Times New Roman" w:eastAsia="Times New Roman" w:hAnsi="Times New Roman" w:cs="Times New Roman"/>
          <w:color w:val="181818"/>
          <w:sz w:val="24"/>
          <w:szCs w:val="24"/>
          <w:lang w:eastAsia="ru-RU"/>
        </w:rPr>
      </w:pPr>
      <w:r w:rsidRPr="00B83C75">
        <w:rPr>
          <w:rFonts w:ascii="Times New Roman" w:eastAsia="Times New Roman" w:hAnsi="Times New Roman" w:cs="Times New Roman"/>
          <w:color w:val="181818"/>
          <w:sz w:val="24"/>
          <w:szCs w:val="24"/>
          <w:lang w:eastAsia="ru-RU"/>
        </w:rPr>
        <w:t>порядок оценки результатов стажировки.</w:t>
      </w:r>
    </w:p>
    <w:p w:rsidR="00B83C75" w:rsidRDefault="00B83C75" w:rsidP="00B83C75">
      <w:pPr>
        <w:shd w:val="clear" w:color="auto" w:fill="FFFFFF"/>
        <w:spacing w:after="0"/>
        <w:jc w:val="both"/>
        <w:rPr>
          <w:rFonts w:ascii="Times New Roman" w:eastAsia="Times New Roman" w:hAnsi="Times New Roman" w:cs="Times New Roman"/>
          <w:b/>
          <w:bCs/>
          <w:color w:val="181818"/>
          <w:sz w:val="24"/>
          <w:szCs w:val="24"/>
          <w:lang w:eastAsia="ru-RU"/>
        </w:rPr>
      </w:pPr>
    </w:p>
    <w:p w:rsidR="00B83C75" w:rsidRPr="00B83C75" w:rsidRDefault="00B83C75" w:rsidP="00B83C75">
      <w:pPr>
        <w:shd w:val="clear" w:color="auto" w:fill="FFFFFF"/>
        <w:spacing w:after="0"/>
        <w:jc w:val="both"/>
        <w:rPr>
          <w:rFonts w:ascii="Times New Roman" w:eastAsia="Times New Roman" w:hAnsi="Times New Roman" w:cs="Times New Roman"/>
          <w:color w:val="181818"/>
          <w:sz w:val="24"/>
          <w:szCs w:val="24"/>
          <w:lang w:eastAsia="ru-RU"/>
        </w:rPr>
      </w:pPr>
      <w:r w:rsidRPr="00B83C75">
        <w:rPr>
          <w:rFonts w:ascii="Times New Roman" w:eastAsia="Times New Roman" w:hAnsi="Times New Roman" w:cs="Times New Roman"/>
          <w:b/>
          <w:bCs/>
          <w:color w:val="181818"/>
          <w:sz w:val="24"/>
          <w:szCs w:val="24"/>
          <w:lang w:eastAsia="ru-RU"/>
        </w:rPr>
        <w:t>Регистрация прохождения стажировки на рабочем месте должна содержать следующую информацию</w:t>
      </w:r>
      <w:r w:rsidRPr="00B83C75">
        <w:rPr>
          <w:rFonts w:ascii="Times New Roman" w:eastAsia="Times New Roman" w:hAnsi="Times New Roman" w:cs="Times New Roman"/>
          <w:color w:val="181818"/>
          <w:sz w:val="24"/>
          <w:szCs w:val="24"/>
          <w:lang w:eastAsia="ru-RU"/>
        </w:rPr>
        <w:t> (п. 90 Правил № 2464):</w:t>
      </w:r>
    </w:p>
    <w:p w:rsidR="00B83C75" w:rsidRPr="00B83C75" w:rsidRDefault="00B83C75" w:rsidP="00B83C75">
      <w:pPr>
        <w:numPr>
          <w:ilvl w:val="0"/>
          <w:numId w:val="7"/>
        </w:numPr>
        <w:shd w:val="clear" w:color="auto" w:fill="FFFFFF"/>
        <w:spacing w:after="0"/>
        <w:ind w:left="360"/>
        <w:jc w:val="both"/>
        <w:rPr>
          <w:rFonts w:ascii="Times New Roman" w:eastAsia="Times New Roman" w:hAnsi="Times New Roman" w:cs="Times New Roman"/>
          <w:color w:val="181818"/>
          <w:sz w:val="24"/>
          <w:szCs w:val="24"/>
          <w:lang w:eastAsia="ru-RU"/>
        </w:rPr>
      </w:pPr>
      <w:r w:rsidRPr="00B83C75">
        <w:rPr>
          <w:rFonts w:ascii="Times New Roman" w:eastAsia="Times New Roman" w:hAnsi="Times New Roman" w:cs="Times New Roman"/>
          <w:color w:val="181818"/>
          <w:sz w:val="24"/>
          <w:szCs w:val="24"/>
          <w:lang w:eastAsia="ru-RU"/>
        </w:rPr>
        <w:t>а) количество смен стажировки на рабочем месте;</w:t>
      </w:r>
    </w:p>
    <w:p w:rsidR="00B83C75" w:rsidRPr="00B83C75" w:rsidRDefault="00B83C75" w:rsidP="00B83C75">
      <w:pPr>
        <w:numPr>
          <w:ilvl w:val="0"/>
          <w:numId w:val="7"/>
        </w:numPr>
        <w:shd w:val="clear" w:color="auto" w:fill="FFFFFF"/>
        <w:spacing w:after="0"/>
        <w:ind w:left="360"/>
        <w:jc w:val="both"/>
        <w:rPr>
          <w:rFonts w:ascii="Times New Roman" w:eastAsia="Times New Roman" w:hAnsi="Times New Roman" w:cs="Times New Roman"/>
          <w:color w:val="181818"/>
          <w:sz w:val="24"/>
          <w:szCs w:val="24"/>
          <w:lang w:eastAsia="ru-RU"/>
        </w:rPr>
      </w:pPr>
      <w:r w:rsidRPr="00B83C75">
        <w:rPr>
          <w:rFonts w:ascii="Times New Roman" w:eastAsia="Times New Roman" w:hAnsi="Times New Roman" w:cs="Times New Roman"/>
          <w:color w:val="181818"/>
          <w:sz w:val="24"/>
          <w:szCs w:val="24"/>
          <w:lang w:eastAsia="ru-RU"/>
        </w:rPr>
        <w:t>б) период проведения стажировки на рабочем месте;</w:t>
      </w:r>
    </w:p>
    <w:p w:rsidR="00B83C75" w:rsidRPr="00B83C75" w:rsidRDefault="00B83C75" w:rsidP="00B83C75">
      <w:pPr>
        <w:numPr>
          <w:ilvl w:val="0"/>
          <w:numId w:val="7"/>
        </w:numPr>
        <w:shd w:val="clear" w:color="auto" w:fill="FFFFFF"/>
        <w:spacing w:after="0"/>
        <w:ind w:left="360"/>
        <w:jc w:val="both"/>
        <w:rPr>
          <w:rFonts w:ascii="Times New Roman" w:eastAsia="Times New Roman" w:hAnsi="Times New Roman" w:cs="Times New Roman"/>
          <w:color w:val="181818"/>
          <w:sz w:val="24"/>
          <w:szCs w:val="24"/>
          <w:lang w:eastAsia="ru-RU"/>
        </w:rPr>
      </w:pPr>
      <w:proofErr w:type="gramStart"/>
      <w:r w:rsidRPr="00B83C75">
        <w:rPr>
          <w:rFonts w:ascii="Times New Roman" w:eastAsia="Times New Roman" w:hAnsi="Times New Roman" w:cs="Times New Roman"/>
          <w:color w:val="181818"/>
          <w:sz w:val="24"/>
          <w:szCs w:val="24"/>
          <w:lang w:eastAsia="ru-RU"/>
        </w:rPr>
        <w:t>в) фамилия, имя, отчество (при наличии), профессия (должность), подпись лица, прошедшего стажировку на рабочем месте;</w:t>
      </w:r>
      <w:proofErr w:type="gramEnd"/>
    </w:p>
    <w:p w:rsidR="00B83C75" w:rsidRPr="00B83C75" w:rsidRDefault="00B83C75" w:rsidP="00B83C75">
      <w:pPr>
        <w:numPr>
          <w:ilvl w:val="0"/>
          <w:numId w:val="7"/>
        </w:numPr>
        <w:shd w:val="clear" w:color="auto" w:fill="FFFFFF"/>
        <w:spacing w:after="0"/>
        <w:ind w:left="360"/>
        <w:jc w:val="both"/>
        <w:rPr>
          <w:rFonts w:ascii="Times New Roman" w:eastAsia="Times New Roman" w:hAnsi="Times New Roman" w:cs="Times New Roman"/>
          <w:color w:val="181818"/>
          <w:sz w:val="24"/>
          <w:szCs w:val="24"/>
          <w:lang w:eastAsia="ru-RU"/>
        </w:rPr>
      </w:pPr>
      <w:proofErr w:type="gramStart"/>
      <w:r w:rsidRPr="00B83C75">
        <w:rPr>
          <w:rFonts w:ascii="Times New Roman" w:eastAsia="Times New Roman" w:hAnsi="Times New Roman" w:cs="Times New Roman"/>
          <w:color w:val="181818"/>
          <w:sz w:val="24"/>
          <w:szCs w:val="24"/>
          <w:lang w:eastAsia="ru-RU"/>
        </w:rPr>
        <w:t>г) фамилия, имя, отчество (при наличии), профессия (должность), подпись лица, проводившего стажировку на рабочем месте;</w:t>
      </w:r>
      <w:proofErr w:type="gramEnd"/>
    </w:p>
    <w:p w:rsidR="00B83C75" w:rsidRPr="00B83C75" w:rsidRDefault="00B83C75" w:rsidP="00B83C75">
      <w:pPr>
        <w:numPr>
          <w:ilvl w:val="0"/>
          <w:numId w:val="7"/>
        </w:numPr>
        <w:shd w:val="clear" w:color="auto" w:fill="FFFFFF"/>
        <w:spacing w:after="0"/>
        <w:ind w:left="360"/>
        <w:jc w:val="both"/>
        <w:rPr>
          <w:rFonts w:ascii="Times New Roman" w:eastAsia="Times New Roman" w:hAnsi="Times New Roman" w:cs="Times New Roman"/>
          <w:color w:val="181818"/>
          <w:sz w:val="24"/>
          <w:szCs w:val="24"/>
          <w:lang w:eastAsia="ru-RU"/>
        </w:rPr>
      </w:pPr>
      <w:r w:rsidRPr="00B83C75">
        <w:rPr>
          <w:rFonts w:ascii="Times New Roman" w:eastAsia="Times New Roman" w:hAnsi="Times New Roman" w:cs="Times New Roman"/>
          <w:color w:val="181818"/>
          <w:sz w:val="24"/>
          <w:szCs w:val="24"/>
          <w:lang w:eastAsia="ru-RU"/>
        </w:rPr>
        <w:t>д) дата допуска работника к самостоятельной работе.</w:t>
      </w:r>
    </w:p>
    <w:p w:rsidR="00B83C75" w:rsidRDefault="00B83C75" w:rsidP="00B83C75">
      <w:pPr>
        <w:shd w:val="clear" w:color="auto" w:fill="FFFFFF"/>
        <w:spacing w:after="240"/>
        <w:jc w:val="both"/>
        <w:rPr>
          <w:rFonts w:ascii="Times New Roman" w:eastAsia="Times New Roman" w:hAnsi="Times New Roman" w:cs="Times New Roman"/>
          <w:color w:val="181818"/>
          <w:sz w:val="24"/>
          <w:szCs w:val="24"/>
          <w:lang w:eastAsia="ru-RU"/>
        </w:rPr>
      </w:pPr>
      <w:r w:rsidRPr="00B83C75">
        <w:rPr>
          <w:rFonts w:ascii="Times New Roman" w:eastAsia="Times New Roman" w:hAnsi="Times New Roman" w:cs="Times New Roman"/>
          <w:color w:val="181818"/>
          <w:sz w:val="24"/>
          <w:szCs w:val="24"/>
          <w:lang w:eastAsia="ru-RU"/>
        </w:rPr>
        <w:t xml:space="preserve">Допуск к самостоятельной работе </w:t>
      </w:r>
      <w:proofErr w:type="gramStart"/>
      <w:r w:rsidRPr="00B83C75">
        <w:rPr>
          <w:rFonts w:ascii="Times New Roman" w:eastAsia="Times New Roman" w:hAnsi="Times New Roman" w:cs="Times New Roman"/>
          <w:color w:val="181818"/>
          <w:sz w:val="24"/>
          <w:szCs w:val="24"/>
          <w:lang w:eastAsia="ru-RU"/>
        </w:rPr>
        <w:t>оформляют</w:t>
      </w:r>
      <w:proofErr w:type="gramEnd"/>
      <w:r w:rsidRPr="00B83C75">
        <w:rPr>
          <w:rFonts w:ascii="Times New Roman" w:eastAsia="Times New Roman" w:hAnsi="Times New Roman" w:cs="Times New Roman"/>
          <w:color w:val="181818"/>
          <w:sz w:val="24"/>
          <w:szCs w:val="24"/>
          <w:lang w:eastAsia="ru-RU"/>
        </w:rPr>
        <w:t xml:space="preserve"> как правило, приказом работодателя. В своем письме от 22.09.2022 № 15-2/ООГ-2333 Минтруд России пояснил, что работников, должности (профессии) которых включены в перечень, можно допускать к работе только </w:t>
      </w:r>
    </w:p>
    <w:p w:rsidR="00B83C75" w:rsidRPr="00B83C75" w:rsidRDefault="00B83C75" w:rsidP="00B83C75">
      <w:pPr>
        <w:shd w:val="clear" w:color="auto" w:fill="FFFFFF"/>
        <w:spacing w:after="0"/>
        <w:jc w:val="both"/>
        <w:outlineLvl w:val="1"/>
        <w:rPr>
          <w:rFonts w:ascii="Times New Roman" w:eastAsia="Times New Roman" w:hAnsi="Times New Roman" w:cs="Times New Roman"/>
          <w:b/>
          <w:bCs/>
          <w:color w:val="672F3C"/>
          <w:sz w:val="24"/>
          <w:szCs w:val="24"/>
          <w:lang w:eastAsia="ru-RU"/>
        </w:rPr>
      </w:pPr>
      <w:r w:rsidRPr="00B83C75">
        <w:rPr>
          <w:rFonts w:ascii="Times New Roman" w:eastAsia="Times New Roman" w:hAnsi="Times New Roman" w:cs="Times New Roman"/>
          <w:b/>
          <w:bCs/>
          <w:color w:val="672F3C"/>
          <w:sz w:val="24"/>
          <w:szCs w:val="24"/>
          <w:lang w:eastAsia="ru-RU"/>
        </w:rPr>
        <w:t>Совмещение наставничества и стажировки на рабочем месте</w:t>
      </w:r>
    </w:p>
    <w:p w:rsidR="00B83C75" w:rsidRPr="00B83C75" w:rsidRDefault="00B83C75" w:rsidP="00B83C75">
      <w:pPr>
        <w:shd w:val="clear" w:color="auto" w:fill="FFFFFF"/>
        <w:spacing w:after="240"/>
        <w:ind w:firstLine="708"/>
        <w:jc w:val="both"/>
        <w:rPr>
          <w:rFonts w:ascii="Times New Roman" w:eastAsia="Times New Roman" w:hAnsi="Times New Roman" w:cs="Times New Roman"/>
          <w:color w:val="181818"/>
          <w:sz w:val="24"/>
          <w:szCs w:val="24"/>
          <w:lang w:eastAsia="ru-RU"/>
        </w:rPr>
      </w:pPr>
      <w:r w:rsidRPr="00B83C75">
        <w:rPr>
          <w:rFonts w:ascii="Times New Roman" w:eastAsia="Times New Roman" w:hAnsi="Times New Roman" w:cs="Times New Roman"/>
          <w:color w:val="181818"/>
          <w:sz w:val="24"/>
          <w:szCs w:val="24"/>
          <w:lang w:eastAsia="ru-RU"/>
        </w:rPr>
        <w:t xml:space="preserve">Можно ли совмещать наставничество и стажировку в организациях Минтруд России на этот вопрос не ответил. Как и при введении наставничества, так и при проведении стажировки, работодателям дано право самостоятельно </w:t>
      </w:r>
      <w:proofErr w:type="gramStart"/>
      <w:r w:rsidRPr="00B83C75">
        <w:rPr>
          <w:rFonts w:ascii="Times New Roman" w:eastAsia="Times New Roman" w:hAnsi="Times New Roman" w:cs="Times New Roman"/>
          <w:color w:val="181818"/>
          <w:sz w:val="24"/>
          <w:szCs w:val="24"/>
          <w:lang w:eastAsia="ru-RU"/>
        </w:rPr>
        <w:t>определять</w:t>
      </w:r>
      <w:proofErr w:type="gramEnd"/>
      <w:r w:rsidRPr="00B83C75">
        <w:rPr>
          <w:rFonts w:ascii="Times New Roman" w:eastAsia="Times New Roman" w:hAnsi="Times New Roman" w:cs="Times New Roman"/>
          <w:color w:val="181818"/>
          <w:sz w:val="24"/>
          <w:szCs w:val="24"/>
          <w:lang w:eastAsia="ru-RU"/>
        </w:rPr>
        <w:t xml:space="preserve"> способы и формы организации наставничества и стажировки. Принцип «все, что не запрещено – разрешено» имеет место быть, хотя определенного нормативно-правового акта, утверждающего его нет. Однако данный принцип относится к одним из важнейших принципов правового государства и нашел свою отражение в некоторых статьях Конституции РФ, ГК РФ, ТК РФ и в других нормативных актах.</w:t>
      </w:r>
    </w:p>
    <w:p w:rsidR="00B83C75" w:rsidRPr="00B83C75" w:rsidRDefault="00B83C75" w:rsidP="00B83C75">
      <w:pPr>
        <w:shd w:val="clear" w:color="auto" w:fill="FFFFFF"/>
        <w:spacing w:after="240"/>
        <w:ind w:firstLine="708"/>
        <w:jc w:val="both"/>
        <w:rPr>
          <w:rFonts w:ascii="Times New Roman" w:eastAsia="Times New Roman" w:hAnsi="Times New Roman" w:cs="Times New Roman"/>
          <w:color w:val="181818"/>
          <w:sz w:val="24"/>
          <w:szCs w:val="24"/>
          <w:lang w:eastAsia="ru-RU"/>
        </w:rPr>
      </w:pPr>
      <w:r w:rsidRPr="00B83C75">
        <w:rPr>
          <w:rFonts w:ascii="Times New Roman" w:eastAsia="Times New Roman" w:hAnsi="Times New Roman" w:cs="Times New Roman"/>
          <w:color w:val="181818"/>
          <w:sz w:val="24"/>
          <w:szCs w:val="24"/>
          <w:lang w:eastAsia="ru-RU"/>
        </w:rPr>
        <w:t xml:space="preserve">Организации вправе утвердить свои внутренние правила, не противоречащие закону. В локальном нормативном акте о порядке стажировки, о наставничестве следует отразить требования, установленные соответствующими нормативными актами, определить порядок оплаты труда наставников. Это могут быть два разных локальных </w:t>
      </w:r>
      <w:proofErr w:type="gramStart"/>
      <w:r w:rsidRPr="00B83C75">
        <w:rPr>
          <w:rFonts w:ascii="Times New Roman" w:eastAsia="Times New Roman" w:hAnsi="Times New Roman" w:cs="Times New Roman"/>
          <w:color w:val="181818"/>
          <w:sz w:val="24"/>
          <w:szCs w:val="24"/>
          <w:lang w:eastAsia="ru-RU"/>
        </w:rPr>
        <w:t>актах</w:t>
      </w:r>
      <w:proofErr w:type="gramEnd"/>
      <w:r w:rsidRPr="00B83C75">
        <w:rPr>
          <w:rFonts w:ascii="Times New Roman" w:eastAsia="Times New Roman" w:hAnsi="Times New Roman" w:cs="Times New Roman"/>
          <w:color w:val="181818"/>
          <w:sz w:val="24"/>
          <w:szCs w:val="24"/>
          <w:lang w:eastAsia="ru-RU"/>
        </w:rPr>
        <w:t xml:space="preserve"> или эти требования возможно совместить в один регламент. Решение принимает каждый работодатель в зависимости от специфики деятельности организации.</w:t>
      </w:r>
    </w:p>
    <w:p w:rsidR="00B83C75" w:rsidRPr="00B83C75" w:rsidRDefault="00B83C75" w:rsidP="00B83C75">
      <w:pPr>
        <w:shd w:val="clear" w:color="auto" w:fill="FFFFFF"/>
        <w:spacing w:after="0"/>
        <w:ind w:firstLine="708"/>
        <w:jc w:val="both"/>
        <w:rPr>
          <w:rFonts w:ascii="Times New Roman" w:eastAsia="Times New Roman" w:hAnsi="Times New Roman" w:cs="Times New Roman"/>
          <w:color w:val="181818"/>
          <w:sz w:val="24"/>
          <w:szCs w:val="24"/>
          <w:lang w:eastAsia="ru-RU"/>
        </w:rPr>
      </w:pPr>
      <w:r w:rsidRPr="00B83C75">
        <w:rPr>
          <w:rFonts w:ascii="Times New Roman" w:eastAsia="Times New Roman" w:hAnsi="Times New Roman" w:cs="Times New Roman"/>
          <w:b/>
          <w:bCs/>
          <w:color w:val="181818"/>
          <w:sz w:val="24"/>
          <w:szCs w:val="24"/>
          <w:lang w:eastAsia="ru-RU"/>
        </w:rPr>
        <w:t>Рекомендуется</w:t>
      </w:r>
      <w:r w:rsidRPr="00B83C75">
        <w:rPr>
          <w:rFonts w:ascii="Times New Roman" w:eastAsia="Times New Roman" w:hAnsi="Times New Roman" w:cs="Times New Roman"/>
          <w:color w:val="181818"/>
          <w:sz w:val="24"/>
          <w:szCs w:val="24"/>
          <w:lang w:eastAsia="ru-RU"/>
        </w:rPr>
        <w:t xml:space="preserve"> составить перечень профессий и должностей, для которых эти формы (наставничество и стажировка) будут совмещены. </w:t>
      </w:r>
      <w:proofErr w:type="gramStart"/>
      <w:r w:rsidRPr="00B83C75">
        <w:rPr>
          <w:rFonts w:ascii="Times New Roman" w:eastAsia="Times New Roman" w:hAnsi="Times New Roman" w:cs="Times New Roman"/>
          <w:color w:val="181818"/>
          <w:sz w:val="24"/>
          <w:szCs w:val="24"/>
          <w:lang w:eastAsia="ru-RU"/>
        </w:rPr>
        <w:t xml:space="preserve">Например, </w:t>
      </w:r>
      <w:proofErr w:type="spellStart"/>
      <w:r w:rsidRPr="00B83C75">
        <w:rPr>
          <w:rFonts w:ascii="Times New Roman" w:eastAsia="Times New Roman" w:hAnsi="Times New Roman" w:cs="Times New Roman"/>
          <w:color w:val="181818"/>
          <w:sz w:val="24"/>
          <w:szCs w:val="24"/>
          <w:lang w:eastAsia="ru-RU"/>
        </w:rPr>
        <w:t>газоэлектросварщик</w:t>
      </w:r>
      <w:proofErr w:type="spellEnd"/>
      <w:r w:rsidRPr="00B83C75">
        <w:rPr>
          <w:rFonts w:ascii="Times New Roman" w:eastAsia="Times New Roman" w:hAnsi="Times New Roman" w:cs="Times New Roman"/>
          <w:color w:val="181818"/>
          <w:sz w:val="24"/>
          <w:szCs w:val="24"/>
          <w:lang w:eastAsia="ru-RU"/>
        </w:rPr>
        <w:t xml:space="preserve"> может быть включен в общий перечень совмещаемых форм, а вновь принятые работники офиса могут проходить только процедуру наставничества.</w:t>
      </w:r>
      <w:proofErr w:type="gramEnd"/>
      <w:r w:rsidRPr="00B83C75">
        <w:rPr>
          <w:rFonts w:ascii="Times New Roman" w:eastAsia="Times New Roman" w:hAnsi="Times New Roman" w:cs="Times New Roman"/>
          <w:color w:val="181818"/>
          <w:sz w:val="24"/>
          <w:szCs w:val="24"/>
          <w:lang w:eastAsia="ru-RU"/>
        </w:rPr>
        <w:t xml:space="preserve"> В этом случае наставничество и проведение стажировки – работа оплачиваемая сверх установленной заработной платы, </w:t>
      </w:r>
      <w:proofErr w:type="gramStart"/>
      <w:r w:rsidRPr="00B83C75">
        <w:rPr>
          <w:rFonts w:ascii="Times New Roman" w:eastAsia="Times New Roman" w:hAnsi="Times New Roman" w:cs="Times New Roman"/>
          <w:color w:val="181818"/>
          <w:sz w:val="24"/>
          <w:szCs w:val="24"/>
          <w:lang w:eastAsia="ru-RU"/>
        </w:rPr>
        <w:lastRenderedPageBreak/>
        <w:t>что</w:t>
      </w:r>
      <w:proofErr w:type="gramEnd"/>
      <w:r w:rsidRPr="00B83C75">
        <w:rPr>
          <w:rFonts w:ascii="Times New Roman" w:eastAsia="Times New Roman" w:hAnsi="Times New Roman" w:cs="Times New Roman"/>
          <w:color w:val="181818"/>
          <w:sz w:val="24"/>
          <w:szCs w:val="24"/>
          <w:lang w:eastAsia="ru-RU"/>
        </w:rPr>
        <w:t xml:space="preserve"> несомненно стимулирует наставников/руководителей стажировки для более качественной работы по адаптации новичков и обучению практическим методам и приемам выполнения работ.</w:t>
      </w:r>
    </w:p>
    <w:p w:rsidR="00B83C75" w:rsidRDefault="00B83C75" w:rsidP="00B83C75">
      <w:pPr>
        <w:shd w:val="clear" w:color="auto" w:fill="FFFFFF"/>
        <w:spacing w:after="0"/>
        <w:jc w:val="both"/>
        <w:outlineLvl w:val="1"/>
        <w:rPr>
          <w:rFonts w:ascii="Times New Roman" w:eastAsia="Times New Roman" w:hAnsi="Times New Roman" w:cs="Times New Roman"/>
          <w:b/>
          <w:bCs/>
          <w:color w:val="672F3C"/>
          <w:sz w:val="24"/>
          <w:szCs w:val="24"/>
          <w:lang w:eastAsia="ru-RU"/>
        </w:rPr>
      </w:pPr>
    </w:p>
    <w:p w:rsidR="00B83C75" w:rsidRPr="00B83C75" w:rsidRDefault="00B83C75" w:rsidP="00B83C75">
      <w:pPr>
        <w:shd w:val="clear" w:color="auto" w:fill="FFFFFF"/>
        <w:spacing w:after="0"/>
        <w:jc w:val="both"/>
        <w:outlineLvl w:val="1"/>
        <w:rPr>
          <w:rFonts w:ascii="Times New Roman" w:eastAsia="Times New Roman" w:hAnsi="Times New Roman" w:cs="Times New Roman"/>
          <w:b/>
          <w:bCs/>
          <w:color w:val="672F3C"/>
          <w:sz w:val="24"/>
          <w:szCs w:val="24"/>
          <w:lang w:eastAsia="ru-RU"/>
        </w:rPr>
      </w:pPr>
      <w:r w:rsidRPr="00B83C75">
        <w:rPr>
          <w:rFonts w:ascii="Times New Roman" w:eastAsia="Times New Roman" w:hAnsi="Times New Roman" w:cs="Times New Roman"/>
          <w:b/>
          <w:bCs/>
          <w:color w:val="672F3C"/>
          <w:sz w:val="24"/>
          <w:szCs w:val="24"/>
          <w:lang w:eastAsia="ru-RU"/>
        </w:rPr>
        <w:t>Эффективность форм адаптации работников</w:t>
      </w:r>
    </w:p>
    <w:p w:rsidR="00B83C75" w:rsidRPr="00B83C75" w:rsidRDefault="00B83C75" w:rsidP="00B83C75">
      <w:pPr>
        <w:shd w:val="clear" w:color="auto" w:fill="FFFFFF"/>
        <w:spacing w:after="0"/>
        <w:jc w:val="both"/>
        <w:rPr>
          <w:rFonts w:ascii="Times New Roman" w:eastAsia="Times New Roman" w:hAnsi="Times New Roman" w:cs="Times New Roman"/>
          <w:color w:val="181818"/>
          <w:sz w:val="24"/>
          <w:szCs w:val="24"/>
          <w:lang w:eastAsia="ru-RU"/>
        </w:rPr>
      </w:pPr>
      <w:r w:rsidRPr="00B83C75">
        <w:rPr>
          <w:rFonts w:ascii="Times New Roman" w:eastAsia="Times New Roman" w:hAnsi="Times New Roman" w:cs="Times New Roman"/>
          <w:color w:val="181818"/>
          <w:sz w:val="24"/>
          <w:szCs w:val="24"/>
          <w:lang w:eastAsia="ru-RU"/>
        </w:rPr>
        <w:t>Возрождение «хорошо забытого старого» весьма полезно. Экспертами отмечаются </w:t>
      </w:r>
      <w:r w:rsidRPr="00B83C75">
        <w:rPr>
          <w:rFonts w:ascii="Times New Roman" w:eastAsia="Times New Roman" w:hAnsi="Times New Roman" w:cs="Times New Roman"/>
          <w:b/>
          <w:bCs/>
          <w:color w:val="181818"/>
          <w:sz w:val="24"/>
          <w:szCs w:val="24"/>
          <w:lang w:eastAsia="ru-RU"/>
        </w:rPr>
        <w:t>положительные моменты</w:t>
      </w:r>
      <w:r w:rsidRPr="00B83C75">
        <w:rPr>
          <w:rFonts w:ascii="Times New Roman" w:eastAsia="Times New Roman" w:hAnsi="Times New Roman" w:cs="Times New Roman"/>
          <w:color w:val="181818"/>
          <w:sz w:val="24"/>
          <w:szCs w:val="24"/>
          <w:lang w:eastAsia="ru-RU"/>
        </w:rPr>
        <w:t>, если компании, узаконившие форму наставничества в своих коллективах и проводящие ее не на бумаге, а на деле, получают хорошие результаты, в частности:</w:t>
      </w:r>
    </w:p>
    <w:p w:rsidR="00B83C75" w:rsidRPr="00B83C75" w:rsidRDefault="00B83C75" w:rsidP="00B83C75">
      <w:pPr>
        <w:numPr>
          <w:ilvl w:val="0"/>
          <w:numId w:val="9"/>
        </w:numPr>
        <w:shd w:val="clear" w:color="auto" w:fill="FFFFFF"/>
        <w:spacing w:after="0"/>
        <w:ind w:left="360"/>
        <w:jc w:val="both"/>
        <w:rPr>
          <w:rFonts w:ascii="Times New Roman" w:eastAsia="Times New Roman" w:hAnsi="Times New Roman" w:cs="Times New Roman"/>
          <w:color w:val="181818"/>
          <w:sz w:val="24"/>
          <w:szCs w:val="24"/>
          <w:lang w:eastAsia="ru-RU"/>
        </w:rPr>
      </w:pPr>
      <w:r w:rsidRPr="00B83C75">
        <w:rPr>
          <w:rFonts w:ascii="Times New Roman" w:eastAsia="Times New Roman" w:hAnsi="Times New Roman" w:cs="Times New Roman"/>
          <w:color w:val="181818"/>
          <w:sz w:val="24"/>
          <w:szCs w:val="24"/>
          <w:lang w:eastAsia="ru-RU"/>
        </w:rPr>
        <w:t>эффективное обучение и поддержка наставников позволяют новичкам быстрее осваиваться со своими обязанностями, что существенно влияет на продуктивность работы;</w:t>
      </w:r>
    </w:p>
    <w:p w:rsidR="00B83C75" w:rsidRPr="00B83C75" w:rsidRDefault="00B83C75" w:rsidP="00B83C75">
      <w:pPr>
        <w:numPr>
          <w:ilvl w:val="0"/>
          <w:numId w:val="9"/>
        </w:numPr>
        <w:shd w:val="clear" w:color="auto" w:fill="FFFFFF"/>
        <w:spacing w:after="0"/>
        <w:ind w:left="360"/>
        <w:jc w:val="both"/>
        <w:rPr>
          <w:rFonts w:ascii="Times New Roman" w:eastAsia="Times New Roman" w:hAnsi="Times New Roman" w:cs="Times New Roman"/>
          <w:color w:val="181818"/>
          <w:sz w:val="24"/>
          <w:szCs w:val="24"/>
          <w:lang w:eastAsia="ru-RU"/>
        </w:rPr>
      </w:pPr>
      <w:r w:rsidRPr="00B83C75">
        <w:rPr>
          <w:rFonts w:ascii="Times New Roman" w:eastAsia="Times New Roman" w:hAnsi="Times New Roman" w:cs="Times New Roman"/>
          <w:color w:val="181818"/>
          <w:sz w:val="24"/>
          <w:szCs w:val="24"/>
          <w:lang w:eastAsia="ru-RU"/>
        </w:rPr>
        <w:t>опытные наставники прививают наставляемым любовь к работе, к культуре и ценностям компании, то есть увеличивают вовлеченность сотрудников в общее дело;</w:t>
      </w:r>
    </w:p>
    <w:p w:rsidR="00B83C75" w:rsidRPr="00B83C75" w:rsidRDefault="00B83C75" w:rsidP="00B83C75">
      <w:pPr>
        <w:numPr>
          <w:ilvl w:val="0"/>
          <w:numId w:val="9"/>
        </w:numPr>
        <w:shd w:val="clear" w:color="auto" w:fill="FFFFFF"/>
        <w:spacing w:after="0"/>
        <w:ind w:left="360"/>
        <w:jc w:val="both"/>
        <w:rPr>
          <w:rFonts w:ascii="Times New Roman" w:eastAsia="Times New Roman" w:hAnsi="Times New Roman" w:cs="Times New Roman"/>
          <w:color w:val="181818"/>
          <w:sz w:val="24"/>
          <w:szCs w:val="24"/>
          <w:lang w:eastAsia="ru-RU"/>
        </w:rPr>
      </w:pPr>
      <w:r w:rsidRPr="00B83C75">
        <w:rPr>
          <w:rFonts w:ascii="Times New Roman" w:eastAsia="Times New Roman" w:hAnsi="Times New Roman" w:cs="Times New Roman"/>
          <w:color w:val="181818"/>
          <w:sz w:val="24"/>
          <w:szCs w:val="24"/>
          <w:lang w:eastAsia="ru-RU"/>
        </w:rPr>
        <w:t>снижается текучесть кадров благодаря дружелюбной атмосфере в компании и созданию хороших условий труда;</w:t>
      </w:r>
    </w:p>
    <w:p w:rsidR="00B83C75" w:rsidRPr="00B83C75" w:rsidRDefault="00B83C75" w:rsidP="00B83C75">
      <w:pPr>
        <w:numPr>
          <w:ilvl w:val="0"/>
          <w:numId w:val="9"/>
        </w:numPr>
        <w:shd w:val="clear" w:color="auto" w:fill="FFFFFF"/>
        <w:spacing w:after="0"/>
        <w:ind w:left="360"/>
        <w:jc w:val="both"/>
        <w:rPr>
          <w:rFonts w:ascii="Times New Roman" w:eastAsia="Times New Roman" w:hAnsi="Times New Roman" w:cs="Times New Roman"/>
          <w:color w:val="181818"/>
          <w:sz w:val="24"/>
          <w:szCs w:val="24"/>
          <w:lang w:eastAsia="ru-RU"/>
        </w:rPr>
      </w:pPr>
      <w:r w:rsidRPr="00B83C75">
        <w:rPr>
          <w:rFonts w:ascii="Times New Roman" w:eastAsia="Times New Roman" w:hAnsi="Times New Roman" w:cs="Times New Roman"/>
          <w:color w:val="181818"/>
          <w:sz w:val="24"/>
          <w:szCs w:val="24"/>
          <w:lang w:eastAsia="ru-RU"/>
        </w:rPr>
        <w:t>наставники получают возможность развивать свои лидерские качества, что положительно влияет на их профессиональный карьерный рост в организации;</w:t>
      </w:r>
    </w:p>
    <w:p w:rsidR="00B83C75" w:rsidRPr="00B83C75" w:rsidRDefault="00B83C75" w:rsidP="00B83C75">
      <w:pPr>
        <w:numPr>
          <w:ilvl w:val="0"/>
          <w:numId w:val="9"/>
        </w:numPr>
        <w:shd w:val="clear" w:color="auto" w:fill="FFFFFF"/>
        <w:spacing w:after="0"/>
        <w:ind w:left="360"/>
        <w:jc w:val="both"/>
        <w:rPr>
          <w:rFonts w:ascii="Times New Roman" w:eastAsia="Times New Roman" w:hAnsi="Times New Roman" w:cs="Times New Roman"/>
          <w:color w:val="181818"/>
          <w:sz w:val="24"/>
          <w:szCs w:val="24"/>
          <w:lang w:eastAsia="ru-RU"/>
        </w:rPr>
      </w:pPr>
      <w:r w:rsidRPr="00B83C75">
        <w:rPr>
          <w:rFonts w:ascii="Times New Roman" w:eastAsia="Times New Roman" w:hAnsi="Times New Roman" w:cs="Times New Roman"/>
          <w:color w:val="181818"/>
          <w:sz w:val="24"/>
          <w:szCs w:val="24"/>
          <w:lang w:eastAsia="ru-RU"/>
        </w:rPr>
        <w:t>повышается привлекательность компании для потенциальных работников.</w:t>
      </w:r>
    </w:p>
    <w:p w:rsidR="00B83C75" w:rsidRDefault="00B83C75" w:rsidP="00B83C75">
      <w:pPr>
        <w:shd w:val="clear" w:color="auto" w:fill="FFFFFF"/>
        <w:spacing w:after="240"/>
        <w:jc w:val="both"/>
        <w:rPr>
          <w:rFonts w:ascii="Times New Roman" w:eastAsia="Times New Roman" w:hAnsi="Times New Roman" w:cs="Times New Roman"/>
          <w:color w:val="181818"/>
          <w:sz w:val="24"/>
          <w:szCs w:val="24"/>
          <w:lang w:eastAsia="ru-RU"/>
        </w:rPr>
      </w:pPr>
    </w:p>
    <w:p w:rsidR="00B83C75" w:rsidRPr="00B83C75" w:rsidRDefault="00B83C75" w:rsidP="00B83C75">
      <w:pPr>
        <w:shd w:val="clear" w:color="auto" w:fill="FFFFFF"/>
        <w:spacing w:after="240"/>
        <w:jc w:val="both"/>
        <w:rPr>
          <w:rFonts w:ascii="Times New Roman" w:eastAsia="Times New Roman" w:hAnsi="Times New Roman" w:cs="Times New Roman"/>
          <w:color w:val="181818"/>
          <w:sz w:val="24"/>
          <w:szCs w:val="24"/>
          <w:lang w:eastAsia="ru-RU"/>
        </w:rPr>
      </w:pPr>
      <w:r w:rsidRPr="00B83C75">
        <w:rPr>
          <w:rFonts w:ascii="Times New Roman" w:eastAsia="Times New Roman" w:hAnsi="Times New Roman" w:cs="Times New Roman"/>
          <w:color w:val="181818"/>
          <w:sz w:val="24"/>
          <w:szCs w:val="24"/>
          <w:lang w:eastAsia="ru-RU"/>
        </w:rPr>
        <w:t xml:space="preserve">Совмещение форм наставничества и стажировки по охране труда повысят мотивацию руководителей стажировок, улучшит качество их работы, </w:t>
      </w:r>
      <w:proofErr w:type="gramStart"/>
      <w:r w:rsidRPr="00B83C75">
        <w:rPr>
          <w:rFonts w:ascii="Times New Roman" w:eastAsia="Times New Roman" w:hAnsi="Times New Roman" w:cs="Times New Roman"/>
          <w:color w:val="181818"/>
          <w:sz w:val="24"/>
          <w:szCs w:val="24"/>
          <w:lang w:eastAsia="ru-RU"/>
        </w:rPr>
        <w:t>что</w:t>
      </w:r>
      <w:proofErr w:type="gramEnd"/>
      <w:r w:rsidRPr="00B83C75">
        <w:rPr>
          <w:rFonts w:ascii="Times New Roman" w:eastAsia="Times New Roman" w:hAnsi="Times New Roman" w:cs="Times New Roman"/>
          <w:color w:val="181818"/>
          <w:sz w:val="24"/>
          <w:szCs w:val="24"/>
          <w:lang w:eastAsia="ru-RU"/>
        </w:rPr>
        <w:t xml:space="preserve"> безусловно отразится на безопасности труда.</w:t>
      </w:r>
    </w:p>
    <w:p w:rsidR="00B83C75" w:rsidRPr="00B83C75" w:rsidRDefault="00B83C75" w:rsidP="00B83C75">
      <w:pPr>
        <w:pBdr>
          <w:top w:val="single" w:sz="6" w:space="1" w:color="auto"/>
        </w:pBdr>
        <w:spacing w:after="0"/>
        <w:jc w:val="both"/>
        <w:rPr>
          <w:rFonts w:ascii="Times New Roman" w:eastAsia="Times New Roman" w:hAnsi="Times New Roman" w:cs="Times New Roman"/>
          <w:vanish/>
          <w:sz w:val="24"/>
          <w:szCs w:val="24"/>
          <w:lang w:eastAsia="ru-RU"/>
        </w:rPr>
      </w:pPr>
      <w:r w:rsidRPr="00B83C75">
        <w:rPr>
          <w:rFonts w:ascii="Times New Roman" w:eastAsia="Times New Roman" w:hAnsi="Times New Roman" w:cs="Times New Roman"/>
          <w:vanish/>
          <w:sz w:val="24"/>
          <w:szCs w:val="24"/>
          <w:lang w:eastAsia="ru-RU"/>
        </w:rPr>
        <w:t>Конец формы</w:t>
      </w:r>
    </w:p>
    <w:p w:rsidR="001252EE" w:rsidRPr="00B83C75" w:rsidRDefault="001252EE" w:rsidP="00B83C75">
      <w:pPr>
        <w:jc w:val="both"/>
        <w:rPr>
          <w:rFonts w:ascii="Times New Roman" w:hAnsi="Times New Roman" w:cs="Times New Roman"/>
          <w:sz w:val="24"/>
          <w:szCs w:val="24"/>
        </w:rPr>
      </w:pPr>
    </w:p>
    <w:sectPr w:rsidR="001252EE" w:rsidRPr="00B83C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5333E"/>
    <w:multiLevelType w:val="multilevel"/>
    <w:tmpl w:val="43D82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5C497E"/>
    <w:multiLevelType w:val="multilevel"/>
    <w:tmpl w:val="6D5CE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66151C"/>
    <w:multiLevelType w:val="multilevel"/>
    <w:tmpl w:val="16B46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2A5D44"/>
    <w:multiLevelType w:val="multilevel"/>
    <w:tmpl w:val="95C29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3F0BAA"/>
    <w:multiLevelType w:val="multilevel"/>
    <w:tmpl w:val="78421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ED1BCA"/>
    <w:multiLevelType w:val="multilevel"/>
    <w:tmpl w:val="AF1A2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3F45D6D"/>
    <w:multiLevelType w:val="multilevel"/>
    <w:tmpl w:val="D5A6B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C773C4D"/>
    <w:multiLevelType w:val="multilevel"/>
    <w:tmpl w:val="2CDC5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FB93495"/>
    <w:multiLevelType w:val="multilevel"/>
    <w:tmpl w:val="083E8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4"/>
  </w:num>
  <w:num w:numId="4">
    <w:abstractNumId w:val="2"/>
  </w:num>
  <w:num w:numId="5">
    <w:abstractNumId w:val="1"/>
  </w:num>
  <w:num w:numId="6">
    <w:abstractNumId w:val="3"/>
  </w:num>
  <w:num w:numId="7">
    <w:abstractNumId w:val="6"/>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C75"/>
    <w:rsid w:val="001252EE"/>
    <w:rsid w:val="00B83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83C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83C7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83C7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3C7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83C7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83C75"/>
    <w:rPr>
      <w:rFonts w:ascii="Times New Roman" w:eastAsia="Times New Roman" w:hAnsi="Times New Roman" w:cs="Times New Roman"/>
      <w:b/>
      <w:bCs/>
      <w:sz w:val="27"/>
      <w:szCs w:val="27"/>
      <w:lang w:eastAsia="ru-RU"/>
    </w:rPr>
  </w:style>
  <w:style w:type="character" w:customStyle="1" w:styleId="btbbheadlinecontent">
    <w:name w:val="bt_bb_headline_content"/>
    <w:basedOn w:val="a0"/>
    <w:rsid w:val="00B83C75"/>
  </w:style>
  <w:style w:type="character" w:customStyle="1" w:styleId="btarticledate">
    <w:name w:val="btarticledate"/>
    <w:basedOn w:val="a0"/>
    <w:rsid w:val="00B83C75"/>
  </w:style>
  <w:style w:type="paragraph" w:styleId="a3">
    <w:name w:val="Normal (Web)"/>
    <w:basedOn w:val="a"/>
    <w:uiPriority w:val="99"/>
    <w:semiHidden/>
    <w:unhideWhenUsed/>
    <w:rsid w:val="00B83C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B83C7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B83C75"/>
    <w:rPr>
      <w:rFonts w:ascii="Arial" w:eastAsia="Times New Roman" w:hAnsi="Arial" w:cs="Arial"/>
      <w:vanish/>
      <w:sz w:val="16"/>
      <w:szCs w:val="16"/>
      <w:lang w:eastAsia="ru-RU"/>
    </w:rPr>
  </w:style>
  <w:style w:type="character" w:customStyle="1" w:styleId="wpcf7-form-control-wrap">
    <w:name w:val="wpcf7-form-control-wrap"/>
    <w:basedOn w:val="a0"/>
    <w:rsid w:val="00B83C75"/>
  </w:style>
  <w:style w:type="character" w:customStyle="1" w:styleId="wpcf7-list-item">
    <w:name w:val="wpcf7-list-item"/>
    <w:basedOn w:val="a0"/>
    <w:rsid w:val="00B83C75"/>
  </w:style>
  <w:style w:type="character" w:customStyle="1" w:styleId="wpcf7-list-item-label">
    <w:name w:val="wpcf7-list-item-label"/>
    <w:basedOn w:val="a0"/>
    <w:rsid w:val="00B83C75"/>
  </w:style>
  <w:style w:type="character" w:styleId="a4">
    <w:name w:val="Hyperlink"/>
    <w:basedOn w:val="a0"/>
    <w:uiPriority w:val="99"/>
    <w:semiHidden/>
    <w:unhideWhenUsed/>
    <w:rsid w:val="00B83C75"/>
    <w:rPr>
      <w:color w:val="0000FF"/>
      <w:u w:val="single"/>
    </w:rPr>
  </w:style>
  <w:style w:type="paragraph" w:styleId="z-1">
    <w:name w:val="HTML Bottom of Form"/>
    <w:basedOn w:val="a"/>
    <w:next w:val="a"/>
    <w:link w:val="z-2"/>
    <w:hidden/>
    <w:uiPriority w:val="99"/>
    <w:semiHidden/>
    <w:unhideWhenUsed/>
    <w:rsid w:val="00B83C7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B83C75"/>
    <w:rPr>
      <w:rFonts w:ascii="Arial" w:eastAsia="Times New Roman" w:hAnsi="Arial" w:cs="Arial"/>
      <w:vanish/>
      <w:sz w:val="16"/>
      <w:szCs w:val="16"/>
      <w:lang w:eastAsia="ru-RU"/>
    </w:rPr>
  </w:style>
  <w:style w:type="character" w:styleId="a5">
    <w:name w:val="Strong"/>
    <w:basedOn w:val="a0"/>
    <w:uiPriority w:val="22"/>
    <w:qFormat/>
    <w:rsid w:val="00B83C7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83C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83C7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83C7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3C7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83C7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83C75"/>
    <w:rPr>
      <w:rFonts w:ascii="Times New Roman" w:eastAsia="Times New Roman" w:hAnsi="Times New Roman" w:cs="Times New Roman"/>
      <w:b/>
      <w:bCs/>
      <w:sz w:val="27"/>
      <w:szCs w:val="27"/>
      <w:lang w:eastAsia="ru-RU"/>
    </w:rPr>
  </w:style>
  <w:style w:type="character" w:customStyle="1" w:styleId="btbbheadlinecontent">
    <w:name w:val="bt_bb_headline_content"/>
    <w:basedOn w:val="a0"/>
    <w:rsid w:val="00B83C75"/>
  </w:style>
  <w:style w:type="character" w:customStyle="1" w:styleId="btarticledate">
    <w:name w:val="btarticledate"/>
    <w:basedOn w:val="a0"/>
    <w:rsid w:val="00B83C75"/>
  </w:style>
  <w:style w:type="paragraph" w:styleId="a3">
    <w:name w:val="Normal (Web)"/>
    <w:basedOn w:val="a"/>
    <w:uiPriority w:val="99"/>
    <w:semiHidden/>
    <w:unhideWhenUsed/>
    <w:rsid w:val="00B83C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B83C7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B83C75"/>
    <w:rPr>
      <w:rFonts w:ascii="Arial" w:eastAsia="Times New Roman" w:hAnsi="Arial" w:cs="Arial"/>
      <w:vanish/>
      <w:sz w:val="16"/>
      <w:szCs w:val="16"/>
      <w:lang w:eastAsia="ru-RU"/>
    </w:rPr>
  </w:style>
  <w:style w:type="character" w:customStyle="1" w:styleId="wpcf7-form-control-wrap">
    <w:name w:val="wpcf7-form-control-wrap"/>
    <w:basedOn w:val="a0"/>
    <w:rsid w:val="00B83C75"/>
  </w:style>
  <w:style w:type="character" w:customStyle="1" w:styleId="wpcf7-list-item">
    <w:name w:val="wpcf7-list-item"/>
    <w:basedOn w:val="a0"/>
    <w:rsid w:val="00B83C75"/>
  </w:style>
  <w:style w:type="character" w:customStyle="1" w:styleId="wpcf7-list-item-label">
    <w:name w:val="wpcf7-list-item-label"/>
    <w:basedOn w:val="a0"/>
    <w:rsid w:val="00B83C75"/>
  </w:style>
  <w:style w:type="character" w:styleId="a4">
    <w:name w:val="Hyperlink"/>
    <w:basedOn w:val="a0"/>
    <w:uiPriority w:val="99"/>
    <w:semiHidden/>
    <w:unhideWhenUsed/>
    <w:rsid w:val="00B83C75"/>
    <w:rPr>
      <w:color w:val="0000FF"/>
      <w:u w:val="single"/>
    </w:rPr>
  </w:style>
  <w:style w:type="paragraph" w:styleId="z-1">
    <w:name w:val="HTML Bottom of Form"/>
    <w:basedOn w:val="a"/>
    <w:next w:val="a"/>
    <w:link w:val="z-2"/>
    <w:hidden/>
    <w:uiPriority w:val="99"/>
    <w:semiHidden/>
    <w:unhideWhenUsed/>
    <w:rsid w:val="00B83C7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B83C75"/>
    <w:rPr>
      <w:rFonts w:ascii="Arial" w:eastAsia="Times New Roman" w:hAnsi="Arial" w:cs="Arial"/>
      <w:vanish/>
      <w:sz w:val="16"/>
      <w:szCs w:val="16"/>
      <w:lang w:eastAsia="ru-RU"/>
    </w:rPr>
  </w:style>
  <w:style w:type="character" w:styleId="a5">
    <w:name w:val="Strong"/>
    <w:basedOn w:val="a0"/>
    <w:uiPriority w:val="22"/>
    <w:qFormat/>
    <w:rsid w:val="00B83C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223552">
      <w:bodyDiv w:val="1"/>
      <w:marLeft w:val="0"/>
      <w:marRight w:val="0"/>
      <w:marTop w:val="0"/>
      <w:marBottom w:val="0"/>
      <w:divBdr>
        <w:top w:val="none" w:sz="0" w:space="0" w:color="auto"/>
        <w:left w:val="none" w:sz="0" w:space="0" w:color="auto"/>
        <w:bottom w:val="none" w:sz="0" w:space="0" w:color="auto"/>
        <w:right w:val="none" w:sz="0" w:space="0" w:color="auto"/>
      </w:divBdr>
      <w:divsChild>
        <w:div w:id="1163624149">
          <w:marLeft w:val="0"/>
          <w:marRight w:val="0"/>
          <w:marTop w:val="2100"/>
          <w:marBottom w:val="0"/>
          <w:divBdr>
            <w:top w:val="none" w:sz="0" w:space="0" w:color="auto"/>
            <w:left w:val="none" w:sz="0" w:space="0" w:color="auto"/>
            <w:bottom w:val="none" w:sz="0" w:space="0" w:color="auto"/>
            <w:right w:val="none" w:sz="0" w:space="0" w:color="auto"/>
          </w:divBdr>
          <w:divsChild>
            <w:div w:id="1886520599">
              <w:marLeft w:val="0"/>
              <w:marRight w:val="0"/>
              <w:marTop w:val="0"/>
              <w:marBottom w:val="480"/>
              <w:divBdr>
                <w:top w:val="none" w:sz="0" w:space="0" w:color="auto"/>
                <w:left w:val="none" w:sz="0" w:space="0" w:color="auto"/>
                <w:bottom w:val="none" w:sz="0" w:space="0" w:color="auto"/>
                <w:right w:val="none" w:sz="0" w:space="0" w:color="auto"/>
              </w:divBdr>
              <w:divsChild>
                <w:div w:id="1843009197">
                  <w:marLeft w:val="0"/>
                  <w:marRight w:val="0"/>
                  <w:marTop w:val="192"/>
                  <w:marBottom w:val="240"/>
                  <w:divBdr>
                    <w:top w:val="none" w:sz="0" w:space="0" w:color="auto"/>
                    <w:left w:val="none" w:sz="0" w:space="0" w:color="auto"/>
                    <w:bottom w:val="none" w:sz="0" w:space="0" w:color="auto"/>
                    <w:right w:val="none" w:sz="0" w:space="0" w:color="auto"/>
                  </w:divBdr>
                </w:div>
              </w:divsChild>
            </w:div>
            <w:div w:id="81343754">
              <w:marLeft w:val="0"/>
              <w:marRight w:val="0"/>
              <w:marTop w:val="0"/>
              <w:marBottom w:val="0"/>
              <w:divBdr>
                <w:top w:val="none" w:sz="0" w:space="0" w:color="auto"/>
                <w:left w:val="none" w:sz="0" w:space="0" w:color="auto"/>
                <w:bottom w:val="none" w:sz="0" w:space="0" w:color="auto"/>
                <w:right w:val="none" w:sz="0" w:space="0" w:color="auto"/>
              </w:divBdr>
              <w:divsChild>
                <w:div w:id="727537266">
                  <w:marLeft w:val="0"/>
                  <w:marRight w:val="0"/>
                  <w:marTop w:val="0"/>
                  <w:marBottom w:val="720"/>
                  <w:divBdr>
                    <w:top w:val="none" w:sz="0" w:space="0" w:color="auto"/>
                    <w:left w:val="none" w:sz="0" w:space="0" w:color="auto"/>
                    <w:bottom w:val="none" w:sz="0" w:space="0" w:color="auto"/>
                    <w:right w:val="none" w:sz="0" w:space="0" w:color="auto"/>
                  </w:divBdr>
                  <w:divsChild>
                    <w:div w:id="2073575853">
                      <w:marLeft w:val="0"/>
                      <w:marRight w:val="0"/>
                      <w:marTop w:val="0"/>
                      <w:marBottom w:val="0"/>
                      <w:divBdr>
                        <w:top w:val="none" w:sz="0" w:space="0" w:color="auto"/>
                        <w:left w:val="none" w:sz="0" w:space="0" w:color="auto"/>
                        <w:bottom w:val="none" w:sz="0" w:space="0" w:color="auto"/>
                        <w:right w:val="none" w:sz="0" w:space="0" w:color="auto"/>
                      </w:divBdr>
                      <w:divsChild>
                        <w:div w:id="162860658">
                          <w:marLeft w:val="0"/>
                          <w:marRight w:val="0"/>
                          <w:marTop w:val="0"/>
                          <w:marBottom w:val="0"/>
                          <w:divBdr>
                            <w:top w:val="none" w:sz="0" w:space="0" w:color="auto"/>
                            <w:left w:val="none" w:sz="0" w:space="0" w:color="auto"/>
                            <w:bottom w:val="none" w:sz="0" w:space="0" w:color="auto"/>
                            <w:right w:val="none" w:sz="0" w:space="0" w:color="auto"/>
                          </w:divBdr>
                          <w:divsChild>
                            <w:div w:id="1507478426">
                              <w:marLeft w:val="0"/>
                              <w:marRight w:val="0"/>
                              <w:marTop w:val="0"/>
                              <w:marBottom w:val="300"/>
                              <w:divBdr>
                                <w:top w:val="none" w:sz="0" w:space="0" w:color="auto"/>
                                <w:left w:val="none" w:sz="0" w:space="0" w:color="auto"/>
                                <w:bottom w:val="none" w:sz="0" w:space="0" w:color="auto"/>
                                <w:right w:val="none" w:sz="0" w:space="0" w:color="auto"/>
                              </w:divBdr>
                            </w:div>
                            <w:div w:id="509375656">
                              <w:marLeft w:val="0"/>
                              <w:marRight w:val="0"/>
                              <w:marTop w:val="0"/>
                              <w:marBottom w:val="0"/>
                              <w:divBdr>
                                <w:top w:val="none" w:sz="0" w:space="0" w:color="auto"/>
                                <w:left w:val="none" w:sz="0" w:space="0" w:color="auto"/>
                                <w:bottom w:val="none" w:sz="0" w:space="0" w:color="auto"/>
                                <w:right w:val="none" w:sz="0" w:space="0" w:color="auto"/>
                              </w:divBdr>
                              <w:divsChild>
                                <w:div w:id="679628616">
                                  <w:marLeft w:val="0"/>
                                  <w:marRight w:val="0"/>
                                  <w:marTop w:val="0"/>
                                  <w:marBottom w:val="0"/>
                                  <w:divBdr>
                                    <w:top w:val="none" w:sz="0" w:space="0" w:color="auto"/>
                                    <w:left w:val="none" w:sz="0" w:space="0" w:color="auto"/>
                                    <w:bottom w:val="none" w:sz="0" w:space="0" w:color="auto"/>
                                    <w:right w:val="none" w:sz="0" w:space="0" w:color="auto"/>
                                  </w:divBdr>
                                  <w:divsChild>
                                    <w:div w:id="1510949794">
                                      <w:marLeft w:val="0"/>
                                      <w:marRight w:val="0"/>
                                      <w:marTop w:val="0"/>
                                      <w:marBottom w:val="0"/>
                                      <w:divBdr>
                                        <w:top w:val="none" w:sz="0" w:space="0" w:color="auto"/>
                                        <w:left w:val="none" w:sz="0" w:space="0" w:color="auto"/>
                                        <w:bottom w:val="none" w:sz="0" w:space="0" w:color="auto"/>
                                        <w:right w:val="none" w:sz="0" w:space="0" w:color="auto"/>
                                      </w:divBdr>
                                      <w:divsChild>
                                        <w:div w:id="2066027056">
                                          <w:marLeft w:val="0"/>
                                          <w:marRight w:val="0"/>
                                          <w:marTop w:val="0"/>
                                          <w:marBottom w:val="0"/>
                                          <w:divBdr>
                                            <w:top w:val="none" w:sz="0" w:space="0" w:color="auto"/>
                                            <w:left w:val="none" w:sz="0" w:space="0" w:color="auto"/>
                                            <w:bottom w:val="none" w:sz="0" w:space="0" w:color="auto"/>
                                            <w:right w:val="none" w:sz="0" w:space="0" w:color="auto"/>
                                          </w:divBdr>
                                          <w:divsChild>
                                            <w:div w:id="1773932027">
                                              <w:marLeft w:val="0"/>
                                              <w:marRight w:val="0"/>
                                              <w:marTop w:val="0"/>
                                              <w:marBottom w:val="0"/>
                                              <w:divBdr>
                                                <w:top w:val="none" w:sz="0" w:space="0" w:color="auto"/>
                                                <w:left w:val="none" w:sz="0" w:space="0" w:color="auto"/>
                                                <w:bottom w:val="none" w:sz="0" w:space="0" w:color="auto"/>
                                                <w:right w:val="none" w:sz="0" w:space="0" w:color="auto"/>
                                              </w:divBdr>
                                              <w:divsChild>
                                                <w:div w:id="411902367">
                                                  <w:marLeft w:val="0"/>
                                                  <w:marRight w:val="0"/>
                                                  <w:marTop w:val="0"/>
                                                  <w:marBottom w:val="0"/>
                                                  <w:divBdr>
                                                    <w:top w:val="none" w:sz="0" w:space="0" w:color="auto"/>
                                                    <w:left w:val="none" w:sz="0" w:space="0" w:color="auto"/>
                                                    <w:bottom w:val="none" w:sz="0" w:space="0" w:color="auto"/>
                                                    <w:right w:val="none" w:sz="0" w:space="0" w:color="auto"/>
                                                  </w:divBdr>
                                                </w:div>
                                              </w:divsChild>
                                            </w:div>
                                            <w:div w:id="720634779">
                                              <w:marLeft w:val="0"/>
                                              <w:marRight w:val="0"/>
                                              <w:marTop w:val="0"/>
                                              <w:marBottom w:val="0"/>
                                              <w:divBdr>
                                                <w:top w:val="none" w:sz="0" w:space="0" w:color="auto"/>
                                                <w:left w:val="none" w:sz="0" w:space="0" w:color="auto"/>
                                                <w:bottom w:val="none" w:sz="0" w:space="0" w:color="auto"/>
                                                <w:right w:val="none" w:sz="0" w:space="0" w:color="auto"/>
                                              </w:divBdr>
                                              <w:divsChild>
                                                <w:div w:id="1387606414">
                                                  <w:marLeft w:val="0"/>
                                                  <w:marRight w:val="0"/>
                                                  <w:marTop w:val="0"/>
                                                  <w:marBottom w:val="0"/>
                                                  <w:divBdr>
                                                    <w:top w:val="none" w:sz="0" w:space="0" w:color="auto"/>
                                                    <w:left w:val="none" w:sz="0" w:space="0" w:color="auto"/>
                                                    <w:bottom w:val="none" w:sz="0" w:space="0" w:color="auto"/>
                                                    <w:right w:val="none" w:sz="0" w:space="0" w:color="auto"/>
                                                  </w:divBdr>
                                                </w:div>
                                              </w:divsChild>
                                            </w:div>
                                            <w:div w:id="1867208274">
                                              <w:marLeft w:val="0"/>
                                              <w:marRight w:val="0"/>
                                              <w:marTop w:val="0"/>
                                              <w:marBottom w:val="0"/>
                                              <w:divBdr>
                                                <w:top w:val="none" w:sz="0" w:space="0" w:color="auto"/>
                                                <w:left w:val="none" w:sz="0" w:space="0" w:color="auto"/>
                                                <w:bottom w:val="none" w:sz="0" w:space="0" w:color="auto"/>
                                                <w:right w:val="none" w:sz="0" w:space="0" w:color="auto"/>
                                              </w:divBdr>
                                              <w:divsChild>
                                                <w:div w:id="1477066869">
                                                  <w:marLeft w:val="0"/>
                                                  <w:marRight w:val="0"/>
                                                  <w:marTop w:val="0"/>
                                                  <w:marBottom w:val="0"/>
                                                  <w:divBdr>
                                                    <w:top w:val="none" w:sz="0" w:space="0" w:color="auto"/>
                                                    <w:left w:val="none" w:sz="0" w:space="0" w:color="auto"/>
                                                    <w:bottom w:val="none" w:sz="0" w:space="0" w:color="auto"/>
                                                    <w:right w:val="none" w:sz="0" w:space="0" w:color="auto"/>
                                                  </w:divBdr>
                                                </w:div>
                                              </w:divsChild>
                                            </w:div>
                                            <w:div w:id="571700559">
                                              <w:marLeft w:val="0"/>
                                              <w:marRight w:val="0"/>
                                              <w:marTop w:val="0"/>
                                              <w:marBottom w:val="0"/>
                                              <w:divBdr>
                                                <w:top w:val="none" w:sz="0" w:space="0" w:color="auto"/>
                                                <w:left w:val="none" w:sz="0" w:space="0" w:color="auto"/>
                                                <w:bottom w:val="none" w:sz="0" w:space="0" w:color="auto"/>
                                                <w:right w:val="none" w:sz="0" w:space="0" w:color="auto"/>
                                              </w:divBdr>
                                              <w:divsChild>
                                                <w:div w:id="54352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6051603">
                          <w:marLeft w:val="0"/>
                          <w:marRight w:val="0"/>
                          <w:marTop w:val="720"/>
                          <w:marBottom w:val="720"/>
                          <w:divBdr>
                            <w:top w:val="single" w:sz="12" w:space="12" w:color="552D34"/>
                            <w:left w:val="single" w:sz="12" w:space="24" w:color="552D34"/>
                            <w:bottom w:val="single" w:sz="12" w:space="12" w:color="552D34"/>
                            <w:right w:val="single" w:sz="12" w:space="24" w:color="552D34"/>
                          </w:divBdr>
                          <w:divsChild>
                            <w:div w:id="974019896">
                              <w:marLeft w:val="0"/>
                              <w:marRight w:val="0"/>
                              <w:marTop w:val="0"/>
                              <w:marBottom w:val="0"/>
                              <w:divBdr>
                                <w:top w:val="none" w:sz="0" w:space="0" w:color="auto"/>
                                <w:left w:val="none" w:sz="0" w:space="0" w:color="auto"/>
                                <w:bottom w:val="none" w:sz="0" w:space="0" w:color="auto"/>
                                <w:right w:val="none" w:sz="0" w:space="0" w:color="auto"/>
                              </w:divBdr>
                            </w:div>
                            <w:div w:id="1105882968">
                              <w:marLeft w:val="0"/>
                              <w:marRight w:val="0"/>
                              <w:marTop w:val="0"/>
                              <w:marBottom w:val="0"/>
                              <w:divBdr>
                                <w:top w:val="none" w:sz="0" w:space="0" w:color="auto"/>
                                <w:left w:val="none" w:sz="0" w:space="0" w:color="auto"/>
                                <w:bottom w:val="none" w:sz="0" w:space="0" w:color="auto"/>
                                <w:right w:val="none" w:sz="0" w:space="0" w:color="auto"/>
                              </w:divBdr>
                            </w:div>
                          </w:divsChild>
                        </w:div>
                        <w:div w:id="609774840">
                          <w:marLeft w:val="0"/>
                          <w:marRight w:val="0"/>
                          <w:marTop w:val="720"/>
                          <w:marBottom w:val="720"/>
                          <w:divBdr>
                            <w:top w:val="single" w:sz="12" w:space="12" w:color="552D34"/>
                            <w:left w:val="single" w:sz="12" w:space="24" w:color="552D34"/>
                            <w:bottom w:val="single" w:sz="12" w:space="12" w:color="552D34"/>
                            <w:right w:val="single" w:sz="12" w:space="24" w:color="552D34"/>
                          </w:divBdr>
                          <w:divsChild>
                            <w:div w:id="1115368599">
                              <w:marLeft w:val="0"/>
                              <w:marRight w:val="0"/>
                              <w:marTop w:val="0"/>
                              <w:marBottom w:val="0"/>
                              <w:divBdr>
                                <w:top w:val="none" w:sz="0" w:space="0" w:color="auto"/>
                                <w:left w:val="none" w:sz="0" w:space="0" w:color="auto"/>
                                <w:bottom w:val="none" w:sz="0" w:space="0" w:color="auto"/>
                                <w:right w:val="none" w:sz="0" w:space="0" w:color="auto"/>
                              </w:divBdr>
                            </w:div>
                            <w:div w:id="860431914">
                              <w:marLeft w:val="0"/>
                              <w:marRight w:val="0"/>
                              <w:marTop w:val="0"/>
                              <w:marBottom w:val="0"/>
                              <w:divBdr>
                                <w:top w:val="none" w:sz="0" w:space="0" w:color="auto"/>
                                <w:left w:val="none" w:sz="0" w:space="0" w:color="auto"/>
                                <w:bottom w:val="none" w:sz="0" w:space="0" w:color="auto"/>
                                <w:right w:val="none" w:sz="0" w:space="0" w:color="auto"/>
                              </w:divBdr>
                            </w:div>
                          </w:divsChild>
                        </w:div>
                        <w:div w:id="2105030763">
                          <w:marLeft w:val="0"/>
                          <w:marRight w:val="0"/>
                          <w:marTop w:val="720"/>
                          <w:marBottom w:val="720"/>
                          <w:divBdr>
                            <w:top w:val="none" w:sz="0" w:space="0" w:color="auto"/>
                            <w:left w:val="none" w:sz="0" w:space="0" w:color="auto"/>
                            <w:bottom w:val="none" w:sz="0" w:space="0" w:color="auto"/>
                            <w:right w:val="none" w:sz="0" w:space="0" w:color="auto"/>
                          </w:divBdr>
                          <w:divsChild>
                            <w:div w:id="1257059460">
                              <w:marLeft w:val="0"/>
                              <w:marRight w:val="0"/>
                              <w:marTop w:val="0"/>
                              <w:marBottom w:val="0"/>
                              <w:divBdr>
                                <w:top w:val="none" w:sz="0" w:space="0" w:color="auto"/>
                                <w:left w:val="none" w:sz="0" w:space="0" w:color="auto"/>
                                <w:bottom w:val="none" w:sz="0" w:space="0" w:color="auto"/>
                                <w:right w:val="none" w:sz="0" w:space="0" w:color="auto"/>
                              </w:divBdr>
                            </w:div>
                            <w:div w:id="132628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9250853">
          <w:marLeft w:val="0"/>
          <w:marRight w:val="0"/>
          <w:marTop w:val="0"/>
          <w:marBottom w:val="0"/>
          <w:divBdr>
            <w:top w:val="none" w:sz="0" w:space="0" w:color="auto"/>
            <w:left w:val="none" w:sz="0" w:space="0" w:color="auto"/>
            <w:bottom w:val="none" w:sz="0" w:space="0" w:color="auto"/>
            <w:right w:val="none" w:sz="0" w:space="0" w:color="auto"/>
          </w:divBdr>
          <w:divsChild>
            <w:div w:id="1446345900">
              <w:marLeft w:val="0"/>
              <w:marRight w:val="0"/>
              <w:marTop w:val="0"/>
              <w:marBottom w:val="300"/>
              <w:divBdr>
                <w:top w:val="none" w:sz="0" w:space="0" w:color="auto"/>
                <w:left w:val="none" w:sz="0" w:space="0" w:color="auto"/>
                <w:bottom w:val="none" w:sz="0" w:space="0" w:color="auto"/>
                <w:right w:val="none" w:sz="0" w:space="0" w:color="auto"/>
              </w:divBdr>
            </w:div>
            <w:div w:id="1389305543">
              <w:marLeft w:val="0"/>
              <w:marRight w:val="0"/>
              <w:marTop w:val="0"/>
              <w:marBottom w:val="0"/>
              <w:divBdr>
                <w:top w:val="none" w:sz="0" w:space="0" w:color="auto"/>
                <w:left w:val="none" w:sz="0" w:space="0" w:color="auto"/>
                <w:bottom w:val="none" w:sz="0" w:space="0" w:color="auto"/>
                <w:right w:val="none" w:sz="0" w:space="0" w:color="auto"/>
              </w:divBdr>
              <w:divsChild>
                <w:div w:id="96099183">
                  <w:marLeft w:val="0"/>
                  <w:marRight w:val="0"/>
                  <w:marTop w:val="0"/>
                  <w:marBottom w:val="0"/>
                  <w:divBdr>
                    <w:top w:val="none" w:sz="0" w:space="0" w:color="auto"/>
                    <w:left w:val="none" w:sz="0" w:space="0" w:color="auto"/>
                    <w:bottom w:val="none" w:sz="0" w:space="0" w:color="auto"/>
                    <w:right w:val="none" w:sz="0" w:space="0" w:color="auto"/>
                  </w:divBdr>
                  <w:divsChild>
                    <w:div w:id="333998614">
                      <w:marLeft w:val="0"/>
                      <w:marRight w:val="0"/>
                      <w:marTop w:val="0"/>
                      <w:marBottom w:val="0"/>
                      <w:divBdr>
                        <w:top w:val="none" w:sz="0" w:space="0" w:color="auto"/>
                        <w:left w:val="none" w:sz="0" w:space="0" w:color="auto"/>
                        <w:bottom w:val="none" w:sz="0" w:space="0" w:color="auto"/>
                        <w:right w:val="none" w:sz="0" w:space="0" w:color="auto"/>
                      </w:divBdr>
                      <w:divsChild>
                        <w:div w:id="1906065270">
                          <w:marLeft w:val="0"/>
                          <w:marRight w:val="0"/>
                          <w:marTop w:val="0"/>
                          <w:marBottom w:val="0"/>
                          <w:divBdr>
                            <w:top w:val="none" w:sz="0" w:space="0" w:color="auto"/>
                            <w:left w:val="none" w:sz="0" w:space="0" w:color="auto"/>
                            <w:bottom w:val="none" w:sz="0" w:space="0" w:color="auto"/>
                            <w:right w:val="none" w:sz="0" w:space="0" w:color="auto"/>
                          </w:divBdr>
                          <w:divsChild>
                            <w:div w:id="188027635">
                              <w:marLeft w:val="0"/>
                              <w:marRight w:val="0"/>
                              <w:marTop w:val="0"/>
                              <w:marBottom w:val="0"/>
                              <w:divBdr>
                                <w:top w:val="none" w:sz="0" w:space="0" w:color="auto"/>
                                <w:left w:val="none" w:sz="0" w:space="0" w:color="auto"/>
                                <w:bottom w:val="none" w:sz="0" w:space="0" w:color="auto"/>
                                <w:right w:val="none" w:sz="0" w:space="0" w:color="auto"/>
                              </w:divBdr>
                            </w:div>
                          </w:divsChild>
                        </w:div>
                        <w:div w:id="499196637">
                          <w:marLeft w:val="0"/>
                          <w:marRight w:val="0"/>
                          <w:marTop w:val="0"/>
                          <w:marBottom w:val="0"/>
                          <w:divBdr>
                            <w:top w:val="none" w:sz="0" w:space="0" w:color="auto"/>
                            <w:left w:val="none" w:sz="0" w:space="0" w:color="auto"/>
                            <w:bottom w:val="none" w:sz="0" w:space="0" w:color="auto"/>
                            <w:right w:val="none" w:sz="0" w:space="0" w:color="auto"/>
                          </w:divBdr>
                          <w:divsChild>
                            <w:div w:id="1009403800">
                              <w:marLeft w:val="0"/>
                              <w:marRight w:val="0"/>
                              <w:marTop w:val="0"/>
                              <w:marBottom w:val="0"/>
                              <w:divBdr>
                                <w:top w:val="none" w:sz="0" w:space="0" w:color="auto"/>
                                <w:left w:val="none" w:sz="0" w:space="0" w:color="auto"/>
                                <w:bottom w:val="none" w:sz="0" w:space="0" w:color="auto"/>
                                <w:right w:val="none" w:sz="0" w:space="0" w:color="auto"/>
                              </w:divBdr>
                            </w:div>
                          </w:divsChild>
                        </w:div>
                        <w:div w:id="1582907645">
                          <w:marLeft w:val="0"/>
                          <w:marRight w:val="0"/>
                          <w:marTop w:val="0"/>
                          <w:marBottom w:val="0"/>
                          <w:divBdr>
                            <w:top w:val="none" w:sz="0" w:space="0" w:color="auto"/>
                            <w:left w:val="none" w:sz="0" w:space="0" w:color="auto"/>
                            <w:bottom w:val="none" w:sz="0" w:space="0" w:color="auto"/>
                            <w:right w:val="none" w:sz="0" w:space="0" w:color="auto"/>
                          </w:divBdr>
                          <w:divsChild>
                            <w:div w:id="115222760">
                              <w:marLeft w:val="0"/>
                              <w:marRight w:val="0"/>
                              <w:marTop w:val="0"/>
                              <w:marBottom w:val="0"/>
                              <w:divBdr>
                                <w:top w:val="none" w:sz="0" w:space="0" w:color="auto"/>
                                <w:left w:val="none" w:sz="0" w:space="0" w:color="auto"/>
                                <w:bottom w:val="none" w:sz="0" w:space="0" w:color="auto"/>
                                <w:right w:val="none" w:sz="0" w:space="0" w:color="auto"/>
                              </w:divBdr>
                            </w:div>
                          </w:divsChild>
                        </w:div>
                        <w:div w:id="262035774">
                          <w:marLeft w:val="0"/>
                          <w:marRight w:val="0"/>
                          <w:marTop w:val="0"/>
                          <w:marBottom w:val="0"/>
                          <w:divBdr>
                            <w:top w:val="none" w:sz="0" w:space="0" w:color="auto"/>
                            <w:left w:val="none" w:sz="0" w:space="0" w:color="auto"/>
                            <w:bottom w:val="none" w:sz="0" w:space="0" w:color="auto"/>
                            <w:right w:val="none" w:sz="0" w:space="0" w:color="auto"/>
                          </w:divBdr>
                          <w:divsChild>
                            <w:div w:id="1337266538">
                              <w:marLeft w:val="0"/>
                              <w:marRight w:val="0"/>
                              <w:marTop w:val="0"/>
                              <w:marBottom w:val="0"/>
                              <w:divBdr>
                                <w:top w:val="none" w:sz="0" w:space="0" w:color="auto"/>
                                <w:left w:val="none" w:sz="0" w:space="0" w:color="auto"/>
                                <w:bottom w:val="none" w:sz="0" w:space="0" w:color="auto"/>
                                <w:right w:val="none" w:sz="0" w:space="0" w:color="auto"/>
                              </w:divBdr>
                            </w:div>
                          </w:divsChild>
                        </w:div>
                        <w:div w:id="1820071721">
                          <w:marLeft w:val="0"/>
                          <w:marRight w:val="0"/>
                          <w:marTop w:val="0"/>
                          <w:marBottom w:val="0"/>
                          <w:divBdr>
                            <w:top w:val="none" w:sz="0" w:space="0" w:color="auto"/>
                            <w:left w:val="none" w:sz="0" w:space="0" w:color="auto"/>
                            <w:bottom w:val="none" w:sz="0" w:space="0" w:color="auto"/>
                            <w:right w:val="none" w:sz="0" w:space="0" w:color="auto"/>
                          </w:divBdr>
                          <w:divsChild>
                            <w:div w:id="7974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5</Pages>
  <Words>1862</Words>
  <Characters>10616</Characters>
  <Application>Microsoft Office Word</Application>
  <DocSecurity>0</DocSecurity>
  <Lines>88</Lines>
  <Paragraphs>24</Paragraphs>
  <ScaleCrop>false</ScaleCrop>
  <Company>SPecialiST RePack</Company>
  <LinksUpToDate>false</LinksUpToDate>
  <CharactersWithSpaces>12454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Тукаленко Татьяна Григорьевна</dc:creator>
  <cp:lastModifiedBy>Тукаленко Татьяна Григорьевна</cp:lastModifiedBy>
  <cp:revision>1</cp:revision>
  <dcterms:created xsi:type="dcterms:W3CDTF">2026-02-26T03:58:00Z</dcterms:created>
  <dcterms:modified xsi:type="dcterms:W3CDTF">2026-02-26T04:54:00Z</dcterms:modified>
</cp:coreProperties>
</file>