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919" w:rsidRDefault="00132919" w:rsidP="002B625E">
      <w:pPr>
        <w:pStyle w:val="a4"/>
      </w:pPr>
      <w:r>
        <w:t xml:space="preserve">Администрация городского округа муниципального образования </w:t>
      </w:r>
    </w:p>
    <w:p w:rsidR="00132919" w:rsidRDefault="00132919" w:rsidP="002B625E">
      <w:pPr>
        <w:pStyle w:val="a4"/>
        <w:rPr>
          <w:sz w:val="28"/>
        </w:rPr>
      </w:pPr>
      <w:r>
        <w:t>«город Саянск»</w:t>
      </w:r>
    </w:p>
    <w:p w:rsidR="00132919" w:rsidRDefault="00132919" w:rsidP="002B625E">
      <w:pPr>
        <w:spacing w:line="240" w:lineRule="auto"/>
        <w:ind w:right="1700"/>
        <w:jc w:val="center"/>
        <w:rPr>
          <w:sz w:val="24"/>
        </w:rPr>
      </w:pPr>
    </w:p>
    <w:p w:rsidR="00132919" w:rsidRDefault="00132919" w:rsidP="002B625E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633B05" w:rsidRPr="00633B05" w:rsidRDefault="00633B05" w:rsidP="00633B05"/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643"/>
        <w:gridCol w:w="1848"/>
        <w:gridCol w:w="540"/>
        <w:gridCol w:w="1951"/>
      </w:tblGrid>
      <w:tr w:rsidR="00132919" w:rsidRPr="00132919" w:rsidTr="00A91DA9">
        <w:trPr>
          <w:cantSplit/>
          <w:trHeight w:val="244"/>
        </w:trPr>
        <w:tc>
          <w:tcPr>
            <w:tcW w:w="643" w:type="dxa"/>
            <w:hideMark/>
          </w:tcPr>
          <w:p w:rsidR="00132919" w:rsidRPr="00132919" w:rsidRDefault="00132919" w:rsidP="002B62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919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2919" w:rsidRPr="00132919" w:rsidRDefault="00A91DA9" w:rsidP="002B62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30.12.2014</w:t>
            </w:r>
          </w:p>
        </w:tc>
        <w:tc>
          <w:tcPr>
            <w:tcW w:w="540" w:type="dxa"/>
            <w:hideMark/>
          </w:tcPr>
          <w:p w:rsidR="00132919" w:rsidRPr="00132919" w:rsidRDefault="00132919" w:rsidP="002B62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91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2919" w:rsidRPr="00132919" w:rsidRDefault="00E76FE2" w:rsidP="00E76FE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110-46</w:t>
            </w:r>
            <w:r w:rsidR="00A91DA9">
              <w:rPr>
                <w:rFonts w:ascii="Times New Roman" w:eastAsia="Times New Roman" w:hAnsi="Times New Roman" w:cs="Times New Roman"/>
                <w:sz w:val="28"/>
                <w:szCs w:val="28"/>
              </w:rPr>
              <w:t>-1000-14</w:t>
            </w:r>
          </w:p>
        </w:tc>
      </w:tr>
      <w:tr w:rsidR="00132919" w:rsidRPr="00132919" w:rsidTr="00A91DA9">
        <w:trPr>
          <w:cantSplit/>
          <w:trHeight w:val="244"/>
        </w:trPr>
        <w:tc>
          <w:tcPr>
            <w:tcW w:w="4982" w:type="dxa"/>
            <w:gridSpan w:val="4"/>
            <w:hideMark/>
          </w:tcPr>
          <w:p w:rsidR="00132919" w:rsidRPr="00132919" w:rsidRDefault="00132919" w:rsidP="002B62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91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132919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32919">
              <w:rPr>
                <w:rFonts w:ascii="Times New Roman" w:eastAsia="Times New Roman" w:hAnsi="Times New Roman" w:cs="Times New Roman"/>
                <w:sz w:val="28"/>
                <w:szCs w:val="28"/>
              </w:rPr>
              <w:t>аянск</w:t>
            </w:r>
          </w:p>
        </w:tc>
      </w:tr>
    </w:tbl>
    <w:p w:rsidR="002B625E" w:rsidRPr="002B625E" w:rsidRDefault="002B625E" w:rsidP="002B625E">
      <w:pPr>
        <w:spacing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4"/>
        <w:gridCol w:w="1559"/>
        <w:gridCol w:w="144"/>
        <w:gridCol w:w="3856"/>
        <w:gridCol w:w="170"/>
      </w:tblGrid>
      <w:tr w:rsidR="00132919" w:rsidRPr="00132919" w:rsidTr="00132919">
        <w:trPr>
          <w:cantSplit/>
        </w:trPr>
        <w:tc>
          <w:tcPr>
            <w:tcW w:w="144" w:type="dxa"/>
            <w:hideMark/>
          </w:tcPr>
          <w:p w:rsidR="00132919" w:rsidRPr="00132919" w:rsidRDefault="00132919" w:rsidP="002B62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919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132919" w:rsidRPr="00132919" w:rsidRDefault="00132919" w:rsidP="002B625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919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  <w:tc>
          <w:tcPr>
            <w:tcW w:w="144" w:type="dxa"/>
            <w:hideMark/>
          </w:tcPr>
          <w:p w:rsidR="00132919" w:rsidRPr="00132919" w:rsidRDefault="00132919" w:rsidP="002B62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919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3856" w:type="dxa"/>
            <w:hideMark/>
          </w:tcPr>
          <w:p w:rsidR="00132919" w:rsidRPr="001051E6" w:rsidRDefault="00132919" w:rsidP="002B62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1E6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Реестр муниципальных услуг муниципального образования «город Саянск»</w:t>
            </w:r>
          </w:p>
        </w:tc>
        <w:tc>
          <w:tcPr>
            <w:tcW w:w="170" w:type="dxa"/>
            <w:hideMark/>
          </w:tcPr>
          <w:p w:rsidR="00132919" w:rsidRPr="00132919" w:rsidRDefault="00132919" w:rsidP="002B625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919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</w:tr>
    </w:tbl>
    <w:p w:rsidR="00132919" w:rsidRPr="002B625E" w:rsidRDefault="00132919" w:rsidP="002B625E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32919" w:rsidRPr="00132919" w:rsidRDefault="00132919" w:rsidP="006B1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32919">
        <w:rPr>
          <w:rFonts w:ascii="Times New Roman" w:eastAsia="Times New Roman" w:hAnsi="Times New Roman" w:cs="Times New Roman"/>
          <w:sz w:val="28"/>
          <w:szCs w:val="28"/>
        </w:rPr>
        <w:t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</w:t>
      </w:r>
      <w:bookmarkStart w:id="0" w:name="_GoBack"/>
      <w:bookmarkEnd w:id="0"/>
      <w:r w:rsidRPr="00132919">
        <w:rPr>
          <w:rFonts w:ascii="Times New Roman" w:eastAsia="Times New Roman" w:hAnsi="Times New Roman" w:cs="Times New Roman"/>
          <w:sz w:val="28"/>
          <w:szCs w:val="28"/>
        </w:rPr>
        <w:t>ального закона от 06.10.2003 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</w:t>
      </w:r>
      <w:r w:rsidR="006B1EAC">
        <w:rPr>
          <w:rFonts w:ascii="Times New Roman" w:eastAsia="Times New Roman" w:hAnsi="Times New Roman" w:cs="Times New Roman"/>
          <w:sz w:val="28"/>
          <w:szCs w:val="28"/>
        </w:rPr>
        <w:t>,</w:t>
      </w:r>
      <w:r w:rsidR="00704865">
        <w:rPr>
          <w:rFonts w:ascii="Times New Roman" w:eastAsia="Times New Roman" w:hAnsi="Times New Roman" w:cs="Times New Roman"/>
          <w:sz w:val="28"/>
          <w:szCs w:val="28"/>
        </w:rPr>
        <w:t xml:space="preserve"> утвержденного</w:t>
      </w:r>
      <w:r w:rsidR="006B1EAC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Саянск»</w:t>
      </w:r>
      <w:r w:rsidRPr="00132919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proofErr w:type="gramEnd"/>
      <w:r w:rsidRPr="00132919">
        <w:rPr>
          <w:rFonts w:ascii="Times New Roman" w:eastAsia="Times New Roman" w:hAnsi="Times New Roman" w:cs="Times New Roman"/>
          <w:sz w:val="28"/>
          <w:szCs w:val="28"/>
        </w:rPr>
        <w:t xml:space="preserve"> 11.08.2014 № 110-37-693-14</w:t>
      </w:r>
      <w:r w:rsidR="002B62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2919" w:rsidRDefault="00132919" w:rsidP="006B1E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91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 Исключить из </w:t>
      </w:r>
      <w:r w:rsidR="00F20D0C">
        <w:rPr>
          <w:rFonts w:ascii="Times New Roman" w:eastAsia="Times New Roman" w:hAnsi="Times New Roman" w:cs="Times New Roman"/>
          <w:sz w:val="28"/>
          <w:szCs w:val="28"/>
        </w:rPr>
        <w:t>раздела 1 р</w:t>
      </w:r>
      <w:r>
        <w:rPr>
          <w:rFonts w:ascii="Times New Roman" w:eastAsia="Times New Roman" w:hAnsi="Times New Roman" w:cs="Times New Roman"/>
          <w:sz w:val="28"/>
          <w:szCs w:val="28"/>
        </w:rPr>
        <w:t>еестра муниципальных услуг муниципального образования «город Саянск» следующие муниципальные услуги:</w:t>
      </w:r>
    </w:p>
    <w:p w:rsidR="00132919" w:rsidRDefault="00A5094E" w:rsidP="006B1E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№ 001.01</w:t>
      </w:r>
      <w:r w:rsidR="0013291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5094E">
        <w:rPr>
          <w:rFonts w:ascii="Times New Roman" w:eastAsia="Times New Roman" w:hAnsi="Times New Roman" w:cs="Times New Roman"/>
          <w:sz w:val="28"/>
          <w:szCs w:val="28"/>
        </w:rPr>
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 </w:t>
      </w:r>
      <w:r w:rsidR="0013291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32919" w:rsidRDefault="00132919" w:rsidP="002B62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№ </w:t>
      </w:r>
      <w:r w:rsidR="00A5094E">
        <w:rPr>
          <w:rFonts w:ascii="Times New Roman" w:eastAsia="Times New Roman" w:hAnsi="Times New Roman" w:cs="Times New Roman"/>
          <w:sz w:val="28"/>
          <w:szCs w:val="28"/>
        </w:rPr>
        <w:t>003.01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r w:rsidR="00A5094E" w:rsidRPr="00A5094E">
        <w:rPr>
          <w:rFonts w:ascii="Times New Roman" w:eastAsia="Times New Roman" w:hAnsi="Times New Roman" w:cs="Times New Roman"/>
          <w:sz w:val="28"/>
          <w:szCs w:val="28"/>
        </w:rPr>
        <w:t>Прием заявлений, постановка на учет и зачисление детей в муниципальные учреждения дополнительного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32919" w:rsidRDefault="00A5094E" w:rsidP="002B62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№ 004.01</w:t>
      </w:r>
      <w:r w:rsidR="0013291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5094E">
        <w:rPr>
          <w:rFonts w:ascii="Times New Roman" w:eastAsia="Times New Roman" w:hAnsi="Times New Roman" w:cs="Times New Roman"/>
          <w:sz w:val="28"/>
          <w:szCs w:val="28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учреждениях</w:t>
      </w:r>
      <w:r w:rsidR="0013291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2A063A" w:rsidRDefault="00571B8A" w:rsidP="002B62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 № </w:t>
      </w:r>
      <w:r w:rsidR="00A5094E">
        <w:rPr>
          <w:rFonts w:ascii="Times New Roman" w:eastAsia="Times New Roman" w:hAnsi="Times New Roman" w:cs="Times New Roman"/>
          <w:sz w:val="28"/>
          <w:szCs w:val="28"/>
        </w:rPr>
        <w:t>005.01 «</w:t>
      </w:r>
      <w:r w:rsidR="00A5094E" w:rsidRPr="00A5094E">
        <w:rPr>
          <w:rFonts w:ascii="Times New Roman" w:eastAsia="Times New Roman" w:hAnsi="Times New Roman" w:cs="Times New Roman"/>
          <w:sz w:val="28"/>
          <w:szCs w:val="28"/>
        </w:rPr>
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учреждение»</w:t>
      </w:r>
      <w:r w:rsidR="002A06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42E9" w:rsidRDefault="00D242E9" w:rsidP="002B62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 № 044.13 «Назначение и выплата пенсии за выслугу лет муниципальным служащим»</w:t>
      </w:r>
      <w:r w:rsidR="006A2D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2D84" w:rsidRPr="006A2D84" w:rsidRDefault="006A2D84" w:rsidP="002B62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1.6. № 041.04 «</w:t>
      </w:r>
      <w:r w:rsidRPr="006A2D84">
        <w:rPr>
          <w:rFonts w:ascii="Times New Roman" w:eastAsia="Times New Roman" w:hAnsi="Times New Roman" w:cs="Times New Roman"/>
          <w:sz w:val="28"/>
          <w:szCs w:val="28"/>
        </w:rPr>
        <w:t>Прием заявлений и выдача документов о согласовании переустройства и (или) перепланировки жилого помещения».</w:t>
      </w:r>
    </w:p>
    <w:p w:rsidR="006A2D84" w:rsidRPr="00132919" w:rsidRDefault="006A2D84" w:rsidP="002B62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D84">
        <w:rPr>
          <w:rFonts w:ascii="Times New Roman" w:eastAsia="Times New Roman" w:hAnsi="Times New Roman" w:cs="Times New Roman"/>
          <w:sz w:val="28"/>
          <w:szCs w:val="28"/>
        </w:rPr>
        <w:t>1.7. № 042.04 «Принятие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32919" w:rsidRPr="00132919" w:rsidRDefault="00132919" w:rsidP="002B62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919">
        <w:rPr>
          <w:rFonts w:ascii="Times New Roman" w:eastAsia="Times New Roman" w:hAnsi="Times New Roman" w:cs="Times New Roman"/>
          <w:sz w:val="28"/>
          <w:szCs w:val="28"/>
        </w:rPr>
        <w:t xml:space="preserve">          2. Включить в раздел 1 реестра муниципальных услуг муниципального образ</w:t>
      </w:r>
      <w:r w:rsidR="00571B8A">
        <w:rPr>
          <w:rFonts w:ascii="Times New Roman" w:eastAsia="Times New Roman" w:hAnsi="Times New Roman" w:cs="Times New Roman"/>
          <w:sz w:val="28"/>
          <w:szCs w:val="28"/>
        </w:rPr>
        <w:t>ования «город Саянск»  следующие услуги</w:t>
      </w:r>
      <w:r w:rsidRPr="00132919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8"/>
        <w:tblW w:w="0" w:type="auto"/>
        <w:tblInd w:w="-176" w:type="dxa"/>
        <w:tblLayout w:type="fixed"/>
        <w:tblLook w:val="01E0"/>
      </w:tblPr>
      <w:tblGrid>
        <w:gridCol w:w="993"/>
        <w:gridCol w:w="1985"/>
        <w:gridCol w:w="1842"/>
        <w:gridCol w:w="2694"/>
        <w:gridCol w:w="2233"/>
      </w:tblGrid>
      <w:tr w:rsidR="00132919" w:rsidRPr="00132919" w:rsidTr="00571B8A">
        <w:trPr>
          <w:trHeight w:val="6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19" w:rsidRPr="002B625E" w:rsidRDefault="00132919" w:rsidP="002B625E">
            <w:pPr>
              <w:jc w:val="both"/>
              <w:rPr>
                <w:sz w:val="24"/>
                <w:szCs w:val="24"/>
              </w:rPr>
            </w:pPr>
            <w:r w:rsidRPr="002B625E"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19" w:rsidRPr="002B625E" w:rsidRDefault="00132919">
            <w:pPr>
              <w:pStyle w:val="ConsPlusTitle"/>
              <w:jc w:val="both"/>
              <w:rPr>
                <w:b w:val="0"/>
                <w:bCs w:val="0"/>
              </w:rPr>
            </w:pPr>
            <w:r w:rsidRPr="002B625E">
              <w:rPr>
                <w:b w:val="0"/>
                <w:bCs w:val="0"/>
              </w:rPr>
              <w:t xml:space="preserve">Наименование </w:t>
            </w:r>
            <w:r w:rsidRPr="002B625E">
              <w:rPr>
                <w:b w:val="0"/>
                <w:bCs w:val="0"/>
              </w:rPr>
              <w:br/>
              <w:t>муниципальной</w:t>
            </w:r>
            <w:r w:rsidRPr="002B625E">
              <w:rPr>
                <w:b w:val="0"/>
                <w:bCs w:val="0"/>
              </w:rPr>
              <w:br/>
              <w:t xml:space="preserve">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19" w:rsidRPr="002B625E" w:rsidRDefault="00132919">
            <w:pPr>
              <w:pStyle w:val="ConsPlusTitle"/>
              <w:jc w:val="both"/>
              <w:rPr>
                <w:b w:val="0"/>
                <w:bCs w:val="0"/>
              </w:rPr>
            </w:pPr>
            <w:r w:rsidRPr="002B625E">
              <w:rPr>
                <w:b w:val="0"/>
                <w:bCs w:val="0"/>
              </w:rPr>
              <w:t xml:space="preserve">Категории </w:t>
            </w:r>
            <w:r w:rsidRPr="002B625E">
              <w:rPr>
                <w:b w:val="0"/>
                <w:bCs w:val="0"/>
              </w:rPr>
              <w:br/>
              <w:t>заявителей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19" w:rsidRPr="002B625E" w:rsidRDefault="00132919">
            <w:pPr>
              <w:pStyle w:val="ConsPlusTitle"/>
              <w:jc w:val="both"/>
              <w:rPr>
                <w:b w:val="0"/>
                <w:bCs w:val="0"/>
              </w:rPr>
            </w:pPr>
            <w:r w:rsidRPr="002B625E">
              <w:rPr>
                <w:b w:val="0"/>
                <w:bCs w:val="0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19" w:rsidRPr="002B625E" w:rsidRDefault="00132919">
            <w:pPr>
              <w:pStyle w:val="ConsPlusTitle"/>
              <w:jc w:val="center"/>
              <w:rPr>
                <w:b w:val="0"/>
                <w:bCs w:val="0"/>
              </w:rPr>
            </w:pPr>
            <w:r w:rsidRPr="002B625E">
              <w:rPr>
                <w:b w:val="0"/>
                <w:bCs w:val="0"/>
              </w:rPr>
              <w:t xml:space="preserve">Правовое </w:t>
            </w:r>
            <w:r w:rsidRPr="002B625E">
              <w:rPr>
                <w:b w:val="0"/>
                <w:bCs w:val="0"/>
              </w:rPr>
              <w:br/>
              <w:t xml:space="preserve"> основание </w:t>
            </w:r>
            <w:r w:rsidRPr="002B625E">
              <w:rPr>
                <w:b w:val="0"/>
                <w:bCs w:val="0"/>
              </w:rPr>
              <w:br/>
              <w:t xml:space="preserve"> предоставления </w:t>
            </w:r>
            <w:r w:rsidRPr="002B625E">
              <w:rPr>
                <w:b w:val="0"/>
                <w:bCs w:val="0"/>
              </w:rPr>
              <w:br/>
              <w:t xml:space="preserve"> услуги</w:t>
            </w:r>
          </w:p>
        </w:tc>
      </w:tr>
      <w:tr w:rsidR="00132919" w:rsidRPr="00132919" w:rsidTr="00571B8A">
        <w:trPr>
          <w:trHeight w:val="1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19" w:rsidRPr="002B625E" w:rsidRDefault="00132919">
            <w:pPr>
              <w:pStyle w:val="ConsPlusTitle"/>
              <w:jc w:val="both"/>
              <w:rPr>
                <w:b w:val="0"/>
                <w:bCs w:val="0"/>
              </w:rPr>
            </w:pPr>
            <w:r w:rsidRPr="002B625E">
              <w:rPr>
                <w:b w:val="0"/>
                <w:bCs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19" w:rsidRPr="002B625E" w:rsidRDefault="00132919">
            <w:pPr>
              <w:pStyle w:val="ConsPlusTitle"/>
              <w:jc w:val="both"/>
              <w:rPr>
                <w:b w:val="0"/>
                <w:bCs w:val="0"/>
              </w:rPr>
            </w:pPr>
            <w:r w:rsidRPr="002B625E">
              <w:rPr>
                <w:b w:val="0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19" w:rsidRPr="002B625E" w:rsidRDefault="00132919">
            <w:pPr>
              <w:pStyle w:val="ConsPlusTitle"/>
              <w:jc w:val="both"/>
              <w:rPr>
                <w:b w:val="0"/>
                <w:bCs w:val="0"/>
              </w:rPr>
            </w:pPr>
            <w:r w:rsidRPr="002B625E">
              <w:rPr>
                <w:b w:val="0"/>
                <w:bCs w:val="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19" w:rsidRPr="002B625E" w:rsidRDefault="00132919">
            <w:pPr>
              <w:pStyle w:val="ConsPlusTitle"/>
              <w:jc w:val="both"/>
              <w:rPr>
                <w:b w:val="0"/>
                <w:bCs w:val="0"/>
              </w:rPr>
            </w:pPr>
            <w:r w:rsidRPr="002B625E">
              <w:rPr>
                <w:b w:val="0"/>
                <w:bCs w:val="0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19" w:rsidRPr="002B625E" w:rsidRDefault="00132919">
            <w:pPr>
              <w:pStyle w:val="ConsPlusTitle"/>
              <w:jc w:val="both"/>
              <w:rPr>
                <w:b w:val="0"/>
                <w:bCs w:val="0"/>
              </w:rPr>
            </w:pPr>
            <w:r w:rsidRPr="002B625E">
              <w:rPr>
                <w:b w:val="0"/>
                <w:bCs w:val="0"/>
              </w:rPr>
              <w:t>5</w:t>
            </w:r>
          </w:p>
        </w:tc>
      </w:tr>
      <w:tr w:rsidR="00132919" w:rsidRPr="00132919" w:rsidTr="00571B8A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19" w:rsidRPr="002B625E" w:rsidRDefault="00A5094E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103</w:t>
            </w:r>
            <w:r w:rsidR="00D0236A" w:rsidRPr="002B625E">
              <w:rPr>
                <w:b w:val="0"/>
                <w:bCs w:val="0"/>
              </w:rPr>
              <w:t>.0</w:t>
            </w:r>
            <w:r>
              <w:rPr>
                <w:b w:val="0"/>
                <w:bCs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19" w:rsidRPr="002B625E" w:rsidRDefault="00A5094E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Прием заявлений, постановка на учет и зачисление детей на обучение в муниципальные дошкольные образовательные учреждения, реализующие образовательные программы дошкольного образования (детские сады)</w:t>
            </w:r>
            <w:r w:rsidR="00D44164">
              <w:rPr>
                <w:b w:val="0"/>
                <w:bCs w:val="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19" w:rsidRPr="002B625E" w:rsidRDefault="00A5094E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Законные представители детей в возрасте от 2 месяцев до 7 лет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19" w:rsidRPr="002B625E" w:rsidRDefault="00D44164">
            <w:pPr>
              <w:pStyle w:val="ConsPlusTitle"/>
              <w:jc w:val="both"/>
              <w:rPr>
                <w:b w:val="0"/>
                <w:bCs w:val="0"/>
              </w:rPr>
            </w:pPr>
            <w:r w:rsidRPr="00D44164">
              <w:rPr>
                <w:b w:val="0"/>
                <w:bCs w:val="0"/>
              </w:rPr>
              <w:t>Муниципальное казенное учреждение «Управление образования администрации муниципального образования «город Саянск», МБДОУ № 1, МБДОУ № 10, МБДОУ № 19,  МБДОУ № 21, МБДОУ № 22, МБДОУ № 25, МБДОУ № 27, МБДОУ № 35, МБДОУ № 36</w:t>
            </w:r>
            <w:r w:rsidR="00DF10F7">
              <w:rPr>
                <w:b w:val="0"/>
                <w:bCs w:val="0"/>
              </w:rPr>
              <w:t>, МАДОУ № 23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19" w:rsidRPr="002B625E" w:rsidRDefault="00132919" w:rsidP="00A5094E">
            <w:pPr>
              <w:pStyle w:val="ConsPlusTitle"/>
              <w:jc w:val="both"/>
              <w:rPr>
                <w:b w:val="0"/>
                <w:bCs w:val="0"/>
              </w:rPr>
            </w:pPr>
            <w:r w:rsidRPr="002B625E">
              <w:rPr>
                <w:b w:val="0"/>
                <w:bCs w:val="0"/>
              </w:rPr>
              <w:t xml:space="preserve"> </w:t>
            </w:r>
            <w:r w:rsidR="00D44164">
              <w:rPr>
                <w:b w:val="0"/>
                <w:bCs w:val="0"/>
              </w:rPr>
              <w:t>Федеральный закон от 06.10.2003 года № 131-ФЗ «Об общих принципах организации местного самоуправления в Российской Федерации</w:t>
            </w:r>
          </w:p>
        </w:tc>
      </w:tr>
      <w:tr w:rsidR="00D44164" w:rsidRPr="00132919" w:rsidTr="00571B8A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64" w:rsidRDefault="00D4416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104.01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64" w:rsidRDefault="00D4416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Прием заявлений, постановка на учет и зачисление детей в муниципальные образовательные учреждения дополнительного образования.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64" w:rsidRDefault="00D44164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Граждане Российской Федерации,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C9E" w:rsidRPr="008F4C9E" w:rsidRDefault="008F4C9E" w:rsidP="008F4C9E">
            <w:pPr>
              <w:rPr>
                <w:sz w:val="24"/>
                <w:szCs w:val="24"/>
              </w:rPr>
            </w:pPr>
            <w:r w:rsidRPr="008F4C9E">
              <w:rPr>
                <w:sz w:val="24"/>
                <w:szCs w:val="24"/>
              </w:rPr>
              <w:t xml:space="preserve">Муниципальное казенное учреждение «Управление образования администрации муниципального образования «город Саянск», Гимназия им. В.А. Надькина, МБОУ «СОШ № 2», МБОУ «СОШ № 3», МБОУ «СОШ № 4», МБОУ «СОШ № 5», МБОУ «СОШ № 6», МБОУ «СОШ № 7»,  МБОУ «Вечерняя (сменная) общеобразовательная школа»      </w:t>
            </w:r>
          </w:p>
          <w:p w:rsidR="00D44164" w:rsidRPr="00D44164" w:rsidRDefault="00D44164">
            <w:pPr>
              <w:pStyle w:val="ConsPlusTitle"/>
              <w:jc w:val="both"/>
              <w:rPr>
                <w:b w:val="0"/>
                <w:bCs w:val="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64" w:rsidRPr="002B625E" w:rsidRDefault="008F4C9E" w:rsidP="00A5094E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Федеральный закон от 06.10.2003 года № 131-ФЗ «Об общих принципах организации местного самоуправления в Российской Федерации</w:t>
            </w:r>
          </w:p>
        </w:tc>
      </w:tr>
      <w:tr w:rsidR="008F4C9E" w:rsidRPr="00132919" w:rsidTr="00571B8A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C9E" w:rsidRDefault="008F4C9E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105.01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C9E" w:rsidRDefault="008F4C9E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</w:t>
            </w:r>
            <w:r w:rsidR="000F1D40">
              <w:rPr>
                <w:b w:val="0"/>
                <w:bCs w:val="0"/>
              </w:rPr>
              <w:t>едоставление информации об организации общедоступного и бесплатного начального общего, основного общего, среднего общего образования в муниципальных образовательных учреждениях.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C9E" w:rsidRDefault="000F1D40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Граждане Российской Федерации,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DA" w:rsidRPr="008F4C9E" w:rsidRDefault="008A0EDA" w:rsidP="008A0EDA">
            <w:pPr>
              <w:rPr>
                <w:sz w:val="24"/>
                <w:szCs w:val="24"/>
              </w:rPr>
            </w:pPr>
            <w:r w:rsidRPr="008F4C9E">
              <w:rPr>
                <w:sz w:val="24"/>
                <w:szCs w:val="24"/>
              </w:rPr>
              <w:t xml:space="preserve">Муниципальное казенное учреждение «Управление образования администрации муниципального образования «город Саянск», Гимназия им. В.А. Надькина, МБОУ «СОШ № 2», МБОУ «СОШ № 3», МБОУ «СОШ № 4», МБОУ «СОШ № 5», МБОУ «СОШ № 6», МБОУ «СОШ № 7»,  МБОУ «Вечерняя (сменная) общеобразовательная школа»      </w:t>
            </w:r>
          </w:p>
          <w:p w:rsidR="008F4C9E" w:rsidRPr="008F4C9E" w:rsidRDefault="008F4C9E" w:rsidP="008F4C9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E" w:rsidRDefault="008A0EDA" w:rsidP="00A5094E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Федеральный закон от 06.10.2003 года № 131-ФЗ «Об общих принципах организации местного самоуправления в Российской Федерации</w:t>
            </w:r>
          </w:p>
        </w:tc>
      </w:tr>
      <w:tr w:rsidR="008A0EDA" w:rsidRPr="00132919" w:rsidTr="00571B8A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DA" w:rsidRDefault="008A0EDA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106.01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DA" w:rsidRDefault="008A0EDA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Предоставление информации о результатах сданных экзаменов.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DA" w:rsidRDefault="008A0EDA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Законные представители </w:t>
            </w:r>
            <w:proofErr w:type="gramStart"/>
            <w:r>
              <w:rPr>
                <w:b w:val="0"/>
                <w:bCs w:val="0"/>
              </w:rPr>
              <w:t>обучающихся</w:t>
            </w:r>
            <w:proofErr w:type="gramEnd"/>
            <w:r>
              <w:rPr>
                <w:b w:val="0"/>
                <w:bCs w:val="0"/>
              </w:rPr>
              <w:t>, обучающиеся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DA" w:rsidRPr="008F4C9E" w:rsidRDefault="008A0EDA" w:rsidP="008A0EDA">
            <w:pPr>
              <w:rPr>
                <w:sz w:val="24"/>
                <w:szCs w:val="24"/>
              </w:rPr>
            </w:pPr>
            <w:r w:rsidRPr="008F4C9E">
              <w:rPr>
                <w:sz w:val="24"/>
                <w:szCs w:val="24"/>
              </w:rPr>
              <w:t xml:space="preserve">Муниципальное казенное учреждение «Управление образования администрации муниципального образования «город Саянск», Гимназия им. В.А. Надькина, МБОУ «СОШ № 2», МБОУ «СОШ № 3», МБОУ «СОШ № 4», МБОУ «СОШ № 5», МБОУ «СОШ № 6», МБОУ «СОШ № 7»,  МБОУ «Вечерняя (сменная) общеобразовательная школа»      </w:t>
            </w:r>
          </w:p>
          <w:p w:rsidR="008A0EDA" w:rsidRPr="008F4C9E" w:rsidRDefault="008A0EDA" w:rsidP="008A0EDA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DA" w:rsidRDefault="008A0EDA" w:rsidP="00A5094E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Федеральный закон от 06.10.2003 года № 131-ФЗ «Об общих принципах организации местного самоуправления в Российской Федерации</w:t>
            </w:r>
          </w:p>
        </w:tc>
      </w:tr>
      <w:tr w:rsidR="002A063A" w:rsidRPr="00132919" w:rsidTr="00571B8A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3A" w:rsidRDefault="002A063A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107.</w:t>
            </w:r>
            <w:r w:rsidR="000C52D9">
              <w:rPr>
                <w:b w:val="0"/>
                <w:bCs w:val="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3A" w:rsidRDefault="000C52D9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Прием заявлений и выдача документов об утверждении схемы расположения земельного участка, расположенного на территории городского округа муниципального </w:t>
            </w:r>
            <w:r>
              <w:rPr>
                <w:b w:val="0"/>
                <w:bCs w:val="0"/>
              </w:rPr>
              <w:lastRenderedPageBreak/>
              <w:t>образования «город Саянск»</w:t>
            </w:r>
            <w:r w:rsidR="006A2D84">
              <w:rPr>
                <w:b w:val="0"/>
                <w:bCs w:val="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3A" w:rsidRDefault="000C52D9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Юридические и физические лица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63A" w:rsidRPr="008F4C9E" w:rsidRDefault="000C52D9" w:rsidP="008A0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архитектуре, ЖКХ, транспорту и связи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3A" w:rsidRDefault="000C52D9" w:rsidP="00A5094E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Федеральный закон от 06.10.2003 года № 131-Ф</w:t>
            </w:r>
            <w:r>
              <w:rPr>
                <w:b w:val="0"/>
                <w:bCs w:val="0"/>
              </w:rPr>
              <w:br/>
            </w:r>
            <w:proofErr w:type="gramStart"/>
            <w:r>
              <w:rPr>
                <w:b w:val="0"/>
                <w:bCs w:val="0"/>
              </w:rPr>
              <w:t>З</w:t>
            </w:r>
            <w:proofErr w:type="gramEnd"/>
            <w:r>
              <w:rPr>
                <w:b w:val="0"/>
                <w:bCs w:val="0"/>
              </w:rPr>
              <w:t xml:space="preserve"> «Об общих принципах организации местного самоуправления в РФ»</w:t>
            </w:r>
          </w:p>
        </w:tc>
      </w:tr>
      <w:tr w:rsidR="000C52D9" w:rsidRPr="00132919" w:rsidTr="00571B8A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D9" w:rsidRDefault="000C52D9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108.</w:t>
            </w:r>
            <w:r w:rsidR="00D242E9">
              <w:rPr>
                <w:b w:val="0"/>
                <w:bCs w:val="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D9" w:rsidRDefault="00D242E9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Прием заявлений и выдача документов о согласовании переустройства и (или) перепланировки жилого (нежилого) помещения, расположенного на территории муниципального образования «город Саянск»</w:t>
            </w:r>
            <w:r w:rsidR="006A2D84">
              <w:rPr>
                <w:b w:val="0"/>
                <w:bCs w:val="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D9" w:rsidRDefault="00D242E9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Юридические и физические лица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D9" w:rsidRDefault="00D242E9" w:rsidP="008A0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архитектуре, ЖКХ, транспорту и связи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D9" w:rsidRDefault="00D242E9" w:rsidP="00A5094E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Федеральный закон от 06.10.2003 года № 131 «Об общих принципах организации местного самоуправления в РФ»</w:t>
            </w:r>
          </w:p>
        </w:tc>
      </w:tr>
      <w:tr w:rsidR="00D242E9" w:rsidRPr="00132919" w:rsidTr="00571B8A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2E9" w:rsidRDefault="00D242E9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109.05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2E9" w:rsidRDefault="00D242E9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помещение, находящегося на территории муниципального образования «город Саянск»</w:t>
            </w:r>
            <w:r w:rsidR="006A2D84">
              <w:rPr>
                <w:b w:val="0"/>
                <w:bCs w:val="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2E9" w:rsidRDefault="00D242E9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Юридические и физические лица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2E9" w:rsidRDefault="00D242E9" w:rsidP="008A0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архитектуре, ЖКХ, транспорту и связи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E9" w:rsidRDefault="00D242E9" w:rsidP="00A5094E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Федеральный закон от 06.10.2003 года № 131 «Об общих принципах организации местного самоуправления в РФ»</w:t>
            </w:r>
          </w:p>
        </w:tc>
      </w:tr>
      <w:tr w:rsidR="00D242E9" w:rsidRPr="00132919" w:rsidTr="00571B8A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2E9" w:rsidRDefault="00D242E9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110.13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2E9" w:rsidRDefault="00D242E9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Назначение, перерасчет, индексация и выплата пенсии за выслугу лет гражданам, </w:t>
            </w:r>
            <w:r w:rsidR="00031912">
              <w:rPr>
                <w:b w:val="0"/>
                <w:bCs w:val="0"/>
              </w:rPr>
              <w:t>замещавшим должности муниципальной службы.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2E9" w:rsidRDefault="00031912">
            <w:pPr>
              <w:pStyle w:val="ConsPlusTitle"/>
              <w:jc w:val="both"/>
              <w:rPr>
                <w:b w:val="0"/>
                <w:bCs w:val="0"/>
              </w:rPr>
            </w:pPr>
            <w:proofErr w:type="gramStart"/>
            <w:r>
              <w:rPr>
                <w:b w:val="0"/>
                <w:bCs w:val="0"/>
              </w:rPr>
              <w:t xml:space="preserve">Граждане, замещавшие должности муниципальной службы, имеющие стаж муниципальной службы не менее 15 лет, уволенные с муниципальной службы по основаниям, </w:t>
            </w:r>
            <w:r>
              <w:rPr>
                <w:b w:val="0"/>
                <w:bCs w:val="0"/>
              </w:rPr>
              <w:lastRenderedPageBreak/>
              <w:t>предусмотренным пунктами 1-3, 7-9 части 1 статьи 77, пунктами 1-3 части 1 статьи 81, пунктами 2,5,7 части 1 статьи 83 Трудового кодекса Российской Федерации, пунктом 1, а также пунктом 3 части 1 статьи 19 Федерального закона от 2 марта 2007 года</w:t>
            </w:r>
            <w:proofErr w:type="gramEnd"/>
            <w:r>
              <w:rPr>
                <w:b w:val="0"/>
                <w:bCs w:val="0"/>
              </w:rPr>
              <w:t xml:space="preserve"> № </w:t>
            </w:r>
            <w:proofErr w:type="gramStart"/>
            <w:r>
              <w:rPr>
                <w:b w:val="0"/>
                <w:bCs w:val="0"/>
              </w:rPr>
              <w:t xml:space="preserve">25-ФЗ «О муниципальной службе в Российской Федерации», в части указания на пункт 1 части 1 статьи 13, пункт 2 части 1 статьи 14 данного Федерального закона, замещавшие должности муниципальной службы не менее 12 полных месяцев непосредственнее перед увольнением с муниципальной службы, за исключением случаев увольнения в связи с ликвидацией органа </w:t>
            </w:r>
            <w:r>
              <w:rPr>
                <w:b w:val="0"/>
                <w:bCs w:val="0"/>
              </w:rPr>
              <w:lastRenderedPageBreak/>
              <w:t>местного самоуправления</w:t>
            </w:r>
            <w:r w:rsidR="00BE3870">
              <w:rPr>
                <w:b w:val="0"/>
                <w:bCs w:val="0"/>
              </w:rPr>
              <w:t>, избирательной комиссии муниципального образования «город Саянск», сокращением численности</w:t>
            </w:r>
            <w:proofErr w:type="gramEnd"/>
            <w:r w:rsidR="00BE3870">
              <w:rPr>
                <w:b w:val="0"/>
                <w:bCs w:val="0"/>
              </w:rPr>
              <w:t xml:space="preserve"> или штата муниципальных служащих в органе местного самоуправления, избирательной комиссии муниципального образования «город Саянск»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2E9" w:rsidRDefault="00BE3870" w:rsidP="008A0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 городского округа муниципального образования «город Саянск»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E9" w:rsidRDefault="00BE3870" w:rsidP="00A5094E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Конституция Российская Федерация; Федеральный закон от 17 декабря 2001 года № 173-ФЗ «О трудовых пенсиях в Российской Федерации»; Федеральный закон </w:t>
            </w:r>
            <w:r w:rsidR="009C2BCE">
              <w:rPr>
                <w:b w:val="0"/>
                <w:bCs w:val="0"/>
              </w:rPr>
              <w:t xml:space="preserve">от 2 марта 2007 года № 25-ФЗ </w:t>
            </w:r>
            <w:r w:rsidR="009C2BCE">
              <w:rPr>
                <w:b w:val="0"/>
                <w:bCs w:val="0"/>
              </w:rPr>
              <w:lastRenderedPageBreak/>
              <w:t xml:space="preserve">«О муниципальной службе в Российской Федерации»; Федеральный закон от 6 октября 2003 года № 131-ФЗ «Об общих принципах организации местного самоуправления в Российской Федерации»; Федеральный закон от 27 июля 2010 года № 210-ФЗ «Об организации предоставления государственных и муниципальных услуг»; Закон Российской Федерации от 19 апреля 1991 года № 1032-1 «О занятости населения в Российской Федерации; </w:t>
            </w:r>
            <w:r w:rsidR="009C2BCE">
              <w:rPr>
                <w:b w:val="0"/>
                <w:bCs w:val="0"/>
              </w:rPr>
              <w:br/>
              <w:t>Закон Иркутской области от 15 октября 2007 года № 88-оз «Об отдельных вопросах</w:t>
            </w:r>
            <w:r w:rsidR="002E186B">
              <w:rPr>
                <w:b w:val="0"/>
                <w:bCs w:val="0"/>
              </w:rPr>
              <w:t xml:space="preserve"> муниципальной службы в Иркутской области»; Решение Думы городского округа муниципального образования «город Саянск» от 29.03.2013 № 61-67-13-20 «Об утверждении положения «О порядке назначения, </w:t>
            </w:r>
            <w:r w:rsidR="002E186B">
              <w:rPr>
                <w:b w:val="0"/>
                <w:bCs w:val="0"/>
              </w:rPr>
              <w:lastRenderedPageBreak/>
              <w:t>перерасчета, индексации и выплаты пенсии за выслугу лет муниципальным служащим органов местного самоуправления города Саянска»</w:t>
            </w:r>
          </w:p>
        </w:tc>
      </w:tr>
    </w:tbl>
    <w:p w:rsidR="0027717D" w:rsidRDefault="00D2345F" w:rsidP="007F22C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2.1</w:t>
      </w:r>
      <w:r w:rsidR="0027717D">
        <w:rPr>
          <w:rFonts w:ascii="Times New Roman" w:eastAsia="Times New Roman" w:hAnsi="Times New Roman" w:cs="Times New Roman"/>
          <w:sz w:val="28"/>
          <w:szCs w:val="28"/>
        </w:rPr>
        <w:t>. В графе 4 муниципальных услуг с номером (идентификатор</w:t>
      </w:r>
      <w:r w:rsidR="00DF10F7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2771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85BFD"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proofErr w:type="spellStart"/>
      <w:r w:rsidR="00A85BFD">
        <w:rPr>
          <w:rFonts w:ascii="Times New Roman" w:eastAsia="Times New Roman" w:hAnsi="Times New Roman" w:cs="Times New Roman"/>
          <w:sz w:val="28"/>
          <w:szCs w:val="28"/>
        </w:rPr>
        <w:t>№</w:t>
      </w:r>
      <w:proofErr w:type="spellEnd"/>
      <w:r w:rsidR="00A85BFD">
        <w:rPr>
          <w:rFonts w:ascii="Times New Roman" w:eastAsia="Times New Roman" w:hAnsi="Times New Roman" w:cs="Times New Roman"/>
          <w:sz w:val="28"/>
          <w:szCs w:val="28"/>
        </w:rPr>
        <w:t xml:space="preserve">  002.01., 004.01., 005.01., 006.01., 007.01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слова </w:t>
      </w:r>
      <w:r w:rsidR="00437FB0">
        <w:rPr>
          <w:rFonts w:ascii="Times New Roman" w:eastAsia="Times New Roman" w:hAnsi="Times New Roman" w:cs="Times New Roman"/>
          <w:sz w:val="28"/>
          <w:szCs w:val="28"/>
        </w:rPr>
        <w:t>«МБОУ Гимназия № 1»</w:t>
      </w:r>
      <w:r w:rsidR="00DF1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F10F7">
        <w:rPr>
          <w:rFonts w:ascii="Times New Roman" w:eastAsia="Times New Roman" w:hAnsi="Times New Roman" w:cs="Times New Roman"/>
          <w:sz w:val="28"/>
          <w:szCs w:val="28"/>
        </w:rPr>
        <w:t>заменить на слова</w:t>
      </w:r>
      <w:proofErr w:type="gramEnd"/>
      <w:r w:rsidR="00DF1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7FB0">
        <w:rPr>
          <w:rFonts w:ascii="Times New Roman" w:eastAsia="Times New Roman" w:hAnsi="Times New Roman" w:cs="Times New Roman"/>
          <w:sz w:val="28"/>
          <w:szCs w:val="28"/>
        </w:rPr>
        <w:t xml:space="preserve">«МБОУ  </w:t>
      </w:r>
      <w:r>
        <w:rPr>
          <w:rFonts w:ascii="Times New Roman" w:eastAsia="Times New Roman" w:hAnsi="Times New Roman" w:cs="Times New Roman"/>
          <w:sz w:val="28"/>
          <w:szCs w:val="28"/>
        </w:rPr>
        <w:t>Гимназия им. В.А. Надькина</w:t>
      </w:r>
      <w:r w:rsidR="00437FB0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6BEC" w:rsidRDefault="00D2345F" w:rsidP="007F22C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437F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10F7">
        <w:rPr>
          <w:rFonts w:ascii="Times New Roman" w:eastAsia="Times New Roman" w:hAnsi="Times New Roman" w:cs="Times New Roman"/>
          <w:sz w:val="28"/>
          <w:szCs w:val="28"/>
        </w:rPr>
        <w:t>В графе</w:t>
      </w:r>
      <w:r w:rsidR="00437F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10F7">
        <w:rPr>
          <w:rFonts w:ascii="Times New Roman" w:eastAsia="Times New Roman" w:hAnsi="Times New Roman" w:cs="Times New Roman"/>
          <w:sz w:val="28"/>
          <w:szCs w:val="28"/>
        </w:rPr>
        <w:t>4 муниципальной</w:t>
      </w:r>
      <w:r w:rsidR="00437FB0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="00DF10F7">
        <w:rPr>
          <w:rFonts w:ascii="Times New Roman" w:eastAsia="Times New Roman" w:hAnsi="Times New Roman" w:cs="Times New Roman"/>
          <w:sz w:val="28"/>
          <w:szCs w:val="28"/>
        </w:rPr>
        <w:t xml:space="preserve">и с номером (идентификатором) № 001.01 </w:t>
      </w:r>
      <w:r w:rsidR="00437FB0">
        <w:rPr>
          <w:rFonts w:ascii="Times New Roman" w:eastAsia="Times New Roman" w:hAnsi="Times New Roman" w:cs="Times New Roman"/>
          <w:sz w:val="28"/>
          <w:szCs w:val="28"/>
        </w:rPr>
        <w:t>после слов «МБДОУ № 36» дополнить словами «МАДОУ № 23»</w:t>
      </w:r>
      <w:r w:rsidR="00D36B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2919" w:rsidRPr="00132919" w:rsidRDefault="00437FB0" w:rsidP="007F22C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3</w:t>
      </w:r>
      <w:r w:rsidR="00C111C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32919" w:rsidRPr="00132919">
        <w:rPr>
          <w:rFonts w:ascii="Times New Roman" w:eastAsia="Times New Roman" w:hAnsi="Times New Roman" w:cs="Times New Roman"/>
          <w:sz w:val="28"/>
          <w:szCs w:val="28"/>
        </w:rPr>
        <w:t>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32919" w:rsidRDefault="00132919" w:rsidP="00132919">
      <w:pPr>
        <w:pStyle w:val="a6"/>
        <w:ind w:firstLine="0"/>
        <w:jc w:val="both"/>
        <w:rPr>
          <w:szCs w:val="28"/>
        </w:rPr>
      </w:pPr>
    </w:p>
    <w:p w:rsidR="007F22CD" w:rsidRPr="00132919" w:rsidRDefault="007F22CD" w:rsidP="00132919">
      <w:pPr>
        <w:pStyle w:val="a6"/>
        <w:ind w:firstLine="0"/>
        <w:jc w:val="both"/>
        <w:rPr>
          <w:szCs w:val="28"/>
        </w:rPr>
      </w:pPr>
    </w:p>
    <w:p w:rsidR="00132919" w:rsidRDefault="008A0EDA" w:rsidP="00132919">
      <w:pPr>
        <w:pStyle w:val="a6"/>
        <w:tabs>
          <w:tab w:val="left" w:pos="7215"/>
        </w:tabs>
        <w:ind w:firstLine="0"/>
        <w:jc w:val="both"/>
        <w:rPr>
          <w:szCs w:val="28"/>
        </w:rPr>
      </w:pPr>
      <w:r>
        <w:rPr>
          <w:szCs w:val="28"/>
        </w:rPr>
        <w:t>И.о. м</w:t>
      </w:r>
      <w:r w:rsidR="00132919">
        <w:rPr>
          <w:szCs w:val="28"/>
        </w:rPr>
        <w:t>эр</w:t>
      </w:r>
      <w:r>
        <w:rPr>
          <w:szCs w:val="28"/>
        </w:rPr>
        <w:t>а</w:t>
      </w:r>
      <w:r w:rsidR="00132919">
        <w:rPr>
          <w:szCs w:val="28"/>
        </w:rPr>
        <w:t xml:space="preserve"> городского округ</w:t>
      </w:r>
      <w:r>
        <w:rPr>
          <w:szCs w:val="28"/>
        </w:rPr>
        <w:t>а</w:t>
      </w:r>
      <w:r>
        <w:rPr>
          <w:szCs w:val="28"/>
        </w:rPr>
        <w:tab/>
        <w:t>М.Н. Щеглов</w:t>
      </w:r>
    </w:p>
    <w:p w:rsidR="00132919" w:rsidRDefault="00132919" w:rsidP="00132919">
      <w:pPr>
        <w:pStyle w:val="a6"/>
        <w:ind w:firstLine="0"/>
        <w:jc w:val="both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132919" w:rsidRPr="00132919" w:rsidRDefault="00132919" w:rsidP="00132919">
      <w:pPr>
        <w:pStyle w:val="a6"/>
        <w:ind w:firstLine="0"/>
        <w:jc w:val="both"/>
        <w:rPr>
          <w:szCs w:val="28"/>
        </w:rPr>
      </w:pPr>
      <w:r w:rsidRPr="00132919">
        <w:rPr>
          <w:szCs w:val="28"/>
        </w:rPr>
        <w:t xml:space="preserve">«город Саянск» </w:t>
      </w:r>
    </w:p>
    <w:p w:rsidR="00132919" w:rsidRDefault="00132919" w:rsidP="00132919">
      <w:pPr>
        <w:pStyle w:val="a6"/>
        <w:ind w:firstLine="0"/>
        <w:jc w:val="both"/>
        <w:rPr>
          <w:szCs w:val="28"/>
        </w:rPr>
      </w:pPr>
    </w:p>
    <w:p w:rsidR="006B1EAC" w:rsidRDefault="006B1EAC" w:rsidP="00132919">
      <w:pPr>
        <w:pStyle w:val="a6"/>
        <w:ind w:firstLine="0"/>
        <w:jc w:val="both"/>
        <w:rPr>
          <w:szCs w:val="28"/>
        </w:rPr>
      </w:pPr>
    </w:p>
    <w:p w:rsidR="00132919" w:rsidRPr="002B625E" w:rsidRDefault="00132919" w:rsidP="00132919">
      <w:pPr>
        <w:pStyle w:val="a6"/>
        <w:ind w:firstLine="0"/>
        <w:jc w:val="both"/>
        <w:rPr>
          <w:sz w:val="24"/>
          <w:szCs w:val="24"/>
        </w:rPr>
      </w:pPr>
      <w:r w:rsidRPr="002B625E">
        <w:rPr>
          <w:sz w:val="24"/>
          <w:szCs w:val="24"/>
        </w:rPr>
        <w:t>Исп. Сергеева Е.Ю.</w:t>
      </w:r>
    </w:p>
    <w:p w:rsidR="001051E6" w:rsidRDefault="002B625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Тел. 5-67-0</w:t>
      </w:r>
      <w:r w:rsidR="007F22CD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1051E6" w:rsidRPr="002B625E" w:rsidRDefault="001051E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051E6" w:rsidRPr="002B625E" w:rsidSect="009B0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2919"/>
    <w:rsid w:val="00016B33"/>
    <w:rsid w:val="00031912"/>
    <w:rsid w:val="000C52D9"/>
    <w:rsid w:val="000F1D40"/>
    <w:rsid w:val="001051E6"/>
    <w:rsid w:val="00132919"/>
    <w:rsid w:val="00161DD9"/>
    <w:rsid w:val="001A62BB"/>
    <w:rsid w:val="0027717D"/>
    <w:rsid w:val="002A063A"/>
    <w:rsid w:val="002A1F37"/>
    <w:rsid w:val="002B625E"/>
    <w:rsid w:val="002E186B"/>
    <w:rsid w:val="002E3688"/>
    <w:rsid w:val="00382CEF"/>
    <w:rsid w:val="003965B2"/>
    <w:rsid w:val="00437FB0"/>
    <w:rsid w:val="00543785"/>
    <w:rsid w:val="00571B8A"/>
    <w:rsid w:val="00633B05"/>
    <w:rsid w:val="00672B62"/>
    <w:rsid w:val="006A2D84"/>
    <w:rsid w:val="006B1EAC"/>
    <w:rsid w:val="006F4229"/>
    <w:rsid w:val="00704865"/>
    <w:rsid w:val="007F22CD"/>
    <w:rsid w:val="008501D7"/>
    <w:rsid w:val="008A0EDA"/>
    <w:rsid w:val="008F4C9E"/>
    <w:rsid w:val="009269F7"/>
    <w:rsid w:val="009B0E90"/>
    <w:rsid w:val="009C2BCE"/>
    <w:rsid w:val="00A5094E"/>
    <w:rsid w:val="00A60384"/>
    <w:rsid w:val="00A85BFD"/>
    <w:rsid w:val="00A91DA9"/>
    <w:rsid w:val="00AE04A2"/>
    <w:rsid w:val="00B23680"/>
    <w:rsid w:val="00B60412"/>
    <w:rsid w:val="00BE2BD1"/>
    <w:rsid w:val="00BE3870"/>
    <w:rsid w:val="00C111CE"/>
    <w:rsid w:val="00D0236A"/>
    <w:rsid w:val="00D2345F"/>
    <w:rsid w:val="00D242E9"/>
    <w:rsid w:val="00D36BEC"/>
    <w:rsid w:val="00D44164"/>
    <w:rsid w:val="00D60AF4"/>
    <w:rsid w:val="00D901B5"/>
    <w:rsid w:val="00DE2F5B"/>
    <w:rsid w:val="00DF10F7"/>
    <w:rsid w:val="00E76FE2"/>
    <w:rsid w:val="00E914BC"/>
    <w:rsid w:val="00F20D0C"/>
    <w:rsid w:val="00F42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E90"/>
  </w:style>
  <w:style w:type="paragraph" w:styleId="1">
    <w:name w:val="heading 1"/>
    <w:basedOn w:val="a"/>
    <w:next w:val="a"/>
    <w:link w:val="10"/>
    <w:qFormat/>
    <w:rsid w:val="001329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2919"/>
    <w:rPr>
      <w:rFonts w:ascii="Times New Roman" w:eastAsia="Times New Roman" w:hAnsi="Times New Roman" w:cs="Times New Roman"/>
      <w:b/>
      <w:sz w:val="36"/>
      <w:szCs w:val="20"/>
    </w:rPr>
  </w:style>
  <w:style w:type="character" w:styleId="a3">
    <w:name w:val="Hyperlink"/>
    <w:basedOn w:val="a0"/>
    <w:semiHidden/>
    <w:unhideWhenUsed/>
    <w:rsid w:val="00132919"/>
    <w:rPr>
      <w:color w:val="0000FF"/>
      <w:u w:val="single"/>
    </w:rPr>
  </w:style>
  <w:style w:type="paragraph" w:styleId="a4">
    <w:name w:val="Title"/>
    <w:basedOn w:val="a"/>
    <w:link w:val="a5"/>
    <w:qFormat/>
    <w:rsid w:val="00132919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5">
    <w:name w:val="Название Знак"/>
    <w:basedOn w:val="a0"/>
    <w:link w:val="a4"/>
    <w:rsid w:val="00132919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styleId="a6">
    <w:name w:val="Body Text Indent"/>
    <w:basedOn w:val="a"/>
    <w:link w:val="a7"/>
    <w:semiHidden/>
    <w:unhideWhenUsed/>
    <w:rsid w:val="00132919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132919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1329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rsid w:val="00132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329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</dc:creator>
  <cp:keywords/>
  <dc:description/>
  <cp:lastModifiedBy>Шорохова Е.С.</cp:lastModifiedBy>
  <cp:revision>2</cp:revision>
  <cp:lastPrinted>2014-12-30T05:25:00Z</cp:lastPrinted>
  <dcterms:created xsi:type="dcterms:W3CDTF">2014-12-31T02:26:00Z</dcterms:created>
  <dcterms:modified xsi:type="dcterms:W3CDTF">2014-12-31T02:26:00Z</dcterms:modified>
</cp:coreProperties>
</file>