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18" w:rsidRDefault="004B7118" w:rsidP="004B7118">
      <w:pPr>
        <w:jc w:val="center"/>
        <w:rPr>
          <w:b/>
          <w:spacing w:val="50"/>
          <w:sz w:val="32"/>
          <w:szCs w:val="32"/>
        </w:rPr>
      </w:pPr>
      <w:r w:rsidRPr="00761642">
        <w:rPr>
          <w:b/>
          <w:spacing w:val="50"/>
          <w:sz w:val="32"/>
          <w:szCs w:val="32"/>
        </w:rPr>
        <w:t xml:space="preserve">Администрация городского округа </w:t>
      </w:r>
    </w:p>
    <w:p w:rsidR="004B7118" w:rsidRPr="00761642" w:rsidRDefault="004B7118" w:rsidP="004B7118">
      <w:pPr>
        <w:jc w:val="center"/>
        <w:rPr>
          <w:b/>
          <w:spacing w:val="50"/>
          <w:sz w:val="32"/>
          <w:szCs w:val="32"/>
        </w:rPr>
      </w:pPr>
      <w:r w:rsidRPr="00761642">
        <w:rPr>
          <w:b/>
          <w:spacing w:val="50"/>
          <w:sz w:val="32"/>
          <w:szCs w:val="32"/>
        </w:rPr>
        <w:t xml:space="preserve">муниципального образования </w:t>
      </w:r>
    </w:p>
    <w:p w:rsidR="004B7118" w:rsidRPr="00761642" w:rsidRDefault="004B7118" w:rsidP="004B7118">
      <w:pPr>
        <w:jc w:val="center"/>
        <w:rPr>
          <w:b/>
          <w:spacing w:val="50"/>
          <w:sz w:val="32"/>
          <w:szCs w:val="32"/>
        </w:rPr>
      </w:pPr>
      <w:r w:rsidRPr="00761642">
        <w:rPr>
          <w:b/>
          <w:spacing w:val="50"/>
          <w:sz w:val="32"/>
          <w:szCs w:val="32"/>
        </w:rPr>
        <w:t>«город Саянск»</w:t>
      </w:r>
    </w:p>
    <w:p w:rsidR="004B7118" w:rsidRDefault="004B7118" w:rsidP="004B7118">
      <w:pPr>
        <w:ind w:right="1700"/>
        <w:jc w:val="center"/>
        <w:rPr>
          <w:sz w:val="24"/>
        </w:rPr>
      </w:pPr>
    </w:p>
    <w:p w:rsidR="004B7118" w:rsidRDefault="004B7118" w:rsidP="004B7118">
      <w:pPr>
        <w:ind w:right="1700"/>
        <w:jc w:val="center"/>
        <w:rPr>
          <w:sz w:val="24"/>
        </w:rPr>
      </w:pPr>
    </w:p>
    <w:p w:rsidR="004B7118" w:rsidRDefault="004B7118" w:rsidP="004B7118">
      <w:pPr>
        <w:pStyle w:val="1"/>
        <w:rPr>
          <w:spacing w:val="40"/>
        </w:rPr>
      </w:pPr>
      <w:r>
        <w:rPr>
          <w:spacing w:val="40"/>
        </w:rPr>
        <w:t>ПОСТАНОВЛЕНИЕ</w:t>
      </w:r>
    </w:p>
    <w:p w:rsidR="004B7118" w:rsidRPr="00761642" w:rsidRDefault="004B7118" w:rsidP="004B7118">
      <w:pPr>
        <w:jc w:val="center"/>
      </w:pPr>
    </w:p>
    <w:p w:rsidR="004B7118" w:rsidRDefault="004B7118" w:rsidP="004B7118"/>
    <w:tbl>
      <w:tblPr>
        <w:tblW w:w="0" w:type="auto"/>
        <w:tblLayout w:type="fixed"/>
        <w:tblCellMar>
          <w:left w:w="28" w:type="dxa"/>
          <w:right w:w="28" w:type="dxa"/>
        </w:tblCellMar>
        <w:tblLook w:val="0000"/>
      </w:tblPr>
      <w:tblGrid>
        <w:gridCol w:w="534"/>
        <w:gridCol w:w="1535"/>
        <w:gridCol w:w="449"/>
        <w:gridCol w:w="1621"/>
        <w:gridCol w:w="794"/>
      </w:tblGrid>
      <w:tr w:rsidR="004B7118" w:rsidTr="001A1919">
        <w:trPr>
          <w:cantSplit/>
          <w:trHeight w:val="220"/>
        </w:trPr>
        <w:tc>
          <w:tcPr>
            <w:tcW w:w="534" w:type="dxa"/>
          </w:tcPr>
          <w:p w:rsidR="004B7118" w:rsidRDefault="004B7118" w:rsidP="001A1919">
            <w:pPr>
              <w:rPr>
                <w:sz w:val="24"/>
              </w:rPr>
            </w:pPr>
            <w:r>
              <w:rPr>
                <w:sz w:val="24"/>
              </w:rPr>
              <w:t>От</w:t>
            </w:r>
          </w:p>
        </w:tc>
        <w:tc>
          <w:tcPr>
            <w:tcW w:w="1535" w:type="dxa"/>
            <w:tcBorders>
              <w:bottom w:val="single" w:sz="4" w:space="0" w:color="auto"/>
            </w:tcBorders>
          </w:tcPr>
          <w:p w:rsidR="004B7118" w:rsidRDefault="00DB5544" w:rsidP="001A1919">
            <w:pPr>
              <w:rPr>
                <w:sz w:val="24"/>
              </w:rPr>
            </w:pPr>
            <w:r>
              <w:rPr>
                <w:sz w:val="24"/>
              </w:rPr>
              <w:t>28.04.2015</w:t>
            </w:r>
          </w:p>
        </w:tc>
        <w:tc>
          <w:tcPr>
            <w:tcW w:w="449" w:type="dxa"/>
          </w:tcPr>
          <w:p w:rsidR="004B7118" w:rsidRDefault="004B7118" w:rsidP="001A1919">
            <w:pPr>
              <w:jc w:val="center"/>
            </w:pPr>
            <w:r>
              <w:rPr>
                <w:sz w:val="24"/>
              </w:rPr>
              <w:t>№</w:t>
            </w:r>
          </w:p>
        </w:tc>
        <w:tc>
          <w:tcPr>
            <w:tcW w:w="1621" w:type="dxa"/>
            <w:tcBorders>
              <w:bottom w:val="single" w:sz="4" w:space="0" w:color="auto"/>
            </w:tcBorders>
          </w:tcPr>
          <w:p w:rsidR="004B7118" w:rsidRDefault="00DB5544" w:rsidP="001A1919">
            <w:pPr>
              <w:rPr>
                <w:sz w:val="24"/>
              </w:rPr>
            </w:pPr>
            <w:r>
              <w:rPr>
                <w:sz w:val="24"/>
              </w:rPr>
              <w:t>110-37-434-15</w:t>
            </w:r>
          </w:p>
        </w:tc>
        <w:tc>
          <w:tcPr>
            <w:tcW w:w="794" w:type="dxa"/>
            <w:vMerge w:val="restart"/>
          </w:tcPr>
          <w:p w:rsidR="004B7118" w:rsidRDefault="004B7118" w:rsidP="001A1919"/>
        </w:tc>
      </w:tr>
      <w:tr w:rsidR="004B7118" w:rsidTr="001A1919">
        <w:trPr>
          <w:cantSplit/>
          <w:trHeight w:val="220"/>
        </w:trPr>
        <w:tc>
          <w:tcPr>
            <w:tcW w:w="4139" w:type="dxa"/>
            <w:gridSpan w:val="4"/>
          </w:tcPr>
          <w:p w:rsidR="004B7118" w:rsidRDefault="004B7118" w:rsidP="001A1919">
            <w:pPr>
              <w:jc w:val="center"/>
              <w:rPr>
                <w:sz w:val="24"/>
              </w:rPr>
            </w:pPr>
            <w:r>
              <w:rPr>
                <w:sz w:val="24"/>
              </w:rPr>
              <w:t>г</w:t>
            </w:r>
            <w:proofErr w:type="gramStart"/>
            <w:r>
              <w:rPr>
                <w:sz w:val="24"/>
              </w:rPr>
              <w:t>.С</w:t>
            </w:r>
            <w:proofErr w:type="gramEnd"/>
            <w:r>
              <w:rPr>
                <w:sz w:val="24"/>
              </w:rPr>
              <w:t>аянск</w:t>
            </w:r>
          </w:p>
        </w:tc>
        <w:tc>
          <w:tcPr>
            <w:tcW w:w="794" w:type="dxa"/>
            <w:vMerge/>
          </w:tcPr>
          <w:p w:rsidR="004B7118" w:rsidRDefault="004B7118" w:rsidP="001A1919"/>
        </w:tc>
      </w:tr>
    </w:tbl>
    <w:p w:rsidR="004B7118" w:rsidRDefault="004B7118" w:rsidP="004B7118">
      <w:pPr>
        <w:rPr>
          <w:sz w:val="18"/>
        </w:rPr>
      </w:pPr>
    </w:p>
    <w:p w:rsidR="004B7118" w:rsidRPr="00C540FC" w:rsidRDefault="004B7118" w:rsidP="004B7118">
      <w:pPr>
        <w:rPr>
          <w:sz w:val="18"/>
        </w:rPr>
      </w:pPr>
    </w:p>
    <w:p w:rsidR="004B7118" w:rsidRDefault="004B7118" w:rsidP="004B7118">
      <w:pPr>
        <w:rPr>
          <w:sz w:val="18"/>
          <w:lang w:val="en-US"/>
        </w:rPr>
      </w:pPr>
    </w:p>
    <w:tbl>
      <w:tblPr>
        <w:tblW w:w="0" w:type="auto"/>
        <w:tblInd w:w="-1815" w:type="dxa"/>
        <w:tblLayout w:type="fixed"/>
        <w:tblCellMar>
          <w:left w:w="28" w:type="dxa"/>
          <w:right w:w="28" w:type="dxa"/>
        </w:tblCellMar>
        <w:tblLook w:val="0000"/>
      </w:tblPr>
      <w:tblGrid>
        <w:gridCol w:w="142"/>
        <w:gridCol w:w="1559"/>
        <w:gridCol w:w="113"/>
        <w:gridCol w:w="4707"/>
        <w:gridCol w:w="142"/>
      </w:tblGrid>
      <w:tr w:rsidR="004B7118" w:rsidTr="001A1919">
        <w:trPr>
          <w:cantSplit/>
        </w:trPr>
        <w:tc>
          <w:tcPr>
            <w:tcW w:w="142" w:type="dxa"/>
          </w:tcPr>
          <w:p w:rsidR="004B7118" w:rsidRDefault="004B7118" w:rsidP="001A1919">
            <w:pPr>
              <w:rPr>
                <w:noProof/>
                <w:sz w:val="18"/>
              </w:rPr>
            </w:pPr>
          </w:p>
        </w:tc>
        <w:tc>
          <w:tcPr>
            <w:tcW w:w="1559" w:type="dxa"/>
          </w:tcPr>
          <w:p w:rsidR="004B7118" w:rsidRDefault="004B7118" w:rsidP="001A1919">
            <w:pPr>
              <w:jc w:val="right"/>
              <w:rPr>
                <w:noProof/>
                <w:sz w:val="18"/>
              </w:rPr>
            </w:pPr>
          </w:p>
        </w:tc>
        <w:tc>
          <w:tcPr>
            <w:tcW w:w="113" w:type="dxa"/>
          </w:tcPr>
          <w:p w:rsidR="004B7118" w:rsidRDefault="004B7118" w:rsidP="001A1919">
            <w:pPr>
              <w:rPr>
                <w:sz w:val="28"/>
                <w:lang w:val="en-US"/>
              </w:rPr>
            </w:pPr>
            <w:r>
              <w:rPr>
                <w:sz w:val="28"/>
                <w:lang w:val="en-US"/>
              </w:rPr>
              <w:sym w:font="Symbol" w:char="F0E9"/>
            </w:r>
          </w:p>
        </w:tc>
        <w:tc>
          <w:tcPr>
            <w:tcW w:w="4707" w:type="dxa"/>
          </w:tcPr>
          <w:p w:rsidR="004B7118" w:rsidRPr="00191E5B" w:rsidRDefault="004B7118" w:rsidP="001A1919">
            <w:pPr>
              <w:pStyle w:val="a3"/>
              <w:jc w:val="both"/>
              <w:rPr>
                <w:color w:val="auto"/>
              </w:rPr>
            </w:pPr>
            <w:r>
              <w:rPr>
                <w:color w:val="auto"/>
              </w:rPr>
              <w:t>О внесении изменений в постановление администрации городского округа муниципального образования «город Саянск» от 12.12.2013 № 110-37-1446-13 «</w:t>
            </w:r>
            <w:r w:rsidRPr="00191E5B">
              <w:rPr>
                <w:color w:val="auto"/>
              </w:rPr>
              <w:t xml:space="preserve">Об утверждении </w:t>
            </w:r>
            <w:r>
              <w:rPr>
                <w:color w:val="auto"/>
              </w:rPr>
              <w:t xml:space="preserve">схемы </w:t>
            </w:r>
            <w:r w:rsidRPr="00191E5B">
              <w:rPr>
                <w:color w:val="auto"/>
              </w:rPr>
              <w:t xml:space="preserve">размещения </w:t>
            </w:r>
            <w:r>
              <w:rPr>
                <w:color w:val="auto"/>
              </w:rPr>
              <w:t>нестационарных торговых объектов, размещенных на территории городского округа муниципального образования «город Саянск» на 2014 - 2016 г.г.»</w:t>
            </w:r>
          </w:p>
        </w:tc>
        <w:tc>
          <w:tcPr>
            <w:tcW w:w="142" w:type="dxa"/>
          </w:tcPr>
          <w:p w:rsidR="004B7118" w:rsidRDefault="004B7118" w:rsidP="001A1919">
            <w:pPr>
              <w:jc w:val="right"/>
              <w:rPr>
                <w:sz w:val="28"/>
                <w:lang w:val="en-US"/>
              </w:rPr>
            </w:pPr>
            <w:r>
              <w:rPr>
                <w:sz w:val="28"/>
                <w:lang w:val="en-US"/>
              </w:rPr>
              <w:sym w:font="Symbol" w:char="F0F9"/>
            </w:r>
          </w:p>
        </w:tc>
      </w:tr>
    </w:tbl>
    <w:p w:rsidR="004B7118" w:rsidRPr="00EF7881" w:rsidRDefault="004B7118" w:rsidP="004B7118">
      <w:pPr>
        <w:rPr>
          <w:sz w:val="28"/>
          <w:szCs w:val="28"/>
          <w:lang w:val="en-US"/>
        </w:rPr>
      </w:pPr>
    </w:p>
    <w:p w:rsidR="004B7118" w:rsidRPr="00EF7881" w:rsidRDefault="004B7118" w:rsidP="0055440D">
      <w:pPr>
        <w:rPr>
          <w:sz w:val="28"/>
          <w:szCs w:val="28"/>
        </w:rPr>
      </w:pPr>
    </w:p>
    <w:p w:rsidR="004B7118" w:rsidRDefault="004B7118" w:rsidP="004B7118">
      <w:pPr>
        <w:autoSpaceDE w:val="0"/>
        <w:autoSpaceDN w:val="0"/>
        <w:adjustRightInd w:val="0"/>
        <w:ind w:firstLine="851"/>
        <w:jc w:val="both"/>
        <w:rPr>
          <w:spacing w:val="5"/>
          <w:sz w:val="28"/>
          <w:szCs w:val="28"/>
        </w:rPr>
      </w:pPr>
      <w:r w:rsidRPr="00537979">
        <w:rPr>
          <w:sz w:val="28"/>
          <w:szCs w:val="28"/>
        </w:rPr>
        <w:t>В связи с принятием решения Думы городского округа муниципального образования «город Саянск» от 12.12.2014 № 61-67-14-64 «Об утверждении структуры администрации городского округа муниципаль</w:t>
      </w:r>
      <w:r>
        <w:rPr>
          <w:sz w:val="28"/>
          <w:szCs w:val="28"/>
        </w:rPr>
        <w:t xml:space="preserve">ного образования «город Саянск» и в целях приведения муниципального правового акта </w:t>
      </w:r>
      <w:r>
        <w:rPr>
          <w:rFonts w:eastAsiaTheme="minorHAnsi"/>
          <w:sz w:val="28"/>
          <w:szCs w:val="28"/>
          <w:lang w:eastAsia="en-US"/>
        </w:rPr>
        <w:t xml:space="preserve">в соответствие с национальными стандартами Российской Федерации ГОСТ </w:t>
      </w:r>
      <w:proofErr w:type="gramStart"/>
      <w:r>
        <w:rPr>
          <w:rFonts w:eastAsiaTheme="minorHAnsi"/>
          <w:sz w:val="28"/>
          <w:szCs w:val="28"/>
          <w:lang w:eastAsia="en-US"/>
        </w:rPr>
        <w:t>Р</w:t>
      </w:r>
      <w:proofErr w:type="gramEnd"/>
      <w:r>
        <w:rPr>
          <w:rFonts w:eastAsiaTheme="minorHAnsi"/>
          <w:sz w:val="28"/>
          <w:szCs w:val="28"/>
          <w:lang w:eastAsia="en-US"/>
        </w:rPr>
        <w:t xml:space="preserve"> 51773-2009 «Услуги торговли. Классификация предприятий торговли», ГОСТ </w:t>
      </w:r>
      <w:proofErr w:type="gramStart"/>
      <w:r>
        <w:rPr>
          <w:rFonts w:eastAsiaTheme="minorHAnsi"/>
          <w:sz w:val="28"/>
          <w:szCs w:val="28"/>
          <w:lang w:eastAsia="en-US"/>
        </w:rPr>
        <w:t>Р</w:t>
      </w:r>
      <w:proofErr w:type="gramEnd"/>
      <w:r>
        <w:rPr>
          <w:rFonts w:eastAsiaTheme="minorHAnsi"/>
          <w:sz w:val="28"/>
          <w:szCs w:val="28"/>
          <w:lang w:eastAsia="en-US"/>
        </w:rPr>
        <w:t xml:space="preserve"> 51303-2013 «Торговля. </w:t>
      </w:r>
      <w:proofErr w:type="gramStart"/>
      <w:r>
        <w:rPr>
          <w:rFonts w:eastAsiaTheme="minorHAnsi"/>
          <w:sz w:val="28"/>
          <w:szCs w:val="28"/>
          <w:lang w:eastAsia="en-US"/>
        </w:rPr>
        <w:t xml:space="preserve">Термины и определения», руководствуясь </w:t>
      </w:r>
      <w:r>
        <w:rPr>
          <w:sz w:val="28"/>
          <w:szCs w:val="28"/>
        </w:rPr>
        <w:t>частью 3 статьи 10 Федерального закона</w:t>
      </w:r>
      <w:r w:rsidRPr="0090529F">
        <w:rPr>
          <w:sz w:val="28"/>
          <w:szCs w:val="28"/>
        </w:rPr>
        <w:t xml:space="preserve"> от 28.12.2009г. №</w:t>
      </w:r>
      <w:r>
        <w:rPr>
          <w:sz w:val="28"/>
          <w:szCs w:val="28"/>
        </w:rPr>
        <w:t> </w:t>
      </w:r>
      <w:r w:rsidRPr="0090529F">
        <w:rPr>
          <w:sz w:val="28"/>
          <w:szCs w:val="28"/>
        </w:rPr>
        <w:t>381-ФЗ «Об основах государственного регулирования торговой деятельности в Российской Федерации»,</w:t>
      </w:r>
      <w:r>
        <w:rPr>
          <w:sz w:val="28"/>
          <w:szCs w:val="28"/>
        </w:rPr>
        <w:t xml:space="preserve"> </w:t>
      </w:r>
      <w:r>
        <w:rPr>
          <w:spacing w:val="13"/>
          <w:sz w:val="28"/>
          <w:szCs w:val="28"/>
        </w:rPr>
        <w:t xml:space="preserve">пунктом 15 части 1 </w:t>
      </w:r>
      <w:r w:rsidRPr="0090529F">
        <w:rPr>
          <w:spacing w:val="13"/>
          <w:sz w:val="28"/>
          <w:szCs w:val="28"/>
        </w:rPr>
        <w:t>ст</w:t>
      </w:r>
      <w:r>
        <w:rPr>
          <w:spacing w:val="13"/>
          <w:sz w:val="28"/>
          <w:szCs w:val="28"/>
        </w:rPr>
        <w:t>атьи</w:t>
      </w:r>
      <w:r w:rsidRPr="0090529F">
        <w:rPr>
          <w:spacing w:val="13"/>
          <w:sz w:val="28"/>
          <w:szCs w:val="28"/>
        </w:rPr>
        <w:t xml:space="preserve"> 16</w:t>
      </w:r>
      <w:r w:rsidRPr="0090529F">
        <w:rPr>
          <w:sz w:val="28"/>
          <w:szCs w:val="28"/>
        </w:rPr>
        <w:t xml:space="preserve"> Федерального закона от</w:t>
      </w:r>
      <w:r>
        <w:rPr>
          <w:sz w:val="28"/>
          <w:szCs w:val="28"/>
        </w:rPr>
        <w:t> </w:t>
      </w:r>
      <w:r w:rsidRPr="0090529F">
        <w:rPr>
          <w:sz w:val="28"/>
          <w:szCs w:val="28"/>
        </w:rPr>
        <w:t>06.10.2003г. №</w:t>
      </w:r>
      <w:r>
        <w:rPr>
          <w:sz w:val="28"/>
          <w:szCs w:val="28"/>
        </w:rPr>
        <w:t> </w:t>
      </w:r>
      <w:r w:rsidRPr="0090529F">
        <w:rPr>
          <w:sz w:val="28"/>
          <w:szCs w:val="28"/>
        </w:rPr>
        <w:t xml:space="preserve">131-ФЗ «Об общих принципах организации местного самоуправления в Российской Федерации», </w:t>
      </w:r>
      <w:r w:rsidRPr="0037746A">
        <w:rPr>
          <w:sz w:val="28"/>
          <w:szCs w:val="28"/>
        </w:rPr>
        <w:t>приказом службы потребительского рынка и лицензирования Иркутской области</w:t>
      </w:r>
      <w:proofErr w:type="gramEnd"/>
      <w:r w:rsidRPr="0037746A">
        <w:rPr>
          <w:sz w:val="28"/>
          <w:szCs w:val="28"/>
        </w:rPr>
        <w:t xml:space="preserve"> </w:t>
      </w:r>
      <w:proofErr w:type="gramStart"/>
      <w:r w:rsidRPr="0037746A">
        <w:rPr>
          <w:sz w:val="28"/>
          <w:szCs w:val="28"/>
        </w:rPr>
        <w:t>от 20.01.2011</w:t>
      </w:r>
      <w:r>
        <w:rPr>
          <w:sz w:val="28"/>
          <w:szCs w:val="28"/>
        </w:rPr>
        <w:t>г.</w:t>
      </w:r>
      <w:r w:rsidRPr="0037746A">
        <w:rPr>
          <w:sz w:val="28"/>
          <w:szCs w:val="28"/>
        </w:rPr>
        <w:t xml:space="preserve"> № 3</w:t>
      </w:r>
      <w:r>
        <w:rPr>
          <w:sz w:val="28"/>
          <w:szCs w:val="28"/>
        </w:rPr>
        <w:t>-</w:t>
      </w:r>
      <w:r w:rsidRPr="0037746A">
        <w:rPr>
          <w:sz w:val="28"/>
          <w:szCs w:val="28"/>
        </w:rPr>
        <w:t>спр «Об</w:t>
      </w:r>
      <w:r>
        <w:rPr>
          <w:sz w:val="28"/>
          <w:szCs w:val="28"/>
        </w:rPr>
        <w:t> </w:t>
      </w:r>
      <w:r w:rsidRPr="0037746A">
        <w:rPr>
          <w:sz w:val="28"/>
          <w:szCs w:val="28"/>
        </w:rPr>
        <w:t>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w:t>
      </w:r>
      <w:r w:rsidRPr="0090529F">
        <w:rPr>
          <w:sz w:val="28"/>
          <w:szCs w:val="28"/>
        </w:rPr>
        <w:t xml:space="preserve"> </w:t>
      </w:r>
      <w:r>
        <w:rPr>
          <w:sz w:val="28"/>
          <w:szCs w:val="28"/>
        </w:rPr>
        <w:t>п</w:t>
      </w:r>
      <w:r>
        <w:rPr>
          <w:rFonts w:eastAsiaTheme="minorHAnsi"/>
          <w:sz w:val="28"/>
          <w:szCs w:val="28"/>
          <w:lang w:eastAsia="en-US"/>
        </w:rPr>
        <w:t>остановлением администрации городского округа муниципального образования «город Саянск» от 30.09.2013г. N 110-37-1158-13 «О разработке схемы размещения нестационарных торговых объектов, размещенных на территории городского округа муниципального образования «город Саянск», на 2014 - 2016 г.г.», статьями</w:t>
      </w:r>
      <w:r w:rsidRPr="0090529F">
        <w:rPr>
          <w:spacing w:val="5"/>
          <w:sz w:val="28"/>
          <w:szCs w:val="28"/>
        </w:rPr>
        <w:t xml:space="preserve"> 4</w:t>
      </w:r>
      <w:r>
        <w:rPr>
          <w:spacing w:val="5"/>
          <w:sz w:val="28"/>
          <w:szCs w:val="28"/>
        </w:rPr>
        <w:t>, 32, 38</w:t>
      </w:r>
      <w:proofErr w:type="gramEnd"/>
      <w:r>
        <w:rPr>
          <w:spacing w:val="5"/>
          <w:sz w:val="28"/>
          <w:szCs w:val="28"/>
        </w:rPr>
        <w:t xml:space="preserve"> </w:t>
      </w:r>
      <w:r w:rsidRPr="0090529F">
        <w:rPr>
          <w:spacing w:val="5"/>
          <w:sz w:val="28"/>
          <w:szCs w:val="28"/>
        </w:rPr>
        <w:t>Устава муниципального образования «город Саянск»,</w:t>
      </w:r>
      <w:r>
        <w:rPr>
          <w:spacing w:val="5"/>
          <w:sz w:val="28"/>
          <w:szCs w:val="28"/>
        </w:rPr>
        <w:t xml:space="preserve"> администрация городского округа муниципального образования «город Саянск»</w:t>
      </w:r>
    </w:p>
    <w:p w:rsidR="004B7118" w:rsidRPr="001A07AF" w:rsidRDefault="004B7118" w:rsidP="004B7118">
      <w:pPr>
        <w:pStyle w:val="a3"/>
        <w:jc w:val="left"/>
        <w:rPr>
          <w:color w:val="auto"/>
          <w:sz w:val="28"/>
          <w:szCs w:val="28"/>
        </w:rPr>
      </w:pPr>
      <w:r w:rsidRPr="001A07AF">
        <w:rPr>
          <w:color w:val="auto"/>
          <w:sz w:val="28"/>
          <w:szCs w:val="28"/>
        </w:rPr>
        <w:t>ПОСТАНОВЛЯЕТ:</w:t>
      </w:r>
    </w:p>
    <w:p w:rsidR="004B7118" w:rsidRDefault="004B7118" w:rsidP="004B7118">
      <w:pPr>
        <w:autoSpaceDE w:val="0"/>
        <w:autoSpaceDN w:val="0"/>
        <w:adjustRightInd w:val="0"/>
        <w:ind w:firstLine="851"/>
        <w:jc w:val="both"/>
        <w:rPr>
          <w:sz w:val="28"/>
          <w:szCs w:val="28"/>
        </w:rPr>
      </w:pPr>
      <w:r w:rsidRPr="001A681E">
        <w:rPr>
          <w:spacing w:val="4"/>
          <w:sz w:val="28"/>
          <w:szCs w:val="28"/>
        </w:rPr>
        <w:lastRenderedPageBreak/>
        <w:t>1.</w:t>
      </w:r>
      <w:r>
        <w:rPr>
          <w:spacing w:val="4"/>
          <w:sz w:val="28"/>
          <w:szCs w:val="28"/>
        </w:rPr>
        <w:t> </w:t>
      </w:r>
      <w:proofErr w:type="gramStart"/>
      <w:r>
        <w:rPr>
          <w:spacing w:val="4"/>
          <w:sz w:val="28"/>
          <w:szCs w:val="28"/>
        </w:rPr>
        <w:t xml:space="preserve">Внести в </w:t>
      </w:r>
      <w:r w:rsidRPr="00FC6EB6">
        <w:rPr>
          <w:sz w:val="28"/>
          <w:szCs w:val="28"/>
        </w:rPr>
        <w:t>постановление администрации городского округа муниципального образования «город Саянск» от 12.12.2013 № 110-37-1446-13 «Об утверждении схемы размещения нестационарных торговых объектов, размещенных на территории городского округа муниципального образования «город Саянск» на 2014 - 2016 г.г.»</w:t>
      </w:r>
      <w:r>
        <w:rPr>
          <w:sz w:val="28"/>
          <w:szCs w:val="28"/>
        </w:rPr>
        <w:t xml:space="preserve"> (далее – Постановление) (опубликовано в газете «Саянские зори» от 19.12.2013 № 50, вкладыш «Официальная информация», стр. 7-9) следующие изменения:</w:t>
      </w:r>
      <w:proofErr w:type="gramEnd"/>
    </w:p>
    <w:p w:rsidR="004B7118" w:rsidRDefault="004B7118" w:rsidP="004B7118">
      <w:pPr>
        <w:autoSpaceDE w:val="0"/>
        <w:autoSpaceDN w:val="0"/>
        <w:adjustRightInd w:val="0"/>
        <w:ind w:firstLine="851"/>
        <w:jc w:val="both"/>
        <w:rPr>
          <w:spacing w:val="4"/>
          <w:sz w:val="28"/>
          <w:szCs w:val="28"/>
        </w:rPr>
      </w:pPr>
      <w:r>
        <w:rPr>
          <w:spacing w:val="4"/>
          <w:sz w:val="28"/>
          <w:szCs w:val="28"/>
        </w:rPr>
        <w:t xml:space="preserve">1.1. пункт 2 </w:t>
      </w:r>
      <w:r w:rsidR="00001891">
        <w:rPr>
          <w:spacing w:val="4"/>
          <w:sz w:val="28"/>
          <w:szCs w:val="28"/>
        </w:rPr>
        <w:t xml:space="preserve">Постановления </w:t>
      </w:r>
      <w:r>
        <w:rPr>
          <w:spacing w:val="4"/>
          <w:sz w:val="28"/>
          <w:szCs w:val="28"/>
        </w:rPr>
        <w:t>изложить в следующей редакции:</w:t>
      </w:r>
    </w:p>
    <w:p w:rsidR="004B7118" w:rsidRDefault="004B7118" w:rsidP="0087313D">
      <w:pPr>
        <w:ind w:firstLine="851"/>
        <w:jc w:val="both"/>
        <w:rPr>
          <w:sz w:val="28"/>
          <w:szCs w:val="28"/>
        </w:rPr>
      </w:pPr>
      <w:r w:rsidRPr="00D77327">
        <w:rPr>
          <w:sz w:val="28"/>
          <w:szCs w:val="28"/>
        </w:rPr>
        <w:t>«2. Комитет</w:t>
      </w:r>
      <w:r w:rsidR="00847B5C">
        <w:rPr>
          <w:sz w:val="28"/>
          <w:szCs w:val="28"/>
        </w:rPr>
        <w:t>у</w:t>
      </w:r>
      <w:r w:rsidRPr="00D77327">
        <w:rPr>
          <w:sz w:val="28"/>
          <w:szCs w:val="28"/>
        </w:rPr>
        <w:t xml:space="preserve"> по архитектуре и градостроительству администрации муниципального образования «город Саянск» руководствоваться настоящим постановлением при рассмотрении вопросов о предоставлении земельных участков для размещения нестационарных торговых объектов</w:t>
      </w:r>
      <w:proofErr w:type="gramStart"/>
      <w:r w:rsidRPr="00D77327">
        <w:rPr>
          <w:sz w:val="28"/>
          <w:szCs w:val="28"/>
        </w:rPr>
        <w:t>.»;</w:t>
      </w:r>
      <w:proofErr w:type="gramEnd"/>
    </w:p>
    <w:p w:rsidR="00D77327" w:rsidRDefault="004B7118" w:rsidP="004B7118">
      <w:pPr>
        <w:autoSpaceDE w:val="0"/>
        <w:autoSpaceDN w:val="0"/>
        <w:adjustRightInd w:val="0"/>
        <w:ind w:firstLine="851"/>
        <w:jc w:val="both"/>
        <w:rPr>
          <w:spacing w:val="4"/>
          <w:sz w:val="28"/>
          <w:szCs w:val="28"/>
        </w:rPr>
      </w:pPr>
      <w:r>
        <w:rPr>
          <w:spacing w:val="4"/>
          <w:sz w:val="28"/>
          <w:szCs w:val="28"/>
        </w:rPr>
        <w:t>1.2. </w:t>
      </w:r>
      <w:r w:rsidR="00D77327">
        <w:rPr>
          <w:spacing w:val="4"/>
          <w:sz w:val="28"/>
          <w:szCs w:val="28"/>
        </w:rPr>
        <w:t xml:space="preserve">пункт 3 </w:t>
      </w:r>
      <w:r w:rsidR="00001891">
        <w:rPr>
          <w:spacing w:val="4"/>
          <w:sz w:val="28"/>
          <w:szCs w:val="28"/>
        </w:rPr>
        <w:t xml:space="preserve">Постановления </w:t>
      </w:r>
      <w:r w:rsidR="00D77327">
        <w:rPr>
          <w:spacing w:val="4"/>
          <w:sz w:val="28"/>
          <w:szCs w:val="28"/>
        </w:rPr>
        <w:t>изложить в следующей редакции:</w:t>
      </w:r>
    </w:p>
    <w:p w:rsidR="0087313D" w:rsidRDefault="00D77327" w:rsidP="0087313D">
      <w:pPr>
        <w:autoSpaceDE w:val="0"/>
        <w:autoSpaceDN w:val="0"/>
        <w:adjustRightInd w:val="0"/>
        <w:ind w:firstLine="851"/>
        <w:jc w:val="both"/>
        <w:rPr>
          <w:rFonts w:eastAsiaTheme="minorHAnsi"/>
          <w:sz w:val="28"/>
          <w:szCs w:val="28"/>
          <w:lang w:eastAsia="en-US"/>
        </w:rPr>
      </w:pPr>
      <w:r>
        <w:rPr>
          <w:spacing w:val="4"/>
          <w:sz w:val="28"/>
          <w:szCs w:val="28"/>
        </w:rPr>
        <w:t>«3. </w:t>
      </w:r>
      <w:proofErr w:type="gramStart"/>
      <w:r w:rsidRPr="00DE00BA">
        <w:rPr>
          <w:sz w:val="28"/>
          <w:szCs w:val="28"/>
        </w:rPr>
        <w:t>Комитет</w:t>
      </w:r>
      <w:r w:rsidR="005A6D47">
        <w:rPr>
          <w:sz w:val="28"/>
          <w:szCs w:val="28"/>
        </w:rPr>
        <w:t>у</w:t>
      </w:r>
      <w:r w:rsidRPr="00DE00BA">
        <w:rPr>
          <w:sz w:val="28"/>
          <w:szCs w:val="28"/>
        </w:rPr>
        <w:t xml:space="preserve"> по управлению имуществом администрации муниципального образования «город Саянск»</w:t>
      </w:r>
      <w:r>
        <w:rPr>
          <w:sz w:val="28"/>
          <w:szCs w:val="28"/>
        </w:rPr>
        <w:t xml:space="preserve"> </w:t>
      </w:r>
      <w:r w:rsidRPr="00DE00BA">
        <w:rPr>
          <w:sz w:val="28"/>
          <w:szCs w:val="28"/>
        </w:rPr>
        <w:t xml:space="preserve">руководствоваться настоящим постановлением при </w:t>
      </w:r>
      <w:r w:rsidR="005A6D47">
        <w:rPr>
          <w:sz w:val="28"/>
          <w:szCs w:val="28"/>
        </w:rPr>
        <w:t xml:space="preserve">проведении торгов на право заключения договоров </w:t>
      </w:r>
      <w:r w:rsidR="00047D28">
        <w:rPr>
          <w:sz w:val="28"/>
          <w:szCs w:val="28"/>
        </w:rPr>
        <w:t xml:space="preserve">и сдаче в </w:t>
      </w:r>
      <w:r w:rsidRPr="00DE00BA">
        <w:rPr>
          <w:sz w:val="28"/>
          <w:szCs w:val="28"/>
        </w:rPr>
        <w:t>аренд</w:t>
      </w:r>
      <w:r w:rsidR="00047D28">
        <w:rPr>
          <w:sz w:val="28"/>
          <w:szCs w:val="28"/>
        </w:rPr>
        <w:t>у</w:t>
      </w:r>
      <w:r w:rsidRPr="00DE00BA">
        <w:rPr>
          <w:sz w:val="28"/>
          <w:szCs w:val="28"/>
        </w:rPr>
        <w:t xml:space="preserve"> </w:t>
      </w:r>
      <w:r>
        <w:rPr>
          <w:sz w:val="28"/>
          <w:szCs w:val="28"/>
        </w:rPr>
        <w:t>земельных участков</w:t>
      </w:r>
      <w:r w:rsidRPr="00E13D59">
        <w:rPr>
          <w:sz w:val="28"/>
          <w:szCs w:val="28"/>
        </w:rPr>
        <w:t xml:space="preserve"> </w:t>
      </w:r>
      <w:r>
        <w:rPr>
          <w:sz w:val="28"/>
          <w:szCs w:val="28"/>
        </w:rPr>
        <w:t xml:space="preserve">для </w:t>
      </w:r>
      <w:r w:rsidRPr="00DE00BA">
        <w:rPr>
          <w:sz w:val="28"/>
          <w:szCs w:val="28"/>
        </w:rPr>
        <w:t>размещени</w:t>
      </w:r>
      <w:r>
        <w:rPr>
          <w:sz w:val="28"/>
          <w:szCs w:val="28"/>
        </w:rPr>
        <w:t>я</w:t>
      </w:r>
      <w:r w:rsidRPr="00DE00BA">
        <w:rPr>
          <w:sz w:val="28"/>
          <w:szCs w:val="28"/>
        </w:rPr>
        <w:t xml:space="preserve"> нестационарных торговых объектов</w:t>
      </w:r>
      <w:r>
        <w:rPr>
          <w:sz w:val="28"/>
          <w:szCs w:val="28"/>
        </w:rPr>
        <w:t>, включ</w:t>
      </w:r>
      <w:r w:rsidR="001F6EF7">
        <w:rPr>
          <w:sz w:val="28"/>
          <w:szCs w:val="28"/>
        </w:rPr>
        <w:t>ая</w:t>
      </w:r>
      <w:r>
        <w:rPr>
          <w:sz w:val="28"/>
          <w:szCs w:val="28"/>
        </w:rPr>
        <w:t xml:space="preserve"> </w:t>
      </w:r>
      <w:r w:rsidR="00047D28">
        <w:rPr>
          <w:sz w:val="28"/>
          <w:szCs w:val="28"/>
        </w:rPr>
        <w:t xml:space="preserve">в договоры аренды </w:t>
      </w:r>
      <w:r>
        <w:rPr>
          <w:sz w:val="28"/>
          <w:szCs w:val="28"/>
        </w:rPr>
        <w:t>дополнительн</w:t>
      </w:r>
      <w:r w:rsidR="001F6EF7">
        <w:rPr>
          <w:sz w:val="28"/>
          <w:szCs w:val="28"/>
        </w:rPr>
        <w:t>ые</w:t>
      </w:r>
      <w:r>
        <w:rPr>
          <w:sz w:val="28"/>
          <w:szCs w:val="28"/>
        </w:rPr>
        <w:t xml:space="preserve"> основания одностороннего </w:t>
      </w:r>
      <w:r w:rsidR="00047D28">
        <w:rPr>
          <w:sz w:val="28"/>
          <w:szCs w:val="28"/>
        </w:rPr>
        <w:t xml:space="preserve">их </w:t>
      </w:r>
      <w:r>
        <w:rPr>
          <w:sz w:val="28"/>
          <w:szCs w:val="28"/>
        </w:rPr>
        <w:t>расторжения</w:t>
      </w:r>
      <w:r w:rsidR="001F6EF7">
        <w:rPr>
          <w:sz w:val="28"/>
          <w:szCs w:val="28"/>
        </w:rPr>
        <w:t>: несоблюдение арендатором требований</w:t>
      </w:r>
      <w:r>
        <w:rPr>
          <w:sz w:val="28"/>
          <w:szCs w:val="28"/>
        </w:rPr>
        <w:t xml:space="preserve"> </w:t>
      </w:r>
      <w:r w:rsidR="001F6EF7">
        <w:rPr>
          <w:sz w:val="28"/>
          <w:szCs w:val="28"/>
        </w:rPr>
        <w:t xml:space="preserve">Федерального закона от </w:t>
      </w:r>
      <w:r w:rsidR="001F6EF7">
        <w:rPr>
          <w:rFonts w:eastAsiaTheme="minorHAnsi"/>
          <w:sz w:val="28"/>
          <w:szCs w:val="28"/>
          <w:lang w:eastAsia="en-US"/>
        </w:rPr>
        <w:t>22.11.1995 №</w:t>
      </w:r>
      <w:r w:rsidR="00047D28">
        <w:rPr>
          <w:rFonts w:eastAsiaTheme="minorHAnsi"/>
          <w:sz w:val="28"/>
          <w:szCs w:val="28"/>
          <w:lang w:eastAsia="en-US"/>
        </w:rPr>
        <w:t> </w:t>
      </w:r>
      <w:r w:rsidR="001F6EF7">
        <w:rPr>
          <w:rFonts w:eastAsiaTheme="minorHAnsi"/>
          <w:sz w:val="28"/>
          <w:szCs w:val="28"/>
          <w:lang w:eastAsia="en-US"/>
        </w:rPr>
        <w:t>171-ФЗ «О государственном регулировании производства и оборота этилового спирта, алкогольной и спиртосодержащей продукции и</w:t>
      </w:r>
      <w:proofErr w:type="gramEnd"/>
      <w:r w:rsidR="001F6EF7">
        <w:rPr>
          <w:rFonts w:eastAsiaTheme="minorHAnsi"/>
          <w:sz w:val="28"/>
          <w:szCs w:val="28"/>
          <w:lang w:eastAsia="en-US"/>
        </w:rPr>
        <w:t xml:space="preserve"> об ограничении потребления (распития) алкогольной продукции» и </w:t>
      </w:r>
      <w:r w:rsidR="0087313D">
        <w:rPr>
          <w:rFonts w:eastAsiaTheme="minorHAnsi"/>
          <w:sz w:val="28"/>
          <w:szCs w:val="28"/>
          <w:lang w:eastAsia="en-US"/>
        </w:rPr>
        <w:t>Федерального закона от 23.02.2013 № 15-ФЗ «Об охране здоровья граждан от воздействия окружающего табачного дыма и последствий потребления табака</w:t>
      </w:r>
      <w:proofErr w:type="gramStart"/>
      <w:r w:rsidR="00047D28">
        <w:rPr>
          <w:rFonts w:eastAsiaTheme="minorHAnsi"/>
          <w:sz w:val="28"/>
          <w:szCs w:val="28"/>
          <w:lang w:eastAsia="en-US"/>
        </w:rPr>
        <w:t>.»;</w:t>
      </w:r>
      <w:proofErr w:type="gramEnd"/>
    </w:p>
    <w:p w:rsidR="004B7118" w:rsidRDefault="004B7118" w:rsidP="004B7118">
      <w:pPr>
        <w:autoSpaceDE w:val="0"/>
        <w:autoSpaceDN w:val="0"/>
        <w:adjustRightInd w:val="0"/>
        <w:ind w:firstLine="851"/>
        <w:jc w:val="both"/>
        <w:rPr>
          <w:spacing w:val="4"/>
          <w:sz w:val="28"/>
          <w:szCs w:val="28"/>
        </w:rPr>
      </w:pPr>
      <w:r>
        <w:rPr>
          <w:spacing w:val="4"/>
          <w:sz w:val="28"/>
          <w:szCs w:val="28"/>
        </w:rPr>
        <w:t xml:space="preserve">1.3. пункт 6 </w:t>
      </w:r>
      <w:r w:rsidR="00001891">
        <w:rPr>
          <w:spacing w:val="4"/>
          <w:sz w:val="28"/>
          <w:szCs w:val="28"/>
        </w:rPr>
        <w:t xml:space="preserve">Постановления </w:t>
      </w:r>
      <w:r>
        <w:rPr>
          <w:spacing w:val="4"/>
          <w:sz w:val="28"/>
          <w:szCs w:val="28"/>
        </w:rPr>
        <w:t>изложить в следующей редакции:</w:t>
      </w:r>
    </w:p>
    <w:p w:rsidR="004B7118" w:rsidRDefault="004B7118" w:rsidP="004B7118">
      <w:pPr>
        <w:autoSpaceDE w:val="0"/>
        <w:autoSpaceDN w:val="0"/>
        <w:adjustRightInd w:val="0"/>
        <w:ind w:firstLine="851"/>
        <w:jc w:val="both"/>
        <w:rPr>
          <w:spacing w:val="4"/>
          <w:sz w:val="28"/>
          <w:szCs w:val="28"/>
        </w:rPr>
      </w:pPr>
      <w:r>
        <w:rPr>
          <w:sz w:val="28"/>
          <w:szCs w:val="28"/>
        </w:rPr>
        <w:t>«6. </w:t>
      </w:r>
      <w:r w:rsidRPr="00DE00BA">
        <w:rPr>
          <w:sz w:val="28"/>
          <w:szCs w:val="28"/>
        </w:rPr>
        <w:t xml:space="preserve">Контроль </w:t>
      </w:r>
      <w:r>
        <w:rPr>
          <w:sz w:val="28"/>
          <w:szCs w:val="28"/>
        </w:rPr>
        <w:t xml:space="preserve">за </w:t>
      </w:r>
      <w:r w:rsidRPr="00DE00BA">
        <w:rPr>
          <w:sz w:val="28"/>
          <w:szCs w:val="28"/>
        </w:rPr>
        <w:t>исполнени</w:t>
      </w:r>
      <w:r>
        <w:rPr>
          <w:sz w:val="28"/>
          <w:szCs w:val="28"/>
        </w:rPr>
        <w:t>ем</w:t>
      </w:r>
      <w:r w:rsidRPr="00DE00BA">
        <w:rPr>
          <w:sz w:val="28"/>
          <w:szCs w:val="28"/>
        </w:rPr>
        <w:t xml:space="preserve"> настоящего </w:t>
      </w:r>
      <w:r>
        <w:rPr>
          <w:sz w:val="28"/>
          <w:szCs w:val="28"/>
        </w:rPr>
        <w:t xml:space="preserve">постановления </w:t>
      </w:r>
      <w:r w:rsidRPr="00DE00BA">
        <w:rPr>
          <w:sz w:val="28"/>
          <w:szCs w:val="28"/>
        </w:rPr>
        <w:t xml:space="preserve">возложить на </w:t>
      </w:r>
      <w:r>
        <w:rPr>
          <w:sz w:val="28"/>
          <w:szCs w:val="28"/>
        </w:rPr>
        <w:t>з</w:t>
      </w:r>
      <w:r w:rsidRPr="00DE00BA">
        <w:rPr>
          <w:sz w:val="28"/>
          <w:szCs w:val="28"/>
        </w:rPr>
        <w:t xml:space="preserve">аместителя мэра </w:t>
      </w:r>
      <w:r w:rsidR="0042590B">
        <w:rPr>
          <w:sz w:val="28"/>
          <w:szCs w:val="28"/>
        </w:rPr>
        <w:t xml:space="preserve">городского округа </w:t>
      </w:r>
      <w:r w:rsidRPr="00DE00BA">
        <w:rPr>
          <w:sz w:val="28"/>
          <w:szCs w:val="28"/>
        </w:rPr>
        <w:t>по экономической политике и финансам</w:t>
      </w:r>
      <w:proofErr w:type="gramStart"/>
      <w:r w:rsidR="0042590B">
        <w:rPr>
          <w:sz w:val="28"/>
          <w:szCs w:val="28"/>
        </w:rPr>
        <w:t>.</w:t>
      </w:r>
      <w:r w:rsidR="00F60303">
        <w:rPr>
          <w:sz w:val="28"/>
          <w:szCs w:val="28"/>
        </w:rPr>
        <w:t>»</w:t>
      </w:r>
      <w:r>
        <w:rPr>
          <w:sz w:val="28"/>
          <w:szCs w:val="28"/>
        </w:rPr>
        <w:t>;</w:t>
      </w:r>
      <w:proofErr w:type="gramEnd"/>
    </w:p>
    <w:p w:rsidR="004B7118" w:rsidRDefault="004B7118" w:rsidP="004B7118">
      <w:pPr>
        <w:autoSpaceDE w:val="0"/>
        <w:autoSpaceDN w:val="0"/>
        <w:adjustRightInd w:val="0"/>
        <w:ind w:firstLine="851"/>
        <w:jc w:val="both"/>
        <w:rPr>
          <w:spacing w:val="4"/>
          <w:sz w:val="28"/>
          <w:szCs w:val="28"/>
        </w:rPr>
      </w:pPr>
      <w:r>
        <w:rPr>
          <w:spacing w:val="4"/>
          <w:sz w:val="28"/>
          <w:szCs w:val="28"/>
        </w:rPr>
        <w:t>1.4. </w:t>
      </w:r>
      <w:r w:rsidR="001D429B">
        <w:rPr>
          <w:spacing w:val="4"/>
          <w:sz w:val="28"/>
          <w:szCs w:val="28"/>
        </w:rPr>
        <w:t>п</w:t>
      </w:r>
      <w:r>
        <w:rPr>
          <w:spacing w:val="4"/>
          <w:sz w:val="28"/>
          <w:szCs w:val="28"/>
        </w:rPr>
        <w:t xml:space="preserve">риложения </w:t>
      </w:r>
      <w:r w:rsidR="0042590B">
        <w:rPr>
          <w:spacing w:val="4"/>
          <w:sz w:val="28"/>
          <w:szCs w:val="28"/>
        </w:rPr>
        <w:t xml:space="preserve">1, </w:t>
      </w:r>
      <w:r>
        <w:rPr>
          <w:spacing w:val="4"/>
          <w:sz w:val="28"/>
          <w:szCs w:val="28"/>
        </w:rPr>
        <w:t>2 к П</w:t>
      </w:r>
      <w:r w:rsidRPr="00FC6EB6">
        <w:rPr>
          <w:sz w:val="28"/>
          <w:szCs w:val="28"/>
        </w:rPr>
        <w:t>остановлени</w:t>
      </w:r>
      <w:r>
        <w:rPr>
          <w:sz w:val="28"/>
          <w:szCs w:val="28"/>
        </w:rPr>
        <w:t>ю</w:t>
      </w:r>
      <w:r w:rsidRPr="00FC6EB6">
        <w:rPr>
          <w:sz w:val="28"/>
          <w:szCs w:val="28"/>
        </w:rPr>
        <w:t xml:space="preserve"> </w:t>
      </w:r>
      <w:r>
        <w:rPr>
          <w:spacing w:val="4"/>
          <w:sz w:val="28"/>
          <w:szCs w:val="28"/>
        </w:rPr>
        <w:t>изложить в редакции согласно Приложениям 1</w:t>
      </w:r>
      <w:r w:rsidR="0042590B">
        <w:rPr>
          <w:spacing w:val="4"/>
          <w:sz w:val="28"/>
          <w:szCs w:val="28"/>
        </w:rPr>
        <w:t>,</w:t>
      </w:r>
      <w:r>
        <w:rPr>
          <w:spacing w:val="4"/>
          <w:sz w:val="28"/>
          <w:szCs w:val="28"/>
        </w:rPr>
        <w:t xml:space="preserve"> 2 к настоящему постановлению</w:t>
      </w:r>
      <w:r w:rsidR="0042590B">
        <w:rPr>
          <w:spacing w:val="4"/>
          <w:sz w:val="28"/>
          <w:szCs w:val="28"/>
        </w:rPr>
        <w:t>.</w:t>
      </w:r>
    </w:p>
    <w:p w:rsidR="004B7118" w:rsidRPr="00DE00BA" w:rsidRDefault="004B7118" w:rsidP="004B7118">
      <w:pPr>
        <w:ind w:firstLine="851"/>
        <w:jc w:val="both"/>
        <w:rPr>
          <w:sz w:val="28"/>
          <w:szCs w:val="28"/>
        </w:rPr>
      </w:pPr>
      <w:r w:rsidRPr="00DE00BA">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B7118" w:rsidRPr="00BD1DE9" w:rsidRDefault="004B7118" w:rsidP="004B7118">
      <w:pPr>
        <w:shd w:val="clear" w:color="auto" w:fill="FFFFFF"/>
        <w:spacing w:line="302" w:lineRule="exact"/>
        <w:ind w:firstLine="851"/>
        <w:jc w:val="both"/>
        <w:rPr>
          <w:sz w:val="28"/>
          <w:szCs w:val="28"/>
        </w:rPr>
      </w:pPr>
      <w:r>
        <w:rPr>
          <w:sz w:val="28"/>
          <w:szCs w:val="28"/>
        </w:rPr>
        <w:t>3</w:t>
      </w:r>
      <w:r w:rsidRPr="00DE00BA">
        <w:rPr>
          <w:sz w:val="28"/>
          <w:szCs w:val="28"/>
        </w:rPr>
        <w:t>. </w:t>
      </w:r>
      <w:r>
        <w:rPr>
          <w:sz w:val="28"/>
        </w:rPr>
        <w:t>Настоящее постановление вступает в силу со дня официального опубликования</w:t>
      </w:r>
      <w:r w:rsidRPr="00BD1DE9">
        <w:rPr>
          <w:sz w:val="28"/>
          <w:szCs w:val="28"/>
        </w:rPr>
        <w:t>.</w:t>
      </w:r>
    </w:p>
    <w:p w:rsidR="004B7118" w:rsidRDefault="004B7118" w:rsidP="004B7118">
      <w:pPr>
        <w:jc w:val="both"/>
        <w:rPr>
          <w:bCs/>
          <w:sz w:val="28"/>
          <w:szCs w:val="28"/>
        </w:rPr>
      </w:pPr>
    </w:p>
    <w:p w:rsidR="0042590B" w:rsidRPr="001A681E" w:rsidRDefault="0042590B" w:rsidP="004B7118">
      <w:pPr>
        <w:jc w:val="both"/>
        <w:rPr>
          <w:bCs/>
          <w:sz w:val="28"/>
          <w:szCs w:val="28"/>
        </w:rPr>
      </w:pPr>
    </w:p>
    <w:p w:rsidR="004B7118" w:rsidRPr="001A681E" w:rsidRDefault="004B7118" w:rsidP="004B7118">
      <w:pPr>
        <w:jc w:val="both"/>
        <w:rPr>
          <w:sz w:val="28"/>
          <w:szCs w:val="28"/>
        </w:rPr>
      </w:pPr>
      <w:r w:rsidRPr="001A681E">
        <w:rPr>
          <w:sz w:val="28"/>
          <w:szCs w:val="28"/>
        </w:rPr>
        <w:t xml:space="preserve">Мэр городского округа муниципального </w:t>
      </w:r>
    </w:p>
    <w:p w:rsidR="004B7118" w:rsidRPr="001A681E" w:rsidRDefault="004B7118" w:rsidP="004B7118">
      <w:pPr>
        <w:jc w:val="both"/>
        <w:rPr>
          <w:spacing w:val="-5"/>
          <w:sz w:val="28"/>
          <w:szCs w:val="28"/>
        </w:rPr>
      </w:pPr>
      <w:r w:rsidRPr="001A681E">
        <w:rPr>
          <w:sz w:val="28"/>
          <w:szCs w:val="28"/>
        </w:rPr>
        <w:t>образования «город Саянск»</w:t>
      </w:r>
      <w:r w:rsidRPr="001A681E">
        <w:rPr>
          <w:sz w:val="28"/>
          <w:szCs w:val="28"/>
        </w:rPr>
        <w:tab/>
      </w:r>
      <w:r w:rsidRPr="001A681E">
        <w:rPr>
          <w:sz w:val="28"/>
          <w:szCs w:val="28"/>
        </w:rPr>
        <w:tab/>
      </w:r>
      <w:r w:rsidRPr="001A681E">
        <w:rPr>
          <w:sz w:val="28"/>
          <w:szCs w:val="28"/>
        </w:rPr>
        <w:tab/>
      </w:r>
      <w:r w:rsidRPr="001A681E">
        <w:rPr>
          <w:sz w:val="28"/>
          <w:szCs w:val="28"/>
        </w:rPr>
        <w:tab/>
      </w:r>
      <w:r w:rsidRPr="001A681E">
        <w:rPr>
          <w:sz w:val="28"/>
          <w:szCs w:val="28"/>
        </w:rPr>
        <w:tab/>
      </w:r>
      <w:r w:rsidRPr="001A681E">
        <w:rPr>
          <w:sz w:val="28"/>
          <w:szCs w:val="28"/>
        </w:rPr>
        <w:tab/>
      </w:r>
      <w:r>
        <w:rPr>
          <w:sz w:val="28"/>
          <w:szCs w:val="28"/>
        </w:rPr>
        <w:tab/>
        <w:t>О.В. Боровский</w:t>
      </w:r>
    </w:p>
    <w:p w:rsidR="004B7118" w:rsidRPr="001A681E" w:rsidRDefault="004B7118" w:rsidP="004B7118">
      <w:pPr>
        <w:jc w:val="both"/>
        <w:rPr>
          <w:spacing w:val="-5"/>
          <w:sz w:val="28"/>
          <w:szCs w:val="28"/>
        </w:rPr>
      </w:pPr>
    </w:p>
    <w:p w:rsidR="004B7118" w:rsidRDefault="004B7118" w:rsidP="004B7118">
      <w:pPr>
        <w:jc w:val="both"/>
        <w:rPr>
          <w:spacing w:val="-5"/>
          <w:sz w:val="28"/>
          <w:szCs w:val="28"/>
        </w:rPr>
      </w:pPr>
    </w:p>
    <w:p w:rsidR="00523661" w:rsidRPr="001A681E" w:rsidRDefault="00523661" w:rsidP="004B7118">
      <w:pPr>
        <w:jc w:val="both"/>
        <w:rPr>
          <w:spacing w:val="-5"/>
          <w:sz w:val="28"/>
          <w:szCs w:val="28"/>
        </w:rPr>
      </w:pPr>
    </w:p>
    <w:p w:rsidR="0042590B" w:rsidRDefault="0042590B" w:rsidP="004B7118">
      <w:pPr>
        <w:rPr>
          <w:spacing w:val="-5"/>
          <w:sz w:val="28"/>
          <w:szCs w:val="28"/>
        </w:rPr>
      </w:pPr>
    </w:p>
    <w:p w:rsidR="004B7118" w:rsidRPr="0090529F" w:rsidRDefault="0042590B" w:rsidP="004B7118">
      <w:pPr>
        <w:rPr>
          <w:spacing w:val="-5"/>
          <w:sz w:val="28"/>
          <w:szCs w:val="28"/>
        </w:rPr>
      </w:pPr>
      <w:r>
        <w:rPr>
          <w:spacing w:val="-5"/>
          <w:sz w:val="28"/>
          <w:szCs w:val="28"/>
        </w:rPr>
        <w:t>исп</w:t>
      </w:r>
      <w:r w:rsidR="004B7118">
        <w:rPr>
          <w:spacing w:val="-5"/>
          <w:sz w:val="28"/>
          <w:szCs w:val="28"/>
        </w:rPr>
        <w:t>. Минеева Т.Ю.</w:t>
      </w:r>
    </w:p>
    <w:p w:rsidR="004B7118" w:rsidRDefault="0042590B" w:rsidP="00A217FD">
      <w:pPr>
        <w:rPr>
          <w:sz w:val="28"/>
          <w:szCs w:val="28"/>
        </w:rPr>
      </w:pPr>
      <w:r>
        <w:rPr>
          <w:spacing w:val="5"/>
          <w:sz w:val="28"/>
          <w:szCs w:val="28"/>
        </w:rPr>
        <w:t>т</w:t>
      </w:r>
      <w:r w:rsidR="004B7118">
        <w:rPr>
          <w:spacing w:val="5"/>
          <w:sz w:val="28"/>
          <w:szCs w:val="28"/>
        </w:rPr>
        <w:t xml:space="preserve">ел. </w:t>
      </w:r>
      <w:r w:rsidR="004B7118" w:rsidRPr="0090529F">
        <w:rPr>
          <w:spacing w:val="5"/>
          <w:sz w:val="28"/>
          <w:szCs w:val="28"/>
        </w:rPr>
        <w:t>5-72-42</w:t>
      </w:r>
    </w:p>
    <w:p w:rsidR="004B7118" w:rsidRDefault="004B7118" w:rsidP="004B7118">
      <w:pPr>
        <w:jc w:val="center"/>
        <w:rPr>
          <w:sz w:val="28"/>
          <w:szCs w:val="28"/>
        </w:rPr>
        <w:sectPr w:rsidR="004B7118" w:rsidSect="001A1919">
          <w:pgSz w:w="11906" w:h="16838"/>
          <w:pgMar w:top="1134" w:right="567" w:bottom="1134" w:left="1418" w:header="720" w:footer="720" w:gutter="0"/>
          <w:cols w:space="720"/>
        </w:sectPr>
      </w:pPr>
    </w:p>
    <w:tbl>
      <w:tblPr>
        <w:tblW w:w="0" w:type="auto"/>
        <w:tblLayout w:type="fixed"/>
        <w:tblLook w:val="01E0"/>
      </w:tblPr>
      <w:tblGrid>
        <w:gridCol w:w="10314"/>
        <w:gridCol w:w="5529"/>
      </w:tblGrid>
      <w:tr w:rsidR="004B7118" w:rsidTr="001A1919">
        <w:tc>
          <w:tcPr>
            <w:tcW w:w="10314" w:type="dxa"/>
          </w:tcPr>
          <w:p w:rsidR="004B7118" w:rsidRPr="00321064" w:rsidRDefault="004B7118" w:rsidP="001A1919">
            <w:pPr>
              <w:jc w:val="right"/>
              <w:rPr>
                <w:sz w:val="28"/>
                <w:szCs w:val="28"/>
              </w:rPr>
            </w:pPr>
          </w:p>
        </w:tc>
        <w:tc>
          <w:tcPr>
            <w:tcW w:w="5529" w:type="dxa"/>
          </w:tcPr>
          <w:p w:rsidR="004B7118" w:rsidRPr="00321064" w:rsidRDefault="004B7118" w:rsidP="001A1919">
            <w:pPr>
              <w:jc w:val="both"/>
              <w:rPr>
                <w:sz w:val="28"/>
                <w:szCs w:val="28"/>
              </w:rPr>
            </w:pPr>
            <w:r w:rsidRPr="00321064">
              <w:rPr>
                <w:sz w:val="28"/>
                <w:szCs w:val="28"/>
              </w:rPr>
              <w:t xml:space="preserve">Приложение </w:t>
            </w:r>
            <w:r>
              <w:rPr>
                <w:sz w:val="28"/>
                <w:szCs w:val="28"/>
              </w:rPr>
              <w:t>№ 1</w:t>
            </w:r>
          </w:p>
          <w:p w:rsidR="004B7118" w:rsidRPr="00321064" w:rsidRDefault="004B7118" w:rsidP="001A1919">
            <w:pPr>
              <w:jc w:val="both"/>
              <w:rPr>
                <w:sz w:val="28"/>
                <w:szCs w:val="28"/>
              </w:rPr>
            </w:pPr>
            <w:r w:rsidRPr="00321064">
              <w:rPr>
                <w:sz w:val="28"/>
                <w:szCs w:val="28"/>
              </w:rPr>
              <w:t>к постановлению администрации городского округа муниципального образования «город Саянск»</w:t>
            </w:r>
          </w:p>
          <w:p w:rsidR="004B7118" w:rsidRPr="00321064" w:rsidRDefault="004B7118" w:rsidP="00407C22">
            <w:pPr>
              <w:rPr>
                <w:sz w:val="28"/>
                <w:szCs w:val="28"/>
              </w:rPr>
            </w:pPr>
            <w:r w:rsidRPr="00321064">
              <w:rPr>
                <w:sz w:val="28"/>
                <w:szCs w:val="28"/>
              </w:rPr>
              <w:t xml:space="preserve">от </w:t>
            </w:r>
            <w:r w:rsidR="00407C22">
              <w:rPr>
                <w:sz w:val="28"/>
                <w:szCs w:val="28"/>
              </w:rPr>
              <w:t xml:space="preserve">28.04.2015 </w:t>
            </w:r>
            <w:r w:rsidRPr="00321064">
              <w:rPr>
                <w:sz w:val="28"/>
                <w:szCs w:val="28"/>
              </w:rPr>
              <w:t>№</w:t>
            </w:r>
            <w:r w:rsidR="00407C22">
              <w:rPr>
                <w:sz w:val="28"/>
                <w:szCs w:val="28"/>
              </w:rPr>
              <w:t xml:space="preserve"> 110-37-434-15</w:t>
            </w:r>
          </w:p>
        </w:tc>
      </w:tr>
    </w:tbl>
    <w:p w:rsidR="004B7118" w:rsidRDefault="004B7118" w:rsidP="004B7118">
      <w:pPr>
        <w:jc w:val="center"/>
        <w:rPr>
          <w:bCs/>
          <w:sz w:val="28"/>
          <w:szCs w:val="28"/>
        </w:rPr>
      </w:pPr>
    </w:p>
    <w:p w:rsidR="004B7118" w:rsidRDefault="004B7118" w:rsidP="004B7118">
      <w:pPr>
        <w:jc w:val="center"/>
        <w:rPr>
          <w:bCs/>
          <w:sz w:val="28"/>
          <w:szCs w:val="28"/>
        </w:rPr>
      </w:pPr>
      <w:r>
        <w:rPr>
          <w:bCs/>
          <w:sz w:val="28"/>
          <w:szCs w:val="28"/>
        </w:rPr>
        <w:t>С</w:t>
      </w:r>
      <w:r w:rsidRPr="00394167">
        <w:rPr>
          <w:bCs/>
          <w:sz w:val="28"/>
          <w:szCs w:val="28"/>
        </w:rPr>
        <w:t>хем</w:t>
      </w:r>
      <w:r>
        <w:rPr>
          <w:bCs/>
          <w:sz w:val="28"/>
          <w:szCs w:val="28"/>
        </w:rPr>
        <w:t>а</w:t>
      </w:r>
    </w:p>
    <w:p w:rsidR="004B7118" w:rsidRDefault="004B7118" w:rsidP="004B7118">
      <w:pPr>
        <w:jc w:val="center"/>
        <w:rPr>
          <w:sz w:val="28"/>
          <w:szCs w:val="28"/>
        </w:rPr>
      </w:pPr>
      <w:r w:rsidRPr="00394167">
        <w:rPr>
          <w:bCs/>
          <w:sz w:val="28"/>
          <w:szCs w:val="28"/>
        </w:rPr>
        <w:t>размещения нестационарных торговых объектов, размещенных</w:t>
      </w:r>
      <w:r w:rsidRPr="00394167">
        <w:rPr>
          <w:sz w:val="28"/>
          <w:szCs w:val="28"/>
        </w:rPr>
        <w:t xml:space="preserve"> на территории </w:t>
      </w:r>
    </w:p>
    <w:p w:rsidR="004B7118" w:rsidRDefault="004B7118" w:rsidP="004B7118">
      <w:pPr>
        <w:jc w:val="center"/>
        <w:rPr>
          <w:bCs/>
          <w:sz w:val="28"/>
          <w:szCs w:val="28"/>
        </w:rPr>
      </w:pPr>
      <w:r w:rsidRPr="00394167">
        <w:rPr>
          <w:sz w:val="28"/>
          <w:szCs w:val="28"/>
        </w:rPr>
        <w:t xml:space="preserve">городского округа муниципального образования «город Саянск», </w:t>
      </w:r>
      <w:r w:rsidRPr="00394167">
        <w:rPr>
          <w:bCs/>
          <w:sz w:val="28"/>
          <w:szCs w:val="28"/>
        </w:rPr>
        <w:t>на 2014 - 2016 г.г.</w:t>
      </w:r>
    </w:p>
    <w:p w:rsidR="00523661" w:rsidRPr="0016360C" w:rsidRDefault="004B7118" w:rsidP="004B7118">
      <w:pPr>
        <w:jc w:val="center"/>
        <w:rPr>
          <w:b/>
          <w:bCs/>
          <w:sz w:val="28"/>
        </w:rPr>
      </w:pPr>
      <w:r>
        <w:rPr>
          <w:bCs/>
          <w:sz w:val="28"/>
          <w:szCs w:val="28"/>
        </w:rPr>
        <w:t>(текстовая часть)</w:t>
      </w:r>
    </w:p>
    <w:p w:rsidR="004B7118" w:rsidRPr="004C22DB" w:rsidRDefault="004B7118" w:rsidP="004B7118">
      <w:pPr>
        <w:jc w:val="right"/>
        <w:rPr>
          <w:sz w:val="16"/>
          <w:szCs w:val="16"/>
        </w:rPr>
      </w:pPr>
    </w:p>
    <w:tbl>
      <w:tblPr>
        <w:tblW w:w="15884"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1"/>
        <w:gridCol w:w="2410"/>
        <w:gridCol w:w="1985"/>
        <w:gridCol w:w="1576"/>
        <w:gridCol w:w="2592"/>
        <w:gridCol w:w="1275"/>
        <w:gridCol w:w="1196"/>
        <w:gridCol w:w="2065"/>
        <w:gridCol w:w="1984"/>
      </w:tblGrid>
      <w:tr w:rsidR="004B7118" w:rsidRPr="00436EEF" w:rsidTr="001A1919">
        <w:trPr>
          <w:trHeight w:val="2296"/>
          <w:jc w:val="center"/>
        </w:trPr>
        <w:tc>
          <w:tcPr>
            <w:tcW w:w="801" w:type="dxa"/>
            <w:vAlign w:val="center"/>
          </w:tcPr>
          <w:p w:rsidR="004B7118" w:rsidRPr="00436EEF" w:rsidRDefault="004B7118" w:rsidP="001A1919">
            <w:pPr>
              <w:autoSpaceDE w:val="0"/>
              <w:autoSpaceDN w:val="0"/>
              <w:adjustRightInd w:val="0"/>
              <w:jc w:val="center"/>
              <w:outlineLvl w:val="1"/>
              <w:rPr>
                <w:sz w:val="24"/>
                <w:szCs w:val="24"/>
              </w:rPr>
            </w:pPr>
            <w:r w:rsidRPr="00436EEF">
              <w:rPr>
                <w:sz w:val="24"/>
                <w:szCs w:val="24"/>
              </w:rPr>
              <w:t>№</w:t>
            </w:r>
          </w:p>
          <w:p w:rsidR="004B7118" w:rsidRPr="00436EEF" w:rsidRDefault="004B7118" w:rsidP="001A1919">
            <w:pPr>
              <w:pStyle w:val="ConsPlusNormal"/>
              <w:widowControl/>
              <w:ind w:firstLine="0"/>
              <w:jc w:val="center"/>
              <w:rPr>
                <w:rFonts w:ascii="Times New Roman" w:hAnsi="Times New Roman" w:cs="Times New Roman"/>
              </w:rPr>
            </w:pPr>
            <w:proofErr w:type="spellStart"/>
            <w:proofErr w:type="gramStart"/>
            <w:r w:rsidRPr="00436EEF">
              <w:rPr>
                <w:rFonts w:ascii="Times New Roman" w:hAnsi="Times New Roman" w:cs="Times New Roman"/>
                <w:sz w:val="24"/>
                <w:szCs w:val="24"/>
              </w:rPr>
              <w:t>п</w:t>
            </w:r>
            <w:proofErr w:type="spellEnd"/>
            <w:proofErr w:type="gramEnd"/>
            <w:r w:rsidRPr="00436EEF">
              <w:rPr>
                <w:rFonts w:ascii="Times New Roman" w:hAnsi="Times New Roman" w:cs="Times New Roman"/>
                <w:sz w:val="24"/>
                <w:szCs w:val="24"/>
              </w:rPr>
              <w:t>/</w:t>
            </w:r>
            <w:proofErr w:type="spellStart"/>
            <w:r w:rsidRPr="00436EEF">
              <w:rPr>
                <w:rFonts w:ascii="Times New Roman" w:hAnsi="Times New Roman" w:cs="Times New Roman"/>
                <w:sz w:val="24"/>
                <w:szCs w:val="24"/>
              </w:rPr>
              <w:t>п</w:t>
            </w:r>
            <w:proofErr w:type="spellEnd"/>
          </w:p>
        </w:tc>
        <w:tc>
          <w:tcPr>
            <w:tcW w:w="2410" w:type="dxa"/>
            <w:vAlign w:val="center"/>
          </w:tcPr>
          <w:p w:rsidR="004B7118" w:rsidRPr="00436EEF" w:rsidRDefault="004B7118" w:rsidP="001A1919">
            <w:pPr>
              <w:pStyle w:val="ConsPlusNormal"/>
              <w:widowControl/>
              <w:ind w:firstLine="0"/>
              <w:jc w:val="center"/>
              <w:rPr>
                <w:rFonts w:ascii="Times New Roman" w:hAnsi="Times New Roman" w:cs="Times New Roman"/>
              </w:rPr>
            </w:pPr>
            <w:r w:rsidRPr="00436EEF">
              <w:rPr>
                <w:rFonts w:ascii="Times New Roman" w:hAnsi="Times New Roman" w:cs="Times New Roman"/>
                <w:sz w:val="24"/>
                <w:szCs w:val="24"/>
              </w:rPr>
              <w:t>Адрес расположения (место расположения) нестационарного торгового объекта</w:t>
            </w:r>
          </w:p>
        </w:tc>
        <w:tc>
          <w:tcPr>
            <w:tcW w:w="1985" w:type="dxa"/>
            <w:vAlign w:val="center"/>
          </w:tcPr>
          <w:p w:rsidR="004B7118" w:rsidRPr="00436EEF" w:rsidRDefault="004B7118" w:rsidP="001A1919">
            <w:pPr>
              <w:pStyle w:val="ConsPlusNormal"/>
              <w:widowControl/>
              <w:ind w:firstLine="0"/>
              <w:jc w:val="center"/>
              <w:rPr>
                <w:rFonts w:ascii="Times New Roman" w:hAnsi="Times New Roman" w:cs="Times New Roman"/>
              </w:rPr>
            </w:pPr>
            <w:r w:rsidRPr="00436EEF">
              <w:rPr>
                <w:rFonts w:ascii="Times New Roman" w:hAnsi="Times New Roman" w:cs="Times New Roman"/>
                <w:sz w:val="24"/>
                <w:szCs w:val="24"/>
              </w:rPr>
              <w:t xml:space="preserve">Вид нестационарного торгового объекта (палатка, киоск, автолавка, лоток и </w:t>
            </w:r>
            <w:proofErr w:type="gramStart"/>
            <w:r w:rsidRPr="00436EEF">
              <w:rPr>
                <w:rFonts w:ascii="Times New Roman" w:hAnsi="Times New Roman" w:cs="Times New Roman"/>
                <w:sz w:val="24"/>
                <w:szCs w:val="24"/>
              </w:rPr>
              <w:t>другое</w:t>
            </w:r>
            <w:proofErr w:type="gramEnd"/>
            <w:r w:rsidRPr="00436EEF">
              <w:rPr>
                <w:rFonts w:ascii="Times New Roman" w:hAnsi="Times New Roman" w:cs="Times New Roman"/>
                <w:sz w:val="24"/>
                <w:szCs w:val="24"/>
              </w:rPr>
              <w:t>)</w:t>
            </w:r>
          </w:p>
        </w:tc>
        <w:tc>
          <w:tcPr>
            <w:tcW w:w="1576" w:type="dxa"/>
            <w:vAlign w:val="center"/>
          </w:tcPr>
          <w:p w:rsidR="004B7118" w:rsidRDefault="004B7118" w:rsidP="001A1919">
            <w:pPr>
              <w:pStyle w:val="ConsPlusNormal"/>
              <w:widowControl/>
              <w:ind w:firstLine="0"/>
              <w:jc w:val="center"/>
              <w:rPr>
                <w:rFonts w:ascii="Times New Roman" w:hAnsi="Times New Roman" w:cs="Times New Roman"/>
                <w:sz w:val="24"/>
                <w:szCs w:val="24"/>
              </w:rPr>
            </w:pPr>
            <w:r w:rsidRPr="00436EEF">
              <w:rPr>
                <w:rFonts w:ascii="Times New Roman" w:hAnsi="Times New Roman" w:cs="Times New Roman"/>
                <w:sz w:val="24"/>
                <w:szCs w:val="24"/>
              </w:rPr>
              <w:t>Количество</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нестаци</w:t>
            </w:r>
            <w:r w:rsidRPr="00436EEF">
              <w:rPr>
                <w:rFonts w:ascii="Times New Roman" w:hAnsi="Times New Roman" w:cs="Times New Roman"/>
                <w:sz w:val="24"/>
                <w:szCs w:val="24"/>
              </w:rPr>
              <w:t>о</w:t>
            </w:r>
            <w:r>
              <w:rPr>
                <w:rFonts w:ascii="Times New Roman" w:hAnsi="Times New Roman" w:cs="Times New Roman"/>
                <w:sz w:val="24"/>
                <w:szCs w:val="24"/>
              </w:rPr>
              <w:t>-</w:t>
            </w:r>
            <w:r w:rsidRPr="00436EEF">
              <w:rPr>
                <w:rFonts w:ascii="Times New Roman" w:hAnsi="Times New Roman" w:cs="Times New Roman"/>
                <w:sz w:val="24"/>
                <w:szCs w:val="24"/>
              </w:rPr>
              <w:t>нарных</w:t>
            </w:r>
            <w:proofErr w:type="spellEnd"/>
            <w:proofErr w:type="gramEnd"/>
            <w:r>
              <w:rPr>
                <w:rFonts w:ascii="Times New Roman" w:hAnsi="Times New Roman" w:cs="Times New Roman"/>
                <w:sz w:val="24"/>
                <w:szCs w:val="24"/>
              </w:rPr>
              <w:t xml:space="preserve"> </w:t>
            </w:r>
            <w:r w:rsidRPr="00436EEF">
              <w:rPr>
                <w:rFonts w:ascii="Times New Roman" w:hAnsi="Times New Roman" w:cs="Times New Roman"/>
                <w:sz w:val="24"/>
                <w:szCs w:val="24"/>
              </w:rPr>
              <w:t>торговых объектов</w:t>
            </w:r>
            <w:r>
              <w:rPr>
                <w:rFonts w:ascii="Times New Roman" w:hAnsi="Times New Roman" w:cs="Times New Roman"/>
                <w:sz w:val="24"/>
                <w:szCs w:val="24"/>
              </w:rPr>
              <w:t xml:space="preserve">, </w:t>
            </w:r>
          </w:p>
          <w:p w:rsidR="004B7118" w:rsidRPr="00436EEF" w:rsidRDefault="004B7118" w:rsidP="001A1919">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ед.</w:t>
            </w:r>
          </w:p>
        </w:tc>
        <w:tc>
          <w:tcPr>
            <w:tcW w:w="2592" w:type="dxa"/>
            <w:vAlign w:val="center"/>
          </w:tcPr>
          <w:p w:rsidR="004B7118" w:rsidRPr="00436EEF" w:rsidRDefault="004B7118" w:rsidP="001A1919">
            <w:pPr>
              <w:pStyle w:val="ConsPlusNormal"/>
              <w:widowControl/>
              <w:ind w:firstLine="0"/>
              <w:jc w:val="center"/>
              <w:rPr>
                <w:rFonts w:ascii="Times New Roman" w:hAnsi="Times New Roman" w:cs="Times New Roman"/>
                <w:sz w:val="24"/>
                <w:szCs w:val="24"/>
              </w:rPr>
            </w:pPr>
            <w:r w:rsidRPr="00436EEF">
              <w:rPr>
                <w:rFonts w:ascii="Times New Roman" w:hAnsi="Times New Roman" w:cs="Times New Roman"/>
                <w:sz w:val="24"/>
                <w:szCs w:val="24"/>
              </w:rPr>
              <w:t>Специализация нестационарного торгового объекта</w:t>
            </w:r>
          </w:p>
          <w:p w:rsidR="004B7118" w:rsidRPr="00436EEF" w:rsidRDefault="004B7118" w:rsidP="001A1919">
            <w:pPr>
              <w:pStyle w:val="ConsPlusNormal"/>
              <w:widowControl/>
              <w:ind w:firstLine="0"/>
              <w:jc w:val="center"/>
              <w:rPr>
                <w:rFonts w:ascii="Times New Roman" w:hAnsi="Times New Roman" w:cs="Times New Roman"/>
                <w:sz w:val="24"/>
                <w:szCs w:val="24"/>
              </w:rPr>
            </w:pPr>
            <w:r w:rsidRPr="00436EEF">
              <w:rPr>
                <w:rFonts w:ascii="Times New Roman" w:hAnsi="Times New Roman" w:cs="Times New Roman"/>
                <w:sz w:val="24"/>
                <w:szCs w:val="24"/>
              </w:rPr>
              <w:t>(ассортимент реализуемой продукции)</w:t>
            </w:r>
          </w:p>
        </w:tc>
        <w:tc>
          <w:tcPr>
            <w:tcW w:w="1275" w:type="dxa"/>
            <w:vAlign w:val="center"/>
          </w:tcPr>
          <w:p w:rsidR="004B7118" w:rsidRPr="00436EEF" w:rsidRDefault="004B7118" w:rsidP="001A1919">
            <w:pPr>
              <w:pStyle w:val="ConsPlusNormal"/>
              <w:widowControl/>
              <w:ind w:firstLine="0"/>
              <w:jc w:val="center"/>
              <w:rPr>
                <w:rFonts w:ascii="Times New Roman" w:hAnsi="Times New Roman" w:cs="Times New Roman"/>
                <w:sz w:val="24"/>
                <w:szCs w:val="24"/>
              </w:rPr>
            </w:pPr>
            <w:r w:rsidRPr="00436EEF">
              <w:rPr>
                <w:rFonts w:ascii="Times New Roman" w:hAnsi="Times New Roman" w:cs="Times New Roman"/>
                <w:sz w:val="24"/>
                <w:szCs w:val="24"/>
              </w:rPr>
              <w:t xml:space="preserve">Площадь </w:t>
            </w:r>
            <w:proofErr w:type="spellStart"/>
            <w:proofErr w:type="gramStart"/>
            <w:r w:rsidRPr="00436EEF">
              <w:rPr>
                <w:rFonts w:ascii="Times New Roman" w:hAnsi="Times New Roman" w:cs="Times New Roman"/>
                <w:sz w:val="24"/>
                <w:szCs w:val="24"/>
              </w:rPr>
              <w:t>нестацио</w:t>
            </w:r>
            <w:r>
              <w:rPr>
                <w:rFonts w:ascii="Times New Roman" w:hAnsi="Times New Roman" w:cs="Times New Roman"/>
                <w:sz w:val="24"/>
                <w:szCs w:val="24"/>
              </w:rPr>
              <w:t>-</w:t>
            </w:r>
            <w:r w:rsidRPr="00436EEF">
              <w:rPr>
                <w:rFonts w:ascii="Times New Roman" w:hAnsi="Times New Roman" w:cs="Times New Roman"/>
                <w:sz w:val="24"/>
                <w:szCs w:val="24"/>
              </w:rPr>
              <w:t>нарного</w:t>
            </w:r>
            <w:proofErr w:type="spellEnd"/>
            <w:proofErr w:type="gramEnd"/>
            <w:r w:rsidRPr="00436EEF">
              <w:rPr>
                <w:rFonts w:ascii="Times New Roman" w:hAnsi="Times New Roman" w:cs="Times New Roman"/>
                <w:sz w:val="24"/>
                <w:szCs w:val="24"/>
              </w:rPr>
              <w:t xml:space="preserve"> торгового</w:t>
            </w:r>
            <w:r>
              <w:rPr>
                <w:rFonts w:ascii="Times New Roman" w:hAnsi="Times New Roman" w:cs="Times New Roman"/>
                <w:sz w:val="24"/>
                <w:szCs w:val="24"/>
              </w:rPr>
              <w:t xml:space="preserve"> </w:t>
            </w:r>
            <w:r w:rsidRPr="00436EEF">
              <w:rPr>
                <w:rFonts w:ascii="Times New Roman" w:hAnsi="Times New Roman" w:cs="Times New Roman"/>
                <w:sz w:val="24"/>
                <w:szCs w:val="24"/>
              </w:rPr>
              <w:t>объекта</w:t>
            </w:r>
            <w:r>
              <w:rPr>
                <w:rFonts w:ascii="Times New Roman" w:hAnsi="Times New Roman" w:cs="Times New Roman"/>
                <w:sz w:val="24"/>
                <w:szCs w:val="24"/>
              </w:rPr>
              <w:t>, кв.м.</w:t>
            </w:r>
          </w:p>
        </w:tc>
        <w:tc>
          <w:tcPr>
            <w:tcW w:w="1196" w:type="dxa"/>
            <w:vAlign w:val="center"/>
          </w:tcPr>
          <w:p w:rsidR="004B7118" w:rsidRPr="00436EEF" w:rsidRDefault="004B7118" w:rsidP="001A1919">
            <w:pPr>
              <w:pStyle w:val="ConsPlusNormal"/>
              <w:widowControl/>
              <w:ind w:firstLine="0"/>
              <w:jc w:val="center"/>
              <w:rPr>
                <w:rFonts w:ascii="Times New Roman" w:hAnsi="Times New Roman" w:cs="Times New Roman"/>
                <w:sz w:val="24"/>
                <w:szCs w:val="24"/>
              </w:rPr>
            </w:pPr>
            <w:r w:rsidRPr="00436EEF">
              <w:rPr>
                <w:rFonts w:ascii="Times New Roman" w:hAnsi="Times New Roman" w:cs="Times New Roman"/>
                <w:sz w:val="24"/>
                <w:szCs w:val="24"/>
              </w:rPr>
              <w:t xml:space="preserve">Площадь </w:t>
            </w:r>
            <w:proofErr w:type="spellStart"/>
            <w:proofErr w:type="gramStart"/>
            <w:r w:rsidRPr="00436EEF">
              <w:rPr>
                <w:rFonts w:ascii="Times New Roman" w:hAnsi="Times New Roman" w:cs="Times New Roman"/>
                <w:sz w:val="24"/>
                <w:szCs w:val="24"/>
              </w:rPr>
              <w:t>земель</w:t>
            </w:r>
            <w:r>
              <w:rPr>
                <w:rFonts w:ascii="Times New Roman" w:hAnsi="Times New Roman" w:cs="Times New Roman"/>
                <w:sz w:val="24"/>
                <w:szCs w:val="24"/>
              </w:rPr>
              <w:t>-</w:t>
            </w:r>
            <w:r w:rsidRPr="00436EEF">
              <w:rPr>
                <w:rFonts w:ascii="Times New Roman" w:hAnsi="Times New Roman" w:cs="Times New Roman"/>
                <w:sz w:val="24"/>
                <w:szCs w:val="24"/>
              </w:rPr>
              <w:t>ного</w:t>
            </w:r>
            <w:proofErr w:type="spellEnd"/>
            <w:proofErr w:type="gramEnd"/>
            <w:r>
              <w:rPr>
                <w:rFonts w:ascii="Times New Roman" w:hAnsi="Times New Roman" w:cs="Times New Roman"/>
                <w:sz w:val="24"/>
                <w:szCs w:val="24"/>
              </w:rPr>
              <w:t xml:space="preserve"> </w:t>
            </w:r>
            <w:r w:rsidRPr="00436EEF">
              <w:rPr>
                <w:rFonts w:ascii="Times New Roman" w:hAnsi="Times New Roman" w:cs="Times New Roman"/>
                <w:sz w:val="24"/>
                <w:szCs w:val="24"/>
              </w:rPr>
              <w:t>участка</w:t>
            </w:r>
            <w:r>
              <w:rPr>
                <w:rFonts w:ascii="Times New Roman" w:hAnsi="Times New Roman" w:cs="Times New Roman"/>
                <w:sz w:val="24"/>
                <w:szCs w:val="24"/>
              </w:rPr>
              <w:t>, кв.м.</w:t>
            </w:r>
          </w:p>
        </w:tc>
        <w:tc>
          <w:tcPr>
            <w:tcW w:w="2065" w:type="dxa"/>
            <w:vAlign w:val="center"/>
          </w:tcPr>
          <w:p w:rsidR="004B7118" w:rsidRPr="00436EEF" w:rsidRDefault="004B7118" w:rsidP="0051112E">
            <w:pPr>
              <w:pStyle w:val="ConsPlusNormal"/>
              <w:widowControl/>
              <w:ind w:firstLine="0"/>
              <w:jc w:val="center"/>
              <w:rPr>
                <w:rFonts w:ascii="Times New Roman" w:hAnsi="Times New Roman" w:cs="Times New Roman"/>
                <w:sz w:val="24"/>
                <w:szCs w:val="24"/>
              </w:rPr>
            </w:pPr>
            <w:r w:rsidRPr="00436EEF">
              <w:rPr>
                <w:rFonts w:ascii="Times New Roman" w:hAnsi="Times New Roman" w:cs="Times New Roman"/>
                <w:sz w:val="24"/>
                <w:szCs w:val="24"/>
              </w:rPr>
              <w:t>Собственник</w:t>
            </w:r>
            <w:r>
              <w:rPr>
                <w:rFonts w:ascii="Times New Roman" w:hAnsi="Times New Roman" w:cs="Times New Roman"/>
                <w:sz w:val="24"/>
                <w:szCs w:val="24"/>
              </w:rPr>
              <w:t xml:space="preserve"> </w:t>
            </w:r>
            <w:r w:rsidRPr="00436EEF">
              <w:rPr>
                <w:rFonts w:ascii="Times New Roman" w:hAnsi="Times New Roman" w:cs="Times New Roman"/>
                <w:sz w:val="24"/>
                <w:szCs w:val="24"/>
              </w:rPr>
              <w:t>земельного участка, на</w:t>
            </w:r>
            <w:r>
              <w:rPr>
                <w:rFonts w:ascii="Times New Roman" w:hAnsi="Times New Roman" w:cs="Times New Roman"/>
                <w:sz w:val="24"/>
                <w:szCs w:val="24"/>
              </w:rPr>
              <w:t xml:space="preserve"> </w:t>
            </w:r>
            <w:r w:rsidRPr="00436EEF">
              <w:rPr>
                <w:rFonts w:ascii="Times New Roman" w:hAnsi="Times New Roman" w:cs="Times New Roman"/>
                <w:sz w:val="24"/>
                <w:szCs w:val="24"/>
              </w:rPr>
              <w:t>котором расположен нестационарный торговый объект</w:t>
            </w:r>
          </w:p>
        </w:tc>
        <w:tc>
          <w:tcPr>
            <w:tcW w:w="1984" w:type="dxa"/>
            <w:vAlign w:val="center"/>
          </w:tcPr>
          <w:p w:rsidR="004B7118" w:rsidRDefault="004B7118" w:rsidP="001A1919">
            <w:pPr>
              <w:pStyle w:val="ConsPlusNormal"/>
              <w:widowControl/>
              <w:ind w:firstLine="0"/>
              <w:jc w:val="center"/>
              <w:rPr>
                <w:rFonts w:ascii="Times New Roman" w:hAnsi="Times New Roman" w:cs="Times New Roman"/>
                <w:sz w:val="24"/>
                <w:szCs w:val="24"/>
              </w:rPr>
            </w:pPr>
            <w:r w:rsidRPr="00436EEF">
              <w:rPr>
                <w:rFonts w:ascii="Times New Roman" w:hAnsi="Times New Roman" w:cs="Times New Roman"/>
                <w:sz w:val="24"/>
                <w:szCs w:val="24"/>
              </w:rPr>
              <w:t xml:space="preserve">Срок, </w:t>
            </w:r>
          </w:p>
          <w:p w:rsidR="004B7118" w:rsidRPr="00436EEF" w:rsidRDefault="004B7118" w:rsidP="001A1919">
            <w:pPr>
              <w:pStyle w:val="ConsPlusNormal"/>
              <w:widowControl/>
              <w:ind w:firstLine="0"/>
              <w:jc w:val="center"/>
              <w:rPr>
                <w:rFonts w:ascii="Times New Roman" w:hAnsi="Times New Roman" w:cs="Times New Roman"/>
                <w:sz w:val="24"/>
                <w:szCs w:val="24"/>
              </w:rPr>
            </w:pPr>
            <w:r w:rsidRPr="00436EEF">
              <w:rPr>
                <w:rFonts w:ascii="Times New Roman" w:hAnsi="Times New Roman" w:cs="Times New Roman"/>
                <w:sz w:val="24"/>
                <w:szCs w:val="24"/>
              </w:rPr>
              <w:t>период размещения</w:t>
            </w:r>
            <w:r>
              <w:rPr>
                <w:rFonts w:ascii="Times New Roman" w:hAnsi="Times New Roman" w:cs="Times New Roman"/>
                <w:sz w:val="24"/>
                <w:szCs w:val="24"/>
              </w:rPr>
              <w:t xml:space="preserve"> </w:t>
            </w:r>
            <w:r w:rsidRPr="00436EEF">
              <w:rPr>
                <w:rFonts w:ascii="Times New Roman" w:hAnsi="Times New Roman" w:cs="Times New Roman"/>
                <w:sz w:val="24"/>
                <w:szCs w:val="24"/>
              </w:rPr>
              <w:t>нестационарного торгового объекта</w:t>
            </w:r>
          </w:p>
        </w:tc>
      </w:tr>
      <w:tr w:rsidR="004B7118" w:rsidRPr="00394167" w:rsidTr="001A1919">
        <w:trPr>
          <w:jc w:val="center"/>
        </w:trPr>
        <w:tc>
          <w:tcPr>
            <w:tcW w:w="801" w:type="dxa"/>
          </w:tcPr>
          <w:p w:rsidR="004B7118" w:rsidRPr="00394167" w:rsidRDefault="004B7118" w:rsidP="001A1919">
            <w:pPr>
              <w:autoSpaceDE w:val="0"/>
              <w:autoSpaceDN w:val="0"/>
              <w:adjustRightInd w:val="0"/>
              <w:jc w:val="center"/>
              <w:outlineLvl w:val="1"/>
              <w:rPr>
                <w:sz w:val="24"/>
                <w:szCs w:val="24"/>
              </w:rPr>
            </w:pPr>
            <w:r w:rsidRPr="00394167">
              <w:rPr>
                <w:sz w:val="24"/>
                <w:szCs w:val="24"/>
              </w:rPr>
              <w:t>1</w:t>
            </w:r>
          </w:p>
        </w:tc>
        <w:tc>
          <w:tcPr>
            <w:tcW w:w="2410" w:type="dxa"/>
          </w:tcPr>
          <w:p w:rsidR="004B7118" w:rsidRPr="00394167" w:rsidRDefault="004B7118" w:rsidP="001A1919">
            <w:pPr>
              <w:autoSpaceDE w:val="0"/>
              <w:autoSpaceDN w:val="0"/>
              <w:adjustRightInd w:val="0"/>
              <w:jc w:val="center"/>
              <w:outlineLvl w:val="1"/>
              <w:rPr>
                <w:sz w:val="24"/>
                <w:szCs w:val="24"/>
              </w:rPr>
            </w:pPr>
            <w:r w:rsidRPr="00394167">
              <w:rPr>
                <w:sz w:val="24"/>
                <w:szCs w:val="24"/>
              </w:rPr>
              <w:t>2</w:t>
            </w:r>
          </w:p>
        </w:tc>
        <w:tc>
          <w:tcPr>
            <w:tcW w:w="1985" w:type="dxa"/>
          </w:tcPr>
          <w:p w:rsidR="004B7118" w:rsidRPr="00394167" w:rsidRDefault="004B7118" w:rsidP="001A1919">
            <w:pPr>
              <w:autoSpaceDE w:val="0"/>
              <w:autoSpaceDN w:val="0"/>
              <w:adjustRightInd w:val="0"/>
              <w:jc w:val="center"/>
              <w:outlineLvl w:val="1"/>
              <w:rPr>
                <w:sz w:val="24"/>
                <w:szCs w:val="24"/>
              </w:rPr>
            </w:pPr>
            <w:r w:rsidRPr="00394167">
              <w:rPr>
                <w:sz w:val="24"/>
                <w:szCs w:val="24"/>
              </w:rPr>
              <w:t>3</w:t>
            </w:r>
          </w:p>
        </w:tc>
        <w:tc>
          <w:tcPr>
            <w:tcW w:w="1576" w:type="dxa"/>
          </w:tcPr>
          <w:p w:rsidR="004B7118" w:rsidRPr="00394167" w:rsidRDefault="004B7118" w:rsidP="001A1919">
            <w:pPr>
              <w:autoSpaceDE w:val="0"/>
              <w:autoSpaceDN w:val="0"/>
              <w:adjustRightInd w:val="0"/>
              <w:jc w:val="center"/>
              <w:outlineLvl w:val="1"/>
              <w:rPr>
                <w:sz w:val="24"/>
                <w:szCs w:val="24"/>
              </w:rPr>
            </w:pPr>
            <w:r w:rsidRPr="00394167">
              <w:rPr>
                <w:sz w:val="24"/>
                <w:szCs w:val="24"/>
              </w:rPr>
              <w:t>4</w:t>
            </w:r>
          </w:p>
        </w:tc>
        <w:tc>
          <w:tcPr>
            <w:tcW w:w="2592" w:type="dxa"/>
          </w:tcPr>
          <w:p w:rsidR="004B7118" w:rsidRPr="00394167" w:rsidRDefault="004B7118" w:rsidP="001A1919">
            <w:pPr>
              <w:autoSpaceDE w:val="0"/>
              <w:autoSpaceDN w:val="0"/>
              <w:adjustRightInd w:val="0"/>
              <w:jc w:val="center"/>
              <w:outlineLvl w:val="1"/>
              <w:rPr>
                <w:sz w:val="24"/>
                <w:szCs w:val="24"/>
              </w:rPr>
            </w:pPr>
            <w:r w:rsidRPr="00394167">
              <w:rPr>
                <w:sz w:val="24"/>
                <w:szCs w:val="24"/>
              </w:rPr>
              <w:t>5</w:t>
            </w:r>
          </w:p>
        </w:tc>
        <w:tc>
          <w:tcPr>
            <w:tcW w:w="1275" w:type="dxa"/>
          </w:tcPr>
          <w:p w:rsidR="004B7118" w:rsidRPr="00394167" w:rsidRDefault="004B7118" w:rsidP="001A1919">
            <w:pPr>
              <w:autoSpaceDE w:val="0"/>
              <w:autoSpaceDN w:val="0"/>
              <w:adjustRightInd w:val="0"/>
              <w:jc w:val="center"/>
              <w:outlineLvl w:val="1"/>
              <w:rPr>
                <w:sz w:val="24"/>
                <w:szCs w:val="24"/>
              </w:rPr>
            </w:pPr>
            <w:r w:rsidRPr="00394167">
              <w:rPr>
                <w:sz w:val="24"/>
                <w:szCs w:val="24"/>
              </w:rPr>
              <w:t>6</w:t>
            </w:r>
          </w:p>
        </w:tc>
        <w:tc>
          <w:tcPr>
            <w:tcW w:w="1196" w:type="dxa"/>
          </w:tcPr>
          <w:p w:rsidR="004B7118" w:rsidRPr="00394167" w:rsidRDefault="004B7118" w:rsidP="001A1919">
            <w:pPr>
              <w:autoSpaceDE w:val="0"/>
              <w:autoSpaceDN w:val="0"/>
              <w:adjustRightInd w:val="0"/>
              <w:jc w:val="center"/>
              <w:outlineLvl w:val="1"/>
              <w:rPr>
                <w:sz w:val="24"/>
                <w:szCs w:val="24"/>
              </w:rPr>
            </w:pPr>
            <w:r w:rsidRPr="00394167">
              <w:rPr>
                <w:sz w:val="24"/>
                <w:szCs w:val="24"/>
              </w:rPr>
              <w:t>7</w:t>
            </w:r>
          </w:p>
        </w:tc>
        <w:tc>
          <w:tcPr>
            <w:tcW w:w="2065" w:type="dxa"/>
          </w:tcPr>
          <w:p w:rsidR="004B7118" w:rsidRPr="00394167" w:rsidRDefault="004B7118" w:rsidP="001A1919">
            <w:pPr>
              <w:autoSpaceDE w:val="0"/>
              <w:autoSpaceDN w:val="0"/>
              <w:adjustRightInd w:val="0"/>
              <w:jc w:val="center"/>
              <w:outlineLvl w:val="1"/>
              <w:rPr>
                <w:sz w:val="24"/>
                <w:szCs w:val="24"/>
              </w:rPr>
            </w:pPr>
            <w:r w:rsidRPr="00394167">
              <w:rPr>
                <w:sz w:val="24"/>
                <w:szCs w:val="24"/>
              </w:rPr>
              <w:t>8</w:t>
            </w:r>
          </w:p>
        </w:tc>
        <w:tc>
          <w:tcPr>
            <w:tcW w:w="1984" w:type="dxa"/>
          </w:tcPr>
          <w:p w:rsidR="004B7118" w:rsidRPr="00394167" w:rsidRDefault="004B7118" w:rsidP="001A1919">
            <w:pPr>
              <w:autoSpaceDE w:val="0"/>
              <w:autoSpaceDN w:val="0"/>
              <w:adjustRightInd w:val="0"/>
              <w:jc w:val="center"/>
              <w:outlineLvl w:val="1"/>
              <w:rPr>
                <w:sz w:val="24"/>
                <w:szCs w:val="24"/>
              </w:rPr>
            </w:pPr>
            <w:r w:rsidRPr="00394167">
              <w:rPr>
                <w:sz w:val="24"/>
                <w:szCs w:val="24"/>
              </w:rPr>
              <w:t>9</w:t>
            </w:r>
          </w:p>
        </w:tc>
      </w:tr>
      <w:tr w:rsidR="004B7118" w:rsidRPr="006D23E2" w:rsidTr="001A1919">
        <w:trPr>
          <w:jc w:val="center"/>
        </w:trPr>
        <w:tc>
          <w:tcPr>
            <w:tcW w:w="15884" w:type="dxa"/>
            <w:gridSpan w:val="9"/>
          </w:tcPr>
          <w:p w:rsidR="004B7118" w:rsidRPr="00E75E95" w:rsidRDefault="004B7118" w:rsidP="001A1919">
            <w:pPr>
              <w:autoSpaceDE w:val="0"/>
              <w:autoSpaceDN w:val="0"/>
              <w:adjustRightInd w:val="0"/>
              <w:jc w:val="center"/>
              <w:rPr>
                <w:sz w:val="24"/>
                <w:szCs w:val="24"/>
              </w:rPr>
            </w:pPr>
            <w:r w:rsidRPr="00E75E95">
              <w:rPr>
                <w:sz w:val="24"/>
                <w:szCs w:val="24"/>
              </w:rPr>
              <w:t xml:space="preserve">Раздел </w:t>
            </w:r>
            <w:r w:rsidRPr="00E75E95">
              <w:rPr>
                <w:sz w:val="24"/>
                <w:szCs w:val="24"/>
                <w:lang w:val="en-US"/>
              </w:rPr>
              <w:t>I</w:t>
            </w:r>
            <w:r w:rsidRPr="00E75E95">
              <w:rPr>
                <w:sz w:val="24"/>
                <w:szCs w:val="24"/>
              </w:rPr>
              <w:t xml:space="preserve">. Нестационарные торговые объекты, эксплуатация которых начата до утверждения </w:t>
            </w:r>
            <w:r w:rsidRPr="00E75E95">
              <w:rPr>
                <w:rFonts w:eastAsia="Calibri"/>
                <w:bCs/>
                <w:sz w:val="24"/>
                <w:szCs w:val="24"/>
              </w:rPr>
              <w:t>схемы.</w:t>
            </w:r>
          </w:p>
        </w:tc>
      </w:tr>
      <w:tr w:rsidR="004B7118" w:rsidRPr="00400449" w:rsidTr="001A1919">
        <w:trPr>
          <w:jc w:val="center"/>
        </w:trPr>
        <w:tc>
          <w:tcPr>
            <w:tcW w:w="801" w:type="dxa"/>
          </w:tcPr>
          <w:p w:rsidR="004B7118" w:rsidRPr="00281280" w:rsidRDefault="004B7118" w:rsidP="001A1919">
            <w:pPr>
              <w:pStyle w:val="a9"/>
              <w:numPr>
                <w:ilvl w:val="0"/>
                <w:numId w:val="3"/>
              </w:numPr>
              <w:rPr>
                <w:sz w:val="24"/>
                <w:szCs w:val="24"/>
              </w:rPr>
            </w:pPr>
          </w:p>
        </w:tc>
        <w:tc>
          <w:tcPr>
            <w:tcW w:w="2410" w:type="dxa"/>
          </w:tcPr>
          <w:p w:rsidR="004B7118" w:rsidRPr="001318BA" w:rsidRDefault="004B7118" w:rsidP="00CE5C84">
            <w:pPr>
              <w:widowControl w:val="0"/>
              <w:shd w:val="clear" w:color="auto" w:fill="FFFFFF"/>
              <w:tabs>
                <w:tab w:val="left" w:pos="142"/>
              </w:tabs>
              <w:autoSpaceDE w:val="0"/>
              <w:autoSpaceDN w:val="0"/>
              <w:adjustRightInd w:val="0"/>
              <w:spacing w:line="288" w:lineRule="exact"/>
              <w:ind w:left="142" w:right="80"/>
              <w:jc w:val="center"/>
              <w:rPr>
                <w:color w:val="212121"/>
                <w:spacing w:val="1"/>
                <w:sz w:val="24"/>
                <w:szCs w:val="24"/>
                <w:highlight w:val="yellow"/>
              </w:rPr>
            </w:pPr>
            <w:proofErr w:type="spellStart"/>
            <w:r w:rsidRPr="0087313D">
              <w:rPr>
                <w:color w:val="212121"/>
                <w:spacing w:val="2"/>
                <w:sz w:val="24"/>
                <w:szCs w:val="24"/>
              </w:rPr>
              <w:t>М-н</w:t>
            </w:r>
            <w:proofErr w:type="spellEnd"/>
            <w:r w:rsidRPr="0087313D">
              <w:rPr>
                <w:color w:val="212121"/>
                <w:spacing w:val="2"/>
                <w:sz w:val="24"/>
                <w:szCs w:val="24"/>
              </w:rPr>
              <w:t xml:space="preserve"> </w:t>
            </w:r>
            <w:proofErr w:type="gramStart"/>
            <w:r w:rsidRPr="0087313D">
              <w:rPr>
                <w:color w:val="212121"/>
                <w:spacing w:val="2"/>
                <w:sz w:val="24"/>
                <w:szCs w:val="24"/>
              </w:rPr>
              <w:t>Юбилейный</w:t>
            </w:r>
            <w:proofErr w:type="gramEnd"/>
            <w:r w:rsidRPr="0087313D">
              <w:rPr>
                <w:color w:val="212121"/>
                <w:spacing w:val="2"/>
                <w:sz w:val="24"/>
                <w:szCs w:val="24"/>
              </w:rPr>
              <w:t xml:space="preserve">, </w:t>
            </w:r>
            <w:r w:rsidR="006006FB" w:rsidRPr="0087313D">
              <w:rPr>
                <w:color w:val="212121"/>
                <w:spacing w:val="2"/>
                <w:sz w:val="24"/>
                <w:szCs w:val="24"/>
              </w:rPr>
              <w:t>в 2</w:t>
            </w:r>
            <w:r w:rsidR="0087313D">
              <w:rPr>
                <w:color w:val="212121"/>
                <w:spacing w:val="2"/>
                <w:sz w:val="24"/>
                <w:szCs w:val="24"/>
              </w:rPr>
              <w:t>,</w:t>
            </w:r>
            <w:r w:rsidR="006006FB" w:rsidRPr="0087313D">
              <w:rPr>
                <w:color w:val="212121"/>
                <w:spacing w:val="2"/>
                <w:sz w:val="24"/>
                <w:szCs w:val="24"/>
              </w:rPr>
              <w:t>6-ти м</w:t>
            </w:r>
            <w:r w:rsidR="0051112E">
              <w:rPr>
                <w:color w:val="212121"/>
                <w:spacing w:val="2"/>
                <w:sz w:val="24"/>
                <w:szCs w:val="24"/>
              </w:rPr>
              <w:t>етрах</w:t>
            </w:r>
            <w:r w:rsidR="006006FB" w:rsidRPr="0087313D">
              <w:rPr>
                <w:color w:val="212121"/>
                <w:spacing w:val="2"/>
                <w:sz w:val="24"/>
                <w:szCs w:val="24"/>
              </w:rPr>
              <w:t xml:space="preserve"> юго-восточнее </w:t>
            </w:r>
            <w:r w:rsidRPr="0087313D">
              <w:rPr>
                <w:color w:val="212121"/>
                <w:spacing w:val="2"/>
                <w:sz w:val="24"/>
                <w:szCs w:val="24"/>
              </w:rPr>
              <w:t>универсама «Юбилейный»</w:t>
            </w:r>
          </w:p>
        </w:tc>
        <w:tc>
          <w:tcPr>
            <w:tcW w:w="1985" w:type="dxa"/>
          </w:tcPr>
          <w:p w:rsidR="004B7118" w:rsidRPr="00321064" w:rsidRDefault="004B7118" w:rsidP="001A1919">
            <w:pPr>
              <w:jc w:val="center"/>
              <w:rPr>
                <w:color w:val="000000"/>
                <w:sz w:val="24"/>
                <w:szCs w:val="24"/>
              </w:rPr>
            </w:pPr>
            <w:r>
              <w:rPr>
                <w:color w:val="000000"/>
                <w:sz w:val="24"/>
                <w:szCs w:val="24"/>
              </w:rPr>
              <w:t>Лоток</w:t>
            </w:r>
          </w:p>
        </w:tc>
        <w:tc>
          <w:tcPr>
            <w:tcW w:w="1576" w:type="dxa"/>
          </w:tcPr>
          <w:p w:rsidR="004B7118" w:rsidRPr="00321064" w:rsidRDefault="004B7118" w:rsidP="001A1919">
            <w:pPr>
              <w:autoSpaceDE w:val="0"/>
              <w:autoSpaceDN w:val="0"/>
              <w:adjustRightInd w:val="0"/>
              <w:jc w:val="center"/>
              <w:outlineLvl w:val="1"/>
              <w:rPr>
                <w:sz w:val="24"/>
                <w:szCs w:val="24"/>
              </w:rPr>
            </w:pPr>
            <w:r>
              <w:rPr>
                <w:sz w:val="24"/>
                <w:szCs w:val="24"/>
              </w:rPr>
              <w:t>1</w:t>
            </w:r>
          </w:p>
        </w:tc>
        <w:tc>
          <w:tcPr>
            <w:tcW w:w="2592" w:type="dxa"/>
          </w:tcPr>
          <w:p w:rsidR="004B7118" w:rsidRPr="00321064" w:rsidRDefault="004B7118" w:rsidP="001A1919">
            <w:pPr>
              <w:autoSpaceDE w:val="0"/>
              <w:autoSpaceDN w:val="0"/>
              <w:adjustRightInd w:val="0"/>
              <w:jc w:val="center"/>
              <w:outlineLvl w:val="1"/>
              <w:rPr>
                <w:sz w:val="24"/>
                <w:szCs w:val="24"/>
              </w:rPr>
            </w:pPr>
            <w:r>
              <w:rPr>
                <w:sz w:val="24"/>
                <w:szCs w:val="24"/>
              </w:rPr>
              <w:t>Продовольственные товары (Квас)</w:t>
            </w:r>
          </w:p>
        </w:tc>
        <w:tc>
          <w:tcPr>
            <w:tcW w:w="1275" w:type="dxa"/>
          </w:tcPr>
          <w:p w:rsidR="004B7118" w:rsidRPr="00527ED2" w:rsidRDefault="004B7118" w:rsidP="001A1919">
            <w:pPr>
              <w:autoSpaceDE w:val="0"/>
              <w:autoSpaceDN w:val="0"/>
              <w:adjustRightInd w:val="0"/>
              <w:jc w:val="center"/>
              <w:outlineLvl w:val="1"/>
              <w:rPr>
                <w:sz w:val="24"/>
                <w:szCs w:val="24"/>
              </w:rPr>
            </w:pPr>
            <w:r w:rsidRPr="00527ED2">
              <w:rPr>
                <w:sz w:val="24"/>
                <w:szCs w:val="24"/>
              </w:rPr>
              <w:t>3,0</w:t>
            </w:r>
          </w:p>
        </w:tc>
        <w:tc>
          <w:tcPr>
            <w:tcW w:w="1196" w:type="dxa"/>
          </w:tcPr>
          <w:p w:rsidR="004B7118" w:rsidRPr="00527ED2" w:rsidRDefault="004B7118" w:rsidP="001A1919">
            <w:pPr>
              <w:autoSpaceDE w:val="0"/>
              <w:autoSpaceDN w:val="0"/>
              <w:adjustRightInd w:val="0"/>
              <w:jc w:val="center"/>
              <w:outlineLvl w:val="1"/>
              <w:rPr>
                <w:sz w:val="24"/>
                <w:szCs w:val="24"/>
              </w:rPr>
            </w:pPr>
            <w:r w:rsidRPr="00527ED2">
              <w:rPr>
                <w:sz w:val="24"/>
                <w:szCs w:val="24"/>
              </w:rPr>
              <w:t>3,0</w:t>
            </w:r>
          </w:p>
        </w:tc>
        <w:tc>
          <w:tcPr>
            <w:tcW w:w="2065" w:type="dxa"/>
          </w:tcPr>
          <w:p w:rsidR="004B7118" w:rsidRPr="00321064" w:rsidRDefault="002673F6" w:rsidP="002673F6">
            <w:pPr>
              <w:autoSpaceDE w:val="0"/>
              <w:autoSpaceDN w:val="0"/>
              <w:adjustRightInd w:val="0"/>
              <w:jc w:val="center"/>
              <w:outlineLvl w:val="1"/>
              <w:rPr>
                <w:sz w:val="24"/>
                <w:szCs w:val="24"/>
              </w:rPr>
            </w:pPr>
            <w:r>
              <w:rPr>
                <w:sz w:val="22"/>
                <w:szCs w:val="22"/>
              </w:rPr>
              <w:t>г</w:t>
            </w:r>
            <w:r w:rsidR="004B7118" w:rsidRPr="00244065">
              <w:rPr>
                <w:sz w:val="22"/>
                <w:szCs w:val="22"/>
              </w:rPr>
              <w:t>ородско</w:t>
            </w:r>
            <w:r>
              <w:rPr>
                <w:sz w:val="22"/>
                <w:szCs w:val="22"/>
              </w:rPr>
              <w:t>й</w:t>
            </w:r>
            <w:r w:rsidR="004B7118" w:rsidRPr="00244065">
              <w:rPr>
                <w:sz w:val="22"/>
                <w:szCs w:val="22"/>
              </w:rPr>
              <w:t xml:space="preserve"> округ муниципально</w:t>
            </w:r>
            <w:r>
              <w:rPr>
                <w:sz w:val="22"/>
                <w:szCs w:val="22"/>
              </w:rPr>
              <w:t>е</w:t>
            </w:r>
            <w:r w:rsidR="004B7118" w:rsidRPr="00244065">
              <w:rPr>
                <w:sz w:val="22"/>
                <w:szCs w:val="22"/>
              </w:rPr>
              <w:t xml:space="preserve"> образовани</w:t>
            </w:r>
            <w:r>
              <w:rPr>
                <w:sz w:val="22"/>
                <w:szCs w:val="22"/>
              </w:rPr>
              <w:t>е</w:t>
            </w:r>
            <w:r w:rsidR="004B7118" w:rsidRPr="00244065">
              <w:rPr>
                <w:sz w:val="22"/>
                <w:szCs w:val="22"/>
              </w:rPr>
              <w:t xml:space="preserve"> «город Саянск»</w:t>
            </w:r>
          </w:p>
        </w:tc>
        <w:tc>
          <w:tcPr>
            <w:tcW w:w="1984" w:type="dxa"/>
          </w:tcPr>
          <w:p w:rsidR="004B7118" w:rsidRDefault="004B7118" w:rsidP="001A1919">
            <w:pPr>
              <w:autoSpaceDE w:val="0"/>
              <w:autoSpaceDN w:val="0"/>
              <w:adjustRightInd w:val="0"/>
              <w:jc w:val="center"/>
              <w:outlineLvl w:val="1"/>
              <w:rPr>
                <w:sz w:val="24"/>
                <w:szCs w:val="24"/>
              </w:rPr>
            </w:pPr>
            <w:r w:rsidRPr="00527ED2">
              <w:rPr>
                <w:sz w:val="24"/>
                <w:szCs w:val="24"/>
              </w:rPr>
              <w:t>с 15</w:t>
            </w:r>
            <w:r>
              <w:rPr>
                <w:sz w:val="24"/>
                <w:szCs w:val="24"/>
              </w:rPr>
              <w:t xml:space="preserve">.05.2014г. </w:t>
            </w:r>
          </w:p>
          <w:p w:rsidR="004B7118" w:rsidRPr="00321064" w:rsidRDefault="004B7118" w:rsidP="001A1919">
            <w:pPr>
              <w:autoSpaceDE w:val="0"/>
              <w:autoSpaceDN w:val="0"/>
              <w:adjustRightInd w:val="0"/>
              <w:jc w:val="center"/>
              <w:outlineLvl w:val="1"/>
              <w:rPr>
                <w:sz w:val="24"/>
                <w:szCs w:val="24"/>
              </w:rPr>
            </w:pPr>
            <w:r>
              <w:rPr>
                <w:sz w:val="24"/>
                <w:szCs w:val="24"/>
              </w:rPr>
              <w:t>по 31.08.2014г.,</w:t>
            </w:r>
            <w:r w:rsidRPr="00527ED2">
              <w:rPr>
                <w:sz w:val="24"/>
                <w:szCs w:val="24"/>
              </w:rPr>
              <w:t xml:space="preserve"> </w:t>
            </w:r>
          </w:p>
          <w:p w:rsidR="004B7118" w:rsidRDefault="004B7118" w:rsidP="001A1919">
            <w:pPr>
              <w:autoSpaceDE w:val="0"/>
              <w:autoSpaceDN w:val="0"/>
              <w:adjustRightInd w:val="0"/>
              <w:jc w:val="center"/>
              <w:outlineLvl w:val="1"/>
              <w:rPr>
                <w:sz w:val="24"/>
                <w:szCs w:val="24"/>
              </w:rPr>
            </w:pPr>
            <w:r w:rsidRPr="00527ED2">
              <w:rPr>
                <w:sz w:val="24"/>
                <w:szCs w:val="24"/>
              </w:rPr>
              <w:t>с 15</w:t>
            </w:r>
            <w:r>
              <w:rPr>
                <w:sz w:val="24"/>
                <w:szCs w:val="24"/>
              </w:rPr>
              <w:t xml:space="preserve">.05.2015г. </w:t>
            </w:r>
          </w:p>
          <w:p w:rsidR="004B7118" w:rsidRDefault="004B7118" w:rsidP="001A1919">
            <w:pPr>
              <w:autoSpaceDE w:val="0"/>
              <w:autoSpaceDN w:val="0"/>
              <w:adjustRightInd w:val="0"/>
              <w:jc w:val="center"/>
              <w:outlineLvl w:val="1"/>
              <w:rPr>
                <w:sz w:val="24"/>
                <w:szCs w:val="24"/>
              </w:rPr>
            </w:pPr>
            <w:r>
              <w:rPr>
                <w:sz w:val="24"/>
                <w:szCs w:val="24"/>
              </w:rPr>
              <w:t>по 31.08.2015г.,</w:t>
            </w:r>
            <w:r w:rsidRPr="00527ED2">
              <w:rPr>
                <w:sz w:val="24"/>
                <w:szCs w:val="24"/>
              </w:rPr>
              <w:t xml:space="preserve"> </w:t>
            </w:r>
          </w:p>
          <w:p w:rsidR="004B7118" w:rsidRDefault="004B7118" w:rsidP="001A1919">
            <w:pPr>
              <w:autoSpaceDE w:val="0"/>
              <w:autoSpaceDN w:val="0"/>
              <w:adjustRightInd w:val="0"/>
              <w:jc w:val="center"/>
              <w:outlineLvl w:val="1"/>
              <w:rPr>
                <w:sz w:val="24"/>
                <w:szCs w:val="24"/>
              </w:rPr>
            </w:pPr>
            <w:r w:rsidRPr="00527ED2">
              <w:rPr>
                <w:sz w:val="24"/>
                <w:szCs w:val="24"/>
              </w:rPr>
              <w:t>с 15</w:t>
            </w:r>
            <w:r>
              <w:rPr>
                <w:sz w:val="24"/>
                <w:szCs w:val="24"/>
              </w:rPr>
              <w:t xml:space="preserve">.05.2016г. </w:t>
            </w:r>
          </w:p>
          <w:p w:rsidR="004B7118" w:rsidRDefault="004B7118" w:rsidP="001A1919">
            <w:pPr>
              <w:autoSpaceDE w:val="0"/>
              <w:autoSpaceDN w:val="0"/>
              <w:adjustRightInd w:val="0"/>
              <w:jc w:val="center"/>
              <w:outlineLvl w:val="1"/>
              <w:rPr>
                <w:sz w:val="24"/>
                <w:szCs w:val="24"/>
              </w:rPr>
            </w:pPr>
            <w:r>
              <w:rPr>
                <w:sz w:val="24"/>
                <w:szCs w:val="24"/>
              </w:rPr>
              <w:t>по 31.08.2016г.</w:t>
            </w:r>
            <w:r w:rsidRPr="00527ED2">
              <w:rPr>
                <w:sz w:val="24"/>
                <w:szCs w:val="24"/>
              </w:rPr>
              <w:t xml:space="preserve"> </w:t>
            </w:r>
          </w:p>
          <w:p w:rsidR="002673F6" w:rsidRPr="00321064" w:rsidRDefault="002673F6" w:rsidP="001A1919">
            <w:pPr>
              <w:autoSpaceDE w:val="0"/>
              <w:autoSpaceDN w:val="0"/>
              <w:adjustRightInd w:val="0"/>
              <w:jc w:val="center"/>
              <w:outlineLvl w:val="1"/>
              <w:rPr>
                <w:sz w:val="24"/>
                <w:szCs w:val="24"/>
              </w:rPr>
            </w:pPr>
          </w:p>
        </w:tc>
      </w:tr>
      <w:tr w:rsidR="004B7118" w:rsidRPr="00400449" w:rsidTr="001A1919">
        <w:trPr>
          <w:jc w:val="center"/>
        </w:trPr>
        <w:tc>
          <w:tcPr>
            <w:tcW w:w="801" w:type="dxa"/>
          </w:tcPr>
          <w:p w:rsidR="004B7118" w:rsidRPr="00281280" w:rsidRDefault="004B7118" w:rsidP="001A1919">
            <w:pPr>
              <w:pStyle w:val="a9"/>
              <w:numPr>
                <w:ilvl w:val="0"/>
                <w:numId w:val="3"/>
              </w:numPr>
              <w:rPr>
                <w:sz w:val="24"/>
                <w:szCs w:val="24"/>
              </w:rPr>
            </w:pPr>
          </w:p>
        </w:tc>
        <w:tc>
          <w:tcPr>
            <w:tcW w:w="2410" w:type="dxa"/>
          </w:tcPr>
          <w:p w:rsidR="004B7118" w:rsidRPr="0087313D" w:rsidRDefault="004B7118" w:rsidP="001A1919">
            <w:pPr>
              <w:jc w:val="center"/>
              <w:rPr>
                <w:spacing w:val="-3"/>
                <w:sz w:val="24"/>
                <w:szCs w:val="24"/>
              </w:rPr>
            </w:pPr>
            <w:proofErr w:type="spellStart"/>
            <w:proofErr w:type="gramStart"/>
            <w:r w:rsidRPr="0087313D">
              <w:rPr>
                <w:spacing w:val="2"/>
                <w:sz w:val="24"/>
                <w:szCs w:val="24"/>
              </w:rPr>
              <w:t>М-н</w:t>
            </w:r>
            <w:proofErr w:type="spellEnd"/>
            <w:proofErr w:type="gramEnd"/>
            <w:r w:rsidRPr="0087313D">
              <w:rPr>
                <w:spacing w:val="2"/>
                <w:sz w:val="24"/>
                <w:szCs w:val="24"/>
              </w:rPr>
              <w:t xml:space="preserve"> Юбилейный,</w:t>
            </w:r>
          </w:p>
          <w:p w:rsidR="004B7118" w:rsidRPr="0087313D" w:rsidRDefault="0087313D" w:rsidP="001A1919">
            <w:pPr>
              <w:jc w:val="center"/>
              <w:rPr>
                <w:spacing w:val="-1"/>
                <w:sz w:val="24"/>
                <w:szCs w:val="24"/>
              </w:rPr>
            </w:pPr>
            <w:r>
              <w:rPr>
                <w:spacing w:val="-1"/>
                <w:sz w:val="24"/>
                <w:szCs w:val="24"/>
              </w:rPr>
              <w:t>в</w:t>
            </w:r>
            <w:r w:rsidR="00B40562" w:rsidRPr="0087313D">
              <w:rPr>
                <w:spacing w:val="-1"/>
                <w:sz w:val="24"/>
                <w:szCs w:val="24"/>
              </w:rPr>
              <w:t xml:space="preserve"> 11-ти метрах западнее</w:t>
            </w:r>
            <w:r w:rsidR="004B7118" w:rsidRPr="0087313D">
              <w:rPr>
                <w:spacing w:val="-1"/>
                <w:sz w:val="24"/>
                <w:szCs w:val="24"/>
              </w:rPr>
              <w:t xml:space="preserve"> </w:t>
            </w:r>
            <w:r w:rsidR="00B40562" w:rsidRPr="0087313D">
              <w:rPr>
                <w:spacing w:val="-1"/>
                <w:sz w:val="24"/>
                <w:szCs w:val="24"/>
              </w:rPr>
              <w:t>торгового комплекса «Магазин № 71»</w:t>
            </w:r>
          </w:p>
          <w:p w:rsidR="00B40562" w:rsidRPr="0087313D" w:rsidRDefault="00B40562" w:rsidP="001A1919">
            <w:pPr>
              <w:jc w:val="center"/>
              <w:rPr>
                <w:spacing w:val="-2"/>
                <w:sz w:val="24"/>
                <w:szCs w:val="24"/>
              </w:rPr>
            </w:pPr>
          </w:p>
        </w:tc>
        <w:tc>
          <w:tcPr>
            <w:tcW w:w="1985" w:type="dxa"/>
          </w:tcPr>
          <w:p w:rsidR="004B7118" w:rsidRPr="00321064" w:rsidRDefault="004B7118" w:rsidP="001A1919">
            <w:pPr>
              <w:jc w:val="center"/>
              <w:rPr>
                <w:color w:val="000000"/>
                <w:sz w:val="24"/>
                <w:szCs w:val="24"/>
              </w:rPr>
            </w:pPr>
            <w:r>
              <w:rPr>
                <w:color w:val="000000"/>
                <w:sz w:val="24"/>
                <w:szCs w:val="24"/>
              </w:rPr>
              <w:t>Прилавок</w:t>
            </w:r>
          </w:p>
        </w:tc>
        <w:tc>
          <w:tcPr>
            <w:tcW w:w="1576" w:type="dxa"/>
          </w:tcPr>
          <w:p w:rsidR="004B7118" w:rsidRPr="00937C4F" w:rsidRDefault="004B7118" w:rsidP="001A1919">
            <w:pPr>
              <w:jc w:val="center"/>
              <w:rPr>
                <w:sz w:val="24"/>
                <w:szCs w:val="24"/>
              </w:rPr>
            </w:pPr>
            <w:r w:rsidRPr="00937C4F">
              <w:rPr>
                <w:sz w:val="24"/>
                <w:szCs w:val="24"/>
              </w:rPr>
              <w:t>4</w:t>
            </w:r>
          </w:p>
        </w:tc>
        <w:tc>
          <w:tcPr>
            <w:tcW w:w="2592" w:type="dxa"/>
          </w:tcPr>
          <w:p w:rsidR="004B7118" w:rsidRPr="00321064" w:rsidRDefault="004B7118" w:rsidP="001A1919">
            <w:pPr>
              <w:autoSpaceDE w:val="0"/>
              <w:autoSpaceDN w:val="0"/>
              <w:adjustRightInd w:val="0"/>
              <w:jc w:val="center"/>
              <w:outlineLvl w:val="1"/>
              <w:rPr>
                <w:sz w:val="24"/>
                <w:szCs w:val="24"/>
              </w:rPr>
            </w:pPr>
            <w:proofErr w:type="gramStart"/>
            <w:r>
              <w:rPr>
                <w:color w:val="000000"/>
                <w:sz w:val="24"/>
                <w:szCs w:val="24"/>
              </w:rPr>
              <w:t>Сельскохозяйственная продукция садоводов и огородников (О</w:t>
            </w:r>
            <w:r w:rsidRPr="00321064">
              <w:rPr>
                <w:color w:val="000000"/>
                <w:sz w:val="24"/>
                <w:szCs w:val="24"/>
              </w:rPr>
              <w:t>вощи, фрукты,</w:t>
            </w:r>
            <w:r>
              <w:rPr>
                <w:color w:val="000000"/>
                <w:sz w:val="24"/>
                <w:szCs w:val="24"/>
              </w:rPr>
              <w:t xml:space="preserve"> плоды,</w:t>
            </w:r>
            <w:r w:rsidRPr="00321064">
              <w:rPr>
                <w:color w:val="000000"/>
                <w:sz w:val="24"/>
                <w:szCs w:val="24"/>
              </w:rPr>
              <w:t xml:space="preserve"> ягоды, зелень, цветы</w:t>
            </w:r>
            <w:r>
              <w:rPr>
                <w:color w:val="000000"/>
                <w:sz w:val="24"/>
                <w:szCs w:val="24"/>
              </w:rPr>
              <w:t>, рассада, саженцы)</w:t>
            </w:r>
            <w:proofErr w:type="gramEnd"/>
          </w:p>
        </w:tc>
        <w:tc>
          <w:tcPr>
            <w:tcW w:w="1275" w:type="dxa"/>
          </w:tcPr>
          <w:p w:rsidR="004B7118" w:rsidRPr="002C0413" w:rsidRDefault="004B7118" w:rsidP="001A1919">
            <w:pPr>
              <w:autoSpaceDE w:val="0"/>
              <w:autoSpaceDN w:val="0"/>
              <w:adjustRightInd w:val="0"/>
              <w:jc w:val="center"/>
              <w:outlineLvl w:val="1"/>
              <w:rPr>
                <w:sz w:val="24"/>
                <w:szCs w:val="24"/>
              </w:rPr>
            </w:pPr>
            <w:r>
              <w:rPr>
                <w:sz w:val="24"/>
                <w:szCs w:val="24"/>
              </w:rPr>
              <w:t>15,5</w:t>
            </w:r>
          </w:p>
        </w:tc>
        <w:tc>
          <w:tcPr>
            <w:tcW w:w="1196" w:type="dxa"/>
          </w:tcPr>
          <w:p w:rsidR="004B7118" w:rsidRPr="003C41A9" w:rsidRDefault="004B7118" w:rsidP="001A1919">
            <w:pPr>
              <w:autoSpaceDE w:val="0"/>
              <w:autoSpaceDN w:val="0"/>
              <w:adjustRightInd w:val="0"/>
              <w:jc w:val="center"/>
              <w:outlineLvl w:val="1"/>
              <w:rPr>
                <w:sz w:val="24"/>
                <w:szCs w:val="24"/>
              </w:rPr>
            </w:pPr>
            <w:r>
              <w:rPr>
                <w:sz w:val="24"/>
                <w:szCs w:val="24"/>
              </w:rPr>
              <w:t>15,5</w:t>
            </w:r>
          </w:p>
        </w:tc>
        <w:tc>
          <w:tcPr>
            <w:tcW w:w="2065" w:type="dxa"/>
          </w:tcPr>
          <w:p w:rsidR="004B7118"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4B7118" w:rsidRDefault="004B7118" w:rsidP="001A1919">
            <w:pPr>
              <w:autoSpaceDE w:val="0"/>
              <w:autoSpaceDN w:val="0"/>
              <w:adjustRightInd w:val="0"/>
              <w:jc w:val="center"/>
              <w:outlineLvl w:val="1"/>
              <w:rPr>
                <w:sz w:val="24"/>
                <w:szCs w:val="24"/>
              </w:rPr>
            </w:pPr>
            <w:r w:rsidRPr="00527ED2">
              <w:rPr>
                <w:sz w:val="24"/>
                <w:szCs w:val="24"/>
              </w:rPr>
              <w:t xml:space="preserve">с </w:t>
            </w:r>
            <w:r>
              <w:rPr>
                <w:sz w:val="24"/>
                <w:szCs w:val="24"/>
              </w:rPr>
              <w:t xml:space="preserve">01.05.2014г. </w:t>
            </w:r>
          </w:p>
          <w:p w:rsidR="004B7118" w:rsidRDefault="004B7118" w:rsidP="001A1919">
            <w:pPr>
              <w:autoSpaceDE w:val="0"/>
              <w:autoSpaceDN w:val="0"/>
              <w:adjustRightInd w:val="0"/>
              <w:jc w:val="center"/>
              <w:outlineLvl w:val="1"/>
              <w:rPr>
                <w:sz w:val="24"/>
                <w:szCs w:val="24"/>
              </w:rPr>
            </w:pPr>
            <w:r>
              <w:rPr>
                <w:sz w:val="24"/>
                <w:szCs w:val="24"/>
              </w:rPr>
              <w:t>по 31.10.2014г.,</w:t>
            </w:r>
            <w:r w:rsidRPr="00527ED2">
              <w:rPr>
                <w:sz w:val="24"/>
                <w:szCs w:val="24"/>
              </w:rPr>
              <w:t xml:space="preserve"> </w:t>
            </w:r>
          </w:p>
          <w:p w:rsidR="004B7118" w:rsidRDefault="004B7118" w:rsidP="001A1919">
            <w:pPr>
              <w:autoSpaceDE w:val="0"/>
              <w:autoSpaceDN w:val="0"/>
              <w:adjustRightInd w:val="0"/>
              <w:jc w:val="center"/>
              <w:outlineLvl w:val="1"/>
              <w:rPr>
                <w:sz w:val="24"/>
                <w:szCs w:val="24"/>
              </w:rPr>
            </w:pPr>
            <w:r w:rsidRPr="00527ED2">
              <w:rPr>
                <w:sz w:val="24"/>
                <w:szCs w:val="24"/>
              </w:rPr>
              <w:t xml:space="preserve">с </w:t>
            </w:r>
            <w:r>
              <w:rPr>
                <w:sz w:val="24"/>
                <w:szCs w:val="24"/>
              </w:rPr>
              <w:t xml:space="preserve">01.05.2015г. </w:t>
            </w:r>
          </w:p>
          <w:p w:rsidR="004B7118" w:rsidRPr="00321064" w:rsidRDefault="004B7118" w:rsidP="001A1919">
            <w:pPr>
              <w:autoSpaceDE w:val="0"/>
              <w:autoSpaceDN w:val="0"/>
              <w:adjustRightInd w:val="0"/>
              <w:jc w:val="center"/>
              <w:outlineLvl w:val="1"/>
              <w:rPr>
                <w:sz w:val="24"/>
                <w:szCs w:val="24"/>
              </w:rPr>
            </w:pPr>
            <w:r>
              <w:rPr>
                <w:sz w:val="24"/>
                <w:szCs w:val="24"/>
              </w:rPr>
              <w:t>по 31.10.2015г.,</w:t>
            </w:r>
            <w:r w:rsidRPr="00527ED2">
              <w:rPr>
                <w:sz w:val="24"/>
                <w:szCs w:val="24"/>
              </w:rPr>
              <w:t xml:space="preserve"> </w:t>
            </w:r>
          </w:p>
          <w:p w:rsidR="004B7118" w:rsidRDefault="004B7118" w:rsidP="001A1919">
            <w:pPr>
              <w:autoSpaceDE w:val="0"/>
              <w:autoSpaceDN w:val="0"/>
              <w:adjustRightInd w:val="0"/>
              <w:jc w:val="center"/>
              <w:outlineLvl w:val="1"/>
              <w:rPr>
                <w:sz w:val="24"/>
                <w:szCs w:val="24"/>
              </w:rPr>
            </w:pPr>
            <w:r w:rsidRPr="00527ED2">
              <w:rPr>
                <w:sz w:val="24"/>
                <w:szCs w:val="24"/>
              </w:rPr>
              <w:t xml:space="preserve">с </w:t>
            </w:r>
            <w:r>
              <w:rPr>
                <w:sz w:val="24"/>
                <w:szCs w:val="24"/>
              </w:rPr>
              <w:t xml:space="preserve">01.05.2016г. </w:t>
            </w:r>
          </w:p>
          <w:p w:rsidR="004B7118" w:rsidRDefault="004B7118" w:rsidP="001A1919">
            <w:pPr>
              <w:autoSpaceDE w:val="0"/>
              <w:autoSpaceDN w:val="0"/>
              <w:adjustRightInd w:val="0"/>
              <w:jc w:val="center"/>
              <w:outlineLvl w:val="1"/>
              <w:rPr>
                <w:sz w:val="24"/>
                <w:szCs w:val="24"/>
              </w:rPr>
            </w:pPr>
            <w:r>
              <w:rPr>
                <w:sz w:val="24"/>
                <w:szCs w:val="24"/>
              </w:rPr>
              <w:t>по 31.10.2016г.</w:t>
            </w:r>
          </w:p>
          <w:p w:rsidR="004B7118" w:rsidRPr="00321064" w:rsidRDefault="004B7118" w:rsidP="001A1919">
            <w:pPr>
              <w:autoSpaceDE w:val="0"/>
              <w:autoSpaceDN w:val="0"/>
              <w:adjustRightInd w:val="0"/>
              <w:jc w:val="center"/>
              <w:outlineLvl w:val="1"/>
              <w:rPr>
                <w:sz w:val="24"/>
                <w:szCs w:val="24"/>
              </w:rPr>
            </w:pPr>
          </w:p>
        </w:tc>
      </w:tr>
      <w:tr w:rsidR="004B7118" w:rsidRPr="00400449" w:rsidTr="001A1919">
        <w:trPr>
          <w:jc w:val="center"/>
        </w:trPr>
        <w:tc>
          <w:tcPr>
            <w:tcW w:w="801" w:type="dxa"/>
          </w:tcPr>
          <w:p w:rsidR="004B7118" w:rsidRPr="00281280" w:rsidRDefault="004B7118" w:rsidP="001A1919">
            <w:pPr>
              <w:pStyle w:val="a9"/>
              <w:numPr>
                <w:ilvl w:val="0"/>
                <w:numId w:val="3"/>
              </w:numPr>
              <w:rPr>
                <w:sz w:val="24"/>
                <w:szCs w:val="24"/>
              </w:rPr>
            </w:pPr>
          </w:p>
        </w:tc>
        <w:tc>
          <w:tcPr>
            <w:tcW w:w="2410" w:type="dxa"/>
          </w:tcPr>
          <w:p w:rsidR="004B7118" w:rsidRPr="0087313D" w:rsidRDefault="004B7118" w:rsidP="001A1919">
            <w:pPr>
              <w:jc w:val="center"/>
              <w:rPr>
                <w:spacing w:val="1"/>
                <w:sz w:val="24"/>
                <w:szCs w:val="24"/>
              </w:rPr>
            </w:pPr>
            <w:proofErr w:type="spellStart"/>
            <w:proofErr w:type="gramStart"/>
            <w:r w:rsidRPr="0087313D">
              <w:rPr>
                <w:sz w:val="24"/>
                <w:szCs w:val="24"/>
              </w:rPr>
              <w:t>М-н</w:t>
            </w:r>
            <w:proofErr w:type="spellEnd"/>
            <w:proofErr w:type="gramEnd"/>
            <w:r w:rsidRPr="0087313D">
              <w:rPr>
                <w:sz w:val="24"/>
                <w:szCs w:val="24"/>
              </w:rPr>
              <w:t xml:space="preserve"> Олимпийский, </w:t>
            </w:r>
          </w:p>
          <w:p w:rsidR="00B40562" w:rsidRPr="0087313D" w:rsidRDefault="0087313D" w:rsidP="001A1919">
            <w:pPr>
              <w:jc w:val="center"/>
              <w:rPr>
                <w:spacing w:val="1"/>
                <w:sz w:val="24"/>
                <w:szCs w:val="24"/>
              </w:rPr>
            </w:pPr>
            <w:r>
              <w:rPr>
                <w:spacing w:val="1"/>
                <w:sz w:val="24"/>
                <w:szCs w:val="24"/>
              </w:rPr>
              <w:t>в</w:t>
            </w:r>
            <w:r w:rsidR="00B40562" w:rsidRPr="0087313D">
              <w:rPr>
                <w:spacing w:val="1"/>
                <w:sz w:val="24"/>
                <w:szCs w:val="24"/>
              </w:rPr>
              <w:t xml:space="preserve"> 5-ти метрах север</w:t>
            </w:r>
            <w:r w:rsidR="00F81FA7">
              <w:rPr>
                <w:spacing w:val="1"/>
                <w:sz w:val="24"/>
                <w:szCs w:val="24"/>
              </w:rPr>
              <w:t>о-восточнее торгового комплекса</w:t>
            </w:r>
          </w:p>
          <w:p w:rsidR="00B40562" w:rsidRPr="0087313D" w:rsidRDefault="00B40562" w:rsidP="001A1919">
            <w:pPr>
              <w:jc w:val="center"/>
              <w:rPr>
                <w:spacing w:val="-3"/>
                <w:sz w:val="24"/>
                <w:szCs w:val="24"/>
              </w:rPr>
            </w:pPr>
          </w:p>
        </w:tc>
        <w:tc>
          <w:tcPr>
            <w:tcW w:w="1985" w:type="dxa"/>
          </w:tcPr>
          <w:p w:rsidR="004B7118" w:rsidRPr="00321064" w:rsidRDefault="004B7118" w:rsidP="001A1919">
            <w:pPr>
              <w:jc w:val="center"/>
              <w:rPr>
                <w:color w:val="000000"/>
                <w:sz w:val="24"/>
                <w:szCs w:val="24"/>
              </w:rPr>
            </w:pPr>
            <w:r>
              <w:rPr>
                <w:color w:val="000000"/>
                <w:sz w:val="24"/>
                <w:szCs w:val="24"/>
              </w:rPr>
              <w:t>Прилавок</w:t>
            </w:r>
          </w:p>
        </w:tc>
        <w:tc>
          <w:tcPr>
            <w:tcW w:w="1576" w:type="dxa"/>
          </w:tcPr>
          <w:p w:rsidR="004B7118" w:rsidRPr="008401E3" w:rsidRDefault="004B7118" w:rsidP="001A1919">
            <w:pPr>
              <w:jc w:val="center"/>
              <w:rPr>
                <w:sz w:val="24"/>
                <w:szCs w:val="24"/>
              </w:rPr>
            </w:pPr>
            <w:r>
              <w:rPr>
                <w:sz w:val="24"/>
                <w:szCs w:val="24"/>
              </w:rPr>
              <w:t>2</w:t>
            </w:r>
          </w:p>
        </w:tc>
        <w:tc>
          <w:tcPr>
            <w:tcW w:w="2592" w:type="dxa"/>
          </w:tcPr>
          <w:p w:rsidR="004B7118" w:rsidRPr="00321064" w:rsidRDefault="004B7118" w:rsidP="001A1919">
            <w:pPr>
              <w:autoSpaceDE w:val="0"/>
              <w:autoSpaceDN w:val="0"/>
              <w:adjustRightInd w:val="0"/>
              <w:jc w:val="center"/>
              <w:outlineLvl w:val="1"/>
              <w:rPr>
                <w:sz w:val="24"/>
                <w:szCs w:val="24"/>
              </w:rPr>
            </w:pPr>
            <w:proofErr w:type="gramStart"/>
            <w:r>
              <w:rPr>
                <w:color w:val="000000"/>
                <w:sz w:val="24"/>
                <w:szCs w:val="24"/>
              </w:rPr>
              <w:t>Сельскохозяйственная продукция садоводов и огородников (О</w:t>
            </w:r>
            <w:r w:rsidRPr="00321064">
              <w:rPr>
                <w:color w:val="000000"/>
                <w:sz w:val="24"/>
                <w:szCs w:val="24"/>
              </w:rPr>
              <w:t>вощи, фрукты,</w:t>
            </w:r>
            <w:r>
              <w:rPr>
                <w:color w:val="000000"/>
                <w:sz w:val="24"/>
                <w:szCs w:val="24"/>
              </w:rPr>
              <w:t xml:space="preserve"> плоды,</w:t>
            </w:r>
            <w:r w:rsidRPr="00321064">
              <w:rPr>
                <w:color w:val="000000"/>
                <w:sz w:val="24"/>
                <w:szCs w:val="24"/>
              </w:rPr>
              <w:t xml:space="preserve"> ягоды, зелень, цветы</w:t>
            </w:r>
            <w:r>
              <w:rPr>
                <w:color w:val="000000"/>
                <w:sz w:val="24"/>
                <w:szCs w:val="24"/>
              </w:rPr>
              <w:t>, рассада, саженцы)</w:t>
            </w:r>
            <w:proofErr w:type="gramEnd"/>
          </w:p>
        </w:tc>
        <w:tc>
          <w:tcPr>
            <w:tcW w:w="1275" w:type="dxa"/>
          </w:tcPr>
          <w:p w:rsidR="004B7118" w:rsidRPr="00321064" w:rsidRDefault="004B7118" w:rsidP="001A1919">
            <w:pPr>
              <w:autoSpaceDE w:val="0"/>
              <w:autoSpaceDN w:val="0"/>
              <w:adjustRightInd w:val="0"/>
              <w:jc w:val="center"/>
              <w:outlineLvl w:val="1"/>
              <w:rPr>
                <w:sz w:val="24"/>
                <w:szCs w:val="24"/>
              </w:rPr>
            </w:pPr>
            <w:r>
              <w:rPr>
                <w:sz w:val="24"/>
                <w:szCs w:val="24"/>
              </w:rPr>
              <w:t>13,4</w:t>
            </w:r>
          </w:p>
        </w:tc>
        <w:tc>
          <w:tcPr>
            <w:tcW w:w="1196" w:type="dxa"/>
          </w:tcPr>
          <w:p w:rsidR="004B7118" w:rsidRPr="00321064" w:rsidRDefault="004B7118" w:rsidP="001A1919">
            <w:pPr>
              <w:autoSpaceDE w:val="0"/>
              <w:autoSpaceDN w:val="0"/>
              <w:adjustRightInd w:val="0"/>
              <w:jc w:val="center"/>
              <w:outlineLvl w:val="1"/>
              <w:rPr>
                <w:sz w:val="24"/>
                <w:szCs w:val="24"/>
              </w:rPr>
            </w:pPr>
            <w:r>
              <w:rPr>
                <w:sz w:val="24"/>
                <w:szCs w:val="24"/>
              </w:rPr>
              <w:t>13,4</w:t>
            </w:r>
          </w:p>
        </w:tc>
        <w:tc>
          <w:tcPr>
            <w:tcW w:w="2065" w:type="dxa"/>
          </w:tcPr>
          <w:p w:rsidR="004B7118"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4B7118" w:rsidRDefault="004B7118" w:rsidP="001A1919">
            <w:pPr>
              <w:autoSpaceDE w:val="0"/>
              <w:autoSpaceDN w:val="0"/>
              <w:adjustRightInd w:val="0"/>
              <w:jc w:val="center"/>
              <w:outlineLvl w:val="1"/>
              <w:rPr>
                <w:sz w:val="24"/>
                <w:szCs w:val="24"/>
              </w:rPr>
            </w:pPr>
            <w:r w:rsidRPr="00527ED2">
              <w:rPr>
                <w:sz w:val="24"/>
                <w:szCs w:val="24"/>
              </w:rPr>
              <w:t xml:space="preserve">с </w:t>
            </w:r>
            <w:r>
              <w:rPr>
                <w:sz w:val="24"/>
                <w:szCs w:val="24"/>
              </w:rPr>
              <w:t xml:space="preserve">15.04.2014г. </w:t>
            </w:r>
          </w:p>
          <w:p w:rsidR="004B7118" w:rsidRDefault="004B7118" w:rsidP="001A1919">
            <w:pPr>
              <w:autoSpaceDE w:val="0"/>
              <w:autoSpaceDN w:val="0"/>
              <w:adjustRightInd w:val="0"/>
              <w:jc w:val="center"/>
              <w:outlineLvl w:val="1"/>
              <w:rPr>
                <w:sz w:val="24"/>
                <w:szCs w:val="24"/>
              </w:rPr>
            </w:pPr>
            <w:r>
              <w:rPr>
                <w:sz w:val="24"/>
                <w:szCs w:val="24"/>
              </w:rPr>
              <w:t>по 31.10.2014г.,</w:t>
            </w:r>
            <w:r w:rsidRPr="00527ED2">
              <w:rPr>
                <w:sz w:val="24"/>
                <w:szCs w:val="24"/>
              </w:rPr>
              <w:t xml:space="preserve"> </w:t>
            </w:r>
          </w:p>
          <w:p w:rsidR="004B7118" w:rsidRDefault="004B7118" w:rsidP="001A1919">
            <w:pPr>
              <w:autoSpaceDE w:val="0"/>
              <w:autoSpaceDN w:val="0"/>
              <w:adjustRightInd w:val="0"/>
              <w:jc w:val="center"/>
              <w:outlineLvl w:val="1"/>
              <w:rPr>
                <w:sz w:val="24"/>
                <w:szCs w:val="24"/>
              </w:rPr>
            </w:pPr>
            <w:r w:rsidRPr="00527ED2">
              <w:rPr>
                <w:sz w:val="24"/>
                <w:szCs w:val="24"/>
              </w:rPr>
              <w:t>с</w:t>
            </w:r>
            <w:r>
              <w:rPr>
                <w:sz w:val="24"/>
                <w:szCs w:val="24"/>
              </w:rPr>
              <w:t xml:space="preserve"> 15.04.2015г. </w:t>
            </w:r>
          </w:p>
          <w:p w:rsidR="004B7118" w:rsidRPr="00321064" w:rsidRDefault="004B7118" w:rsidP="001A1919">
            <w:pPr>
              <w:autoSpaceDE w:val="0"/>
              <w:autoSpaceDN w:val="0"/>
              <w:adjustRightInd w:val="0"/>
              <w:jc w:val="center"/>
              <w:outlineLvl w:val="1"/>
              <w:rPr>
                <w:sz w:val="24"/>
                <w:szCs w:val="24"/>
              </w:rPr>
            </w:pPr>
            <w:r>
              <w:rPr>
                <w:sz w:val="24"/>
                <w:szCs w:val="24"/>
              </w:rPr>
              <w:t>по 31.10.2015г.,</w:t>
            </w:r>
            <w:r w:rsidRPr="00527ED2">
              <w:rPr>
                <w:sz w:val="24"/>
                <w:szCs w:val="24"/>
              </w:rPr>
              <w:t xml:space="preserve"> </w:t>
            </w:r>
          </w:p>
          <w:p w:rsidR="004B7118" w:rsidRDefault="004B7118" w:rsidP="001A1919">
            <w:pPr>
              <w:autoSpaceDE w:val="0"/>
              <w:autoSpaceDN w:val="0"/>
              <w:adjustRightInd w:val="0"/>
              <w:jc w:val="center"/>
              <w:outlineLvl w:val="1"/>
              <w:rPr>
                <w:sz w:val="24"/>
                <w:szCs w:val="24"/>
              </w:rPr>
            </w:pPr>
            <w:r w:rsidRPr="00527ED2">
              <w:rPr>
                <w:sz w:val="24"/>
                <w:szCs w:val="24"/>
              </w:rPr>
              <w:t>с</w:t>
            </w:r>
            <w:r>
              <w:rPr>
                <w:sz w:val="24"/>
                <w:szCs w:val="24"/>
              </w:rPr>
              <w:t xml:space="preserve"> 15.04.2016г. </w:t>
            </w:r>
          </w:p>
          <w:p w:rsidR="004B7118" w:rsidRDefault="004B7118" w:rsidP="001A1919">
            <w:pPr>
              <w:autoSpaceDE w:val="0"/>
              <w:autoSpaceDN w:val="0"/>
              <w:adjustRightInd w:val="0"/>
              <w:jc w:val="center"/>
              <w:outlineLvl w:val="1"/>
              <w:rPr>
                <w:sz w:val="24"/>
                <w:szCs w:val="24"/>
              </w:rPr>
            </w:pPr>
            <w:r>
              <w:rPr>
                <w:sz w:val="24"/>
                <w:szCs w:val="24"/>
              </w:rPr>
              <w:t>по 31.10.2016г.</w:t>
            </w:r>
          </w:p>
          <w:p w:rsidR="004B7118" w:rsidRPr="00321064" w:rsidRDefault="004B7118" w:rsidP="001A1919">
            <w:pPr>
              <w:autoSpaceDE w:val="0"/>
              <w:autoSpaceDN w:val="0"/>
              <w:adjustRightInd w:val="0"/>
              <w:jc w:val="center"/>
              <w:outlineLvl w:val="1"/>
              <w:rPr>
                <w:sz w:val="24"/>
                <w:szCs w:val="24"/>
              </w:rPr>
            </w:pPr>
          </w:p>
        </w:tc>
      </w:tr>
      <w:tr w:rsidR="004B7118" w:rsidRPr="00400449" w:rsidTr="001A1919">
        <w:trPr>
          <w:jc w:val="center"/>
        </w:trPr>
        <w:tc>
          <w:tcPr>
            <w:tcW w:w="801" w:type="dxa"/>
          </w:tcPr>
          <w:p w:rsidR="004B7118" w:rsidRPr="00281280" w:rsidRDefault="004B7118" w:rsidP="001A1919">
            <w:pPr>
              <w:pStyle w:val="a9"/>
              <w:numPr>
                <w:ilvl w:val="0"/>
                <w:numId w:val="3"/>
              </w:numPr>
              <w:rPr>
                <w:sz w:val="24"/>
                <w:szCs w:val="24"/>
              </w:rPr>
            </w:pPr>
          </w:p>
        </w:tc>
        <w:tc>
          <w:tcPr>
            <w:tcW w:w="2410" w:type="dxa"/>
          </w:tcPr>
          <w:p w:rsidR="004B7118" w:rsidRPr="0087313D" w:rsidRDefault="004B7118" w:rsidP="0087313D">
            <w:pPr>
              <w:jc w:val="center"/>
              <w:rPr>
                <w:sz w:val="24"/>
                <w:szCs w:val="24"/>
              </w:rPr>
            </w:pPr>
            <w:proofErr w:type="spellStart"/>
            <w:r w:rsidRPr="0087313D">
              <w:rPr>
                <w:color w:val="000000"/>
                <w:spacing w:val="-3"/>
                <w:sz w:val="24"/>
                <w:szCs w:val="24"/>
              </w:rPr>
              <w:t>М-н</w:t>
            </w:r>
            <w:proofErr w:type="spellEnd"/>
            <w:r w:rsidRPr="0087313D">
              <w:rPr>
                <w:color w:val="000000"/>
                <w:spacing w:val="-3"/>
                <w:sz w:val="24"/>
                <w:szCs w:val="24"/>
              </w:rPr>
              <w:t xml:space="preserve"> </w:t>
            </w:r>
            <w:proofErr w:type="gramStart"/>
            <w:r w:rsidRPr="0087313D">
              <w:rPr>
                <w:color w:val="000000"/>
                <w:spacing w:val="-3"/>
                <w:sz w:val="24"/>
                <w:szCs w:val="24"/>
              </w:rPr>
              <w:t>Ленинградский</w:t>
            </w:r>
            <w:proofErr w:type="gramEnd"/>
            <w:r w:rsidRPr="0087313D">
              <w:rPr>
                <w:color w:val="000000"/>
                <w:spacing w:val="-3"/>
                <w:sz w:val="24"/>
                <w:szCs w:val="24"/>
              </w:rPr>
              <w:t xml:space="preserve">, </w:t>
            </w:r>
            <w:r w:rsidR="0087313D">
              <w:rPr>
                <w:color w:val="000000"/>
                <w:spacing w:val="-3"/>
                <w:sz w:val="24"/>
                <w:szCs w:val="24"/>
              </w:rPr>
              <w:t>в</w:t>
            </w:r>
            <w:r w:rsidR="00665A5C" w:rsidRPr="0087313D">
              <w:rPr>
                <w:color w:val="000000"/>
                <w:spacing w:val="-3"/>
                <w:sz w:val="24"/>
                <w:szCs w:val="24"/>
              </w:rPr>
              <w:t xml:space="preserve"> 12-ти метрах западнее </w:t>
            </w:r>
            <w:r w:rsidRPr="0087313D">
              <w:rPr>
                <w:color w:val="000000"/>
                <w:spacing w:val="-3"/>
                <w:sz w:val="24"/>
                <w:szCs w:val="24"/>
              </w:rPr>
              <w:t xml:space="preserve">магазина «Восточка» </w:t>
            </w:r>
          </w:p>
        </w:tc>
        <w:tc>
          <w:tcPr>
            <w:tcW w:w="1985" w:type="dxa"/>
          </w:tcPr>
          <w:p w:rsidR="004B7118" w:rsidRPr="001318BA" w:rsidRDefault="004B7118" w:rsidP="001A1919">
            <w:pPr>
              <w:jc w:val="center"/>
              <w:rPr>
                <w:sz w:val="24"/>
                <w:szCs w:val="24"/>
              </w:rPr>
            </w:pPr>
            <w:r>
              <w:rPr>
                <w:sz w:val="24"/>
                <w:szCs w:val="24"/>
              </w:rPr>
              <w:t>Прилавок</w:t>
            </w:r>
          </w:p>
        </w:tc>
        <w:tc>
          <w:tcPr>
            <w:tcW w:w="1576" w:type="dxa"/>
          </w:tcPr>
          <w:p w:rsidR="004B7118" w:rsidRPr="00D1015B" w:rsidRDefault="004B7118" w:rsidP="001A1919">
            <w:pPr>
              <w:jc w:val="center"/>
              <w:rPr>
                <w:sz w:val="24"/>
                <w:szCs w:val="24"/>
              </w:rPr>
            </w:pPr>
            <w:r w:rsidRPr="00D1015B">
              <w:rPr>
                <w:sz w:val="24"/>
                <w:szCs w:val="24"/>
              </w:rPr>
              <w:t>2</w:t>
            </w:r>
          </w:p>
        </w:tc>
        <w:tc>
          <w:tcPr>
            <w:tcW w:w="2592" w:type="dxa"/>
          </w:tcPr>
          <w:p w:rsidR="004B7118" w:rsidRDefault="004B7118" w:rsidP="001A1919">
            <w:pPr>
              <w:autoSpaceDE w:val="0"/>
              <w:autoSpaceDN w:val="0"/>
              <w:adjustRightInd w:val="0"/>
              <w:jc w:val="center"/>
              <w:outlineLvl w:val="1"/>
              <w:rPr>
                <w:color w:val="000000"/>
                <w:sz w:val="24"/>
                <w:szCs w:val="24"/>
              </w:rPr>
            </w:pPr>
            <w:proofErr w:type="gramStart"/>
            <w:r>
              <w:rPr>
                <w:color w:val="000000"/>
                <w:sz w:val="24"/>
                <w:szCs w:val="24"/>
              </w:rPr>
              <w:t>Сельскохозяйственная продукция садоводов и огородников (О</w:t>
            </w:r>
            <w:r w:rsidRPr="00321064">
              <w:rPr>
                <w:color w:val="000000"/>
                <w:sz w:val="24"/>
                <w:szCs w:val="24"/>
              </w:rPr>
              <w:t>вощи, фрукты,</w:t>
            </w:r>
            <w:r>
              <w:rPr>
                <w:color w:val="000000"/>
                <w:sz w:val="24"/>
                <w:szCs w:val="24"/>
              </w:rPr>
              <w:t xml:space="preserve"> плоды,</w:t>
            </w:r>
            <w:r w:rsidRPr="00321064">
              <w:rPr>
                <w:color w:val="000000"/>
                <w:sz w:val="24"/>
                <w:szCs w:val="24"/>
              </w:rPr>
              <w:t xml:space="preserve"> ягоды, зелень, цветы</w:t>
            </w:r>
            <w:r>
              <w:rPr>
                <w:color w:val="000000"/>
                <w:sz w:val="24"/>
                <w:szCs w:val="24"/>
              </w:rPr>
              <w:t>, рассада, саженцы)</w:t>
            </w:r>
            <w:proofErr w:type="gramEnd"/>
          </w:p>
          <w:p w:rsidR="004B7118" w:rsidRPr="00321064" w:rsidRDefault="004B7118" w:rsidP="001A1919">
            <w:pPr>
              <w:autoSpaceDE w:val="0"/>
              <w:autoSpaceDN w:val="0"/>
              <w:adjustRightInd w:val="0"/>
              <w:jc w:val="center"/>
              <w:outlineLvl w:val="1"/>
              <w:rPr>
                <w:sz w:val="24"/>
                <w:szCs w:val="24"/>
              </w:rPr>
            </w:pPr>
          </w:p>
        </w:tc>
        <w:tc>
          <w:tcPr>
            <w:tcW w:w="1275" w:type="dxa"/>
          </w:tcPr>
          <w:p w:rsidR="004B7118" w:rsidRPr="00321064" w:rsidRDefault="004B7118" w:rsidP="001A1919">
            <w:pPr>
              <w:autoSpaceDE w:val="0"/>
              <w:autoSpaceDN w:val="0"/>
              <w:adjustRightInd w:val="0"/>
              <w:jc w:val="center"/>
              <w:outlineLvl w:val="1"/>
              <w:rPr>
                <w:sz w:val="24"/>
                <w:szCs w:val="24"/>
              </w:rPr>
            </w:pPr>
            <w:r>
              <w:rPr>
                <w:sz w:val="24"/>
                <w:szCs w:val="24"/>
              </w:rPr>
              <w:t>13,4</w:t>
            </w:r>
          </w:p>
        </w:tc>
        <w:tc>
          <w:tcPr>
            <w:tcW w:w="1196" w:type="dxa"/>
          </w:tcPr>
          <w:p w:rsidR="004B7118" w:rsidRPr="00321064" w:rsidRDefault="004B7118" w:rsidP="001A1919">
            <w:pPr>
              <w:autoSpaceDE w:val="0"/>
              <w:autoSpaceDN w:val="0"/>
              <w:adjustRightInd w:val="0"/>
              <w:jc w:val="center"/>
              <w:outlineLvl w:val="1"/>
              <w:rPr>
                <w:sz w:val="24"/>
                <w:szCs w:val="24"/>
              </w:rPr>
            </w:pPr>
            <w:r>
              <w:rPr>
                <w:sz w:val="24"/>
                <w:szCs w:val="24"/>
              </w:rPr>
              <w:t>13,4</w:t>
            </w:r>
          </w:p>
        </w:tc>
        <w:tc>
          <w:tcPr>
            <w:tcW w:w="2065" w:type="dxa"/>
          </w:tcPr>
          <w:p w:rsidR="004B7118"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4B7118" w:rsidRDefault="004B7118" w:rsidP="001A1919">
            <w:pPr>
              <w:autoSpaceDE w:val="0"/>
              <w:autoSpaceDN w:val="0"/>
              <w:adjustRightInd w:val="0"/>
              <w:jc w:val="center"/>
              <w:outlineLvl w:val="1"/>
              <w:rPr>
                <w:sz w:val="24"/>
                <w:szCs w:val="24"/>
              </w:rPr>
            </w:pPr>
            <w:r w:rsidRPr="00527ED2">
              <w:rPr>
                <w:sz w:val="24"/>
                <w:szCs w:val="24"/>
              </w:rPr>
              <w:t xml:space="preserve">с </w:t>
            </w:r>
            <w:r>
              <w:rPr>
                <w:sz w:val="24"/>
                <w:szCs w:val="24"/>
              </w:rPr>
              <w:t xml:space="preserve">15.04.2014г. </w:t>
            </w:r>
          </w:p>
          <w:p w:rsidR="004B7118" w:rsidRDefault="004B7118" w:rsidP="001A1919">
            <w:pPr>
              <w:autoSpaceDE w:val="0"/>
              <w:autoSpaceDN w:val="0"/>
              <w:adjustRightInd w:val="0"/>
              <w:jc w:val="center"/>
              <w:outlineLvl w:val="1"/>
              <w:rPr>
                <w:sz w:val="24"/>
                <w:szCs w:val="24"/>
              </w:rPr>
            </w:pPr>
            <w:r>
              <w:rPr>
                <w:sz w:val="24"/>
                <w:szCs w:val="24"/>
              </w:rPr>
              <w:t>по 31.10.2014г.,</w:t>
            </w:r>
            <w:r w:rsidRPr="00527ED2">
              <w:rPr>
                <w:sz w:val="24"/>
                <w:szCs w:val="24"/>
              </w:rPr>
              <w:t xml:space="preserve"> </w:t>
            </w:r>
          </w:p>
          <w:p w:rsidR="004B7118" w:rsidRDefault="004B7118" w:rsidP="001A1919">
            <w:pPr>
              <w:autoSpaceDE w:val="0"/>
              <w:autoSpaceDN w:val="0"/>
              <w:adjustRightInd w:val="0"/>
              <w:jc w:val="center"/>
              <w:outlineLvl w:val="1"/>
              <w:rPr>
                <w:sz w:val="24"/>
                <w:szCs w:val="24"/>
              </w:rPr>
            </w:pPr>
            <w:r w:rsidRPr="00527ED2">
              <w:rPr>
                <w:sz w:val="24"/>
                <w:szCs w:val="24"/>
              </w:rPr>
              <w:t>с</w:t>
            </w:r>
            <w:r>
              <w:rPr>
                <w:sz w:val="24"/>
                <w:szCs w:val="24"/>
              </w:rPr>
              <w:t xml:space="preserve"> 15.04.2015г. </w:t>
            </w:r>
          </w:p>
          <w:p w:rsidR="004B7118" w:rsidRPr="00321064" w:rsidRDefault="004B7118" w:rsidP="001A1919">
            <w:pPr>
              <w:autoSpaceDE w:val="0"/>
              <w:autoSpaceDN w:val="0"/>
              <w:adjustRightInd w:val="0"/>
              <w:jc w:val="center"/>
              <w:outlineLvl w:val="1"/>
              <w:rPr>
                <w:sz w:val="24"/>
                <w:szCs w:val="24"/>
              </w:rPr>
            </w:pPr>
            <w:r>
              <w:rPr>
                <w:sz w:val="24"/>
                <w:szCs w:val="24"/>
              </w:rPr>
              <w:t>по 31.10.2015г.,</w:t>
            </w:r>
            <w:r w:rsidRPr="00527ED2">
              <w:rPr>
                <w:sz w:val="24"/>
                <w:szCs w:val="24"/>
              </w:rPr>
              <w:t xml:space="preserve"> </w:t>
            </w:r>
          </w:p>
          <w:p w:rsidR="004B7118" w:rsidRDefault="004B7118" w:rsidP="001A1919">
            <w:pPr>
              <w:autoSpaceDE w:val="0"/>
              <w:autoSpaceDN w:val="0"/>
              <w:adjustRightInd w:val="0"/>
              <w:jc w:val="center"/>
              <w:outlineLvl w:val="1"/>
              <w:rPr>
                <w:sz w:val="24"/>
                <w:szCs w:val="24"/>
              </w:rPr>
            </w:pPr>
            <w:r w:rsidRPr="00527ED2">
              <w:rPr>
                <w:sz w:val="24"/>
                <w:szCs w:val="24"/>
              </w:rPr>
              <w:t>с</w:t>
            </w:r>
            <w:r>
              <w:rPr>
                <w:sz w:val="24"/>
                <w:szCs w:val="24"/>
              </w:rPr>
              <w:t xml:space="preserve"> 15.04.2016г. </w:t>
            </w:r>
          </w:p>
          <w:p w:rsidR="004B7118" w:rsidRPr="00321064" w:rsidRDefault="004B7118" w:rsidP="001A1919">
            <w:pPr>
              <w:autoSpaceDE w:val="0"/>
              <w:autoSpaceDN w:val="0"/>
              <w:adjustRightInd w:val="0"/>
              <w:jc w:val="center"/>
              <w:outlineLvl w:val="1"/>
              <w:rPr>
                <w:sz w:val="24"/>
                <w:szCs w:val="24"/>
              </w:rPr>
            </w:pPr>
            <w:r>
              <w:rPr>
                <w:sz w:val="24"/>
                <w:szCs w:val="24"/>
              </w:rPr>
              <w:t>по 31.10.2016г.</w:t>
            </w:r>
          </w:p>
        </w:tc>
      </w:tr>
      <w:tr w:rsidR="004B7118" w:rsidRPr="00400449" w:rsidTr="00665A5C">
        <w:trPr>
          <w:trHeight w:val="1691"/>
          <w:jc w:val="center"/>
        </w:trPr>
        <w:tc>
          <w:tcPr>
            <w:tcW w:w="801" w:type="dxa"/>
          </w:tcPr>
          <w:p w:rsidR="004B7118" w:rsidRPr="00281280" w:rsidRDefault="004B7118" w:rsidP="001A1919">
            <w:pPr>
              <w:pStyle w:val="a9"/>
              <w:numPr>
                <w:ilvl w:val="0"/>
                <w:numId w:val="3"/>
              </w:numPr>
              <w:rPr>
                <w:sz w:val="24"/>
                <w:szCs w:val="24"/>
              </w:rPr>
            </w:pPr>
          </w:p>
        </w:tc>
        <w:tc>
          <w:tcPr>
            <w:tcW w:w="2410" w:type="dxa"/>
          </w:tcPr>
          <w:p w:rsidR="0087313D" w:rsidRDefault="004B7118" w:rsidP="00665A5C">
            <w:pPr>
              <w:jc w:val="center"/>
              <w:rPr>
                <w:sz w:val="24"/>
                <w:szCs w:val="24"/>
              </w:rPr>
            </w:pPr>
            <w:proofErr w:type="spellStart"/>
            <w:proofErr w:type="gramStart"/>
            <w:r w:rsidRPr="0087313D">
              <w:rPr>
                <w:sz w:val="24"/>
                <w:szCs w:val="24"/>
              </w:rPr>
              <w:t>М-н</w:t>
            </w:r>
            <w:proofErr w:type="spellEnd"/>
            <w:proofErr w:type="gramEnd"/>
            <w:r w:rsidRPr="0087313D">
              <w:rPr>
                <w:sz w:val="24"/>
                <w:szCs w:val="24"/>
              </w:rPr>
              <w:t xml:space="preserve"> Олимпийский, </w:t>
            </w:r>
          </w:p>
          <w:p w:rsidR="004B7118" w:rsidRPr="0087313D" w:rsidRDefault="00665A5C" w:rsidP="00665A5C">
            <w:pPr>
              <w:jc w:val="center"/>
              <w:rPr>
                <w:color w:val="000000"/>
                <w:spacing w:val="-3"/>
                <w:sz w:val="24"/>
                <w:szCs w:val="24"/>
              </w:rPr>
            </w:pPr>
            <w:r w:rsidRPr="0087313D">
              <w:rPr>
                <w:sz w:val="24"/>
                <w:szCs w:val="24"/>
              </w:rPr>
              <w:t xml:space="preserve">в 19-ти метрах северо-восточнее </w:t>
            </w:r>
            <w:r w:rsidR="004B7118" w:rsidRPr="0087313D">
              <w:rPr>
                <w:sz w:val="24"/>
                <w:szCs w:val="24"/>
              </w:rPr>
              <w:t>Водно-оздоровительного комплекса «Бодрость»</w:t>
            </w:r>
            <w:r w:rsidR="004B7118" w:rsidRPr="0087313D">
              <w:rPr>
                <w:color w:val="000000"/>
                <w:spacing w:val="-4"/>
                <w:sz w:val="24"/>
                <w:szCs w:val="24"/>
              </w:rPr>
              <w:t xml:space="preserve"> </w:t>
            </w:r>
          </w:p>
        </w:tc>
        <w:tc>
          <w:tcPr>
            <w:tcW w:w="1985" w:type="dxa"/>
          </w:tcPr>
          <w:p w:rsidR="004B7118" w:rsidRPr="001318BA" w:rsidRDefault="004B7118" w:rsidP="001A1919">
            <w:pPr>
              <w:jc w:val="center"/>
              <w:rPr>
                <w:sz w:val="24"/>
                <w:szCs w:val="24"/>
              </w:rPr>
            </w:pPr>
            <w:r>
              <w:rPr>
                <w:sz w:val="24"/>
                <w:szCs w:val="24"/>
              </w:rPr>
              <w:t>Прилавок</w:t>
            </w:r>
          </w:p>
        </w:tc>
        <w:tc>
          <w:tcPr>
            <w:tcW w:w="1576" w:type="dxa"/>
          </w:tcPr>
          <w:p w:rsidR="004B7118" w:rsidRPr="00D1015B" w:rsidRDefault="004B7118" w:rsidP="001A1919">
            <w:pPr>
              <w:jc w:val="center"/>
              <w:rPr>
                <w:sz w:val="24"/>
                <w:szCs w:val="24"/>
              </w:rPr>
            </w:pPr>
            <w:r w:rsidRPr="00D1015B">
              <w:rPr>
                <w:sz w:val="24"/>
                <w:szCs w:val="24"/>
              </w:rPr>
              <w:t>2</w:t>
            </w:r>
          </w:p>
        </w:tc>
        <w:tc>
          <w:tcPr>
            <w:tcW w:w="2592" w:type="dxa"/>
          </w:tcPr>
          <w:p w:rsidR="004B7118" w:rsidRPr="00321064" w:rsidRDefault="004B7118" w:rsidP="001A1919">
            <w:pPr>
              <w:autoSpaceDE w:val="0"/>
              <w:autoSpaceDN w:val="0"/>
              <w:adjustRightInd w:val="0"/>
              <w:jc w:val="center"/>
              <w:outlineLvl w:val="1"/>
              <w:rPr>
                <w:sz w:val="24"/>
                <w:szCs w:val="24"/>
              </w:rPr>
            </w:pPr>
            <w:proofErr w:type="gramStart"/>
            <w:r>
              <w:rPr>
                <w:color w:val="000000"/>
                <w:sz w:val="24"/>
                <w:szCs w:val="24"/>
              </w:rPr>
              <w:t>Сельскохозяйственная продукция садоводов и огородников (О</w:t>
            </w:r>
            <w:r w:rsidRPr="00321064">
              <w:rPr>
                <w:color w:val="000000"/>
                <w:sz w:val="24"/>
                <w:szCs w:val="24"/>
              </w:rPr>
              <w:t>вощи, фрукты,</w:t>
            </w:r>
            <w:r>
              <w:rPr>
                <w:color w:val="000000"/>
                <w:sz w:val="24"/>
                <w:szCs w:val="24"/>
              </w:rPr>
              <w:t xml:space="preserve"> плоды,</w:t>
            </w:r>
            <w:r w:rsidRPr="00321064">
              <w:rPr>
                <w:color w:val="000000"/>
                <w:sz w:val="24"/>
                <w:szCs w:val="24"/>
              </w:rPr>
              <w:t xml:space="preserve"> ягоды, зелень, цветы</w:t>
            </w:r>
            <w:r>
              <w:rPr>
                <w:color w:val="000000"/>
                <w:sz w:val="24"/>
                <w:szCs w:val="24"/>
              </w:rPr>
              <w:t>, рассада, саженцы, банные веники)</w:t>
            </w:r>
            <w:proofErr w:type="gramEnd"/>
          </w:p>
        </w:tc>
        <w:tc>
          <w:tcPr>
            <w:tcW w:w="1275" w:type="dxa"/>
          </w:tcPr>
          <w:p w:rsidR="004B7118" w:rsidRPr="00321064" w:rsidRDefault="004B7118" w:rsidP="001A1919">
            <w:pPr>
              <w:autoSpaceDE w:val="0"/>
              <w:autoSpaceDN w:val="0"/>
              <w:adjustRightInd w:val="0"/>
              <w:jc w:val="center"/>
              <w:outlineLvl w:val="1"/>
              <w:rPr>
                <w:sz w:val="24"/>
                <w:szCs w:val="24"/>
              </w:rPr>
            </w:pPr>
            <w:r>
              <w:rPr>
                <w:sz w:val="24"/>
                <w:szCs w:val="24"/>
              </w:rPr>
              <w:t>13,4</w:t>
            </w:r>
          </w:p>
        </w:tc>
        <w:tc>
          <w:tcPr>
            <w:tcW w:w="1196" w:type="dxa"/>
          </w:tcPr>
          <w:p w:rsidR="004B7118" w:rsidRPr="00321064" w:rsidRDefault="004B7118" w:rsidP="001A1919">
            <w:pPr>
              <w:autoSpaceDE w:val="0"/>
              <w:autoSpaceDN w:val="0"/>
              <w:adjustRightInd w:val="0"/>
              <w:jc w:val="center"/>
              <w:outlineLvl w:val="1"/>
              <w:rPr>
                <w:sz w:val="24"/>
                <w:szCs w:val="24"/>
              </w:rPr>
            </w:pPr>
            <w:r>
              <w:rPr>
                <w:sz w:val="24"/>
                <w:szCs w:val="24"/>
              </w:rPr>
              <w:t>13,4</w:t>
            </w:r>
          </w:p>
        </w:tc>
        <w:tc>
          <w:tcPr>
            <w:tcW w:w="2065" w:type="dxa"/>
          </w:tcPr>
          <w:p w:rsidR="004B7118"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4B7118" w:rsidRDefault="004B7118" w:rsidP="001A1919">
            <w:pPr>
              <w:autoSpaceDE w:val="0"/>
              <w:autoSpaceDN w:val="0"/>
              <w:adjustRightInd w:val="0"/>
              <w:jc w:val="center"/>
              <w:outlineLvl w:val="1"/>
              <w:rPr>
                <w:sz w:val="24"/>
                <w:szCs w:val="24"/>
              </w:rPr>
            </w:pPr>
            <w:r>
              <w:rPr>
                <w:sz w:val="24"/>
                <w:szCs w:val="24"/>
              </w:rPr>
              <w:t>с 01.01.2014г.</w:t>
            </w:r>
          </w:p>
          <w:p w:rsidR="004B7118" w:rsidRPr="00321064" w:rsidRDefault="004B7118" w:rsidP="001A1919">
            <w:pPr>
              <w:autoSpaceDE w:val="0"/>
              <w:autoSpaceDN w:val="0"/>
              <w:adjustRightInd w:val="0"/>
              <w:jc w:val="center"/>
              <w:outlineLvl w:val="1"/>
              <w:rPr>
                <w:sz w:val="24"/>
                <w:szCs w:val="24"/>
              </w:rPr>
            </w:pPr>
            <w:r>
              <w:rPr>
                <w:sz w:val="24"/>
                <w:szCs w:val="24"/>
              </w:rPr>
              <w:t>по 31.12.2016г.</w:t>
            </w:r>
          </w:p>
        </w:tc>
      </w:tr>
      <w:tr w:rsidR="0072741B" w:rsidRPr="00400449" w:rsidTr="001A1919">
        <w:trPr>
          <w:jc w:val="center"/>
        </w:trPr>
        <w:tc>
          <w:tcPr>
            <w:tcW w:w="801" w:type="dxa"/>
          </w:tcPr>
          <w:p w:rsidR="0072741B" w:rsidRPr="00281280" w:rsidRDefault="0072741B" w:rsidP="001A1919">
            <w:pPr>
              <w:pStyle w:val="a9"/>
              <w:numPr>
                <w:ilvl w:val="0"/>
                <w:numId w:val="3"/>
              </w:numPr>
              <w:rPr>
                <w:sz w:val="24"/>
                <w:szCs w:val="24"/>
              </w:rPr>
            </w:pPr>
          </w:p>
        </w:tc>
        <w:tc>
          <w:tcPr>
            <w:tcW w:w="2410" w:type="dxa"/>
          </w:tcPr>
          <w:p w:rsidR="0042510B" w:rsidRDefault="0072741B" w:rsidP="0042510B">
            <w:pPr>
              <w:jc w:val="center"/>
              <w:rPr>
                <w:sz w:val="22"/>
                <w:szCs w:val="22"/>
              </w:rPr>
            </w:pPr>
            <w:proofErr w:type="spellStart"/>
            <w:proofErr w:type="gramStart"/>
            <w:r w:rsidRPr="0087313D">
              <w:rPr>
                <w:sz w:val="24"/>
                <w:szCs w:val="24"/>
              </w:rPr>
              <w:t>М</w:t>
            </w:r>
            <w:r w:rsidRPr="0087313D">
              <w:rPr>
                <w:sz w:val="22"/>
                <w:szCs w:val="22"/>
              </w:rPr>
              <w:t>-н</w:t>
            </w:r>
            <w:proofErr w:type="spellEnd"/>
            <w:proofErr w:type="gramEnd"/>
            <w:r w:rsidRPr="0087313D">
              <w:rPr>
                <w:sz w:val="22"/>
                <w:szCs w:val="22"/>
              </w:rPr>
              <w:t xml:space="preserve"> Юбилейный, </w:t>
            </w:r>
          </w:p>
          <w:p w:rsidR="00665A5C" w:rsidRPr="0087313D" w:rsidRDefault="0087313D" w:rsidP="0042510B">
            <w:pPr>
              <w:jc w:val="center"/>
              <w:rPr>
                <w:sz w:val="24"/>
                <w:szCs w:val="24"/>
              </w:rPr>
            </w:pPr>
            <w:r>
              <w:rPr>
                <w:sz w:val="22"/>
                <w:szCs w:val="22"/>
              </w:rPr>
              <w:t>в</w:t>
            </w:r>
            <w:r w:rsidR="00665A5C" w:rsidRPr="0087313D">
              <w:rPr>
                <w:sz w:val="22"/>
                <w:szCs w:val="22"/>
              </w:rPr>
              <w:t xml:space="preserve"> 17-ти метрах восточнее магазина, расположенного по адресу </w:t>
            </w:r>
            <w:proofErr w:type="gramStart"/>
            <w:r w:rsidR="00665A5C" w:rsidRPr="0087313D">
              <w:rPr>
                <w:sz w:val="22"/>
                <w:szCs w:val="22"/>
              </w:rPr>
              <w:t>Юбилейный</w:t>
            </w:r>
            <w:proofErr w:type="gramEnd"/>
            <w:r w:rsidR="00665A5C" w:rsidRPr="0087313D">
              <w:rPr>
                <w:sz w:val="22"/>
                <w:szCs w:val="22"/>
              </w:rPr>
              <w:t xml:space="preserve"> , № 21</w:t>
            </w:r>
          </w:p>
        </w:tc>
        <w:tc>
          <w:tcPr>
            <w:tcW w:w="1985" w:type="dxa"/>
          </w:tcPr>
          <w:p w:rsidR="0072741B" w:rsidRPr="00321064" w:rsidRDefault="0072741B" w:rsidP="0072741B">
            <w:pPr>
              <w:jc w:val="center"/>
              <w:rPr>
                <w:color w:val="000000"/>
                <w:sz w:val="24"/>
                <w:szCs w:val="24"/>
              </w:rPr>
            </w:pPr>
            <w:r>
              <w:rPr>
                <w:color w:val="000000"/>
                <w:sz w:val="24"/>
                <w:szCs w:val="24"/>
              </w:rPr>
              <w:t>Елочный базар</w:t>
            </w:r>
          </w:p>
        </w:tc>
        <w:tc>
          <w:tcPr>
            <w:tcW w:w="1576" w:type="dxa"/>
          </w:tcPr>
          <w:p w:rsidR="0072741B" w:rsidRPr="00321064" w:rsidRDefault="0072741B" w:rsidP="0072741B">
            <w:pPr>
              <w:jc w:val="center"/>
              <w:rPr>
                <w:color w:val="000000"/>
                <w:sz w:val="24"/>
                <w:szCs w:val="24"/>
              </w:rPr>
            </w:pPr>
            <w:r>
              <w:rPr>
                <w:color w:val="000000"/>
                <w:sz w:val="24"/>
                <w:szCs w:val="24"/>
              </w:rPr>
              <w:t>1</w:t>
            </w:r>
          </w:p>
        </w:tc>
        <w:tc>
          <w:tcPr>
            <w:tcW w:w="2592" w:type="dxa"/>
          </w:tcPr>
          <w:p w:rsidR="0072741B" w:rsidRPr="00321064" w:rsidRDefault="0072741B" w:rsidP="0072741B">
            <w:pPr>
              <w:autoSpaceDE w:val="0"/>
              <w:autoSpaceDN w:val="0"/>
              <w:adjustRightInd w:val="0"/>
              <w:jc w:val="center"/>
              <w:outlineLvl w:val="1"/>
              <w:rPr>
                <w:sz w:val="24"/>
                <w:szCs w:val="24"/>
              </w:rPr>
            </w:pPr>
            <w:r>
              <w:rPr>
                <w:sz w:val="24"/>
                <w:szCs w:val="24"/>
              </w:rPr>
              <w:t>Натуральные хвойные деревья, ветки хвойных деревьев</w:t>
            </w:r>
          </w:p>
        </w:tc>
        <w:tc>
          <w:tcPr>
            <w:tcW w:w="1275" w:type="dxa"/>
          </w:tcPr>
          <w:p w:rsidR="0072741B" w:rsidRPr="000B26CD" w:rsidRDefault="006F298C" w:rsidP="0072741B">
            <w:pPr>
              <w:autoSpaceDE w:val="0"/>
              <w:autoSpaceDN w:val="0"/>
              <w:adjustRightInd w:val="0"/>
              <w:jc w:val="center"/>
              <w:outlineLvl w:val="1"/>
              <w:rPr>
                <w:sz w:val="24"/>
                <w:szCs w:val="24"/>
              </w:rPr>
            </w:pPr>
            <w:r>
              <w:rPr>
                <w:sz w:val="24"/>
                <w:szCs w:val="24"/>
              </w:rPr>
              <w:t>60</w:t>
            </w:r>
          </w:p>
        </w:tc>
        <w:tc>
          <w:tcPr>
            <w:tcW w:w="1196" w:type="dxa"/>
          </w:tcPr>
          <w:p w:rsidR="0072741B" w:rsidRPr="00321064" w:rsidRDefault="0072741B" w:rsidP="0072741B">
            <w:pPr>
              <w:autoSpaceDE w:val="0"/>
              <w:autoSpaceDN w:val="0"/>
              <w:adjustRightInd w:val="0"/>
              <w:jc w:val="center"/>
              <w:outlineLvl w:val="1"/>
              <w:rPr>
                <w:sz w:val="24"/>
                <w:szCs w:val="24"/>
              </w:rPr>
            </w:pPr>
            <w:r>
              <w:rPr>
                <w:sz w:val="24"/>
                <w:szCs w:val="24"/>
              </w:rPr>
              <w:t>60</w:t>
            </w:r>
          </w:p>
        </w:tc>
        <w:tc>
          <w:tcPr>
            <w:tcW w:w="2065" w:type="dxa"/>
          </w:tcPr>
          <w:p w:rsidR="0072741B" w:rsidRPr="00244065" w:rsidRDefault="002673F6" w:rsidP="002673F6">
            <w:pPr>
              <w:autoSpaceDE w:val="0"/>
              <w:autoSpaceDN w:val="0"/>
              <w:adjustRightInd w:val="0"/>
              <w:jc w:val="center"/>
              <w:outlineLvl w:val="1"/>
              <w:rPr>
                <w:sz w:val="22"/>
                <w:szCs w:val="22"/>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72741B">
            <w:pPr>
              <w:autoSpaceDE w:val="0"/>
              <w:autoSpaceDN w:val="0"/>
              <w:adjustRightInd w:val="0"/>
              <w:jc w:val="center"/>
              <w:outlineLvl w:val="1"/>
              <w:rPr>
                <w:sz w:val="24"/>
                <w:szCs w:val="24"/>
              </w:rPr>
            </w:pPr>
            <w:r>
              <w:rPr>
                <w:sz w:val="24"/>
                <w:szCs w:val="24"/>
              </w:rPr>
              <w:t xml:space="preserve">с 15.12.2014г. </w:t>
            </w:r>
          </w:p>
          <w:p w:rsidR="0072741B" w:rsidRDefault="0072741B" w:rsidP="0072741B">
            <w:pPr>
              <w:autoSpaceDE w:val="0"/>
              <w:autoSpaceDN w:val="0"/>
              <w:adjustRightInd w:val="0"/>
              <w:jc w:val="center"/>
              <w:outlineLvl w:val="1"/>
              <w:rPr>
                <w:sz w:val="24"/>
                <w:szCs w:val="24"/>
              </w:rPr>
            </w:pPr>
            <w:r>
              <w:rPr>
                <w:sz w:val="24"/>
                <w:szCs w:val="24"/>
              </w:rPr>
              <w:t>по 31.12.2014г.,</w:t>
            </w:r>
          </w:p>
          <w:p w:rsidR="0072741B" w:rsidRDefault="0072741B" w:rsidP="0072741B">
            <w:pPr>
              <w:autoSpaceDE w:val="0"/>
              <w:autoSpaceDN w:val="0"/>
              <w:adjustRightInd w:val="0"/>
              <w:jc w:val="center"/>
              <w:outlineLvl w:val="1"/>
              <w:rPr>
                <w:sz w:val="24"/>
                <w:szCs w:val="24"/>
              </w:rPr>
            </w:pPr>
            <w:r>
              <w:rPr>
                <w:sz w:val="24"/>
                <w:szCs w:val="24"/>
              </w:rPr>
              <w:t xml:space="preserve">с 15.12.2015г. </w:t>
            </w:r>
          </w:p>
          <w:p w:rsidR="0072741B" w:rsidRDefault="0072741B" w:rsidP="0072741B">
            <w:pPr>
              <w:autoSpaceDE w:val="0"/>
              <w:autoSpaceDN w:val="0"/>
              <w:adjustRightInd w:val="0"/>
              <w:jc w:val="center"/>
              <w:outlineLvl w:val="1"/>
              <w:rPr>
                <w:sz w:val="24"/>
                <w:szCs w:val="24"/>
              </w:rPr>
            </w:pPr>
            <w:r>
              <w:rPr>
                <w:sz w:val="24"/>
                <w:szCs w:val="24"/>
              </w:rPr>
              <w:t>по 31.12.2015г.,</w:t>
            </w:r>
          </w:p>
          <w:p w:rsidR="0072741B" w:rsidRDefault="0072741B" w:rsidP="0072741B">
            <w:pPr>
              <w:autoSpaceDE w:val="0"/>
              <w:autoSpaceDN w:val="0"/>
              <w:adjustRightInd w:val="0"/>
              <w:jc w:val="center"/>
              <w:outlineLvl w:val="1"/>
              <w:rPr>
                <w:sz w:val="24"/>
                <w:szCs w:val="24"/>
              </w:rPr>
            </w:pPr>
            <w:r>
              <w:rPr>
                <w:sz w:val="24"/>
                <w:szCs w:val="24"/>
              </w:rPr>
              <w:t xml:space="preserve">с 15.12.2016г. </w:t>
            </w:r>
          </w:p>
          <w:p w:rsidR="0072741B" w:rsidRDefault="0072741B" w:rsidP="0072741B">
            <w:pPr>
              <w:autoSpaceDE w:val="0"/>
              <w:autoSpaceDN w:val="0"/>
              <w:adjustRightInd w:val="0"/>
              <w:jc w:val="center"/>
              <w:outlineLvl w:val="1"/>
              <w:rPr>
                <w:sz w:val="24"/>
                <w:szCs w:val="24"/>
              </w:rPr>
            </w:pPr>
            <w:r>
              <w:rPr>
                <w:sz w:val="24"/>
                <w:szCs w:val="24"/>
              </w:rPr>
              <w:t>по 31.12.2016г.</w:t>
            </w:r>
          </w:p>
        </w:tc>
      </w:tr>
      <w:tr w:rsidR="0072741B" w:rsidRPr="00400449" w:rsidTr="001A1919">
        <w:trPr>
          <w:jc w:val="center"/>
        </w:trPr>
        <w:tc>
          <w:tcPr>
            <w:tcW w:w="801" w:type="dxa"/>
          </w:tcPr>
          <w:p w:rsidR="0072741B" w:rsidRPr="00281280" w:rsidRDefault="0072741B" w:rsidP="001A1919">
            <w:pPr>
              <w:pStyle w:val="a9"/>
              <w:numPr>
                <w:ilvl w:val="0"/>
                <w:numId w:val="3"/>
              </w:numPr>
              <w:rPr>
                <w:sz w:val="24"/>
                <w:szCs w:val="24"/>
              </w:rPr>
            </w:pPr>
          </w:p>
        </w:tc>
        <w:tc>
          <w:tcPr>
            <w:tcW w:w="2410" w:type="dxa"/>
          </w:tcPr>
          <w:p w:rsidR="0072741B" w:rsidRPr="006F298C" w:rsidRDefault="0072741B" w:rsidP="0072741B">
            <w:pPr>
              <w:jc w:val="center"/>
              <w:rPr>
                <w:sz w:val="23"/>
                <w:szCs w:val="23"/>
              </w:rPr>
            </w:pPr>
            <w:proofErr w:type="spellStart"/>
            <w:proofErr w:type="gramStart"/>
            <w:r w:rsidRPr="006F298C">
              <w:rPr>
                <w:sz w:val="23"/>
                <w:szCs w:val="23"/>
              </w:rPr>
              <w:t>М-н</w:t>
            </w:r>
            <w:proofErr w:type="spellEnd"/>
            <w:proofErr w:type="gramEnd"/>
            <w:r w:rsidRPr="006F298C">
              <w:rPr>
                <w:sz w:val="23"/>
                <w:szCs w:val="23"/>
              </w:rPr>
              <w:t xml:space="preserve"> Строителей, </w:t>
            </w:r>
          </w:p>
          <w:p w:rsidR="00DF6630" w:rsidRPr="006F298C" w:rsidRDefault="0042510B" w:rsidP="0072741B">
            <w:pPr>
              <w:jc w:val="center"/>
              <w:rPr>
                <w:sz w:val="23"/>
                <w:szCs w:val="23"/>
              </w:rPr>
            </w:pPr>
            <w:r w:rsidRPr="006F298C">
              <w:rPr>
                <w:sz w:val="23"/>
                <w:szCs w:val="23"/>
              </w:rPr>
              <w:t>в</w:t>
            </w:r>
            <w:r w:rsidR="00DF6630" w:rsidRPr="006F298C">
              <w:rPr>
                <w:sz w:val="23"/>
                <w:szCs w:val="23"/>
              </w:rPr>
              <w:t xml:space="preserve"> 24</w:t>
            </w:r>
            <w:r w:rsidR="00F575ED" w:rsidRPr="006F298C">
              <w:rPr>
                <w:sz w:val="23"/>
                <w:szCs w:val="23"/>
              </w:rPr>
              <w:t>-х</w:t>
            </w:r>
            <w:r w:rsidR="00DF6630" w:rsidRPr="006F298C">
              <w:rPr>
                <w:sz w:val="23"/>
                <w:szCs w:val="23"/>
              </w:rPr>
              <w:t xml:space="preserve"> метрах северо-восточнее пересечения улиц Советской и Советской Армии</w:t>
            </w:r>
          </w:p>
        </w:tc>
        <w:tc>
          <w:tcPr>
            <w:tcW w:w="1985" w:type="dxa"/>
          </w:tcPr>
          <w:p w:rsidR="0072741B" w:rsidRPr="00321064" w:rsidRDefault="0072741B" w:rsidP="0072741B">
            <w:pPr>
              <w:jc w:val="center"/>
              <w:rPr>
                <w:color w:val="000000"/>
                <w:sz w:val="24"/>
                <w:szCs w:val="24"/>
              </w:rPr>
            </w:pPr>
            <w:r>
              <w:rPr>
                <w:color w:val="000000"/>
                <w:sz w:val="24"/>
                <w:szCs w:val="24"/>
              </w:rPr>
              <w:t>Елочный базар</w:t>
            </w:r>
          </w:p>
        </w:tc>
        <w:tc>
          <w:tcPr>
            <w:tcW w:w="1576" w:type="dxa"/>
          </w:tcPr>
          <w:p w:rsidR="0072741B" w:rsidRPr="00321064" w:rsidRDefault="0072741B" w:rsidP="0072741B">
            <w:pPr>
              <w:jc w:val="center"/>
              <w:rPr>
                <w:color w:val="000000"/>
                <w:sz w:val="24"/>
                <w:szCs w:val="24"/>
              </w:rPr>
            </w:pPr>
            <w:r>
              <w:rPr>
                <w:color w:val="000000"/>
                <w:sz w:val="24"/>
                <w:szCs w:val="24"/>
              </w:rPr>
              <w:t>1</w:t>
            </w:r>
          </w:p>
        </w:tc>
        <w:tc>
          <w:tcPr>
            <w:tcW w:w="2592" w:type="dxa"/>
          </w:tcPr>
          <w:p w:rsidR="0072741B" w:rsidRPr="00321064" w:rsidRDefault="0072741B" w:rsidP="0072741B">
            <w:pPr>
              <w:autoSpaceDE w:val="0"/>
              <w:autoSpaceDN w:val="0"/>
              <w:adjustRightInd w:val="0"/>
              <w:jc w:val="center"/>
              <w:outlineLvl w:val="1"/>
              <w:rPr>
                <w:sz w:val="24"/>
                <w:szCs w:val="24"/>
              </w:rPr>
            </w:pPr>
            <w:r>
              <w:rPr>
                <w:sz w:val="24"/>
                <w:szCs w:val="24"/>
              </w:rPr>
              <w:t>Натуральные хвойные деревья, ветки хвойных деревьев</w:t>
            </w:r>
          </w:p>
        </w:tc>
        <w:tc>
          <w:tcPr>
            <w:tcW w:w="1275" w:type="dxa"/>
          </w:tcPr>
          <w:p w:rsidR="0072741B" w:rsidRPr="000B26CD" w:rsidRDefault="006F298C" w:rsidP="0072741B">
            <w:pPr>
              <w:autoSpaceDE w:val="0"/>
              <w:autoSpaceDN w:val="0"/>
              <w:adjustRightInd w:val="0"/>
              <w:jc w:val="center"/>
              <w:outlineLvl w:val="1"/>
              <w:rPr>
                <w:sz w:val="24"/>
                <w:szCs w:val="24"/>
              </w:rPr>
            </w:pPr>
            <w:r>
              <w:rPr>
                <w:sz w:val="24"/>
                <w:szCs w:val="24"/>
              </w:rPr>
              <w:t>60</w:t>
            </w:r>
          </w:p>
        </w:tc>
        <w:tc>
          <w:tcPr>
            <w:tcW w:w="1196" w:type="dxa"/>
          </w:tcPr>
          <w:p w:rsidR="0072741B" w:rsidRPr="00321064" w:rsidRDefault="0072741B" w:rsidP="0072741B">
            <w:pPr>
              <w:autoSpaceDE w:val="0"/>
              <w:autoSpaceDN w:val="0"/>
              <w:adjustRightInd w:val="0"/>
              <w:jc w:val="center"/>
              <w:outlineLvl w:val="1"/>
              <w:rPr>
                <w:sz w:val="24"/>
                <w:szCs w:val="24"/>
              </w:rPr>
            </w:pPr>
            <w:r>
              <w:rPr>
                <w:sz w:val="24"/>
                <w:szCs w:val="24"/>
              </w:rPr>
              <w:t>60</w:t>
            </w:r>
          </w:p>
        </w:tc>
        <w:tc>
          <w:tcPr>
            <w:tcW w:w="2065" w:type="dxa"/>
          </w:tcPr>
          <w:p w:rsidR="0072741B" w:rsidRPr="00244065" w:rsidRDefault="002673F6" w:rsidP="002673F6">
            <w:pPr>
              <w:autoSpaceDE w:val="0"/>
              <w:autoSpaceDN w:val="0"/>
              <w:adjustRightInd w:val="0"/>
              <w:jc w:val="center"/>
              <w:outlineLvl w:val="1"/>
              <w:rPr>
                <w:sz w:val="22"/>
                <w:szCs w:val="22"/>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Pr="008569F6" w:rsidRDefault="0072741B" w:rsidP="0072741B">
            <w:pPr>
              <w:autoSpaceDE w:val="0"/>
              <w:autoSpaceDN w:val="0"/>
              <w:adjustRightInd w:val="0"/>
              <w:jc w:val="center"/>
              <w:outlineLvl w:val="1"/>
              <w:rPr>
                <w:sz w:val="23"/>
                <w:szCs w:val="23"/>
              </w:rPr>
            </w:pPr>
            <w:r w:rsidRPr="008569F6">
              <w:rPr>
                <w:sz w:val="23"/>
                <w:szCs w:val="23"/>
              </w:rPr>
              <w:t xml:space="preserve">с 15.12.2014г. </w:t>
            </w:r>
          </w:p>
          <w:p w:rsidR="0072741B" w:rsidRPr="008569F6" w:rsidRDefault="0072741B" w:rsidP="0072741B">
            <w:pPr>
              <w:autoSpaceDE w:val="0"/>
              <w:autoSpaceDN w:val="0"/>
              <w:adjustRightInd w:val="0"/>
              <w:jc w:val="center"/>
              <w:outlineLvl w:val="1"/>
              <w:rPr>
                <w:sz w:val="23"/>
                <w:szCs w:val="23"/>
              </w:rPr>
            </w:pPr>
            <w:r w:rsidRPr="008569F6">
              <w:rPr>
                <w:sz w:val="23"/>
                <w:szCs w:val="23"/>
              </w:rPr>
              <w:t>по 31.12.2014г.,</w:t>
            </w:r>
          </w:p>
          <w:p w:rsidR="0072741B" w:rsidRPr="008569F6" w:rsidRDefault="0072741B" w:rsidP="0072741B">
            <w:pPr>
              <w:autoSpaceDE w:val="0"/>
              <w:autoSpaceDN w:val="0"/>
              <w:adjustRightInd w:val="0"/>
              <w:jc w:val="center"/>
              <w:outlineLvl w:val="1"/>
              <w:rPr>
                <w:sz w:val="23"/>
                <w:szCs w:val="23"/>
              </w:rPr>
            </w:pPr>
            <w:r w:rsidRPr="008569F6">
              <w:rPr>
                <w:sz w:val="23"/>
                <w:szCs w:val="23"/>
              </w:rPr>
              <w:t xml:space="preserve">с 15.12.2015г. </w:t>
            </w:r>
          </w:p>
          <w:p w:rsidR="0072741B" w:rsidRPr="008569F6" w:rsidRDefault="0072741B" w:rsidP="0072741B">
            <w:pPr>
              <w:autoSpaceDE w:val="0"/>
              <w:autoSpaceDN w:val="0"/>
              <w:adjustRightInd w:val="0"/>
              <w:jc w:val="center"/>
              <w:outlineLvl w:val="1"/>
              <w:rPr>
                <w:sz w:val="23"/>
                <w:szCs w:val="23"/>
              </w:rPr>
            </w:pPr>
            <w:r w:rsidRPr="008569F6">
              <w:rPr>
                <w:sz w:val="23"/>
                <w:szCs w:val="23"/>
              </w:rPr>
              <w:t>по 31.12.2015г.,</w:t>
            </w:r>
          </w:p>
          <w:p w:rsidR="0072741B" w:rsidRPr="008569F6" w:rsidRDefault="0072741B" w:rsidP="0072741B">
            <w:pPr>
              <w:autoSpaceDE w:val="0"/>
              <w:autoSpaceDN w:val="0"/>
              <w:adjustRightInd w:val="0"/>
              <w:jc w:val="center"/>
              <w:outlineLvl w:val="1"/>
              <w:rPr>
                <w:sz w:val="23"/>
                <w:szCs w:val="23"/>
              </w:rPr>
            </w:pPr>
            <w:r w:rsidRPr="008569F6">
              <w:rPr>
                <w:sz w:val="23"/>
                <w:szCs w:val="23"/>
              </w:rPr>
              <w:t xml:space="preserve">с 15.12.2016г. </w:t>
            </w:r>
          </w:p>
          <w:p w:rsidR="002673F6" w:rsidRDefault="0072741B" w:rsidP="008569F6">
            <w:pPr>
              <w:autoSpaceDE w:val="0"/>
              <w:autoSpaceDN w:val="0"/>
              <w:adjustRightInd w:val="0"/>
              <w:jc w:val="center"/>
              <w:outlineLvl w:val="1"/>
              <w:rPr>
                <w:sz w:val="23"/>
                <w:szCs w:val="23"/>
              </w:rPr>
            </w:pPr>
            <w:r w:rsidRPr="008569F6">
              <w:rPr>
                <w:sz w:val="23"/>
                <w:szCs w:val="23"/>
              </w:rPr>
              <w:t>по 31.12.2016г.</w:t>
            </w:r>
          </w:p>
          <w:p w:rsidR="00523661" w:rsidRPr="008569F6" w:rsidRDefault="00523661" w:rsidP="008569F6">
            <w:pPr>
              <w:autoSpaceDE w:val="0"/>
              <w:autoSpaceDN w:val="0"/>
              <w:adjustRightInd w:val="0"/>
              <w:jc w:val="center"/>
              <w:outlineLvl w:val="1"/>
              <w:rPr>
                <w:sz w:val="23"/>
                <w:szCs w:val="23"/>
              </w:rPr>
            </w:pPr>
          </w:p>
        </w:tc>
      </w:tr>
      <w:tr w:rsidR="0072741B" w:rsidRPr="00400449" w:rsidTr="001A1919">
        <w:trPr>
          <w:jc w:val="center"/>
        </w:trPr>
        <w:tc>
          <w:tcPr>
            <w:tcW w:w="801" w:type="dxa"/>
          </w:tcPr>
          <w:p w:rsidR="0072741B" w:rsidRPr="00281280" w:rsidRDefault="0072741B" w:rsidP="001A1919">
            <w:pPr>
              <w:pStyle w:val="a9"/>
              <w:numPr>
                <w:ilvl w:val="0"/>
                <w:numId w:val="3"/>
              </w:numPr>
              <w:rPr>
                <w:sz w:val="24"/>
                <w:szCs w:val="24"/>
              </w:rPr>
            </w:pPr>
          </w:p>
        </w:tc>
        <w:tc>
          <w:tcPr>
            <w:tcW w:w="2410" w:type="dxa"/>
          </w:tcPr>
          <w:p w:rsidR="0072741B" w:rsidRPr="006F298C" w:rsidRDefault="0072741B" w:rsidP="000F46C8">
            <w:pPr>
              <w:widowControl w:val="0"/>
              <w:shd w:val="clear" w:color="auto" w:fill="FFFFFF"/>
              <w:tabs>
                <w:tab w:val="left" w:pos="142"/>
              </w:tabs>
              <w:autoSpaceDE w:val="0"/>
              <w:autoSpaceDN w:val="0"/>
              <w:adjustRightInd w:val="0"/>
              <w:spacing w:line="288" w:lineRule="exact"/>
              <w:ind w:left="142" w:right="80"/>
              <w:jc w:val="center"/>
              <w:rPr>
                <w:color w:val="212121"/>
                <w:spacing w:val="2"/>
                <w:sz w:val="23"/>
                <w:szCs w:val="23"/>
              </w:rPr>
            </w:pPr>
            <w:proofErr w:type="spellStart"/>
            <w:r w:rsidRPr="006F298C">
              <w:rPr>
                <w:color w:val="212121"/>
                <w:spacing w:val="2"/>
                <w:sz w:val="23"/>
                <w:szCs w:val="23"/>
              </w:rPr>
              <w:t>М-н</w:t>
            </w:r>
            <w:proofErr w:type="spellEnd"/>
            <w:r w:rsidRPr="006F298C">
              <w:rPr>
                <w:color w:val="212121"/>
                <w:spacing w:val="2"/>
                <w:sz w:val="23"/>
                <w:szCs w:val="23"/>
              </w:rPr>
              <w:t xml:space="preserve"> </w:t>
            </w:r>
            <w:proofErr w:type="gramStart"/>
            <w:r w:rsidRPr="006F298C">
              <w:rPr>
                <w:color w:val="212121"/>
                <w:spacing w:val="2"/>
                <w:sz w:val="23"/>
                <w:szCs w:val="23"/>
              </w:rPr>
              <w:t>Юбилейный</w:t>
            </w:r>
            <w:proofErr w:type="gramEnd"/>
            <w:r w:rsidRPr="006F298C">
              <w:rPr>
                <w:color w:val="212121"/>
                <w:spacing w:val="2"/>
                <w:sz w:val="23"/>
                <w:szCs w:val="23"/>
              </w:rPr>
              <w:t xml:space="preserve">, </w:t>
            </w:r>
            <w:r w:rsidR="00EF5D17" w:rsidRPr="006F298C">
              <w:rPr>
                <w:color w:val="212121"/>
                <w:spacing w:val="2"/>
                <w:sz w:val="23"/>
                <w:szCs w:val="23"/>
              </w:rPr>
              <w:t>в 2-х метрах южнее универсама «Юбилейный».</w:t>
            </w:r>
          </w:p>
        </w:tc>
        <w:tc>
          <w:tcPr>
            <w:tcW w:w="1985" w:type="dxa"/>
          </w:tcPr>
          <w:p w:rsidR="0072741B" w:rsidRPr="00321064" w:rsidRDefault="0072741B" w:rsidP="001A1919">
            <w:pPr>
              <w:jc w:val="center"/>
              <w:rPr>
                <w:color w:val="000000"/>
                <w:sz w:val="24"/>
                <w:szCs w:val="24"/>
              </w:rPr>
            </w:pPr>
            <w:r>
              <w:rPr>
                <w:color w:val="000000"/>
                <w:sz w:val="24"/>
                <w:szCs w:val="24"/>
              </w:rPr>
              <w:t>Торговая тележка</w:t>
            </w:r>
          </w:p>
        </w:tc>
        <w:tc>
          <w:tcPr>
            <w:tcW w:w="1576" w:type="dxa"/>
          </w:tcPr>
          <w:p w:rsidR="0072741B" w:rsidRPr="00321064" w:rsidRDefault="0072741B" w:rsidP="001A1919">
            <w:pPr>
              <w:autoSpaceDE w:val="0"/>
              <w:autoSpaceDN w:val="0"/>
              <w:adjustRightInd w:val="0"/>
              <w:jc w:val="center"/>
              <w:outlineLvl w:val="1"/>
              <w:rPr>
                <w:sz w:val="24"/>
                <w:szCs w:val="24"/>
              </w:rPr>
            </w:pPr>
            <w:r>
              <w:rPr>
                <w:sz w:val="24"/>
                <w:szCs w:val="24"/>
              </w:rPr>
              <w:t>3</w:t>
            </w:r>
          </w:p>
        </w:tc>
        <w:tc>
          <w:tcPr>
            <w:tcW w:w="2592" w:type="dxa"/>
          </w:tcPr>
          <w:p w:rsidR="0072741B" w:rsidRPr="00321064" w:rsidRDefault="0072741B" w:rsidP="001A1919">
            <w:pPr>
              <w:autoSpaceDE w:val="0"/>
              <w:autoSpaceDN w:val="0"/>
              <w:adjustRightInd w:val="0"/>
              <w:jc w:val="center"/>
              <w:outlineLvl w:val="1"/>
              <w:rPr>
                <w:sz w:val="24"/>
                <w:szCs w:val="24"/>
              </w:rPr>
            </w:pPr>
            <w:r>
              <w:rPr>
                <w:sz w:val="24"/>
                <w:szCs w:val="24"/>
              </w:rPr>
              <w:t>Продовольственные товары (</w:t>
            </w:r>
            <w:r w:rsidRPr="00321064">
              <w:rPr>
                <w:sz w:val="24"/>
                <w:szCs w:val="24"/>
              </w:rPr>
              <w:t>Мороженое</w:t>
            </w:r>
            <w:r>
              <w:rPr>
                <w:sz w:val="24"/>
                <w:szCs w:val="24"/>
              </w:rPr>
              <w:t>)</w:t>
            </w:r>
          </w:p>
        </w:tc>
        <w:tc>
          <w:tcPr>
            <w:tcW w:w="1275" w:type="dxa"/>
          </w:tcPr>
          <w:p w:rsidR="0072741B" w:rsidRPr="00527ED2" w:rsidRDefault="0072741B" w:rsidP="001A1919">
            <w:pPr>
              <w:autoSpaceDE w:val="0"/>
              <w:autoSpaceDN w:val="0"/>
              <w:adjustRightInd w:val="0"/>
              <w:jc w:val="center"/>
              <w:outlineLvl w:val="1"/>
              <w:rPr>
                <w:sz w:val="24"/>
                <w:szCs w:val="24"/>
              </w:rPr>
            </w:pPr>
            <w:r>
              <w:rPr>
                <w:sz w:val="24"/>
                <w:szCs w:val="24"/>
              </w:rPr>
              <w:t>7,8</w:t>
            </w:r>
          </w:p>
        </w:tc>
        <w:tc>
          <w:tcPr>
            <w:tcW w:w="1196" w:type="dxa"/>
          </w:tcPr>
          <w:p w:rsidR="0072741B" w:rsidRPr="00527ED2" w:rsidRDefault="0072741B" w:rsidP="001A1919">
            <w:pPr>
              <w:autoSpaceDE w:val="0"/>
              <w:autoSpaceDN w:val="0"/>
              <w:adjustRightInd w:val="0"/>
              <w:jc w:val="center"/>
              <w:outlineLvl w:val="1"/>
              <w:rPr>
                <w:sz w:val="24"/>
                <w:szCs w:val="24"/>
              </w:rPr>
            </w:pPr>
            <w:r w:rsidRPr="00527ED2">
              <w:rPr>
                <w:sz w:val="24"/>
                <w:szCs w:val="24"/>
              </w:rPr>
              <w:t>7,8</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с 15.04.2014г.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по 30.09.2014г.,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с 15.04.2015г.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по 30.09.2015г.,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с 15.04.2016г. </w:t>
            </w:r>
          </w:p>
          <w:p w:rsidR="0072741B" w:rsidRDefault="0072741B" w:rsidP="001A1919">
            <w:pPr>
              <w:autoSpaceDE w:val="0"/>
              <w:autoSpaceDN w:val="0"/>
              <w:adjustRightInd w:val="0"/>
              <w:jc w:val="center"/>
              <w:outlineLvl w:val="1"/>
              <w:rPr>
                <w:sz w:val="23"/>
                <w:szCs w:val="23"/>
              </w:rPr>
            </w:pPr>
            <w:r w:rsidRPr="008569F6">
              <w:rPr>
                <w:sz w:val="23"/>
                <w:szCs w:val="23"/>
              </w:rPr>
              <w:t xml:space="preserve">по 30.09.2016г. </w:t>
            </w:r>
          </w:p>
          <w:p w:rsidR="00523661" w:rsidRPr="008569F6" w:rsidRDefault="00523661" w:rsidP="001A1919">
            <w:pPr>
              <w:autoSpaceDE w:val="0"/>
              <w:autoSpaceDN w:val="0"/>
              <w:adjustRightInd w:val="0"/>
              <w:jc w:val="center"/>
              <w:outlineLvl w:val="1"/>
              <w:rPr>
                <w:sz w:val="23"/>
                <w:szCs w:val="23"/>
              </w:rPr>
            </w:pPr>
          </w:p>
        </w:tc>
      </w:tr>
      <w:tr w:rsidR="0072741B" w:rsidRPr="00400449" w:rsidTr="001A1919">
        <w:trPr>
          <w:jc w:val="center"/>
        </w:trPr>
        <w:tc>
          <w:tcPr>
            <w:tcW w:w="801" w:type="dxa"/>
          </w:tcPr>
          <w:p w:rsidR="0072741B" w:rsidRPr="00281280" w:rsidRDefault="0072741B" w:rsidP="001A1919">
            <w:pPr>
              <w:pStyle w:val="a9"/>
              <w:numPr>
                <w:ilvl w:val="0"/>
                <w:numId w:val="3"/>
              </w:numPr>
              <w:rPr>
                <w:sz w:val="24"/>
                <w:szCs w:val="24"/>
              </w:rPr>
            </w:pPr>
          </w:p>
        </w:tc>
        <w:tc>
          <w:tcPr>
            <w:tcW w:w="2410" w:type="dxa"/>
          </w:tcPr>
          <w:p w:rsidR="0072741B" w:rsidRPr="006F298C" w:rsidRDefault="0072741B" w:rsidP="00F575ED">
            <w:pPr>
              <w:widowControl w:val="0"/>
              <w:shd w:val="clear" w:color="auto" w:fill="FFFFFF"/>
              <w:tabs>
                <w:tab w:val="left" w:pos="142"/>
              </w:tabs>
              <w:autoSpaceDE w:val="0"/>
              <w:autoSpaceDN w:val="0"/>
              <w:adjustRightInd w:val="0"/>
              <w:spacing w:line="288" w:lineRule="exact"/>
              <w:ind w:left="142" w:right="80"/>
              <w:jc w:val="center"/>
              <w:rPr>
                <w:color w:val="212121"/>
                <w:spacing w:val="1"/>
                <w:sz w:val="23"/>
                <w:szCs w:val="23"/>
              </w:rPr>
            </w:pPr>
            <w:proofErr w:type="spellStart"/>
            <w:proofErr w:type="gramStart"/>
            <w:r w:rsidRPr="006F298C">
              <w:rPr>
                <w:color w:val="212121"/>
                <w:spacing w:val="2"/>
                <w:sz w:val="23"/>
                <w:szCs w:val="23"/>
              </w:rPr>
              <w:t>М-н</w:t>
            </w:r>
            <w:proofErr w:type="spellEnd"/>
            <w:r w:rsidRPr="006F298C">
              <w:rPr>
                <w:color w:val="212121"/>
                <w:spacing w:val="2"/>
                <w:sz w:val="23"/>
                <w:szCs w:val="23"/>
              </w:rPr>
              <w:t xml:space="preserve"> Юбилейный, </w:t>
            </w:r>
            <w:r w:rsidR="00EF5D17" w:rsidRPr="006F298C">
              <w:rPr>
                <w:color w:val="212121"/>
                <w:spacing w:val="2"/>
                <w:sz w:val="23"/>
                <w:szCs w:val="23"/>
              </w:rPr>
              <w:t>в 2</w:t>
            </w:r>
            <w:r w:rsidR="00F575ED" w:rsidRPr="006F298C">
              <w:rPr>
                <w:color w:val="212121"/>
                <w:spacing w:val="2"/>
                <w:sz w:val="23"/>
                <w:szCs w:val="23"/>
              </w:rPr>
              <w:t>,</w:t>
            </w:r>
            <w:r w:rsidR="00EF5D17" w:rsidRPr="006F298C">
              <w:rPr>
                <w:color w:val="212121"/>
                <w:spacing w:val="2"/>
                <w:sz w:val="23"/>
                <w:szCs w:val="23"/>
              </w:rPr>
              <w:t>5</w:t>
            </w:r>
            <w:r w:rsidR="00F575ED" w:rsidRPr="006F298C">
              <w:rPr>
                <w:color w:val="212121"/>
                <w:spacing w:val="2"/>
                <w:sz w:val="23"/>
                <w:szCs w:val="23"/>
              </w:rPr>
              <w:t>-ой</w:t>
            </w:r>
            <w:r w:rsidR="00EF5D17" w:rsidRPr="006F298C">
              <w:rPr>
                <w:color w:val="212121"/>
                <w:spacing w:val="2"/>
                <w:sz w:val="23"/>
                <w:szCs w:val="23"/>
              </w:rPr>
              <w:t xml:space="preserve"> метрах восточнее от входа в </w:t>
            </w:r>
            <w:r w:rsidRPr="006F298C">
              <w:rPr>
                <w:color w:val="212121"/>
                <w:spacing w:val="1"/>
                <w:sz w:val="23"/>
                <w:szCs w:val="23"/>
              </w:rPr>
              <w:t>торгов</w:t>
            </w:r>
            <w:r w:rsidR="00EF5D17" w:rsidRPr="006F298C">
              <w:rPr>
                <w:color w:val="212121"/>
                <w:spacing w:val="1"/>
                <w:sz w:val="23"/>
                <w:szCs w:val="23"/>
              </w:rPr>
              <w:t>ый</w:t>
            </w:r>
            <w:r w:rsidRPr="006F298C">
              <w:rPr>
                <w:color w:val="212121"/>
                <w:spacing w:val="1"/>
                <w:sz w:val="23"/>
                <w:szCs w:val="23"/>
              </w:rPr>
              <w:t xml:space="preserve"> комплекс «Ангара»</w:t>
            </w:r>
            <w:proofErr w:type="gramEnd"/>
          </w:p>
        </w:tc>
        <w:tc>
          <w:tcPr>
            <w:tcW w:w="1985" w:type="dxa"/>
          </w:tcPr>
          <w:p w:rsidR="0072741B" w:rsidRPr="00321064" w:rsidRDefault="0072741B" w:rsidP="001A1919">
            <w:pPr>
              <w:jc w:val="center"/>
              <w:rPr>
                <w:color w:val="000000"/>
                <w:sz w:val="24"/>
                <w:szCs w:val="24"/>
              </w:rPr>
            </w:pPr>
            <w:r>
              <w:rPr>
                <w:color w:val="000000"/>
                <w:sz w:val="24"/>
                <w:szCs w:val="24"/>
              </w:rPr>
              <w:t>Торговая тележка</w:t>
            </w:r>
          </w:p>
        </w:tc>
        <w:tc>
          <w:tcPr>
            <w:tcW w:w="157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Pr>
                <w:sz w:val="24"/>
                <w:szCs w:val="24"/>
              </w:rPr>
              <w:t>Продовольственные товары (</w:t>
            </w:r>
            <w:r w:rsidRPr="00321064">
              <w:rPr>
                <w:sz w:val="24"/>
                <w:szCs w:val="24"/>
              </w:rPr>
              <w:t>Мороженое</w:t>
            </w:r>
            <w:r>
              <w:rPr>
                <w:sz w:val="24"/>
                <w:szCs w:val="24"/>
              </w:rPr>
              <w:t>)</w:t>
            </w:r>
          </w:p>
        </w:tc>
        <w:tc>
          <w:tcPr>
            <w:tcW w:w="1275" w:type="dxa"/>
          </w:tcPr>
          <w:p w:rsidR="0072741B" w:rsidRPr="00281280" w:rsidRDefault="0072741B" w:rsidP="001A1919">
            <w:pPr>
              <w:autoSpaceDE w:val="0"/>
              <w:autoSpaceDN w:val="0"/>
              <w:adjustRightInd w:val="0"/>
              <w:jc w:val="center"/>
              <w:outlineLvl w:val="1"/>
              <w:rPr>
                <w:sz w:val="24"/>
                <w:szCs w:val="24"/>
              </w:rPr>
            </w:pPr>
            <w:r w:rsidRPr="00281280">
              <w:rPr>
                <w:sz w:val="24"/>
                <w:szCs w:val="24"/>
              </w:rPr>
              <w:t>2,6</w:t>
            </w:r>
          </w:p>
        </w:tc>
        <w:tc>
          <w:tcPr>
            <w:tcW w:w="1196" w:type="dxa"/>
          </w:tcPr>
          <w:p w:rsidR="0072741B" w:rsidRPr="00527ED2" w:rsidRDefault="0072741B" w:rsidP="001A1919">
            <w:pPr>
              <w:autoSpaceDE w:val="0"/>
              <w:autoSpaceDN w:val="0"/>
              <w:adjustRightInd w:val="0"/>
              <w:jc w:val="center"/>
              <w:outlineLvl w:val="1"/>
              <w:rPr>
                <w:sz w:val="24"/>
                <w:szCs w:val="24"/>
              </w:rPr>
            </w:pPr>
            <w:r w:rsidRPr="00527ED2">
              <w:rPr>
                <w:sz w:val="24"/>
                <w:szCs w:val="24"/>
              </w:rPr>
              <w:t>2,6</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с 15.04.2014г.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по 30.09.2014г.,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с 15.04.2015г.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по 30.09.2015г.,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с 15.04.2016г. </w:t>
            </w:r>
          </w:p>
          <w:p w:rsidR="002673F6" w:rsidRDefault="0072741B" w:rsidP="008569F6">
            <w:pPr>
              <w:autoSpaceDE w:val="0"/>
              <w:autoSpaceDN w:val="0"/>
              <w:adjustRightInd w:val="0"/>
              <w:jc w:val="center"/>
              <w:outlineLvl w:val="1"/>
              <w:rPr>
                <w:sz w:val="23"/>
                <w:szCs w:val="23"/>
              </w:rPr>
            </w:pPr>
            <w:r w:rsidRPr="008569F6">
              <w:rPr>
                <w:sz w:val="23"/>
                <w:szCs w:val="23"/>
              </w:rPr>
              <w:t xml:space="preserve">по 30.09.2016г. </w:t>
            </w:r>
          </w:p>
          <w:p w:rsidR="00523661" w:rsidRPr="008569F6" w:rsidRDefault="00523661" w:rsidP="008569F6">
            <w:pPr>
              <w:autoSpaceDE w:val="0"/>
              <w:autoSpaceDN w:val="0"/>
              <w:adjustRightInd w:val="0"/>
              <w:jc w:val="center"/>
              <w:outlineLvl w:val="1"/>
              <w:rPr>
                <w:sz w:val="23"/>
                <w:szCs w:val="23"/>
              </w:rPr>
            </w:pPr>
          </w:p>
        </w:tc>
      </w:tr>
      <w:tr w:rsidR="0072741B" w:rsidRPr="00400449" w:rsidTr="001A1919">
        <w:trPr>
          <w:jc w:val="center"/>
        </w:trPr>
        <w:tc>
          <w:tcPr>
            <w:tcW w:w="801" w:type="dxa"/>
            <w:tcBorders>
              <w:bottom w:val="single" w:sz="4" w:space="0" w:color="auto"/>
            </w:tcBorders>
          </w:tcPr>
          <w:p w:rsidR="0072741B" w:rsidRPr="00281280" w:rsidRDefault="0072741B" w:rsidP="001A1919">
            <w:pPr>
              <w:pStyle w:val="a9"/>
              <w:numPr>
                <w:ilvl w:val="0"/>
                <w:numId w:val="3"/>
              </w:numPr>
              <w:rPr>
                <w:sz w:val="24"/>
                <w:szCs w:val="24"/>
              </w:rPr>
            </w:pPr>
          </w:p>
        </w:tc>
        <w:tc>
          <w:tcPr>
            <w:tcW w:w="2410" w:type="dxa"/>
            <w:tcBorders>
              <w:bottom w:val="single" w:sz="4" w:space="0" w:color="auto"/>
            </w:tcBorders>
          </w:tcPr>
          <w:p w:rsidR="0072741B" w:rsidRPr="0087313D" w:rsidRDefault="0072741B" w:rsidP="00A957A8">
            <w:pPr>
              <w:widowControl w:val="0"/>
              <w:shd w:val="clear" w:color="auto" w:fill="FFFFFF"/>
              <w:tabs>
                <w:tab w:val="left" w:pos="142"/>
              </w:tabs>
              <w:autoSpaceDE w:val="0"/>
              <w:autoSpaceDN w:val="0"/>
              <w:adjustRightInd w:val="0"/>
              <w:spacing w:line="288" w:lineRule="exact"/>
              <w:ind w:left="142" w:right="80"/>
              <w:jc w:val="center"/>
              <w:rPr>
                <w:color w:val="212121"/>
                <w:spacing w:val="-1"/>
                <w:sz w:val="24"/>
                <w:szCs w:val="24"/>
              </w:rPr>
            </w:pPr>
            <w:proofErr w:type="spellStart"/>
            <w:proofErr w:type="gramStart"/>
            <w:r w:rsidRPr="00A957A8">
              <w:rPr>
                <w:color w:val="212121"/>
                <w:spacing w:val="1"/>
                <w:sz w:val="24"/>
                <w:szCs w:val="24"/>
              </w:rPr>
              <w:t>М-н</w:t>
            </w:r>
            <w:proofErr w:type="spellEnd"/>
            <w:r w:rsidRPr="00A957A8">
              <w:rPr>
                <w:color w:val="212121"/>
                <w:spacing w:val="1"/>
                <w:sz w:val="24"/>
                <w:szCs w:val="24"/>
              </w:rPr>
              <w:t xml:space="preserve"> Олимпийский, </w:t>
            </w:r>
            <w:r w:rsidR="00A957A8">
              <w:rPr>
                <w:color w:val="212121"/>
                <w:spacing w:val="1"/>
                <w:sz w:val="24"/>
                <w:szCs w:val="24"/>
              </w:rPr>
              <w:t xml:space="preserve">в </w:t>
            </w:r>
            <w:r w:rsidR="00A957A8" w:rsidRPr="00A957A8">
              <w:rPr>
                <w:color w:val="212121"/>
                <w:spacing w:val="1"/>
                <w:sz w:val="24"/>
                <w:szCs w:val="24"/>
              </w:rPr>
              <w:t xml:space="preserve">3,6-х метрах от входа </w:t>
            </w:r>
            <w:r w:rsidR="00A957A8">
              <w:rPr>
                <w:color w:val="212121"/>
                <w:spacing w:val="1"/>
                <w:sz w:val="24"/>
                <w:szCs w:val="24"/>
              </w:rPr>
              <w:t xml:space="preserve">в </w:t>
            </w:r>
            <w:r w:rsidRPr="00A957A8">
              <w:rPr>
                <w:color w:val="212121"/>
                <w:spacing w:val="1"/>
                <w:sz w:val="24"/>
                <w:szCs w:val="24"/>
              </w:rPr>
              <w:t>торгов</w:t>
            </w:r>
            <w:r w:rsidR="00A957A8">
              <w:rPr>
                <w:color w:val="212121"/>
                <w:spacing w:val="1"/>
                <w:sz w:val="24"/>
                <w:szCs w:val="24"/>
              </w:rPr>
              <w:t>ый</w:t>
            </w:r>
            <w:r w:rsidRPr="00A957A8">
              <w:rPr>
                <w:color w:val="212121"/>
                <w:spacing w:val="1"/>
                <w:sz w:val="24"/>
                <w:szCs w:val="24"/>
              </w:rPr>
              <w:t xml:space="preserve"> комплекс</w:t>
            </w:r>
            <w:proofErr w:type="gramEnd"/>
          </w:p>
        </w:tc>
        <w:tc>
          <w:tcPr>
            <w:tcW w:w="1985" w:type="dxa"/>
            <w:tcBorders>
              <w:bottom w:val="single" w:sz="4" w:space="0" w:color="auto"/>
            </w:tcBorders>
          </w:tcPr>
          <w:p w:rsidR="0072741B" w:rsidRPr="00321064" w:rsidRDefault="0072741B" w:rsidP="001A1919">
            <w:pPr>
              <w:jc w:val="center"/>
              <w:rPr>
                <w:color w:val="000000"/>
                <w:sz w:val="24"/>
                <w:szCs w:val="24"/>
              </w:rPr>
            </w:pPr>
            <w:r>
              <w:rPr>
                <w:color w:val="000000"/>
                <w:sz w:val="24"/>
                <w:szCs w:val="24"/>
              </w:rPr>
              <w:t>Торговая тележка</w:t>
            </w:r>
          </w:p>
        </w:tc>
        <w:tc>
          <w:tcPr>
            <w:tcW w:w="1576" w:type="dxa"/>
            <w:tcBorders>
              <w:bottom w:val="single" w:sz="4" w:space="0" w:color="auto"/>
            </w:tcBorders>
          </w:tcPr>
          <w:p w:rsidR="0072741B" w:rsidRPr="00321064" w:rsidRDefault="0072741B" w:rsidP="001A1919">
            <w:pPr>
              <w:autoSpaceDE w:val="0"/>
              <w:autoSpaceDN w:val="0"/>
              <w:adjustRightInd w:val="0"/>
              <w:jc w:val="center"/>
              <w:outlineLvl w:val="1"/>
              <w:rPr>
                <w:sz w:val="24"/>
                <w:szCs w:val="24"/>
              </w:rPr>
            </w:pPr>
            <w:r w:rsidRPr="00321064">
              <w:rPr>
                <w:sz w:val="24"/>
                <w:szCs w:val="24"/>
              </w:rPr>
              <w:t>1</w:t>
            </w:r>
          </w:p>
        </w:tc>
        <w:tc>
          <w:tcPr>
            <w:tcW w:w="2592" w:type="dxa"/>
            <w:tcBorders>
              <w:bottom w:val="single" w:sz="4" w:space="0" w:color="auto"/>
            </w:tcBorders>
          </w:tcPr>
          <w:p w:rsidR="0072741B" w:rsidRPr="00321064" w:rsidRDefault="0072741B" w:rsidP="001A1919">
            <w:pPr>
              <w:autoSpaceDE w:val="0"/>
              <w:autoSpaceDN w:val="0"/>
              <w:adjustRightInd w:val="0"/>
              <w:jc w:val="center"/>
              <w:outlineLvl w:val="1"/>
              <w:rPr>
                <w:sz w:val="24"/>
                <w:szCs w:val="24"/>
              </w:rPr>
            </w:pPr>
            <w:r>
              <w:rPr>
                <w:sz w:val="24"/>
                <w:szCs w:val="24"/>
              </w:rPr>
              <w:t>Продовольственные товары (</w:t>
            </w:r>
            <w:r w:rsidRPr="00321064">
              <w:rPr>
                <w:sz w:val="24"/>
                <w:szCs w:val="24"/>
              </w:rPr>
              <w:t>Мороженое</w:t>
            </w:r>
            <w:r>
              <w:rPr>
                <w:sz w:val="24"/>
                <w:szCs w:val="24"/>
              </w:rPr>
              <w:t>)</w:t>
            </w:r>
          </w:p>
        </w:tc>
        <w:tc>
          <w:tcPr>
            <w:tcW w:w="1275" w:type="dxa"/>
            <w:tcBorders>
              <w:bottom w:val="single" w:sz="4" w:space="0" w:color="auto"/>
            </w:tcBorders>
          </w:tcPr>
          <w:p w:rsidR="0072741B" w:rsidRPr="00281280" w:rsidRDefault="0072741B" w:rsidP="001A1919">
            <w:pPr>
              <w:autoSpaceDE w:val="0"/>
              <w:autoSpaceDN w:val="0"/>
              <w:adjustRightInd w:val="0"/>
              <w:jc w:val="center"/>
              <w:outlineLvl w:val="1"/>
              <w:rPr>
                <w:sz w:val="24"/>
                <w:szCs w:val="24"/>
              </w:rPr>
            </w:pPr>
            <w:r w:rsidRPr="00281280">
              <w:rPr>
                <w:sz w:val="24"/>
                <w:szCs w:val="24"/>
              </w:rPr>
              <w:t>2,6</w:t>
            </w:r>
          </w:p>
        </w:tc>
        <w:tc>
          <w:tcPr>
            <w:tcW w:w="1196" w:type="dxa"/>
            <w:tcBorders>
              <w:bottom w:val="single" w:sz="4" w:space="0" w:color="auto"/>
            </w:tcBorders>
          </w:tcPr>
          <w:p w:rsidR="0072741B" w:rsidRPr="00FB2D1F" w:rsidRDefault="0072741B" w:rsidP="001A1919">
            <w:pPr>
              <w:autoSpaceDE w:val="0"/>
              <w:autoSpaceDN w:val="0"/>
              <w:adjustRightInd w:val="0"/>
              <w:jc w:val="center"/>
              <w:outlineLvl w:val="1"/>
              <w:rPr>
                <w:sz w:val="24"/>
                <w:szCs w:val="24"/>
              </w:rPr>
            </w:pPr>
            <w:r w:rsidRPr="00FB2D1F">
              <w:rPr>
                <w:sz w:val="24"/>
                <w:szCs w:val="24"/>
              </w:rPr>
              <w:t>2,6</w:t>
            </w:r>
          </w:p>
        </w:tc>
        <w:tc>
          <w:tcPr>
            <w:tcW w:w="2065" w:type="dxa"/>
            <w:tcBorders>
              <w:bottom w:val="single" w:sz="4" w:space="0" w:color="auto"/>
            </w:tcBorders>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Borders>
              <w:bottom w:val="single" w:sz="4" w:space="0" w:color="auto"/>
            </w:tcBorders>
          </w:tcPr>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с 15.04.2014г.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по 30.09.2014г.,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с 15.04.2015г.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по 30.09.2015г., </w:t>
            </w:r>
          </w:p>
          <w:p w:rsidR="0072741B" w:rsidRPr="008569F6" w:rsidRDefault="0072741B" w:rsidP="001A1919">
            <w:pPr>
              <w:autoSpaceDE w:val="0"/>
              <w:autoSpaceDN w:val="0"/>
              <w:adjustRightInd w:val="0"/>
              <w:jc w:val="center"/>
              <w:outlineLvl w:val="1"/>
              <w:rPr>
                <w:sz w:val="23"/>
                <w:szCs w:val="23"/>
              </w:rPr>
            </w:pPr>
            <w:r w:rsidRPr="008569F6">
              <w:rPr>
                <w:sz w:val="23"/>
                <w:szCs w:val="23"/>
              </w:rPr>
              <w:t xml:space="preserve">с 15.04.2016г. </w:t>
            </w:r>
          </w:p>
          <w:p w:rsidR="002673F6" w:rsidRDefault="0072741B" w:rsidP="008569F6">
            <w:pPr>
              <w:autoSpaceDE w:val="0"/>
              <w:autoSpaceDN w:val="0"/>
              <w:adjustRightInd w:val="0"/>
              <w:jc w:val="center"/>
              <w:outlineLvl w:val="1"/>
              <w:rPr>
                <w:sz w:val="23"/>
                <w:szCs w:val="23"/>
              </w:rPr>
            </w:pPr>
            <w:r w:rsidRPr="008569F6">
              <w:rPr>
                <w:sz w:val="23"/>
                <w:szCs w:val="23"/>
              </w:rPr>
              <w:t xml:space="preserve">по 30.09.2016г. </w:t>
            </w:r>
          </w:p>
          <w:p w:rsidR="00523661" w:rsidRPr="008569F6" w:rsidRDefault="00523661" w:rsidP="008569F6">
            <w:pPr>
              <w:autoSpaceDE w:val="0"/>
              <w:autoSpaceDN w:val="0"/>
              <w:adjustRightInd w:val="0"/>
              <w:jc w:val="center"/>
              <w:outlineLvl w:val="1"/>
              <w:rPr>
                <w:sz w:val="23"/>
                <w:szCs w:val="23"/>
              </w:rPr>
            </w:pPr>
          </w:p>
        </w:tc>
      </w:tr>
      <w:tr w:rsidR="0072741B" w:rsidRPr="00400449" w:rsidTr="001A1919">
        <w:trPr>
          <w:jc w:val="center"/>
        </w:trPr>
        <w:tc>
          <w:tcPr>
            <w:tcW w:w="801" w:type="dxa"/>
          </w:tcPr>
          <w:p w:rsidR="0072741B" w:rsidRPr="00732028" w:rsidRDefault="0072741B" w:rsidP="001A1919">
            <w:pPr>
              <w:pStyle w:val="a9"/>
              <w:numPr>
                <w:ilvl w:val="0"/>
                <w:numId w:val="3"/>
              </w:numPr>
              <w:rPr>
                <w:sz w:val="24"/>
                <w:szCs w:val="24"/>
              </w:rPr>
            </w:pPr>
          </w:p>
        </w:tc>
        <w:tc>
          <w:tcPr>
            <w:tcW w:w="2410" w:type="dxa"/>
          </w:tcPr>
          <w:p w:rsidR="0072741B" w:rsidRPr="00C56E44" w:rsidRDefault="0072741B" w:rsidP="001A1919">
            <w:pPr>
              <w:jc w:val="center"/>
              <w:rPr>
                <w:color w:val="000000"/>
                <w:sz w:val="23"/>
                <w:szCs w:val="23"/>
              </w:rPr>
            </w:pPr>
            <w:proofErr w:type="spellStart"/>
            <w:proofErr w:type="gramStart"/>
            <w:r w:rsidRPr="00C56E44">
              <w:rPr>
                <w:color w:val="000000"/>
                <w:sz w:val="23"/>
                <w:szCs w:val="23"/>
              </w:rPr>
              <w:t>М-н</w:t>
            </w:r>
            <w:proofErr w:type="spellEnd"/>
            <w:proofErr w:type="gramEnd"/>
            <w:r w:rsidRPr="00C56E44">
              <w:rPr>
                <w:color w:val="000000"/>
                <w:sz w:val="23"/>
                <w:szCs w:val="23"/>
              </w:rPr>
              <w:t xml:space="preserve"> Юбилейный, </w:t>
            </w:r>
          </w:p>
          <w:p w:rsidR="0072741B" w:rsidRPr="00C56E44" w:rsidRDefault="0072741B" w:rsidP="001A1919">
            <w:pPr>
              <w:jc w:val="center"/>
              <w:rPr>
                <w:rFonts w:eastAsia="Arial Unicode MS"/>
                <w:color w:val="000000"/>
                <w:sz w:val="23"/>
                <w:szCs w:val="23"/>
              </w:rPr>
            </w:pPr>
            <w:r w:rsidRPr="00C56E44">
              <w:rPr>
                <w:color w:val="000000"/>
                <w:sz w:val="23"/>
                <w:szCs w:val="23"/>
              </w:rPr>
              <w:t xml:space="preserve">в 55-ти метрах южнее пешеходного перехода в районе пересечения улиц </w:t>
            </w:r>
            <w:proofErr w:type="gramStart"/>
            <w:r w:rsidRPr="00C56E44">
              <w:rPr>
                <w:color w:val="000000"/>
                <w:sz w:val="23"/>
                <w:szCs w:val="23"/>
              </w:rPr>
              <w:t>Таежной</w:t>
            </w:r>
            <w:proofErr w:type="gramEnd"/>
            <w:r w:rsidRPr="00C56E44">
              <w:rPr>
                <w:color w:val="000000"/>
                <w:sz w:val="23"/>
                <w:szCs w:val="23"/>
              </w:rPr>
              <w:t xml:space="preserve"> и Рагозина</w:t>
            </w:r>
          </w:p>
        </w:tc>
        <w:tc>
          <w:tcPr>
            <w:tcW w:w="1985" w:type="dxa"/>
          </w:tcPr>
          <w:p w:rsidR="0072741B" w:rsidRPr="00321064" w:rsidRDefault="0072741B" w:rsidP="001A1919">
            <w:pPr>
              <w:jc w:val="center"/>
              <w:rPr>
                <w:rFonts w:eastAsia="Arial Unicode MS"/>
                <w:color w:val="000000"/>
                <w:sz w:val="24"/>
                <w:szCs w:val="24"/>
              </w:rPr>
            </w:pPr>
            <w:r w:rsidRPr="00321064">
              <w:rPr>
                <w:color w:val="000000"/>
                <w:sz w:val="24"/>
                <w:szCs w:val="24"/>
              </w:rPr>
              <w:t>Киоск</w:t>
            </w:r>
          </w:p>
        </w:tc>
        <w:tc>
          <w:tcPr>
            <w:tcW w:w="1576" w:type="dxa"/>
          </w:tcPr>
          <w:p w:rsidR="0072741B" w:rsidRPr="00321064" w:rsidRDefault="0072741B" w:rsidP="001A1919">
            <w:pPr>
              <w:jc w:val="center"/>
              <w:rPr>
                <w:color w:val="000000"/>
                <w:sz w:val="24"/>
                <w:szCs w:val="24"/>
              </w:rPr>
            </w:pPr>
            <w:r w:rsidRPr="00321064">
              <w:rPr>
                <w:color w:val="000000"/>
                <w:sz w:val="24"/>
                <w:szCs w:val="24"/>
              </w:rPr>
              <w:t>1</w:t>
            </w:r>
          </w:p>
        </w:tc>
        <w:tc>
          <w:tcPr>
            <w:tcW w:w="2592" w:type="dxa"/>
          </w:tcPr>
          <w:p w:rsidR="0072741B" w:rsidRDefault="0072741B" w:rsidP="001A1919">
            <w:pPr>
              <w:autoSpaceDE w:val="0"/>
              <w:autoSpaceDN w:val="0"/>
              <w:adjustRightInd w:val="0"/>
              <w:jc w:val="center"/>
              <w:outlineLvl w:val="1"/>
              <w:rPr>
                <w:sz w:val="24"/>
                <w:szCs w:val="24"/>
              </w:rPr>
            </w:pPr>
            <w:r w:rsidRPr="00321064">
              <w:rPr>
                <w:sz w:val="24"/>
                <w:szCs w:val="24"/>
              </w:rPr>
              <w:t>Непродовольственные товары</w:t>
            </w:r>
            <w:r>
              <w:rPr>
                <w:sz w:val="24"/>
                <w:szCs w:val="24"/>
              </w:rPr>
              <w:t xml:space="preserve"> (г</w:t>
            </w:r>
            <w:r w:rsidRPr="00321064">
              <w:rPr>
                <w:sz w:val="24"/>
                <w:szCs w:val="24"/>
              </w:rPr>
              <w:t>азеты, журналы</w:t>
            </w:r>
            <w:r>
              <w:rPr>
                <w:sz w:val="24"/>
                <w:szCs w:val="24"/>
              </w:rPr>
              <w:t>), кроме табака и табачной продукции с 01.06.2014г.</w:t>
            </w:r>
          </w:p>
          <w:p w:rsidR="00523661" w:rsidRPr="00321064" w:rsidRDefault="00523661" w:rsidP="001A1919">
            <w:pPr>
              <w:autoSpaceDE w:val="0"/>
              <w:autoSpaceDN w:val="0"/>
              <w:adjustRightInd w:val="0"/>
              <w:jc w:val="center"/>
              <w:outlineLvl w:val="1"/>
              <w:rPr>
                <w:sz w:val="24"/>
                <w:szCs w:val="24"/>
              </w:rPr>
            </w:pPr>
          </w:p>
        </w:tc>
        <w:tc>
          <w:tcPr>
            <w:tcW w:w="1275" w:type="dxa"/>
          </w:tcPr>
          <w:p w:rsidR="0072741B" w:rsidRPr="000B26CD" w:rsidRDefault="0072741B" w:rsidP="001A1919">
            <w:pPr>
              <w:autoSpaceDE w:val="0"/>
              <w:autoSpaceDN w:val="0"/>
              <w:adjustRightInd w:val="0"/>
              <w:jc w:val="center"/>
              <w:outlineLvl w:val="1"/>
              <w:rPr>
                <w:sz w:val="24"/>
                <w:szCs w:val="24"/>
              </w:rPr>
            </w:pPr>
            <w:r w:rsidRPr="000B26CD">
              <w:rPr>
                <w:sz w:val="24"/>
                <w:szCs w:val="24"/>
              </w:rPr>
              <w:t>6,0</w:t>
            </w:r>
          </w:p>
        </w:tc>
        <w:tc>
          <w:tcPr>
            <w:tcW w:w="119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6,0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FE4F0C" w:rsidRDefault="0072741B" w:rsidP="00523661">
            <w:pPr>
              <w:autoSpaceDE w:val="0"/>
              <w:autoSpaceDN w:val="0"/>
              <w:adjustRightInd w:val="0"/>
              <w:jc w:val="center"/>
              <w:outlineLvl w:val="1"/>
              <w:rPr>
                <w:sz w:val="24"/>
                <w:szCs w:val="24"/>
              </w:rPr>
            </w:pPr>
            <w:r>
              <w:rPr>
                <w:sz w:val="24"/>
                <w:szCs w:val="24"/>
              </w:rPr>
              <w:t>п</w:t>
            </w:r>
            <w:r w:rsidRPr="00FE4F0C">
              <w:rPr>
                <w:sz w:val="24"/>
                <w:szCs w:val="24"/>
              </w:rPr>
              <w:t>о</w:t>
            </w:r>
            <w:r w:rsidR="00C25E97">
              <w:rPr>
                <w:sz w:val="24"/>
                <w:szCs w:val="24"/>
              </w:rPr>
              <w:t xml:space="preserve"> </w:t>
            </w:r>
            <w:r w:rsidR="00C25E97" w:rsidRPr="00523661">
              <w:rPr>
                <w:sz w:val="24"/>
                <w:szCs w:val="24"/>
              </w:rPr>
              <w:t>3</w:t>
            </w:r>
            <w:r w:rsidR="00523661">
              <w:rPr>
                <w:sz w:val="24"/>
                <w:szCs w:val="24"/>
              </w:rPr>
              <w:t>1</w:t>
            </w:r>
            <w:r w:rsidR="00C25E97" w:rsidRPr="00523661">
              <w:rPr>
                <w:sz w:val="24"/>
                <w:szCs w:val="24"/>
              </w:rPr>
              <w:t>.</w:t>
            </w:r>
            <w:r w:rsidR="00523661">
              <w:rPr>
                <w:sz w:val="24"/>
                <w:szCs w:val="24"/>
              </w:rPr>
              <w:t>12</w:t>
            </w:r>
            <w:r w:rsidR="00C25E97" w:rsidRPr="00523661">
              <w:rPr>
                <w:sz w:val="24"/>
                <w:szCs w:val="24"/>
              </w:rPr>
              <w:t>.201</w:t>
            </w:r>
            <w:r w:rsidR="00523661">
              <w:rPr>
                <w:sz w:val="24"/>
                <w:szCs w:val="24"/>
              </w:rPr>
              <w:t>6</w:t>
            </w:r>
            <w:r w:rsidR="00C25E97" w:rsidRPr="00523661">
              <w:rPr>
                <w:sz w:val="24"/>
                <w:szCs w:val="24"/>
              </w:rPr>
              <w:t>г.</w:t>
            </w:r>
          </w:p>
        </w:tc>
      </w:tr>
      <w:tr w:rsidR="0072741B" w:rsidRPr="00FE4F0C"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72741B" w:rsidRPr="00C56E44" w:rsidRDefault="0072741B" w:rsidP="001A1919">
            <w:pPr>
              <w:jc w:val="center"/>
              <w:rPr>
                <w:sz w:val="23"/>
                <w:szCs w:val="23"/>
              </w:rPr>
            </w:pPr>
            <w:proofErr w:type="spellStart"/>
            <w:proofErr w:type="gramStart"/>
            <w:r w:rsidRPr="00C56E44">
              <w:rPr>
                <w:sz w:val="23"/>
                <w:szCs w:val="23"/>
              </w:rPr>
              <w:t>М-н</w:t>
            </w:r>
            <w:proofErr w:type="spellEnd"/>
            <w:proofErr w:type="gramEnd"/>
            <w:r w:rsidRPr="00C56E44">
              <w:rPr>
                <w:sz w:val="23"/>
                <w:szCs w:val="23"/>
              </w:rPr>
              <w:t xml:space="preserve"> Юбилейный,</w:t>
            </w:r>
          </w:p>
          <w:p w:rsidR="0072741B" w:rsidRDefault="0072741B" w:rsidP="001A1919">
            <w:pPr>
              <w:jc w:val="center"/>
              <w:rPr>
                <w:sz w:val="23"/>
                <w:szCs w:val="23"/>
              </w:rPr>
            </w:pPr>
            <w:r w:rsidRPr="00C56E44">
              <w:rPr>
                <w:sz w:val="23"/>
                <w:szCs w:val="23"/>
              </w:rPr>
              <w:t>в 28-ми метрах северо-восточнее пешеходного перехода в районе пересечения улиц Советской и Школьной</w:t>
            </w:r>
          </w:p>
          <w:p w:rsidR="00523661" w:rsidRPr="00C56E44" w:rsidRDefault="00523661" w:rsidP="001A1919">
            <w:pPr>
              <w:jc w:val="center"/>
              <w:rPr>
                <w:rFonts w:eastAsia="Arial Unicode MS"/>
                <w:sz w:val="23"/>
                <w:szCs w:val="23"/>
              </w:rPr>
            </w:pPr>
          </w:p>
        </w:tc>
        <w:tc>
          <w:tcPr>
            <w:tcW w:w="1985" w:type="dxa"/>
          </w:tcPr>
          <w:p w:rsidR="0072741B" w:rsidRPr="00321064" w:rsidRDefault="0072741B" w:rsidP="001A1919">
            <w:pPr>
              <w:jc w:val="center"/>
              <w:rPr>
                <w:rFonts w:eastAsia="Arial Unicode MS"/>
                <w:color w:val="000000"/>
                <w:sz w:val="24"/>
                <w:szCs w:val="24"/>
              </w:rPr>
            </w:pPr>
            <w:r w:rsidRPr="00321064">
              <w:rPr>
                <w:color w:val="000000"/>
                <w:sz w:val="24"/>
                <w:szCs w:val="24"/>
              </w:rPr>
              <w:t>Киоск</w:t>
            </w:r>
          </w:p>
        </w:tc>
        <w:tc>
          <w:tcPr>
            <w:tcW w:w="1576" w:type="dxa"/>
          </w:tcPr>
          <w:p w:rsidR="0072741B" w:rsidRPr="00321064" w:rsidRDefault="0072741B" w:rsidP="001A1919">
            <w:pPr>
              <w:jc w:val="center"/>
              <w:rPr>
                <w:color w:val="000000"/>
                <w:sz w:val="24"/>
                <w:szCs w:val="24"/>
              </w:rPr>
            </w:pPr>
            <w:r w:rsidRPr="00321064">
              <w:rPr>
                <w:color w:val="000000"/>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Продовольственные товары</w:t>
            </w:r>
            <w:r>
              <w:rPr>
                <w:sz w:val="24"/>
                <w:szCs w:val="24"/>
              </w:rPr>
              <w:t>, кроме алкогольной продукции, табака и</w:t>
            </w:r>
            <w:r w:rsidR="000A4FB6">
              <w:rPr>
                <w:sz w:val="24"/>
                <w:szCs w:val="24"/>
              </w:rPr>
              <w:t xml:space="preserve"> с 01.06.2014г.</w:t>
            </w:r>
            <w:r>
              <w:rPr>
                <w:sz w:val="24"/>
                <w:szCs w:val="24"/>
              </w:rPr>
              <w:t xml:space="preserve"> табачной продукции</w:t>
            </w:r>
          </w:p>
        </w:tc>
        <w:tc>
          <w:tcPr>
            <w:tcW w:w="1275" w:type="dxa"/>
          </w:tcPr>
          <w:p w:rsidR="0072741B" w:rsidRPr="000B26CD" w:rsidRDefault="0072741B" w:rsidP="001A1919">
            <w:pPr>
              <w:autoSpaceDE w:val="0"/>
              <w:autoSpaceDN w:val="0"/>
              <w:adjustRightInd w:val="0"/>
              <w:jc w:val="center"/>
              <w:outlineLvl w:val="1"/>
              <w:rPr>
                <w:sz w:val="24"/>
                <w:szCs w:val="24"/>
              </w:rPr>
            </w:pPr>
            <w:r w:rsidRPr="000B26CD">
              <w:rPr>
                <w:sz w:val="24"/>
                <w:szCs w:val="24"/>
              </w:rPr>
              <w:t>11,0</w:t>
            </w:r>
          </w:p>
        </w:tc>
        <w:tc>
          <w:tcPr>
            <w:tcW w:w="1196" w:type="dxa"/>
          </w:tcPr>
          <w:p w:rsidR="0072741B" w:rsidRPr="00321064" w:rsidRDefault="0072741B" w:rsidP="001F0F4D">
            <w:pPr>
              <w:autoSpaceDE w:val="0"/>
              <w:autoSpaceDN w:val="0"/>
              <w:adjustRightInd w:val="0"/>
              <w:jc w:val="center"/>
              <w:outlineLvl w:val="1"/>
              <w:rPr>
                <w:sz w:val="24"/>
                <w:szCs w:val="24"/>
              </w:rPr>
            </w:pPr>
            <w:r w:rsidRPr="00321064">
              <w:rPr>
                <w:sz w:val="24"/>
                <w:szCs w:val="24"/>
              </w:rPr>
              <w:t>1</w:t>
            </w:r>
            <w:r w:rsidR="001F0F4D">
              <w:rPr>
                <w:sz w:val="24"/>
                <w:szCs w:val="24"/>
              </w:rPr>
              <w:t>2</w:t>
            </w:r>
            <w:r w:rsidRPr="00321064">
              <w:rPr>
                <w:sz w:val="24"/>
                <w:szCs w:val="24"/>
              </w:rPr>
              <w:t>,0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FE4F0C" w:rsidRDefault="0072741B" w:rsidP="001A1919">
            <w:pPr>
              <w:autoSpaceDE w:val="0"/>
              <w:autoSpaceDN w:val="0"/>
              <w:adjustRightInd w:val="0"/>
              <w:jc w:val="center"/>
              <w:outlineLvl w:val="1"/>
              <w:rPr>
                <w:sz w:val="24"/>
                <w:szCs w:val="24"/>
              </w:rPr>
            </w:pPr>
            <w:r w:rsidRPr="00FE4F0C">
              <w:rPr>
                <w:sz w:val="24"/>
                <w:szCs w:val="24"/>
              </w:rPr>
              <w:t xml:space="preserve">до </w:t>
            </w:r>
            <w:r>
              <w:rPr>
                <w:sz w:val="24"/>
                <w:szCs w:val="24"/>
              </w:rPr>
              <w:t>05</w:t>
            </w:r>
            <w:r w:rsidRPr="00FE4F0C">
              <w:rPr>
                <w:sz w:val="24"/>
                <w:szCs w:val="24"/>
              </w:rPr>
              <w:t>.</w:t>
            </w:r>
            <w:r>
              <w:rPr>
                <w:sz w:val="24"/>
                <w:szCs w:val="24"/>
              </w:rPr>
              <w:t>09</w:t>
            </w:r>
            <w:r w:rsidRPr="00FE4F0C">
              <w:rPr>
                <w:sz w:val="24"/>
                <w:szCs w:val="24"/>
              </w:rPr>
              <w:t>.201</w:t>
            </w:r>
            <w:r>
              <w:rPr>
                <w:sz w:val="24"/>
                <w:szCs w:val="24"/>
              </w:rPr>
              <w:t>5</w:t>
            </w:r>
            <w:r w:rsidRPr="00FE4F0C">
              <w:rPr>
                <w:sz w:val="24"/>
                <w:szCs w:val="24"/>
              </w:rPr>
              <w:t>г.</w:t>
            </w:r>
          </w:p>
        </w:tc>
      </w:tr>
      <w:tr w:rsidR="0072741B" w:rsidRPr="00FE4F0C"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72741B" w:rsidRDefault="0072741B" w:rsidP="001A1919">
            <w:pPr>
              <w:jc w:val="center"/>
              <w:rPr>
                <w:sz w:val="24"/>
                <w:szCs w:val="24"/>
              </w:rPr>
            </w:pPr>
            <w:proofErr w:type="spellStart"/>
            <w:proofErr w:type="gramStart"/>
            <w:r w:rsidRPr="00EB77CE">
              <w:rPr>
                <w:sz w:val="24"/>
                <w:szCs w:val="24"/>
              </w:rPr>
              <w:t>М-н</w:t>
            </w:r>
            <w:proofErr w:type="spellEnd"/>
            <w:proofErr w:type="gramEnd"/>
            <w:r w:rsidRPr="00EB77CE">
              <w:rPr>
                <w:sz w:val="24"/>
                <w:szCs w:val="24"/>
              </w:rPr>
              <w:t xml:space="preserve"> Строителей, </w:t>
            </w:r>
          </w:p>
          <w:p w:rsidR="0072741B" w:rsidRPr="00EB77CE" w:rsidRDefault="0072741B" w:rsidP="001A1919">
            <w:pPr>
              <w:jc w:val="center"/>
              <w:rPr>
                <w:rFonts w:eastAsia="Arial Unicode MS"/>
                <w:sz w:val="24"/>
                <w:szCs w:val="24"/>
              </w:rPr>
            </w:pPr>
            <w:r>
              <w:rPr>
                <w:sz w:val="24"/>
                <w:szCs w:val="24"/>
              </w:rPr>
              <w:t>в 19,5</w:t>
            </w:r>
            <w:r w:rsidR="00F575ED">
              <w:rPr>
                <w:sz w:val="24"/>
                <w:szCs w:val="24"/>
              </w:rPr>
              <w:t>-ой</w:t>
            </w:r>
            <w:r>
              <w:rPr>
                <w:sz w:val="24"/>
                <w:szCs w:val="24"/>
              </w:rPr>
              <w:t xml:space="preserve"> метрах западнее пешеходного перехода в районе пересечения улиц Советской и Советской Армии</w:t>
            </w:r>
          </w:p>
        </w:tc>
        <w:tc>
          <w:tcPr>
            <w:tcW w:w="1985" w:type="dxa"/>
          </w:tcPr>
          <w:p w:rsidR="0072741B" w:rsidRPr="00321064" w:rsidRDefault="0072741B" w:rsidP="001A1919">
            <w:pPr>
              <w:jc w:val="center"/>
              <w:rPr>
                <w:rFonts w:eastAsia="Arial Unicode MS"/>
                <w:color w:val="000000"/>
                <w:sz w:val="24"/>
                <w:szCs w:val="24"/>
              </w:rPr>
            </w:pPr>
            <w:r w:rsidRPr="00321064">
              <w:rPr>
                <w:color w:val="000000"/>
                <w:sz w:val="24"/>
                <w:szCs w:val="24"/>
              </w:rPr>
              <w:t>Киоск</w:t>
            </w:r>
          </w:p>
        </w:tc>
        <w:tc>
          <w:tcPr>
            <w:tcW w:w="1576" w:type="dxa"/>
          </w:tcPr>
          <w:p w:rsidR="0072741B" w:rsidRPr="00321064" w:rsidRDefault="0072741B" w:rsidP="001A1919">
            <w:pPr>
              <w:jc w:val="center"/>
              <w:rPr>
                <w:color w:val="000000"/>
                <w:sz w:val="24"/>
                <w:szCs w:val="24"/>
              </w:rPr>
            </w:pPr>
            <w:r w:rsidRPr="00321064">
              <w:rPr>
                <w:color w:val="000000"/>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Продовольственные товары</w:t>
            </w:r>
            <w:r>
              <w:rPr>
                <w:sz w:val="24"/>
                <w:szCs w:val="24"/>
              </w:rPr>
              <w:t>, кроме алкогольной продукции и с 01.06.2014г. табака и табачной продукции</w:t>
            </w:r>
          </w:p>
        </w:tc>
        <w:tc>
          <w:tcPr>
            <w:tcW w:w="1275" w:type="dxa"/>
          </w:tcPr>
          <w:p w:rsidR="0072741B" w:rsidRPr="000B26CD" w:rsidRDefault="0072741B" w:rsidP="001A1919">
            <w:pPr>
              <w:autoSpaceDE w:val="0"/>
              <w:autoSpaceDN w:val="0"/>
              <w:adjustRightInd w:val="0"/>
              <w:jc w:val="center"/>
              <w:outlineLvl w:val="1"/>
              <w:rPr>
                <w:sz w:val="24"/>
                <w:szCs w:val="24"/>
              </w:rPr>
            </w:pPr>
            <w:r w:rsidRPr="000B26CD">
              <w:rPr>
                <w:sz w:val="24"/>
                <w:szCs w:val="24"/>
              </w:rPr>
              <w:t>9,0</w:t>
            </w:r>
          </w:p>
        </w:tc>
        <w:tc>
          <w:tcPr>
            <w:tcW w:w="119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9,0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321064" w:rsidRDefault="0072741B" w:rsidP="001A1919">
            <w:pPr>
              <w:autoSpaceDE w:val="0"/>
              <w:autoSpaceDN w:val="0"/>
              <w:adjustRightInd w:val="0"/>
              <w:jc w:val="center"/>
              <w:outlineLvl w:val="1"/>
              <w:rPr>
                <w:sz w:val="24"/>
                <w:szCs w:val="24"/>
              </w:rPr>
            </w:pPr>
            <w:r>
              <w:rPr>
                <w:sz w:val="24"/>
                <w:szCs w:val="24"/>
              </w:rPr>
              <w:t>до 04.05.2015г.</w:t>
            </w:r>
          </w:p>
        </w:tc>
      </w:tr>
      <w:tr w:rsidR="0072741B" w:rsidRPr="00FE4F0C"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72741B" w:rsidRDefault="0072741B" w:rsidP="001A1919">
            <w:pPr>
              <w:jc w:val="center"/>
              <w:rPr>
                <w:color w:val="000000"/>
                <w:sz w:val="24"/>
                <w:szCs w:val="24"/>
              </w:rPr>
            </w:pPr>
            <w:proofErr w:type="spellStart"/>
            <w:proofErr w:type="gramStart"/>
            <w:r>
              <w:rPr>
                <w:color w:val="000000"/>
                <w:sz w:val="24"/>
                <w:szCs w:val="24"/>
              </w:rPr>
              <w:t>М</w:t>
            </w:r>
            <w:r w:rsidRPr="00321064">
              <w:rPr>
                <w:color w:val="000000"/>
                <w:sz w:val="24"/>
                <w:szCs w:val="24"/>
              </w:rPr>
              <w:t>-н</w:t>
            </w:r>
            <w:proofErr w:type="spellEnd"/>
            <w:proofErr w:type="gramEnd"/>
            <w:r w:rsidRPr="00321064">
              <w:rPr>
                <w:color w:val="000000"/>
                <w:sz w:val="24"/>
                <w:szCs w:val="24"/>
              </w:rPr>
              <w:t xml:space="preserve"> Строителей, </w:t>
            </w:r>
          </w:p>
          <w:p w:rsidR="0072741B" w:rsidRPr="00321064" w:rsidRDefault="0072741B" w:rsidP="001A1919">
            <w:pPr>
              <w:jc w:val="center"/>
              <w:rPr>
                <w:rFonts w:eastAsia="Arial Unicode MS"/>
                <w:color w:val="000000"/>
                <w:sz w:val="24"/>
                <w:szCs w:val="24"/>
              </w:rPr>
            </w:pPr>
            <w:r>
              <w:rPr>
                <w:sz w:val="24"/>
                <w:szCs w:val="24"/>
              </w:rPr>
              <w:t>в 27,5</w:t>
            </w:r>
            <w:r w:rsidR="00F575ED">
              <w:rPr>
                <w:sz w:val="24"/>
                <w:szCs w:val="24"/>
              </w:rPr>
              <w:t>-ой</w:t>
            </w:r>
            <w:r>
              <w:rPr>
                <w:sz w:val="24"/>
                <w:szCs w:val="24"/>
              </w:rPr>
              <w:t xml:space="preserve"> метрах западнее пешеходного перехода в районе пересечения улиц Советской и Советской Армии</w:t>
            </w:r>
          </w:p>
        </w:tc>
        <w:tc>
          <w:tcPr>
            <w:tcW w:w="1985" w:type="dxa"/>
          </w:tcPr>
          <w:p w:rsidR="0072741B" w:rsidRPr="00321064" w:rsidRDefault="0072741B" w:rsidP="001A1919">
            <w:pPr>
              <w:jc w:val="center"/>
              <w:rPr>
                <w:rFonts w:eastAsia="Arial Unicode MS"/>
                <w:color w:val="000000"/>
                <w:sz w:val="24"/>
                <w:szCs w:val="24"/>
              </w:rPr>
            </w:pPr>
            <w:r w:rsidRPr="00321064">
              <w:rPr>
                <w:color w:val="000000"/>
                <w:sz w:val="24"/>
                <w:szCs w:val="24"/>
              </w:rPr>
              <w:t>Киоск</w:t>
            </w:r>
          </w:p>
        </w:tc>
        <w:tc>
          <w:tcPr>
            <w:tcW w:w="1576" w:type="dxa"/>
          </w:tcPr>
          <w:p w:rsidR="0072741B" w:rsidRPr="00321064" w:rsidRDefault="0072741B" w:rsidP="001A1919">
            <w:pPr>
              <w:jc w:val="center"/>
              <w:rPr>
                <w:color w:val="000000"/>
                <w:sz w:val="24"/>
                <w:szCs w:val="24"/>
              </w:rPr>
            </w:pPr>
            <w:r w:rsidRPr="00321064">
              <w:rPr>
                <w:color w:val="000000"/>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Продовольственные товары</w:t>
            </w:r>
            <w:r>
              <w:rPr>
                <w:sz w:val="24"/>
                <w:szCs w:val="24"/>
              </w:rPr>
              <w:t>, кроме алкогольной продукции и с 01.06.2014г. табака и табачной продукции</w:t>
            </w:r>
          </w:p>
        </w:tc>
        <w:tc>
          <w:tcPr>
            <w:tcW w:w="1275" w:type="dxa"/>
          </w:tcPr>
          <w:p w:rsidR="0072741B" w:rsidRPr="000B26CD" w:rsidRDefault="0072741B" w:rsidP="001A1919">
            <w:pPr>
              <w:autoSpaceDE w:val="0"/>
              <w:autoSpaceDN w:val="0"/>
              <w:adjustRightInd w:val="0"/>
              <w:jc w:val="center"/>
              <w:outlineLvl w:val="1"/>
              <w:rPr>
                <w:sz w:val="24"/>
                <w:szCs w:val="24"/>
              </w:rPr>
            </w:pPr>
            <w:r w:rsidRPr="000B26CD">
              <w:rPr>
                <w:sz w:val="24"/>
                <w:szCs w:val="24"/>
              </w:rPr>
              <w:t>8,0</w:t>
            </w:r>
          </w:p>
        </w:tc>
        <w:tc>
          <w:tcPr>
            <w:tcW w:w="119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8,0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13575E" w:rsidRDefault="0072741B" w:rsidP="001A1919">
            <w:pPr>
              <w:autoSpaceDE w:val="0"/>
              <w:autoSpaceDN w:val="0"/>
              <w:adjustRightInd w:val="0"/>
              <w:jc w:val="center"/>
              <w:outlineLvl w:val="1"/>
              <w:rPr>
                <w:sz w:val="24"/>
                <w:szCs w:val="24"/>
              </w:rPr>
            </w:pPr>
            <w:r w:rsidRPr="0013575E">
              <w:rPr>
                <w:sz w:val="24"/>
                <w:szCs w:val="24"/>
              </w:rPr>
              <w:t>до 0</w:t>
            </w:r>
            <w:r>
              <w:rPr>
                <w:sz w:val="24"/>
                <w:szCs w:val="24"/>
              </w:rPr>
              <w:t>4</w:t>
            </w:r>
            <w:r w:rsidRPr="0013575E">
              <w:rPr>
                <w:sz w:val="24"/>
                <w:szCs w:val="24"/>
              </w:rPr>
              <w:t>.0</w:t>
            </w:r>
            <w:r>
              <w:rPr>
                <w:sz w:val="24"/>
                <w:szCs w:val="24"/>
              </w:rPr>
              <w:t>5</w:t>
            </w:r>
            <w:r w:rsidRPr="0013575E">
              <w:rPr>
                <w:sz w:val="24"/>
                <w:szCs w:val="24"/>
              </w:rPr>
              <w:t>.201</w:t>
            </w:r>
            <w:r>
              <w:rPr>
                <w:sz w:val="24"/>
                <w:szCs w:val="24"/>
              </w:rPr>
              <w:t>5</w:t>
            </w:r>
            <w:r w:rsidRPr="0013575E">
              <w:rPr>
                <w:sz w:val="24"/>
                <w:szCs w:val="24"/>
              </w:rPr>
              <w:t>г.</w:t>
            </w:r>
          </w:p>
        </w:tc>
      </w:tr>
      <w:tr w:rsidR="0072741B" w:rsidRPr="00400449"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72741B" w:rsidRDefault="0072741B" w:rsidP="001A1919">
            <w:pPr>
              <w:jc w:val="center"/>
              <w:rPr>
                <w:sz w:val="24"/>
                <w:szCs w:val="24"/>
              </w:rPr>
            </w:pPr>
            <w:proofErr w:type="spellStart"/>
            <w:proofErr w:type="gramStart"/>
            <w:r w:rsidRPr="00EB77CE">
              <w:rPr>
                <w:sz w:val="24"/>
                <w:szCs w:val="24"/>
              </w:rPr>
              <w:t>М-н</w:t>
            </w:r>
            <w:proofErr w:type="spellEnd"/>
            <w:proofErr w:type="gramEnd"/>
            <w:r w:rsidRPr="00EB77CE">
              <w:rPr>
                <w:sz w:val="24"/>
                <w:szCs w:val="24"/>
              </w:rPr>
              <w:t xml:space="preserve"> Ленинградский, </w:t>
            </w:r>
          </w:p>
          <w:p w:rsidR="0072741B" w:rsidRDefault="0072741B" w:rsidP="001A1919">
            <w:pPr>
              <w:jc w:val="center"/>
              <w:rPr>
                <w:sz w:val="24"/>
                <w:szCs w:val="24"/>
              </w:rPr>
            </w:pPr>
            <w:r>
              <w:rPr>
                <w:sz w:val="24"/>
                <w:szCs w:val="24"/>
              </w:rPr>
              <w:t>в 98,5</w:t>
            </w:r>
            <w:r w:rsidR="00F575ED">
              <w:rPr>
                <w:sz w:val="24"/>
                <w:szCs w:val="24"/>
              </w:rPr>
              <w:t>-ой</w:t>
            </w:r>
            <w:r>
              <w:rPr>
                <w:sz w:val="24"/>
                <w:szCs w:val="24"/>
              </w:rPr>
              <w:t xml:space="preserve"> метрах западнее пересечения проспекта Ленинградского и улицы Бабаева</w:t>
            </w:r>
          </w:p>
          <w:p w:rsidR="008569F6" w:rsidRPr="00EB77CE" w:rsidRDefault="008569F6" w:rsidP="001A1919">
            <w:pPr>
              <w:jc w:val="center"/>
              <w:rPr>
                <w:rFonts w:eastAsia="Arial Unicode MS"/>
                <w:sz w:val="24"/>
                <w:szCs w:val="24"/>
              </w:rPr>
            </w:pPr>
          </w:p>
        </w:tc>
        <w:tc>
          <w:tcPr>
            <w:tcW w:w="1985" w:type="dxa"/>
          </w:tcPr>
          <w:p w:rsidR="0072741B" w:rsidRPr="00321064" w:rsidRDefault="0072741B" w:rsidP="001A1919">
            <w:pPr>
              <w:jc w:val="center"/>
              <w:rPr>
                <w:rFonts w:eastAsia="Arial Unicode MS"/>
                <w:color w:val="000000"/>
                <w:sz w:val="24"/>
                <w:szCs w:val="24"/>
              </w:rPr>
            </w:pPr>
            <w:r w:rsidRPr="00321064">
              <w:rPr>
                <w:color w:val="000000"/>
                <w:sz w:val="24"/>
                <w:szCs w:val="24"/>
              </w:rPr>
              <w:t>Киоск</w:t>
            </w:r>
          </w:p>
        </w:tc>
        <w:tc>
          <w:tcPr>
            <w:tcW w:w="1576" w:type="dxa"/>
          </w:tcPr>
          <w:p w:rsidR="0072741B" w:rsidRPr="00321064" w:rsidRDefault="0072741B" w:rsidP="001A1919">
            <w:pPr>
              <w:jc w:val="center"/>
              <w:rPr>
                <w:color w:val="000000"/>
                <w:sz w:val="24"/>
                <w:szCs w:val="24"/>
              </w:rPr>
            </w:pPr>
            <w:r w:rsidRPr="00321064">
              <w:rPr>
                <w:color w:val="000000"/>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Продовольственные товары</w:t>
            </w:r>
            <w:r>
              <w:rPr>
                <w:sz w:val="24"/>
                <w:szCs w:val="24"/>
              </w:rPr>
              <w:t>, кроме алкогольной продукции и с 01.06.2014г. табака и табачной продукции</w:t>
            </w:r>
          </w:p>
        </w:tc>
        <w:tc>
          <w:tcPr>
            <w:tcW w:w="1275" w:type="dxa"/>
          </w:tcPr>
          <w:p w:rsidR="0072741B" w:rsidRPr="000B26CD" w:rsidRDefault="0072741B" w:rsidP="001A1919">
            <w:pPr>
              <w:autoSpaceDE w:val="0"/>
              <w:autoSpaceDN w:val="0"/>
              <w:adjustRightInd w:val="0"/>
              <w:jc w:val="center"/>
              <w:outlineLvl w:val="1"/>
              <w:rPr>
                <w:sz w:val="24"/>
                <w:szCs w:val="24"/>
              </w:rPr>
            </w:pPr>
            <w:r w:rsidRPr="000B26CD">
              <w:rPr>
                <w:sz w:val="24"/>
                <w:szCs w:val="24"/>
              </w:rPr>
              <w:t>8,0</w:t>
            </w:r>
          </w:p>
        </w:tc>
        <w:tc>
          <w:tcPr>
            <w:tcW w:w="119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10,0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321064" w:rsidRDefault="0072741B" w:rsidP="001F0F4D">
            <w:pPr>
              <w:autoSpaceDE w:val="0"/>
              <w:autoSpaceDN w:val="0"/>
              <w:adjustRightInd w:val="0"/>
              <w:jc w:val="center"/>
              <w:outlineLvl w:val="1"/>
              <w:rPr>
                <w:sz w:val="24"/>
                <w:szCs w:val="24"/>
              </w:rPr>
            </w:pPr>
            <w:r w:rsidRPr="0013575E">
              <w:rPr>
                <w:sz w:val="24"/>
                <w:szCs w:val="24"/>
              </w:rPr>
              <w:t>до 29.0</w:t>
            </w:r>
            <w:r w:rsidR="001F0F4D">
              <w:rPr>
                <w:sz w:val="24"/>
                <w:szCs w:val="24"/>
              </w:rPr>
              <w:t>3</w:t>
            </w:r>
            <w:r w:rsidRPr="0013575E">
              <w:rPr>
                <w:sz w:val="24"/>
                <w:szCs w:val="24"/>
              </w:rPr>
              <w:t>.2015г.</w:t>
            </w:r>
          </w:p>
        </w:tc>
      </w:tr>
      <w:tr w:rsidR="0072741B" w:rsidRPr="00400449"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72741B" w:rsidRDefault="0072741B" w:rsidP="001A1919">
            <w:pPr>
              <w:jc w:val="center"/>
              <w:rPr>
                <w:color w:val="000000"/>
                <w:sz w:val="24"/>
                <w:szCs w:val="24"/>
              </w:rPr>
            </w:pPr>
            <w:proofErr w:type="spellStart"/>
            <w:proofErr w:type="gramStart"/>
            <w:r>
              <w:rPr>
                <w:color w:val="000000"/>
                <w:sz w:val="24"/>
                <w:szCs w:val="24"/>
              </w:rPr>
              <w:t>М</w:t>
            </w:r>
            <w:r w:rsidRPr="00321064">
              <w:rPr>
                <w:color w:val="000000"/>
                <w:sz w:val="24"/>
                <w:szCs w:val="24"/>
              </w:rPr>
              <w:t>-н</w:t>
            </w:r>
            <w:proofErr w:type="spellEnd"/>
            <w:proofErr w:type="gramEnd"/>
            <w:r w:rsidRPr="00321064">
              <w:rPr>
                <w:color w:val="000000"/>
                <w:sz w:val="24"/>
                <w:szCs w:val="24"/>
              </w:rPr>
              <w:t xml:space="preserve"> Мирный, </w:t>
            </w:r>
          </w:p>
          <w:p w:rsidR="0072741B" w:rsidRPr="00321064" w:rsidRDefault="0072741B" w:rsidP="001A1919">
            <w:pPr>
              <w:jc w:val="center"/>
              <w:rPr>
                <w:rFonts w:eastAsia="Arial Unicode MS"/>
                <w:color w:val="000000"/>
                <w:sz w:val="24"/>
                <w:szCs w:val="24"/>
              </w:rPr>
            </w:pPr>
            <w:r>
              <w:rPr>
                <w:color w:val="000000"/>
                <w:sz w:val="24"/>
                <w:szCs w:val="24"/>
              </w:rPr>
              <w:t>в 18,5</w:t>
            </w:r>
            <w:r w:rsidR="00F575ED">
              <w:rPr>
                <w:color w:val="000000"/>
                <w:sz w:val="24"/>
                <w:szCs w:val="24"/>
              </w:rPr>
              <w:t>-ой</w:t>
            </w:r>
            <w:r>
              <w:rPr>
                <w:color w:val="000000"/>
                <w:sz w:val="24"/>
                <w:szCs w:val="24"/>
              </w:rPr>
              <w:t xml:space="preserve"> </w:t>
            </w:r>
            <w:r w:rsidR="00F81FA7">
              <w:rPr>
                <w:color w:val="000000"/>
                <w:sz w:val="24"/>
                <w:szCs w:val="24"/>
              </w:rPr>
              <w:t xml:space="preserve">метрах </w:t>
            </w:r>
            <w:r>
              <w:rPr>
                <w:color w:val="000000"/>
                <w:sz w:val="24"/>
                <w:szCs w:val="24"/>
              </w:rPr>
              <w:t>западнее пересечения улицы Советской и подъезда к дому № 7</w:t>
            </w:r>
          </w:p>
        </w:tc>
        <w:tc>
          <w:tcPr>
            <w:tcW w:w="1985" w:type="dxa"/>
          </w:tcPr>
          <w:p w:rsidR="0072741B" w:rsidRPr="00321064" w:rsidRDefault="0072741B" w:rsidP="001A1919">
            <w:pPr>
              <w:jc w:val="center"/>
              <w:rPr>
                <w:rFonts w:eastAsia="Arial Unicode MS"/>
                <w:color w:val="000000"/>
                <w:sz w:val="24"/>
                <w:szCs w:val="24"/>
              </w:rPr>
            </w:pPr>
            <w:r w:rsidRPr="00321064">
              <w:rPr>
                <w:color w:val="000000"/>
                <w:sz w:val="24"/>
                <w:szCs w:val="24"/>
              </w:rPr>
              <w:t>Киоск</w:t>
            </w:r>
          </w:p>
        </w:tc>
        <w:tc>
          <w:tcPr>
            <w:tcW w:w="1576" w:type="dxa"/>
          </w:tcPr>
          <w:p w:rsidR="0072741B" w:rsidRPr="00321064" w:rsidRDefault="0072741B" w:rsidP="001A1919">
            <w:pPr>
              <w:jc w:val="center"/>
              <w:rPr>
                <w:color w:val="000000"/>
                <w:sz w:val="24"/>
                <w:szCs w:val="24"/>
              </w:rPr>
            </w:pPr>
            <w:r w:rsidRPr="00321064">
              <w:rPr>
                <w:color w:val="000000"/>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Продовольственные товары</w:t>
            </w:r>
            <w:r>
              <w:rPr>
                <w:sz w:val="24"/>
                <w:szCs w:val="24"/>
              </w:rPr>
              <w:t>, кроме алкогольной продукции и с 01.06.2014г. табака и табачной продукции</w:t>
            </w:r>
          </w:p>
        </w:tc>
        <w:tc>
          <w:tcPr>
            <w:tcW w:w="1275" w:type="dxa"/>
          </w:tcPr>
          <w:p w:rsidR="0072741B" w:rsidRPr="000B26CD" w:rsidRDefault="0072741B" w:rsidP="001A1919">
            <w:pPr>
              <w:autoSpaceDE w:val="0"/>
              <w:autoSpaceDN w:val="0"/>
              <w:adjustRightInd w:val="0"/>
              <w:jc w:val="center"/>
              <w:outlineLvl w:val="1"/>
              <w:rPr>
                <w:sz w:val="24"/>
                <w:szCs w:val="24"/>
              </w:rPr>
            </w:pPr>
            <w:r w:rsidRPr="000B26CD">
              <w:rPr>
                <w:sz w:val="24"/>
                <w:szCs w:val="24"/>
              </w:rPr>
              <w:t>8,0</w:t>
            </w:r>
          </w:p>
        </w:tc>
        <w:tc>
          <w:tcPr>
            <w:tcW w:w="119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11,0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FE4F0C" w:rsidRDefault="0072741B" w:rsidP="001A1919">
            <w:pPr>
              <w:autoSpaceDE w:val="0"/>
              <w:autoSpaceDN w:val="0"/>
              <w:adjustRightInd w:val="0"/>
              <w:jc w:val="center"/>
              <w:outlineLvl w:val="1"/>
              <w:rPr>
                <w:sz w:val="24"/>
                <w:szCs w:val="24"/>
              </w:rPr>
            </w:pPr>
            <w:r w:rsidRPr="00FE4F0C">
              <w:rPr>
                <w:sz w:val="24"/>
                <w:szCs w:val="24"/>
              </w:rPr>
              <w:t xml:space="preserve">до </w:t>
            </w:r>
            <w:r>
              <w:rPr>
                <w:sz w:val="24"/>
                <w:szCs w:val="24"/>
              </w:rPr>
              <w:t>04</w:t>
            </w:r>
            <w:r w:rsidRPr="00FE4F0C">
              <w:rPr>
                <w:sz w:val="24"/>
                <w:szCs w:val="24"/>
              </w:rPr>
              <w:t>.1</w:t>
            </w:r>
            <w:r>
              <w:rPr>
                <w:sz w:val="24"/>
                <w:szCs w:val="24"/>
              </w:rPr>
              <w:t>0</w:t>
            </w:r>
            <w:r w:rsidRPr="00FE4F0C">
              <w:rPr>
                <w:sz w:val="24"/>
                <w:szCs w:val="24"/>
              </w:rPr>
              <w:t>.201</w:t>
            </w:r>
            <w:r>
              <w:rPr>
                <w:sz w:val="24"/>
                <w:szCs w:val="24"/>
              </w:rPr>
              <w:t>5</w:t>
            </w:r>
            <w:r w:rsidRPr="00FE4F0C">
              <w:rPr>
                <w:sz w:val="24"/>
                <w:szCs w:val="24"/>
              </w:rPr>
              <w:t>г.</w:t>
            </w:r>
          </w:p>
        </w:tc>
      </w:tr>
      <w:tr w:rsidR="0072741B" w:rsidRPr="00400449"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72741B" w:rsidRPr="00321064" w:rsidRDefault="0072741B" w:rsidP="001A1919">
            <w:pPr>
              <w:jc w:val="center"/>
              <w:rPr>
                <w:color w:val="000000"/>
                <w:sz w:val="24"/>
                <w:szCs w:val="24"/>
              </w:rPr>
            </w:pPr>
            <w:proofErr w:type="spellStart"/>
            <w:proofErr w:type="gramStart"/>
            <w:r>
              <w:rPr>
                <w:color w:val="000000"/>
                <w:sz w:val="24"/>
                <w:szCs w:val="24"/>
              </w:rPr>
              <w:t>М</w:t>
            </w:r>
            <w:r w:rsidRPr="00321064">
              <w:rPr>
                <w:color w:val="000000"/>
                <w:sz w:val="24"/>
                <w:szCs w:val="24"/>
              </w:rPr>
              <w:t>-н</w:t>
            </w:r>
            <w:proofErr w:type="spellEnd"/>
            <w:proofErr w:type="gramEnd"/>
            <w:r w:rsidRPr="00321064">
              <w:rPr>
                <w:color w:val="000000"/>
                <w:sz w:val="24"/>
                <w:szCs w:val="24"/>
              </w:rPr>
              <w:t xml:space="preserve"> Юбилейный, </w:t>
            </w:r>
            <w:r>
              <w:rPr>
                <w:color w:val="000000"/>
                <w:sz w:val="24"/>
                <w:szCs w:val="24"/>
              </w:rPr>
              <w:t>в 4-х метрах восточнее магазина «Олимп»</w:t>
            </w:r>
          </w:p>
        </w:tc>
        <w:tc>
          <w:tcPr>
            <w:tcW w:w="1985" w:type="dxa"/>
          </w:tcPr>
          <w:p w:rsidR="0072741B" w:rsidRPr="00321064" w:rsidRDefault="0072741B" w:rsidP="00EF6B28">
            <w:pPr>
              <w:jc w:val="center"/>
              <w:rPr>
                <w:color w:val="000000"/>
                <w:sz w:val="24"/>
                <w:szCs w:val="24"/>
              </w:rPr>
            </w:pPr>
            <w:r>
              <w:rPr>
                <w:color w:val="000000"/>
                <w:sz w:val="24"/>
                <w:szCs w:val="24"/>
              </w:rPr>
              <w:t>Торговый павильон «</w:t>
            </w:r>
            <w:r w:rsidR="00EF6B28">
              <w:rPr>
                <w:color w:val="000000"/>
                <w:sz w:val="24"/>
                <w:szCs w:val="24"/>
              </w:rPr>
              <w:t>Цветы Саянска</w:t>
            </w:r>
            <w:r>
              <w:rPr>
                <w:color w:val="000000"/>
                <w:sz w:val="24"/>
                <w:szCs w:val="24"/>
              </w:rPr>
              <w:t>»</w:t>
            </w:r>
          </w:p>
        </w:tc>
        <w:tc>
          <w:tcPr>
            <w:tcW w:w="1576" w:type="dxa"/>
          </w:tcPr>
          <w:p w:rsidR="0072741B" w:rsidRPr="00321064" w:rsidRDefault="0072741B" w:rsidP="001A1919">
            <w:pPr>
              <w:jc w:val="center"/>
              <w:rPr>
                <w:rFonts w:eastAsia="Arial Unicode MS"/>
                <w:color w:val="000000"/>
                <w:sz w:val="24"/>
                <w:szCs w:val="24"/>
              </w:rPr>
            </w:pPr>
            <w:r>
              <w:rPr>
                <w:rFonts w:eastAsia="Arial Unicode MS"/>
                <w:color w:val="000000"/>
                <w:sz w:val="24"/>
                <w:szCs w:val="24"/>
              </w:rPr>
              <w:t>1</w:t>
            </w:r>
          </w:p>
        </w:tc>
        <w:tc>
          <w:tcPr>
            <w:tcW w:w="2592" w:type="dxa"/>
          </w:tcPr>
          <w:p w:rsidR="0072741B" w:rsidRDefault="0072741B" w:rsidP="001A1919">
            <w:pPr>
              <w:autoSpaceDE w:val="0"/>
              <w:autoSpaceDN w:val="0"/>
              <w:adjustRightInd w:val="0"/>
              <w:jc w:val="center"/>
              <w:outlineLvl w:val="1"/>
              <w:rPr>
                <w:sz w:val="24"/>
                <w:szCs w:val="24"/>
              </w:rPr>
            </w:pPr>
            <w:r w:rsidRPr="00321064">
              <w:rPr>
                <w:sz w:val="24"/>
                <w:szCs w:val="24"/>
              </w:rPr>
              <w:t>Непродовольственные товары</w:t>
            </w:r>
          </w:p>
          <w:p w:rsidR="008569F6" w:rsidRDefault="0072741B" w:rsidP="00F575ED">
            <w:pPr>
              <w:autoSpaceDE w:val="0"/>
              <w:autoSpaceDN w:val="0"/>
              <w:adjustRightInd w:val="0"/>
              <w:jc w:val="center"/>
              <w:outlineLvl w:val="1"/>
              <w:rPr>
                <w:sz w:val="24"/>
                <w:szCs w:val="24"/>
              </w:rPr>
            </w:pPr>
            <w:r>
              <w:rPr>
                <w:sz w:val="24"/>
                <w:szCs w:val="24"/>
              </w:rPr>
              <w:t>(Живые цветы и сопутствующие товары)</w:t>
            </w:r>
          </w:p>
          <w:p w:rsidR="006F298C" w:rsidRPr="00321064" w:rsidRDefault="006F298C" w:rsidP="00F575ED">
            <w:pPr>
              <w:autoSpaceDE w:val="0"/>
              <w:autoSpaceDN w:val="0"/>
              <w:adjustRightInd w:val="0"/>
              <w:jc w:val="center"/>
              <w:outlineLvl w:val="1"/>
              <w:rPr>
                <w:sz w:val="24"/>
                <w:szCs w:val="24"/>
              </w:rPr>
            </w:pPr>
          </w:p>
        </w:tc>
        <w:tc>
          <w:tcPr>
            <w:tcW w:w="1275" w:type="dxa"/>
          </w:tcPr>
          <w:p w:rsidR="0072741B" w:rsidRPr="007B7A23" w:rsidRDefault="0072741B" w:rsidP="001A1919">
            <w:pPr>
              <w:autoSpaceDE w:val="0"/>
              <w:autoSpaceDN w:val="0"/>
              <w:adjustRightInd w:val="0"/>
              <w:jc w:val="center"/>
              <w:outlineLvl w:val="1"/>
              <w:rPr>
                <w:sz w:val="24"/>
                <w:szCs w:val="24"/>
                <w:highlight w:val="yellow"/>
              </w:rPr>
            </w:pPr>
            <w:r>
              <w:rPr>
                <w:sz w:val="24"/>
                <w:szCs w:val="24"/>
              </w:rPr>
              <w:t>28</w:t>
            </w:r>
            <w:r w:rsidRPr="00130534">
              <w:rPr>
                <w:sz w:val="24"/>
                <w:szCs w:val="24"/>
              </w:rPr>
              <w:t>,5</w:t>
            </w:r>
          </w:p>
        </w:tc>
        <w:tc>
          <w:tcPr>
            <w:tcW w:w="1196" w:type="dxa"/>
          </w:tcPr>
          <w:p w:rsidR="0072741B" w:rsidRPr="00321064" w:rsidRDefault="0072741B" w:rsidP="001A1919">
            <w:pPr>
              <w:autoSpaceDE w:val="0"/>
              <w:autoSpaceDN w:val="0"/>
              <w:adjustRightInd w:val="0"/>
              <w:jc w:val="center"/>
              <w:outlineLvl w:val="1"/>
              <w:rPr>
                <w:sz w:val="24"/>
                <w:szCs w:val="24"/>
              </w:rPr>
            </w:pPr>
            <w:r>
              <w:rPr>
                <w:sz w:val="24"/>
                <w:szCs w:val="24"/>
              </w:rPr>
              <w:t>30,0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321064" w:rsidRDefault="0072741B" w:rsidP="001A1919">
            <w:pPr>
              <w:autoSpaceDE w:val="0"/>
              <w:autoSpaceDN w:val="0"/>
              <w:adjustRightInd w:val="0"/>
              <w:jc w:val="center"/>
              <w:outlineLvl w:val="1"/>
              <w:rPr>
                <w:sz w:val="24"/>
                <w:szCs w:val="24"/>
              </w:rPr>
            </w:pPr>
            <w:r>
              <w:rPr>
                <w:sz w:val="24"/>
                <w:szCs w:val="24"/>
              </w:rPr>
              <w:t>по 31.12.2016г.</w:t>
            </w:r>
          </w:p>
        </w:tc>
      </w:tr>
      <w:tr w:rsidR="0072741B" w:rsidRPr="00400449"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DA5AB0" w:rsidRPr="00321064" w:rsidRDefault="0072741B" w:rsidP="006F298C">
            <w:pPr>
              <w:jc w:val="center"/>
              <w:rPr>
                <w:color w:val="000000"/>
                <w:sz w:val="24"/>
                <w:szCs w:val="24"/>
              </w:rPr>
            </w:pPr>
            <w:proofErr w:type="spellStart"/>
            <w:r>
              <w:rPr>
                <w:color w:val="000000"/>
                <w:sz w:val="24"/>
                <w:szCs w:val="24"/>
              </w:rPr>
              <w:t>М</w:t>
            </w:r>
            <w:r w:rsidRPr="00321064">
              <w:rPr>
                <w:color w:val="000000"/>
                <w:sz w:val="24"/>
                <w:szCs w:val="24"/>
              </w:rPr>
              <w:t>-н</w:t>
            </w:r>
            <w:proofErr w:type="spellEnd"/>
            <w:r w:rsidRPr="00321064">
              <w:rPr>
                <w:color w:val="000000"/>
                <w:sz w:val="24"/>
                <w:szCs w:val="24"/>
              </w:rPr>
              <w:t xml:space="preserve"> </w:t>
            </w:r>
            <w:proofErr w:type="gramStart"/>
            <w:r w:rsidRPr="00321064">
              <w:rPr>
                <w:color w:val="000000"/>
                <w:sz w:val="24"/>
                <w:szCs w:val="24"/>
              </w:rPr>
              <w:t>Юбилейны</w:t>
            </w:r>
            <w:r>
              <w:rPr>
                <w:color w:val="000000"/>
                <w:sz w:val="24"/>
                <w:szCs w:val="24"/>
              </w:rPr>
              <w:t>й</w:t>
            </w:r>
            <w:proofErr w:type="gramEnd"/>
            <w:r>
              <w:rPr>
                <w:color w:val="000000"/>
                <w:sz w:val="24"/>
                <w:szCs w:val="24"/>
              </w:rPr>
              <w:t>», в 19-ти метрах северо-западнее жилого дома 20</w:t>
            </w:r>
            <w:r w:rsidRPr="00321064">
              <w:rPr>
                <w:color w:val="000000"/>
                <w:sz w:val="24"/>
                <w:szCs w:val="24"/>
              </w:rPr>
              <w:t xml:space="preserve"> </w:t>
            </w:r>
          </w:p>
        </w:tc>
        <w:tc>
          <w:tcPr>
            <w:tcW w:w="1985" w:type="dxa"/>
          </w:tcPr>
          <w:p w:rsidR="0072741B" w:rsidRPr="00321064" w:rsidRDefault="0072741B" w:rsidP="001A1919">
            <w:pPr>
              <w:jc w:val="center"/>
              <w:rPr>
                <w:color w:val="000000"/>
                <w:sz w:val="24"/>
                <w:szCs w:val="24"/>
              </w:rPr>
            </w:pPr>
            <w:r>
              <w:rPr>
                <w:color w:val="000000"/>
                <w:sz w:val="24"/>
                <w:szCs w:val="24"/>
              </w:rPr>
              <w:t>Торговый павильон</w:t>
            </w:r>
            <w:r w:rsidRPr="00321064">
              <w:rPr>
                <w:color w:val="000000"/>
                <w:sz w:val="24"/>
                <w:szCs w:val="24"/>
              </w:rPr>
              <w:t xml:space="preserve"> «</w:t>
            </w:r>
            <w:proofErr w:type="spellStart"/>
            <w:r w:rsidRPr="00321064">
              <w:rPr>
                <w:color w:val="000000"/>
                <w:sz w:val="24"/>
                <w:szCs w:val="24"/>
              </w:rPr>
              <w:t>Евросеть</w:t>
            </w:r>
            <w:proofErr w:type="spellEnd"/>
            <w:r w:rsidRPr="00321064">
              <w:rPr>
                <w:color w:val="000000"/>
                <w:sz w:val="24"/>
                <w:szCs w:val="24"/>
              </w:rPr>
              <w:t>»</w:t>
            </w:r>
          </w:p>
        </w:tc>
        <w:tc>
          <w:tcPr>
            <w:tcW w:w="1576" w:type="dxa"/>
          </w:tcPr>
          <w:p w:rsidR="0072741B" w:rsidRPr="00321064" w:rsidRDefault="0072741B" w:rsidP="001A1919">
            <w:pPr>
              <w:jc w:val="center"/>
              <w:rPr>
                <w:rFonts w:eastAsia="Arial Unicode MS"/>
                <w:color w:val="000000"/>
                <w:sz w:val="24"/>
                <w:szCs w:val="24"/>
              </w:rPr>
            </w:pPr>
            <w:r w:rsidRPr="00321064">
              <w:rPr>
                <w:rFonts w:eastAsia="Arial Unicode MS"/>
                <w:color w:val="000000"/>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Непродовольственные товары</w:t>
            </w:r>
            <w:r>
              <w:rPr>
                <w:sz w:val="24"/>
                <w:szCs w:val="24"/>
              </w:rPr>
              <w:t xml:space="preserve"> (Сотовые телефоны)</w:t>
            </w:r>
          </w:p>
        </w:tc>
        <w:tc>
          <w:tcPr>
            <w:tcW w:w="1275" w:type="dxa"/>
          </w:tcPr>
          <w:p w:rsidR="0072741B" w:rsidRPr="007B7A23" w:rsidRDefault="0072741B" w:rsidP="001A1919">
            <w:pPr>
              <w:autoSpaceDE w:val="0"/>
              <w:autoSpaceDN w:val="0"/>
              <w:adjustRightInd w:val="0"/>
              <w:jc w:val="center"/>
              <w:outlineLvl w:val="1"/>
              <w:rPr>
                <w:sz w:val="24"/>
                <w:szCs w:val="24"/>
                <w:highlight w:val="yellow"/>
              </w:rPr>
            </w:pPr>
            <w:r w:rsidRPr="00016299">
              <w:rPr>
                <w:sz w:val="24"/>
                <w:szCs w:val="24"/>
              </w:rPr>
              <w:t>25,0</w:t>
            </w:r>
          </w:p>
        </w:tc>
        <w:tc>
          <w:tcPr>
            <w:tcW w:w="119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80,0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016299" w:rsidRDefault="0072741B" w:rsidP="001A1919">
            <w:pPr>
              <w:autoSpaceDE w:val="0"/>
              <w:autoSpaceDN w:val="0"/>
              <w:adjustRightInd w:val="0"/>
              <w:jc w:val="center"/>
              <w:outlineLvl w:val="1"/>
              <w:rPr>
                <w:sz w:val="24"/>
                <w:szCs w:val="24"/>
              </w:rPr>
            </w:pPr>
            <w:r w:rsidRPr="005771F7">
              <w:rPr>
                <w:sz w:val="24"/>
                <w:szCs w:val="24"/>
              </w:rPr>
              <w:t xml:space="preserve">до </w:t>
            </w:r>
            <w:r>
              <w:rPr>
                <w:sz w:val="24"/>
                <w:szCs w:val="24"/>
              </w:rPr>
              <w:t>15</w:t>
            </w:r>
            <w:r w:rsidRPr="005771F7">
              <w:rPr>
                <w:sz w:val="24"/>
                <w:szCs w:val="24"/>
              </w:rPr>
              <w:t>.</w:t>
            </w:r>
            <w:r>
              <w:rPr>
                <w:sz w:val="24"/>
                <w:szCs w:val="24"/>
              </w:rPr>
              <w:t>10</w:t>
            </w:r>
            <w:r w:rsidRPr="005771F7">
              <w:rPr>
                <w:sz w:val="24"/>
                <w:szCs w:val="24"/>
              </w:rPr>
              <w:t>.2016г.</w:t>
            </w:r>
          </w:p>
        </w:tc>
      </w:tr>
      <w:tr w:rsidR="0072741B" w:rsidRPr="00400449"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DA5AB0" w:rsidRPr="00321064" w:rsidRDefault="0072741B" w:rsidP="006F298C">
            <w:pPr>
              <w:jc w:val="center"/>
              <w:rPr>
                <w:color w:val="000000"/>
                <w:sz w:val="24"/>
                <w:szCs w:val="24"/>
              </w:rPr>
            </w:pPr>
            <w:proofErr w:type="spellStart"/>
            <w:r>
              <w:rPr>
                <w:color w:val="000000"/>
                <w:sz w:val="24"/>
                <w:szCs w:val="24"/>
              </w:rPr>
              <w:t>М</w:t>
            </w:r>
            <w:r w:rsidRPr="00321064">
              <w:rPr>
                <w:color w:val="000000"/>
                <w:sz w:val="24"/>
                <w:szCs w:val="24"/>
              </w:rPr>
              <w:t>-н</w:t>
            </w:r>
            <w:proofErr w:type="spellEnd"/>
            <w:r w:rsidRPr="00321064">
              <w:rPr>
                <w:color w:val="000000"/>
                <w:sz w:val="24"/>
                <w:szCs w:val="24"/>
              </w:rPr>
              <w:t xml:space="preserve"> </w:t>
            </w:r>
            <w:proofErr w:type="gramStart"/>
            <w:r w:rsidRPr="00321064">
              <w:rPr>
                <w:color w:val="000000"/>
                <w:sz w:val="24"/>
                <w:szCs w:val="24"/>
              </w:rPr>
              <w:t>Юбилейный</w:t>
            </w:r>
            <w:proofErr w:type="gramEnd"/>
            <w:r w:rsidRPr="00321064">
              <w:rPr>
                <w:color w:val="000000"/>
                <w:sz w:val="24"/>
                <w:szCs w:val="24"/>
              </w:rPr>
              <w:t xml:space="preserve">, </w:t>
            </w:r>
            <w:r>
              <w:rPr>
                <w:color w:val="000000"/>
                <w:sz w:val="24"/>
                <w:szCs w:val="24"/>
              </w:rPr>
              <w:t>в 27-ми метрах северо-восточнее жилого дома 20</w:t>
            </w:r>
          </w:p>
        </w:tc>
        <w:tc>
          <w:tcPr>
            <w:tcW w:w="1985" w:type="dxa"/>
          </w:tcPr>
          <w:p w:rsidR="0072741B" w:rsidRPr="00321064" w:rsidRDefault="0072741B" w:rsidP="001A1919">
            <w:pPr>
              <w:jc w:val="center"/>
              <w:rPr>
                <w:color w:val="000000"/>
                <w:sz w:val="24"/>
                <w:szCs w:val="24"/>
              </w:rPr>
            </w:pPr>
            <w:r>
              <w:rPr>
                <w:color w:val="000000"/>
                <w:sz w:val="24"/>
                <w:szCs w:val="24"/>
              </w:rPr>
              <w:t>Торговый павильон</w:t>
            </w:r>
            <w:r w:rsidRPr="00321064">
              <w:rPr>
                <w:color w:val="000000"/>
                <w:sz w:val="24"/>
                <w:szCs w:val="24"/>
              </w:rPr>
              <w:t xml:space="preserve"> «Связной»</w:t>
            </w:r>
          </w:p>
        </w:tc>
        <w:tc>
          <w:tcPr>
            <w:tcW w:w="1576" w:type="dxa"/>
          </w:tcPr>
          <w:p w:rsidR="0072741B" w:rsidRPr="00321064" w:rsidRDefault="0072741B" w:rsidP="001A1919">
            <w:pPr>
              <w:jc w:val="center"/>
              <w:rPr>
                <w:rFonts w:eastAsia="Arial Unicode MS"/>
                <w:color w:val="000000"/>
                <w:sz w:val="24"/>
                <w:szCs w:val="24"/>
              </w:rPr>
            </w:pPr>
            <w:r w:rsidRPr="00321064">
              <w:rPr>
                <w:rFonts w:eastAsia="Arial Unicode MS"/>
                <w:color w:val="000000"/>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Непродовольственные товары</w:t>
            </w:r>
            <w:r>
              <w:rPr>
                <w:sz w:val="24"/>
                <w:szCs w:val="24"/>
              </w:rPr>
              <w:t xml:space="preserve"> (Сотовые телефоны)</w:t>
            </w:r>
          </w:p>
        </w:tc>
        <w:tc>
          <w:tcPr>
            <w:tcW w:w="1275" w:type="dxa"/>
          </w:tcPr>
          <w:p w:rsidR="0072741B" w:rsidRPr="007B7A23" w:rsidRDefault="0072741B" w:rsidP="001A1919">
            <w:pPr>
              <w:autoSpaceDE w:val="0"/>
              <w:autoSpaceDN w:val="0"/>
              <w:adjustRightInd w:val="0"/>
              <w:jc w:val="center"/>
              <w:outlineLvl w:val="1"/>
              <w:rPr>
                <w:sz w:val="24"/>
                <w:szCs w:val="24"/>
                <w:highlight w:val="yellow"/>
              </w:rPr>
            </w:pPr>
            <w:r w:rsidRPr="00016299">
              <w:rPr>
                <w:sz w:val="24"/>
                <w:szCs w:val="24"/>
              </w:rPr>
              <w:t>28,0</w:t>
            </w:r>
          </w:p>
        </w:tc>
        <w:tc>
          <w:tcPr>
            <w:tcW w:w="119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35,0</w:t>
            </w:r>
          </w:p>
        </w:tc>
        <w:tc>
          <w:tcPr>
            <w:tcW w:w="2065" w:type="dxa"/>
          </w:tcPr>
          <w:p w:rsidR="0072741B" w:rsidRPr="00EB77CE" w:rsidRDefault="002673F6" w:rsidP="002673F6">
            <w:pPr>
              <w:autoSpaceDE w:val="0"/>
              <w:autoSpaceDN w:val="0"/>
              <w:adjustRightInd w:val="0"/>
              <w:jc w:val="center"/>
              <w:outlineLvl w:val="1"/>
              <w:rPr>
                <w:sz w:val="22"/>
                <w:szCs w:val="22"/>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321064" w:rsidRDefault="0072741B" w:rsidP="001A1919">
            <w:pPr>
              <w:autoSpaceDE w:val="0"/>
              <w:autoSpaceDN w:val="0"/>
              <w:adjustRightInd w:val="0"/>
              <w:jc w:val="center"/>
              <w:outlineLvl w:val="1"/>
              <w:rPr>
                <w:sz w:val="24"/>
                <w:szCs w:val="24"/>
              </w:rPr>
            </w:pPr>
            <w:r>
              <w:rPr>
                <w:sz w:val="24"/>
                <w:szCs w:val="24"/>
              </w:rPr>
              <w:t>до 27.01.2016г.</w:t>
            </w:r>
          </w:p>
        </w:tc>
      </w:tr>
      <w:tr w:rsidR="0072741B" w:rsidRPr="00400449"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DA5AB0" w:rsidRPr="00321064" w:rsidRDefault="0072741B" w:rsidP="006F298C">
            <w:pPr>
              <w:jc w:val="center"/>
              <w:rPr>
                <w:rFonts w:eastAsia="Arial Unicode MS"/>
                <w:color w:val="000000"/>
                <w:sz w:val="24"/>
                <w:szCs w:val="24"/>
              </w:rPr>
            </w:pPr>
            <w:proofErr w:type="spellStart"/>
            <w:r>
              <w:rPr>
                <w:color w:val="000000"/>
                <w:sz w:val="24"/>
                <w:szCs w:val="24"/>
              </w:rPr>
              <w:t>М</w:t>
            </w:r>
            <w:r w:rsidRPr="00321064">
              <w:rPr>
                <w:color w:val="000000"/>
                <w:sz w:val="24"/>
                <w:szCs w:val="24"/>
              </w:rPr>
              <w:t>-н</w:t>
            </w:r>
            <w:proofErr w:type="spellEnd"/>
            <w:r w:rsidRPr="00321064">
              <w:rPr>
                <w:color w:val="000000"/>
                <w:sz w:val="24"/>
                <w:szCs w:val="24"/>
              </w:rPr>
              <w:t xml:space="preserve"> </w:t>
            </w:r>
            <w:proofErr w:type="gramStart"/>
            <w:r w:rsidRPr="00321064">
              <w:rPr>
                <w:color w:val="000000"/>
                <w:sz w:val="24"/>
                <w:szCs w:val="24"/>
              </w:rPr>
              <w:t>Юбилейный</w:t>
            </w:r>
            <w:proofErr w:type="gramEnd"/>
            <w:r w:rsidRPr="00321064">
              <w:rPr>
                <w:color w:val="000000"/>
                <w:sz w:val="24"/>
                <w:szCs w:val="24"/>
              </w:rPr>
              <w:t xml:space="preserve">, </w:t>
            </w:r>
            <w:r>
              <w:rPr>
                <w:color w:val="000000"/>
                <w:sz w:val="24"/>
                <w:szCs w:val="24"/>
              </w:rPr>
              <w:t>в 27</w:t>
            </w:r>
            <w:r w:rsidR="00F575ED">
              <w:rPr>
                <w:color w:val="000000"/>
                <w:sz w:val="24"/>
                <w:szCs w:val="24"/>
              </w:rPr>
              <w:t>-ми</w:t>
            </w:r>
            <w:r>
              <w:rPr>
                <w:color w:val="000000"/>
                <w:sz w:val="24"/>
                <w:szCs w:val="24"/>
              </w:rPr>
              <w:t xml:space="preserve"> метрах северо-восточнее универсама «Юбилейный», 10</w:t>
            </w:r>
          </w:p>
        </w:tc>
        <w:tc>
          <w:tcPr>
            <w:tcW w:w="1985" w:type="dxa"/>
          </w:tcPr>
          <w:p w:rsidR="0072741B" w:rsidRPr="00321064" w:rsidRDefault="0072741B" w:rsidP="001A1919">
            <w:pPr>
              <w:jc w:val="center"/>
              <w:rPr>
                <w:sz w:val="24"/>
                <w:szCs w:val="24"/>
              </w:rPr>
            </w:pPr>
            <w:r>
              <w:rPr>
                <w:color w:val="000000"/>
                <w:sz w:val="24"/>
                <w:szCs w:val="24"/>
              </w:rPr>
              <w:t xml:space="preserve">Торговый павильон </w:t>
            </w:r>
          </w:p>
          <w:p w:rsidR="0072741B" w:rsidRPr="00321064" w:rsidRDefault="0072741B" w:rsidP="001A1919">
            <w:pPr>
              <w:jc w:val="center"/>
              <w:rPr>
                <w:rFonts w:eastAsia="Arial Unicode MS"/>
                <w:sz w:val="24"/>
                <w:szCs w:val="24"/>
              </w:rPr>
            </w:pPr>
          </w:p>
        </w:tc>
        <w:tc>
          <w:tcPr>
            <w:tcW w:w="1576" w:type="dxa"/>
          </w:tcPr>
          <w:p w:rsidR="0072741B" w:rsidRPr="00321064" w:rsidRDefault="0072741B" w:rsidP="001A1919">
            <w:pPr>
              <w:jc w:val="center"/>
              <w:rPr>
                <w:rFonts w:eastAsia="Arial Unicode MS"/>
                <w:color w:val="000000"/>
                <w:sz w:val="24"/>
                <w:szCs w:val="24"/>
              </w:rPr>
            </w:pPr>
            <w:r w:rsidRPr="00321064">
              <w:rPr>
                <w:rFonts w:eastAsia="Arial Unicode MS"/>
                <w:color w:val="000000"/>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Продовольственные товары</w:t>
            </w:r>
            <w:r>
              <w:rPr>
                <w:sz w:val="24"/>
                <w:szCs w:val="24"/>
              </w:rPr>
              <w:t xml:space="preserve">, кроме алкогольной продукции </w:t>
            </w:r>
          </w:p>
        </w:tc>
        <w:tc>
          <w:tcPr>
            <w:tcW w:w="1275" w:type="dxa"/>
          </w:tcPr>
          <w:p w:rsidR="0072741B" w:rsidRPr="007B7A23" w:rsidRDefault="0072741B" w:rsidP="001A1919">
            <w:pPr>
              <w:autoSpaceDE w:val="0"/>
              <w:autoSpaceDN w:val="0"/>
              <w:adjustRightInd w:val="0"/>
              <w:jc w:val="center"/>
              <w:outlineLvl w:val="1"/>
              <w:rPr>
                <w:sz w:val="24"/>
                <w:szCs w:val="24"/>
                <w:highlight w:val="yellow"/>
              </w:rPr>
            </w:pPr>
            <w:r w:rsidRPr="00016299">
              <w:rPr>
                <w:sz w:val="24"/>
                <w:szCs w:val="24"/>
              </w:rPr>
              <w:t>27,7</w:t>
            </w:r>
          </w:p>
        </w:tc>
        <w:tc>
          <w:tcPr>
            <w:tcW w:w="119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37,0</w:t>
            </w:r>
          </w:p>
        </w:tc>
        <w:tc>
          <w:tcPr>
            <w:tcW w:w="2065" w:type="dxa"/>
          </w:tcPr>
          <w:p w:rsidR="0072741B"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Pr="0008206A" w:rsidRDefault="0072741B" w:rsidP="001A1919">
            <w:pPr>
              <w:autoSpaceDE w:val="0"/>
              <w:autoSpaceDN w:val="0"/>
              <w:adjustRightInd w:val="0"/>
              <w:jc w:val="center"/>
              <w:outlineLvl w:val="1"/>
              <w:rPr>
                <w:sz w:val="24"/>
                <w:szCs w:val="24"/>
              </w:rPr>
            </w:pPr>
            <w:r w:rsidRPr="0008206A">
              <w:rPr>
                <w:sz w:val="24"/>
                <w:szCs w:val="24"/>
              </w:rPr>
              <w:t xml:space="preserve">с 01.01.2014г. </w:t>
            </w:r>
          </w:p>
          <w:p w:rsidR="0072741B" w:rsidRPr="0008206A" w:rsidRDefault="0072741B" w:rsidP="0008206A">
            <w:pPr>
              <w:autoSpaceDE w:val="0"/>
              <w:autoSpaceDN w:val="0"/>
              <w:adjustRightInd w:val="0"/>
              <w:jc w:val="center"/>
              <w:outlineLvl w:val="1"/>
              <w:rPr>
                <w:sz w:val="24"/>
                <w:szCs w:val="24"/>
              </w:rPr>
            </w:pPr>
            <w:r>
              <w:rPr>
                <w:sz w:val="24"/>
                <w:szCs w:val="24"/>
              </w:rPr>
              <w:t>по 31.12.2016г.</w:t>
            </w:r>
          </w:p>
        </w:tc>
      </w:tr>
      <w:tr w:rsidR="0072741B" w:rsidRPr="00400449"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6F298C" w:rsidRDefault="0072741B" w:rsidP="006F298C">
            <w:pPr>
              <w:jc w:val="center"/>
              <w:rPr>
                <w:color w:val="000000"/>
                <w:sz w:val="24"/>
                <w:szCs w:val="24"/>
              </w:rPr>
            </w:pPr>
            <w:proofErr w:type="spellStart"/>
            <w:proofErr w:type="gramStart"/>
            <w:r w:rsidRPr="00F575ED">
              <w:rPr>
                <w:color w:val="000000"/>
                <w:sz w:val="24"/>
                <w:szCs w:val="24"/>
              </w:rPr>
              <w:t>М-н</w:t>
            </w:r>
            <w:proofErr w:type="spellEnd"/>
            <w:proofErr w:type="gramEnd"/>
            <w:r w:rsidRPr="00F575ED">
              <w:rPr>
                <w:color w:val="000000"/>
                <w:sz w:val="24"/>
                <w:szCs w:val="24"/>
              </w:rPr>
              <w:t xml:space="preserve"> Юбилейный, </w:t>
            </w:r>
          </w:p>
          <w:p w:rsidR="0072741B" w:rsidRPr="00D1015B" w:rsidRDefault="0072741B" w:rsidP="006F298C">
            <w:pPr>
              <w:jc w:val="center"/>
              <w:rPr>
                <w:rFonts w:eastAsia="Arial Unicode MS"/>
                <w:color w:val="000000"/>
                <w:sz w:val="24"/>
                <w:szCs w:val="24"/>
                <w:highlight w:val="yellow"/>
              </w:rPr>
            </w:pPr>
            <w:r w:rsidRPr="00F575ED">
              <w:rPr>
                <w:color w:val="000000"/>
                <w:sz w:val="24"/>
                <w:szCs w:val="24"/>
              </w:rPr>
              <w:t xml:space="preserve">в </w:t>
            </w:r>
            <w:r w:rsidR="00A83D73" w:rsidRPr="00F575ED">
              <w:rPr>
                <w:color w:val="000000"/>
                <w:sz w:val="24"/>
                <w:szCs w:val="24"/>
              </w:rPr>
              <w:t>50</w:t>
            </w:r>
            <w:r w:rsidR="00F575ED">
              <w:rPr>
                <w:color w:val="000000"/>
                <w:sz w:val="24"/>
                <w:szCs w:val="24"/>
              </w:rPr>
              <w:t>-ти</w:t>
            </w:r>
            <w:r w:rsidR="00A83D73" w:rsidRPr="00F575ED">
              <w:rPr>
                <w:color w:val="000000"/>
                <w:sz w:val="24"/>
                <w:szCs w:val="24"/>
              </w:rPr>
              <w:t xml:space="preserve"> метрах восточнее д. 67 и в 10</w:t>
            </w:r>
            <w:r w:rsidR="00F575ED">
              <w:rPr>
                <w:color w:val="000000"/>
                <w:sz w:val="24"/>
                <w:szCs w:val="24"/>
              </w:rPr>
              <w:t>-ти</w:t>
            </w:r>
            <w:r w:rsidR="00A83D73" w:rsidRPr="00F575ED">
              <w:rPr>
                <w:color w:val="000000"/>
                <w:sz w:val="24"/>
                <w:szCs w:val="24"/>
              </w:rPr>
              <w:t xml:space="preserve"> м</w:t>
            </w:r>
            <w:r w:rsidR="00F575ED">
              <w:rPr>
                <w:color w:val="000000"/>
                <w:sz w:val="24"/>
                <w:szCs w:val="24"/>
              </w:rPr>
              <w:t>етрах</w:t>
            </w:r>
            <w:r w:rsidR="006F298C">
              <w:rPr>
                <w:color w:val="000000"/>
                <w:sz w:val="24"/>
                <w:szCs w:val="24"/>
              </w:rPr>
              <w:t xml:space="preserve"> юго-западнее ул. </w:t>
            </w:r>
            <w:proofErr w:type="gramStart"/>
            <w:r w:rsidR="00A83D73" w:rsidRPr="00F575ED">
              <w:rPr>
                <w:color w:val="000000"/>
                <w:sz w:val="24"/>
                <w:szCs w:val="24"/>
              </w:rPr>
              <w:t>Комсомольской</w:t>
            </w:r>
            <w:proofErr w:type="gramEnd"/>
          </w:p>
        </w:tc>
        <w:tc>
          <w:tcPr>
            <w:tcW w:w="1985" w:type="dxa"/>
          </w:tcPr>
          <w:p w:rsidR="0072741B" w:rsidRDefault="0072741B" w:rsidP="001A1919">
            <w:pPr>
              <w:jc w:val="center"/>
              <w:rPr>
                <w:color w:val="000000"/>
                <w:sz w:val="24"/>
                <w:szCs w:val="24"/>
              </w:rPr>
            </w:pPr>
            <w:r>
              <w:rPr>
                <w:color w:val="000000"/>
                <w:sz w:val="24"/>
                <w:szCs w:val="24"/>
              </w:rPr>
              <w:t>Торговый павильон</w:t>
            </w:r>
          </w:p>
          <w:p w:rsidR="0072741B" w:rsidRPr="00321064" w:rsidRDefault="0072741B" w:rsidP="001A1919">
            <w:pPr>
              <w:jc w:val="center"/>
              <w:rPr>
                <w:rFonts w:eastAsia="Arial Unicode MS"/>
                <w:color w:val="000000"/>
                <w:sz w:val="24"/>
                <w:szCs w:val="24"/>
              </w:rPr>
            </w:pPr>
            <w:r w:rsidRPr="00321064">
              <w:rPr>
                <w:color w:val="000000"/>
                <w:sz w:val="24"/>
                <w:szCs w:val="24"/>
              </w:rPr>
              <w:t>«333 мелочи»</w:t>
            </w:r>
          </w:p>
        </w:tc>
        <w:tc>
          <w:tcPr>
            <w:tcW w:w="1576" w:type="dxa"/>
          </w:tcPr>
          <w:p w:rsidR="0072741B" w:rsidRPr="00321064" w:rsidRDefault="0072741B" w:rsidP="001A1919">
            <w:pPr>
              <w:jc w:val="center"/>
              <w:rPr>
                <w:rFonts w:eastAsia="Arial Unicode MS"/>
                <w:color w:val="000000"/>
                <w:sz w:val="24"/>
                <w:szCs w:val="24"/>
              </w:rPr>
            </w:pPr>
            <w:r w:rsidRPr="00321064">
              <w:rPr>
                <w:rFonts w:eastAsia="Arial Unicode MS"/>
                <w:color w:val="000000"/>
                <w:sz w:val="24"/>
                <w:szCs w:val="24"/>
              </w:rPr>
              <w:t>1</w:t>
            </w:r>
          </w:p>
        </w:tc>
        <w:tc>
          <w:tcPr>
            <w:tcW w:w="2592" w:type="dxa"/>
          </w:tcPr>
          <w:p w:rsidR="0072741B" w:rsidRDefault="0072741B" w:rsidP="001A1919">
            <w:pPr>
              <w:autoSpaceDE w:val="0"/>
              <w:autoSpaceDN w:val="0"/>
              <w:adjustRightInd w:val="0"/>
              <w:jc w:val="center"/>
              <w:outlineLvl w:val="1"/>
              <w:rPr>
                <w:sz w:val="24"/>
                <w:szCs w:val="24"/>
              </w:rPr>
            </w:pPr>
            <w:r w:rsidRPr="00321064">
              <w:rPr>
                <w:sz w:val="24"/>
                <w:szCs w:val="24"/>
              </w:rPr>
              <w:t>Непродовольственные товары</w:t>
            </w:r>
            <w:r>
              <w:rPr>
                <w:sz w:val="24"/>
                <w:szCs w:val="24"/>
              </w:rPr>
              <w:t xml:space="preserve"> (Хозяйственная группа)</w:t>
            </w:r>
          </w:p>
          <w:p w:rsidR="002673F6" w:rsidRPr="00321064" w:rsidRDefault="002673F6" w:rsidP="001A1919">
            <w:pPr>
              <w:autoSpaceDE w:val="0"/>
              <w:autoSpaceDN w:val="0"/>
              <w:adjustRightInd w:val="0"/>
              <w:jc w:val="center"/>
              <w:outlineLvl w:val="1"/>
              <w:rPr>
                <w:sz w:val="24"/>
                <w:szCs w:val="24"/>
              </w:rPr>
            </w:pPr>
          </w:p>
        </w:tc>
        <w:tc>
          <w:tcPr>
            <w:tcW w:w="1275" w:type="dxa"/>
          </w:tcPr>
          <w:p w:rsidR="0072741B" w:rsidRPr="007B7A23" w:rsidRDefault="0072741B" w:rsidP="001A1919">
            <w:pPr>
              <w:autoSpaceDE w:val="0"/>
              <w:autoSpaceDN w:val="0"/>
              <w:adjustRightInd w:val="0"/>
              <w:jc w:val="center"/>
              <w:outlineLvl w:val="1"/>
              <w:rPr>
                <w:sz w:val="24"/>
                <w:szCs w:val="24"/>
                <w:highlight w:val="yellow"/>
              </w:rPr>
            </w:pPr>
            <w:r w:rsidRPr="00016299">
              <w:rPr>
                <w:sz w:val="24"/>
                <w:szCs w:val="24"/>
              </w:rPr>
              <w:t>26,2</w:t>
            </w:r>
          </w:p>
        </w:tc>
        <w:tc>
          <w:tcPr>
            <w:tcW w:w="119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35,0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321064" w:rsidRDefault="0072741B" w:rsidP="001A1919">
            <w:pPr>
              <w:autoSpaceDE w:val="0"/>
              <w:autoSpaceDN w:val="0"/>
              <w:adjustRightInd w:val="0"/>
              <w:jc w:val="center"/>
              <w:outlineLvl w:val="1"/>
              <w:rPr>
                <w:sz w:val="24"/>
                <w:szCs w:val="24"/>
              </w:rPr>
            </w:pPr>
            <w:r>
              <w:rPr>
                <w:sz w:val="24"/>
                <w:szCs w:val="24"/>
              </w:rPr>
              <w:t>по 31.12.2016г.</w:t>
            </w:r>
          </w:p>
        </w:tc>
      </w:tr>
      <w:tr w:rsidR="0072741B" w:rsidRPr="00400449" w:rsidTr="001A1919">
        <w:trPr>
          <w:jc w:val="center"/>
        </w:trPr>
        <w:tc>
          <w:tcPr>
            <w:tcW w:w="801" w:type="dxa"/>
          </w:tcPr>
          <w:p w:rsidR="0072741B" w:rsidRPr="00D1015B" w:rsidRDefault="0072741B" w:rsidP="001A1919">
            <w:pPr>
              <w:pStyle w:val="a9"/>
              <w:numPr>
                <w:ilvl w:val="0"/>
                <w:numId w:val="3"/>
              </w:numPr>
              <w:rPr>
                <w:sz w:val="24"/>
                <w:szCs w:val="24"/>
              </w:rPr>
            </w:pPr>
          </w:p>
        </w:tc>
        <w:tc>
          <w:tcPr>
            <w:tcW w:w="2410" w:type="dxa"/>
          </w:tcPr>
          <w:p w:rsidR="006F298C" w:rsidRDefault="0072741B" w:rsidP="00F575ED">
            <w:pPr>
              <w:jc w:val="center"/>
              <w:rPr>
                <w:color w:val="000000"/>
                <w:sz w:val="24"/>
                <w:szCs w:val="24"/>
              </w:rPr>
            </w:pPr>
            <w:proofErr w:type="spellStart"/>
            <w:proofErr w:type="gramStart"/>
            <w:r w:rsidRPr="00F575ED">
              <w:rPr>
                <w:color w:val="000000"/>
                <w:sz w:val="24"/>
                <w:szCs w:val="24"/>
              </w:rPr>
              <w:t>М-н</w:t>
            </w:r>
            <w:proofErr w:type="spellEnd"/>
            <w:proofErr w:type="gramEnd"/>
            <w:r w:rsidRPr="00F575ED">
              <w:rPr>
                <w:color w:val="000000"/>
                <w:sz w:val="24"/>
                <w:szCs w:val="24"/>
              </w:rPr>
              <w:t xml:space="preserve"> Юбилейный</w:t>
            </w:r>
            <w:r w:rsidR="00F575ED">
              <w:rPr>
                <w:color w:val="000000"/>
                <w:sz w:val="24"/>
                <w:szCs w:val="24"/>
              </w:rPr>
              <w:t xml:space="preserve"> </w:t>
            </w:r>
          </w:p>
          <w:p w:rsidR="0072741B" w:rsidRPr="00D1015B" w:rsidRDefault="00F575ED" w:rsidP="00F575ED">
            <w:pPr>
              <w:jc w:val="center"/>
              <w:rPr>
                <w:color w:val="000000"/>
                <w:sz w:val="24"/>
                <w:szCs w:val="24"/>
                <w:highlight w:val="yellow"/>
              </w:rPr>
            </w:pPr>
            <w:r>
              <w:rPr>
                <w:color w:val="000000"/>
                <w:sz w:val="24"/>
                <w:szCs w:val="24"/>
              </w:rPr>
              <w:t>(</w:t>
            </w:r>
            <w:r w:rsidR="0072741B" w:rsidRPr="00F575ED">
              <w:rPr>
                <w:color w:val="000000"/>
                <w:sz w:val="24"/>
                <w:szCs w:val="24"/>
              </w:rPr>
              <w:t>на платной стоянке</w:t>
            </w:r>
            <w:r>
              <w:rPr>
                <w:color w:val="000000"/>
                <w:sz w:val="24"/>
                <w:szCs w:val="24"/>
              </w:rPr>
              <w:t>)</w:t>
            </w:r>
            <w:r w:rsidR="00932CB5" w:rsidRPr="00F575ED">
              <w:rPr>
                <w:color w:val="000000"/>
                <w:sz w:val="24"/>
                <w:szCs w:val="24"/>
              </w:rPr>
              <w:t xml:space="preserve"> в 84</w:t>
            </w:r>
            <w:r>
              <w:rPr>
                <w:color w:val="000000"/>
                <w:sz w:val="24"/>
                <w:szCs w:val="24"/>
              </w:rPr>
              <w:t>-х</w:t>
            </w:r>
            <w:r w:rsidR="00932CB5" w:rsidRPr="00F575ED">
              <w:rPr>
                <w:color w:val="000000"/>
                <w:sz w:val="24"/>
                <w:szCs w:val="24"/>
              </w:rPr>
              <w:t xml:space="preserve"> метрах юго-западнее</w:t>
            </w:r>
            <w:r w:rsidR="0072741B" w:rsidRPr="00F575ED">
              <w:rPr>
                <w:color w:val="000000"/>
                <w:sz w:val="24"/>
                <w:szCs w:val="24"/>
              </w:rPr>
              <w:t xml:space="preserve"> ДК «Юность»</w:t>
            </w:r>
          </w:p>
        </w:tc>
        <w:tc>
          <w:tcPr>
            <w:tcW w:w="1985" w:type="dxa"/>
          </w:tcPr>
          <w:p w:rsidR="0072741B" w:rsidRPr="00321064" w:rsidRDefault="0072741B" w:rsidP="001A1919">
            <w:pPr>
              <w:jc w:val="center"/>
              <w:rPr>
                <w:sz w:val="24"/>
                <w:szCs w:val="24"/>
              </w:rPr>
            </w:pPr>
            <w:r>
              <w:rPr>
                <w:color w:val="000000"/>
                <w:sz w:val="24"/>
                <w:szCs w:val="24"/>
              </w:rPr>
              <w:t>Торговый павильон</w:t>
            </w:r>
            <w:r w:rsidRPr="00321064">
              <w:rPr>
                <w:color w:val="000000"/>
                <w:sz w:val="24"/>
                <w:szCs w:val="24"/>
              </w:rPr>
              <w:t xml:space="preserve"> «Подворье»</w:t>
            </w:r>
          </w:p>
        </w:tc>
        <w:tc>
          <w:tcPr>
            <w:tcW w:w="1576" w:type="dxa"/>
          </w:tcPr>
          <w:p w:rsidR="0072741B" w:rsidRPr="00321064" w:rsidRDefault="0072741B" w:rsidP="001A1919">
            <w:pPr>
              <w:jc w:val="center"/>
              <w:rPr>
                <w:color w:val="000000"/>
                <w:sz w:val="24"/>
                <w:szCs w:val="24"/>
              </w:rPr>
            </w:pPr>
            <w:r w:rsidRPr="00321064">
              <w:rPr>
                <w:color w:val="000000"/>
                <w:sz w:val="24"/>
                <w:szCs w:val="24"/>
              </w:rPr>
              <w:t>1</w:t>
            </w:r>
          </w:p>
        </w:tc>
        <w:tc>
          <w:tcPr>
            <w:tcW w:w="2592" w:type="dxa"/>
          </w:tcPr>
          <w:p w:rsidR="002673F6" w:rsidRPr="00321064" w:rsidRDefault="0072741B" w:rsidP="006D722C">
            <w:pPr>
              <w:autoSpaceDE w:val="0"/>
              <w:autoSpaceDN w:val="0"/>
              <w:adjustRightInd w:val="0"/>
              <w:jc w:val="center"/>
              <w:outlineLvl w:val="1"/>
              <w:rPr>
                <w:sz w:val="24"/>
                <w:szCs w:val="24"/>
              </w:rPr>
            </w:pPr>
            <w:r w:rsidRPr="00321064">
              <w:rPr>
                <w:sz w:val="24"/>
                <w:szCs w:val="24"/>
              </w:rPr>
              <w:t>Продовольственные товары</w:t>
            </w:r>
            <w:r>
              <w:rPr>
                <w:sz w:val="24"/>
                <w:szCs w:val="24"/>
              </w:rPr>
              <w:t xml:space="preserve">, кроме алкогольной продукции, табака и табачной продукции </w:t>
            </w:r>
          </w:p>
        </w:tc>
        <w:tc>
          <w:tcPr>
            <w:tcW w:w="1275" w:type="dxa"/>
          </w:tcPr>
          <w:p w:rsidR="0072741B" w:rsidRPr="00016299" w:rsidRDefault="0072741B" w:rsidP="001A1919">
            <w:pPr>
              <w:autoSpaceDE w:val="0"/>
              <w:autoSpaceDN w:val="0"/>
              <w:adjustRightInd w:val="0"/>
              <w:jc w:val="center"/>
              <w:outlineLvl w:val="1"/>
              <w:rPr>
                <w:sz w:val="24"/>
                <w:szCs w:val="24"/>
                <w:highlight w:val="yellow"/>
              </w:rPr>
            </w:pPr>
            <w:r w:rsidRPr="00016299">
              <w:rPr>
                <w:sz w:val="24"/>
                <w:szCs w:val="24"/>
              </w:rPr>
              <w:t>48,4</w:t>
            </w:r>
          </w:p>
        </w:tc>
        <w:tc>
          <w:tcPr>
            <w:tcW w:w="1196" w:type="dxa"/>
          </w:tcPr>
          <w:p w:rsidR="0072741B" w:rsidRPr="00016299" w:rsidRDefault="0072741B" w:rsidP="001A1919">
            <w:pPr>
              <w:autoSpaceDE w:val="0"/>
              <w:autoSpaceDN w:val="0"/>
              <w:adjustRightInd w:val="0"/>
              <w:jc w:val="center"/>
              <w:outlineLvl w:val="1"/>
              <w:rPr>
                <w:sz w:val="24"/>
                <w:szCs w:val="24"/>
              </w:rPr>
            </w:pPr>
            <w:r>
              <w:rPr>
                <w:sz w:val="24"/>
                <w:szCs w:val="24"/>
              </w:rPr>
              <w:t>48,4</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Pr>
                <w:sz w:val="24"/>
                <w:szCs w:val="24"/>
              </w:rPr>
              <w:t xml:space="preserve">с 01.01.2014г. </w:t>
            </w:r>
          </w:p>
          <w:p w:rsidR="0072741B" w:rsidRPr="00321064" w:rsidRDefault="0072741B" w:rsidP="001A1919">
            <w:pPr>
              <w:autoSpaceDE w:val="0"/>
              <w:autoSpaceDN w:val="0"/>
              <w:adjustRightInd w:val="0"/>
              <w:jc w:val="center"/>
              <w:outlineLvl w:val="1"/>
              <w:rPr>
                <w:sz w:val="24"/>
                <w:szCs w:val="24"/>
              </w:rPr>
            </w:pPr>
            <w:r>
              <w:rPr>
                <w:sz w:val="24"/>
                <w:szCs w:val="24"/>
              </w:rPr>
              <w:t>по 31.12.2016г.</w:t>
            </w:r>
          </w:p>
        </w:tc>
      </w:tr>
      <w:tr w:rsidR="0072741B" w:rsidRPr="00400449" w:rsidTr="001A1919">
        <w:trPr>
          <w:jc w:val="center"/>
        </w:trPr>
        <w:tc>
          <w:tcPr>
            <w:tcW w:w="15884" w:type="dxa"/>
            <w:gridSpan w:val="9"/>
          </w:tcPr>
          <w:p w:rsidR="0072741B" w:rsidRPr="00E25AB7" w:rsidRDefault="0072741B" w:rsidP="001A1919">
            <w:pPr>
              <w:autoSpaceDE w:val="0"/>
              <w:autoSpaceDN w:val="0"/>
              <w:adjustRightInd w:val="0"/>
              <w:jc w:val="center"/>
              <w:outlineLvl w:val="1"/>
              <w:rPr>
                <w:sz w:val="24"/>
                <w:szCs w:val="24"/>
              </w:rPr>
            </w:pPr>
            <w:r>
              <w:rPr>
                <w:sz w:val="24"/>
                <w:szCs w:val="24"/>
              </w:rPr>
              <w:t xml:space="preserve">Раздел </w:t>
            </w:r>
            <w:r>
              <w:rPr>
                <w:sz w:val="24"/>
                <w:szCs w:val="24"/>
                <w:lang w:val="en-US"/>
              </w:rPr>
              <w:t>II</w:t>
            </w:r>
            <w:r>
              <w:rPr>
                <w:sz w:val="24"/>
                <w:szCs w:val="24"/>
              </w:rPr>
              <w:t>. Нестационарные торговые объекты, размещаемые в местах новой застройки микрорайонов</w:t>
            </w:r>
          </w:p>
        </w:tc>
      </w:tr>
      <w:tr w:rsidR="0072741B" w:rsidRPr="00400449" w:rsidTr="001A1919">
        <w:trPr>
          <w:jc w:val="center"/>
        </w:trPr>
        <w:tc>
          <w:tcPr>
            <w:tcW w:w="801" w:type="dxa"/>
          </w:tcPr>
          <w:p w:rsidR="0072741B" w:rsidRPr="004E7D63" w:rsidRDefault="0072741B" w:rsidP="001A1919">
            <w:pPr>
              <w:pStyle w:val="a9"/>
              <w:numPr>
                <w:ilvl w:val="0"/>
                <w:numId w:val="3"/>
              </w:numPr>
              <w:jc w:val="center"/>
              <w:rPr>
                <w:sz w:val="24"/>
                <w:szCs w:val="24"/>
              </w:rPr>
            </w:pPr>
          </w:p>
        </w:tc>
        <w:tc>
          <w:tcPr>
            <w:tcW w:w="2410" w:type="dxa"/>
          </w:tcPr>
          <w:p w:rsidR="00F81FA7" w:rsidRDefault="0072741B" w:rsidP="00F81FA7">
            <w:pPr>
              <w:pStyle w:val="ab"/>
              <w:jc w:val="center"/>
              <w:rPr>
                <w:sz w:val="24"/>
                <w:szCs w:val="24"/>
              </w:rPr>
            </w:pPr>
            <w:proofErr w:type="spellStart"/>
            <w:proofErr w:type="gramStart"/>
            <w:r w:rsidRPr="00F81FA7">
              <w:rPr>
                <w:sz w:val="24"/>
                <w:szCs w:val="24"/>
              </w:rPr>
              <w:t>М-н</w:t>
            </w:r>
            <w:proofErr w:type="spellEnd"/>
            <w:proofErr w:type="gramEnd"/>
            <w:r w:rsidR="006F298C" w:rsidRPr="00F81FA7">
              <w:rPr>
                <w:sz w:val="24"/>
                <w:szCs w:val="24"/>
              </w:rPr>
              <w:t xml:space="preserve"> </w:t>
            </w:r>
            <w:r w:rsidRPr="00F81FA7">
              <w:rPr>
                <w:sz w:val="24"/>
                <w:szCs w:val="24"/>
              </w:rPr>
              <w:t>Олимпийский</w:t>
            </w:r>
            <w:r w:rsidR="00F575ED" w:rsidRPr="00F81FA7">
              <w:rPr>
                <w:sz w:val="24"/>
                <w:szCs w:val="24"/>
              </w:rPr>
              <w:t xml:space="preserve"> </w:t>
            </w:r>
          </w:p>
          <w:p w:rsidR="00F575ED" w:rsidRPr="00F81FA7" w:rsidRDefault="00F575ED" w:rsidP="00F81FA7">
            <w:pPr>
              <w:pStyle w:val="ab"/>
              <w:jc w:val="center"/>
              <w:rPr>
                <w:sz w:val="24"/>
                <w:szCs w:val="24"/>
              </w:rPr>
            </w:pPr>
            <w:r w:rsidRPr="00F81FA7">
              <w:rPr>
                <w:sz w:val="24"/>
                <w:szCs w:val="24"/>
              </w:rPr>
              <w:t>(</w:t>
            </w:r>
            <w:r w:rsidR="0072741B" w:rsidRPr="00F81FA7">
              <w:rPr>
                <w:sz w:val="24"/>
                <w:szCs w:val="24"/>
              </w:rPr>
              <w:t>в районе фонтана</w:t>
            </w:r>
            <w:r w:rsidRPr="00F81FA7">
              <w:rPr>
                <w:sz w:val="24"/>
                <w:szCs w:val="24"/>
              </w:rPr>
              <w:t>)</w:t>
            </w:r>
          </w:p>
          <w:p w:rsidR="0072741B" w:rsidRPr="004E7D63" w:rsidRDefault="00932CB5" w:rsidP="00F81FA7">
            <w:pPr>
              <w:pStyle w:val="ab"/>
              <w:jc w:val="center"/>
              <w:rPr>
                <w:color w:val="000000"/>
                <w:spacing w:val="-1"/>
                <w:highlight w:val="yellow"/>
              </w:rPr>
            </w:pPr>
            <w:r w:rsidRPr="00F81FA7">
              <w:rPr>
                <w:sz w:val="24"/>
                <w:szCs w:val="24"/>
              </w:rPr>
              <w:t>в 13</w:t>
            </w:r>
            <w:r w:rsidR="0061156E" w:rsidRPr="00F81FA7">
              <w:rPr>
                <w:sz w:val="24"/>
                <w:szCs w:val="24"/>
              </w:rPr>
              <w:t>-ти</w:t>
            </w:r>
            <w:r w:rsidRPr="00F81FA7">
              <w:rPr>
                <w:sz w:val="24"/>
                <w:szCs w:val="24"/>
              </w:rPr>
              <w:t xml:space="preserve"> метрах южнее ул.</w:t>
            </w:r>
            <w:r w:rsidR="0061156E" w:rsidRPr="00F81FA7">
              <w:rPr>
                <w:sz w:val="24"/>
                <w:szCs w:val="24"/>
              </w:rPr>
              <w:t> </w:t>
            </w:r>
            <w:proofErr w:type="gramStart"/>
            <w:r w:rsidRPr="00F81FA7">
              <w:rPr>
                <w:sz w:val="24"/>
                <w:szCs w:val="24"/>
              </w:rPr>
              <w:t>Советской</w:t>
            </w:r>
            <w:proofErr w:type="gramEnd"/>
          </w:p>
        </w:tc>
        <w:tc>
          <w:tcPr>
            <w:tcW w:w="1985" w:type="dxa"/>
          </w:tcPr>
          <w:p w:rsidR="0072741B" w:rsidRPr="00321064" w:rsidRDefault="0072741B" w:rsidP="001A1919">
            <w:pPr>
              <w:jc w:val="center"/>
              <w:rPr>
                <w:color w:val="000000"/>
                <w:sz w:val="24"/>
                <w:szCs w:val="24"/>
              </w:rPr>
            </w:pPr>
            <w:r>
              <w:rPr>
                <w:color w:val="000000"/>
                <w:sz w:val="24"/>
                <w:szCs w:val="24"/>
              </w:rPr>
              <w:t>Торговая палатка</w:t>
            </w:r>
          </w:p>
        </w:tc>
        <w:tc>
          <w:tcPr>
            <w:tcW w:w="157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Pr>
                <w:sz w:val="24"/>
                <w:szCs w:val="24"/>
              </w:rPr>
              <w:t>Продовольственные товары (</w:t>
            </w:r>
            <w:r w:rsidRPr="00321064">
              <w:rPr>
                <w:sz w:val="24"/>
                <w:szCs w:val="24"/>
              </w:rPr>
              <w:t>Мороженое</w:t>
            </w:r>
            <w:r>
              <w:rPr>
                <w:sz w:val="24"/>
                <w:szCs w:val="24"/>
              </w:rPr>
              <w:t>, соки, воды, квас)</w:t>
            </w:r>
          </w:p>
        </w:tc>
        <w:tc>
          <w:tcPr>
            <w:tcW w:w="1275" w:type="dxa"/>
          </w:tcPr>
          <w:p w:rsidR="0072741B" w:rsidRPr="00321064" w:rsidRDefault="0072741B" w:rsidP="001A1919">
            <w:pPr>
              <w:autoSpaceDE w:val="0"/>
              <w:autoSpaceDN w:val="0"/>
              <w:adjustRightInd w:val="0"/>
              <w:jc w:val="center"/>
              <w:outlineLvl w:val="1"/>
              <w:rPr>
                <w:sz w:val="24"/>
                <w:szCs w:val="24"/>
              </w:rPr>
            </w:pPr>
            <w:r>
              <w:rPr>
                <w:sz w:val="24"/>
                <w:szCs w:val="24"/>
              </w:rPr>
              <w:t>4,0</w:t>
            </w:r>
          </w:p>
        </w:tc>
        <w:tc>
          <w:tcPr>
            <w:tcW w:w="1196" w:type="dxa"/>
          </w:tcPr>
          <w:p w:rsidR="0072741B" w:rsidRPr="00321064" w:rsidRDefault="0072741B" w:rsidP="001A1919">
            <w:pPr>
              <w:autoSpaceDE w:val="0"/>
              <w:autoSpaceDN w:val="0"/>
              <w:adjustRightInd w:val="0"/>
              <w:jc w:val="center"/>
              <w:outlineLvl w:val="1"/>
              <w:rPr>
                <w:sz w:val="24"/>
                <w:szCs w:val="24"/>
              </w:rPr>
            </w:pPr>
            <w:r>
              <w:rPr>
                <w:sz w:val="24"/>
                <w:szCs w:val="24"/>
              </w:rPr>
              <w:t>4,0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Pr="006F298C" w:rsidRDefault="0072741B" w:rsidP="001A1919">
            <w:pPr>
              <w:autoSpaceDE w:val="0"/>
              <w:autoSpaceDN w:val="0"/>
              <w:adjustRightInd w:val="0"/>
              <w:jc w:val="center"/>
              <w:outlineLvl w:val="1"/>
              <w:rPr>
                <w:sz w:val="23"/>
                <w:szCs w:val="23"/>
              </w:rPr>
            </w:pPr>
            <w:r w:rsidRPr="006F298C">
              <w:rPr>
                <w:sz w:val="23"/>
                <w:szCs w:val="23"/>
              </w:rPr>
              <w:t xml:space="preserve">с 01.05.2014г. </w:t>
            </w:r>
          </w:p>
          <w:p w:rsidR="0072741B" w:rsidRPr="006F298C" w:rsidRDefault="0072741B" w:rsidP="001A1919">
            <w:pPr>
              <w:autoSpaceDE w:val="0"/>
              <w:autoSpaceDN w:val="0"/>
              <w:adjustRightInd w:val="0"/>
              <w:jc w:val="center"/>
              <w:outlineLvl w:val="1"/>
              <w:rPr>
                <w:sz w:val="23"/>
                <w:szCs w:val="23"/>
              </w:rPr>
            </w:pPr>
            <w:r w:rsidRPr="006F298C">
              <w:rPr>
                <w:sz w:val="23"/>
                <w:szCs w:val="23"/>
              </w:rPr>
              <w:t xml:space="preserve">по 31.10.2014г., </w:t>
            </w:r>
          </w:p>
          <w:p w:rsidR="0072741B" w:rsidRPr="006F298C" w:rsidRDefault="0072741B" w:rsidP="001A1919">
            <w:pPr>
              <w:autoSpaceDE w:val="0"/>
              <w:autoSpaceDN w:val="0"/>
              <w:adjustRightInd w:val="0"/>
              <w:jc w:val="center"/>
              <w:outlineLvl w:val="1"/>
              <w:rPr>
                <w:sz w:val="23"/>
                <w:szCs w:val="23"/>
              </w:rPr>
            </w:pPr>
            <w:r w:rsidRPr="006F298C">
              <w:rPr>
                <w:sz w:val="23"/>
                <w:szCs w:val="23"/>
              </w:rPr>
              <w:t xml:space="preserve">с 01.05.2015г. </w:t>
            </w:r>
          </w:p>
          <w:p w:rsidR="0072741B" w:rsidRPr="006F298C" w:rsidRDefault="0072741B" w:rsidP="001A1919">
            <w:pPr>
              <w:autoSpaceDE w:val="0"/>
              <w:autoSpaceDN w:val="0"/>
              <w:adjustRightInd w:val="0"/>
              <w:jc w:val="center"/>
              <w:outlineLvl w:val="1"/>
              <w:rPr>
                <w:sz w:val="23"/>
                <w:szCs w:val="23"/>
              </w:rPr>
            </w:pPr>
            <w:r w:rsidRPr="006F298C">
              <w:rPr>
                <w:sz w:val="23"/>
                <w:szCs w:val="23"/>
              </w:rPr>
              <w:t xml:space="preserve">по 31.10.2015г., </w:t>
            </w:r>
          </w:p>
          <w:p w:rsidR="0072741B" w:rsidRPr="006F298C" w:rsidRDefault="0072741B" w:rsidP="001A1919">
            <w:pPr>
              <w:autoSpaceDE w:val="0"/>
              <w:autoSpaceDN w:val="0"/>
              <w:adjustRightInd w:val="0"/>
              <w:jc w:val="center"/>
              <w:outlineLvl w:val="1"/>
              <w:rPr>
                <w:sz w:val="23"/>
                <w:szCs w:val="23"/>
              </w:rPr>
            </w:pPr>
            <w:r w:rsidRPr="006F298C">
              <w:rPr>
                <w:sz w:val="23"/>
                <w:szCs w:val="23"/>
              </w:rPr>
              <w:t xml:space="preserve">с 01.05.2016г. </w:t>
            </w:r>
          </w:p>
          <w:p w:rsidR="00DA5AB0" w:rsidRPr="00321064" w:rsidRDefault="0072741B" w:rsidP="006F298C">
            <w:pPr>
              <w:autoSpaceDE w:val="0"/>
              <w:autoSpaceDN w:val="0"/>
              <w:adjustRightInd w:val="0"/>
              <w:jc w:val="center"/>
              <w:outlineLvl w:val="1"/>
              <w:rPr>
                <w:sz w:val="24"/>
                <w:szCs w:val="24"/>
              </w:rPr>
            </w:pPr>
            <w:r w:rsidRPr="006F298C">
              <w:rPr>
                <w:sz w:val="23"/>
                <w:szCs w:val="23"/>
              </w:rPr>
              <w:t>по 31.10.2016г.</w:t>
            </w:r>
          </w:p>
        </w:tc>
      </w:tr>
      <w:tr w:rsidR="0072741B" w:rsidRPr="00400449" w:rsidTr="001A1919">
        <w:trPr>
          <w:jc w:val="center"/>
        </w:trPr>
        <w:tc>
          <w:tcPr>
            <w:tcW w:w="801" w:type="dxa"/>
          </w:tcPr>
          <w:p w:rsidR="0072741B" w:rsidRPr="004E7D63" w:rsidRDefault="0072741B" w:rsidP="001A1919">
            <w:pPr>
              <w:pStyle w:val="a9"/>
              <w:numPr>
                <w:ilvl w:val="0"/>
                <w:numId w:val="3"/>
              </w:numPr>
              <w:jc w:val="center"/>
              <w:rPr>
                <w:sz w:val="24"/>
                <w:szCs w:val="24"/>
              </w:rPr>
            </w:pPr>
          </w:p>
        </w:tc>
        <w:tc>
          <w:tcPr>
            <w:tcW w:w="2410" w:type="dxa"/>
          </w:tcPr>
          <w:p w:rsidR="00F81FA7" w:rsidRDefault="0072741B" w:rsidP="00F81FA7">
            <w:pPr>
              <w:pStyle w:val="ab"/>
              <w:jc w:val="center"/>
            </w:pPr>
            <w:proofErr w:type="spellStart"/>
            <w:proofErr w:type="gramStart"/>
            <w:r w:rsidRPr="00F81FA7">
              <w:rPr>
                <w:sz w:val="24"/>
                <w:szCs w:val="24"/>
              </w:rPr>
              <w:t>М-н</w:t>
            </w:r>
            <w:proofErr w:type="spellEnd"/>
            <w:proofErr w:type="gramEnd"/>
            <w:r w:rsidRPr="00F81FA7">
              <w:rPr>
                <w:sz w:val="24"/>
                <w:szCs w:val="24"/>
              </w:rPr>
              <w:t xml:space="preserve"> Олимпийский</w:t>
            </w:r>
            <w:r w:rsidR="0061156E">
              <w:t xml:space="preserve"> </w:t>
            </w:r>
          </w:p>
          <w:p w:rsidR="00F81FA7" w:rsidRDefault="0061156E" w:rsidP="00F81FA7">
            <w:pPr>
              <w:pStyle w:val="ab"/>
              <w:jc w:val="center"/>
              <w:rPr>
                <w:sz w:val="24"/>
                <w:szCs w:val="24"/>
              </w:rPr>
            </w:pPr>
            <w:r w:rsidRPr="00F81FA7">
              <w:rPr>
                <w:sz w:val="24"/>
                <w:szCs w:val="24"/>
              </w:rPr>
              <w:t>(</w:t>
            </w:r>
            <w:r w:rsidR="0072741B" w:rsidRPr="00F81FA7">
              <w:rPr>
                <w:sz w:val="24"/>
                <w:szCs w:val="24"/>
              </w:rPr>
              <w:t>в районе фонтана</w:t>
            </w:r>
            <w:r w:rsidRPr="00F81FA7">
              <w:rPr>
                <w:sz w:val="24"/>
                <w:szCs w:val="24"/>
              </w:rPr>
              <w:t>)</w:t>
            </w:r>
            <w:r w:rsidR="00932CB5" w:rsidRPr="00F81FA7">
              <w:rPr>
                <w:sz w:val="24"/>
                <w:szCs w:val="24"/>
              </w:rPr>
              <w:t xml:space="preserve"> </w:t>
            </w:r>
          </w:p>
          <w:p w:rsidR="0072741B" w:rsidRPr="004E7D63" w:rsidRDefault="00932CB5" w:rsidP="00F81FA7">
            <w:pPr>
              <w:pStyle w:val="ab"/>
              <w:jc w:val="center"/>
              <w:rPr>
                <w:color w:val="000000"/>
                <w:spacing w:val="-1"/>
                <w:highlight w:val="yellow"/>
              </w:rPr>
            </w:pPr>
            <w:r w:rsidRPr="00F81FA7">
              <w:rPr>
                <w:sz w:val="24"/>
                <w:szCs w:val="24"/>
              </w:rPr>
              <w:t>в 13</w:t>
            </w:r>
            <w:r w:rsidR="0061156E" w:rsidRPr="00F81FA7">
              <w:rPr>
                <w:sz w:val="24"/>
                <w:szCs w:val="24"/>
              </w:rPr>
              <w:t xml:space="preserve">-ти метрах южнее </w:t>
            </w:r>
            <w:r w:rsidR="006F298C" w:rsidRPr="00F81FA7">
              <w:rPr>
                <w:sz w:val="24"/>
                <w:szCs w:val="24"/>
              </w:rPr>
              <w:t>у</w:t>
            </w:r>
            <w:r w:rsidR="0061156E" w:rsidRPr="00F81FA7">
              <w:rPr>
                <w:sz w:val="24"/>
                <w:szCs w:val="24"/>
              </w:rPr>
              <w:t>л. </w:t>
            </w:r>
            <w:proofErr w:type="gramStart"/>
            <w:r w:rsidRPr="00F81FA7">
              <w:rPr>
                <w:sz w:val="24"/>
                <w:szCs w:val="24"/>
              </w:rPr>
              <w:t>Советской</w:t>
            </w:r>
            <w:proofErr w:type="gramEnd"/>
          </w:p>
        </w:tc>
        <w:tc>
          <w:tcPr>
            <w:tcW w:w="1985" w:type="dxa"/>
          </w:tcPr>
          <w:p w:rsidR="0072741B" w:rsidRPr="00321064" w:rsidRDefault="0072741B" w:rsidP="001A1919">
            <w:pPr>
              <w:jc w:val="center"/>
              <w:rPr>
                <w:color w:val="000000"/>
                <w:sz w:val="24"/>
                <w:szCs w:val="24"/>
              </w:rPr>
            </w:pPr>
            <w:r>
              <w:rPr>
                <w:color w:val="000000"/>
                <w:sz w:val="24"/>
                <w:szCs w:val="24"/>
              </w:rPr>
              <w:t>Торговая палатка</w:t>
            </w:r>
          </w:p>
        </w:tc>
        <w:tc>
          <w:tcPr>
            <w:tcW w:w="157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Pr>
                <w:sz w:val="24"/>
                <w:szCs w:val="24"/>
              </w:rPr>
              <w:t>Непродовольственные товары (</w:t>
            </w:r>
            <w:r w:rsidRPr="00321064">
              <w:rPr>
                <w:sz w:val="24"/>
                <w:szCs w:val="24"/>
              </w:rPr>
              <w:t>Воздушные шары</w:t>
            </w:r>
            <w:r>
              <w:rPr>
                <w:sz w:val="24"/>
                <w:szCs w:val="24"/>
              </w:rPr>
              <w:t>)</w:t>
            </w:r>
          </w:p>
        </w:tc>
        <w:tc>
          <w:tcPr>
            <w:tcW w:w="1275" w:type="dxa"/>
          </w:tcPr>
          <w:p w:rsidR="0072741B" w:rsidRPr="00321064" w:rsidRDefault="0072741B" w:rsidP="001A1919">
            <w:pPr>
              <w:autoSpaceDE w:val="0"/>
              <w:autoSpaceDN w:val="0"/>
              <w:adjustRightInd w:val="0"/>
              <w:jc w:val="center"/>
              <w:outlineLvl w:val="1"/>
              <w:rPr>
                <w:sz w:val="24"/>
                <w:szCs w:val="24"/>
              </w:rPr>
            </w:pPr>
            <w:r>
              <w:rPr>
                <w:sz w:val="24"/>
                <w:szCs w:val="24"/>
              </w:rPr>
              <w:t>4</w:t>
            </w:r>
            <w:r w:rsidRPr="00321064">
              <w:rPr>
                <w:sz w:val="24"/>
                <w:szCs w:val="24"/>
              </w:rPr>
              <w:t>,0</w:t>
            </w:r>
          </w:p>
        </w:tc>
        <w:tc>
          <w:tcPr>
            <w:tcW w:w="1196" w:type="dxa"/>
          </w:tcPr>
          <w:p w:rsidR="0072741B" w:rsidRPr="00321064" w:rsidRDefault="0072741B" w:rsidP="001A1919">
            <w:pPr>
              <w:autoSpaceDE w:val="0"/>
              <w:autoSpaceDN w:val="0"/>
              <w:adjustRightInd w:val="0"/>
              <w:jc w:val="center"/>
              <w:outlineLvl w:val="1"/>
              <w:rPr>
                <w:sz w:val="24"/>
                <w:szCs w:val="24"/>
              </w:rPr>
            </w:pPr>
            <w:r>
              <w:rPr>
                <w:sz w:val="24"/>
                <w:szCs w:val="24"/>
              </w:rPr>
              <w:t>4,0</w:t>
            </w:r>
          </w:p>
        </w:tc>
        <w:tc>
          <w:tcPr>
            <w:tcW w:w="2065" w:type="dxa"/>
          </w:tcPr>
          <w:p w:rsidR="0072741B" w:rsidRPr="00321064" w:rsidRDefault="002673F6" w:rsidP="002673F6">
            <w:pPr>
              <w:autoSpaceDE w:val="0"/>
              <w:autoSpaceDN w:val="0"/>
              <w:adjustRightInd w:val="0"/>
              <w:jc w:val="center"/>
              <w:outlineLvl w:val="1"/>
              <w:rPr>
                <w:sz w:val="24"/>
                <w:szCs w:val="24"/>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Pr="006F298C" w:rsidRDefault="0072741B" w:rsidP="001A1919">
            <w:pPr>
              <w:autoSpaceDE w:val="0"/>
              <w:autoSpaceDN w:val="0"/>
              <w:adjustRightInd w:val="0"/>
              <w:jc w:val="center"/>
              <w:outlineLvl w:val="1"/>
              <w:rPr>
                <w:sz w:val="23"/>
                <w:szCs w:val="23"/>
              </w:rPr>
            </w:pPr>
            <w:r w:rsidRPr="006F298C">
              <w:rPr>
                <w:sz w:val="23"/>
                <w:szCs w:val="23"/>
              </w:rPr>
              <w:t xml:space="preserve">с 01.05.2014г. </w:t>
            </w:r>
          </w:p>
          <w:p w:rsidR="0072741B" w:rsidRPr="006F298C" w:rsidRDefault="0072741B" w:rsidP="001A1919">
            <w:pPr>
              <w:autoSpaceDE w:val="0"/>
              <w:autoSpaceDN w:val="0"/>
              <w:adjustRightInd w:val="0"/>
              <w:jc w:val="center"/>
              <w:outlineLvl w:val="1"/>
              <w:rPr>
                <w:sz w:val="23"/>
                <w:szCs w:val="23"/>
              </w:rPr>
            </w:pPr>
            <w:r w:rsidRPr="006F298C">
              <w:rPr>
                <w:sz w:val="23"/>
                <w:szCs w:val="23"/>
              </w:rPr>
              <w:t xml:space="preserve">по 31.10.2014г., </w:t>
            </w:r>
          </w:p>
          <w:p w:rsidR="0072741B" w:rsidRPr="006F298C" w:rsidRDefault="0072741B" w:rsidP="001A1919">
            <w:pPr>
              <w:autoSpaceDE w:val="0"/>
              <w:autoSpaceDN w:val="0"/>
              <w:adjustRightInd w:val="0"/>
              <w:jc w:val="center"/>
              <w:outlineLvl w:val="1"/>
              <w:rPr>
                <w:sz w:val="23"/>
                <w:szCs w:val="23"/>
              </w:rPr>
            </w:pPr>
            <w:r w:rsidRPr="006F298C">
              <w:rPr>
                <w:sz w:val="23"/>
                <w:szCs w:val="23"/>
              </w:rPr>
              <w:t xml:space="preserve">с 01.05.2015г. </w:t>
            </w:r>
          </w:p>
          <w:p w:rsidR="0072741B" w:rsidRPr="006F298C" w:rsidRDefault="0072741B" w:rsidP="001A1919">
            <w:pPr>
              <w:autoSpaceDE w:val="0"/>
              <w:autoSpaceDN w:val="0"/>
              <w:adjustRightInd w:val="0"/>
              <w:jc w:val="center"/>
              <w:outlineLvl w:val="1"/>
              <w:rPr>
                <w:sz w:val="23"/>
                <w:szCs w:val="23"/>
              </w:rPr>
            </w:pPr>
            <w:r w:rsidRPr="006F298C">
              <w:rPr>
                <w:sz w:val="23"/>
                <w:szCs w:val="23"/>
              </w:rPr>
              <w:t xml:space="preserve">по 31.10.2015г., </w:t>
            </w:r>
          </w:p>
          <w:p w:rsidR="0072741B" w:rsidRPr="006F298C" w:rsidRDefault="0072741B" w:rsidP="001A1919">
            <w:pPr>
              <w:autoSpaceDE w:val="0"/>
              <w:autoSpaceDN w:val="0"/>
              <w:adjustRightInd w:val="0"/>
              <w:jc w:val="center"/>
              <w:outlineLvl w:val="1"/>
              <w:rPr>
                <w:sz w:val="23"/>
                <w:szCs w:val="23"/>
              </w:rPr>
            </w:pPr>
            <w:r w:rsidRPr="006F298C">
              <w:rPr>
                <w:sz w:val="23"/>
                <w:szCs w:val="23"/>
              </w:rPr>
              <w:t xml:space="preserve">с 01.05.2016г. </w:t>
            </w:r>
          </w:p>
          <w:p w:rsidR="00F73123" w:rsidRPr="00321064" w:rsidRDefault="0072741B" w:rsidP="008569F6">
            <w:pPr>
              <w:autoSpaceDE w:val="0"/>
              <w:autoSpaceDN w:val="0"/>
              <w:adjustRightInd w:val="0"/>
              <w:jc w:val="center"/>
              <w:outlineLvl w:val="1"/>
              <w:rPr>
                <w:sz w:val="24"/>
                <w:szCs w:val="24"/>
              </w:rPr>
            </w:pPr>
            <w:r w:rsidRPr="006F298C">
              <w:rPr>
                <w:sz w:val="23"/>
                <w:szCs w:val="23"/>
              </w:rPr>
              <w:t>по 31.10.2016г.</w:t>
            </w:r>
          </w:p>
        </w:tc>
      </w:tr>
      <w:tr w:rsidR="0072741B" w:rsidRPr="00400449" w:rsidTr="001A1919">
        <w:trPr>
          <w:jc w:val="center"/>
        </w:trPr>
        <w:tc>
          <w:tcPr>
            <w:tcW w:w="801" w:type="dxa"/>
          </w:tcPr>
          <w:p w:rsidR="0072741B" w:rsidRPr="004E7D63" w:rsidRDefault="0072741B" w:rsidP="001A1919">
            <w:pPr>
              <w:pStyle w:val="a9"/>
              <w:numPr>
                <w:ilvl w:val="0"/>
                <w:numId w:val="3"/>
              </w:numPr>
              <w:jc w:val="center"/>
              <w:rPr>
                <w:sz w:val="24"/>
                <w:szCs w:val="24"/>
              </w:rPr>
            </w:pPr>
          </w:p>
        </w:tc>
        <w:tc>
          <w:tcPr>
            <w:tcW w:w="2410" w:type="dxa"/>
          </w:tcPr>
          <w:p w:rsidR="0061156E" w:rsidRPr="00CB70A5" w:rsidRDefault="0072741B" w:rsidP="00932CB5">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rPr>
            </w:pPr>
            <w:proofErr w:type="spellStart"/>
            <w:proofErr w:type="gramStart"/>
            <w:r w:rsidRPr="00CB70A5">
              <w:rPr>
                <w:sz w:val="24"/>
                <w:szCs w:val="24"/>
              </w:rPr>
              <w:t>М-н</w:t>
            </w:r>
            <w:proofErr w:type="spellEnd"/>
            <w:proofErr w:type="gramEnd"/>
            <w:r w:rsidRPr="00CB70A5">
              <w:rPr>
                <w:sz w:val="24"/>
                <w:szCs w:val="24"/>
              </w:rPr>
              <w:t xml:space="preserve"> Строителей, </w:t>
            </w:r>
          </w:p>
          <w:p w:rsidR="00932CB5" w:rsidRPr="00CB70A5" w:rsidRDefault="0072741B" w:rsidP="00932CB5">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highlight w:val="yellow"/>
              </w:rPr>
            </w:pPr>
            <w:r w:rsidRPr="00CB70A5">
              <w:rPr>
                <w:sz w:val="24"/>
                <w:szCs w:val="24"/>
              </w:rPr>
              <w:t xml:space="preserve">в </w:t>
            </w:r>
            <w:r w:rsidR="00932CB5" w:rsidRPr="00CB70A5">
              <w:rPr>
                <w:sz w:val="24"/>
                <w:szCs w:val="24"/>
              </w:rPr>
              <w:t>11</w:t>
            </w:r>
            <w:r w:rsidR="0061156E" w:rsidRPr="00CB70A5">
              <w:rPr>
                <w:sz w:val="24"/>
                <w:szCs w:val="24"/>
              </w:rPr>
              <w:t>-ти</w:t>
            </w:r>
            <w:r w:rsidR="00932CB5" w:rsidRPr="00CB70A5">
              <w:rPr>
                <w:sz w:val="24"/>
                <w:szCs w:val="24"/>
              </w:rPr>
              <w:t xml:space="preserve"> метрах юго-восточнее автостанции</w:t>
            </w:r>
          </w:p>
        </w:tc>
        <w:tc>
          <w:tcPr>
            <w:tcW w:w="1985" w:type="dxa"/>
          </w:tcPr>
          <w:p w:rsidR="0072741B" w:rsidRPr="00321064" w:rsidRDefault="0072741B" w:rsidP="00C3262C">
            <w:pPr>
              <w:jc w:val="center"/>
              <w:rPr>
                <w:color w:val="000000"/>
                <w:sz w:val="24"/>
                <w:szCs w:val="24"/>
              </w:rPr>
            </w:pPr>
            <w:r>
              <w:rPr>
                <w:color w:val="000000"/>
                <w:sz w:val="24"/>
                <w:szCs w:val="24"/>
              </w:rPr>
              <w:t>Торговая тележка</w:t>
            </w:r>
          </w:p>
        </w:tc>
        <w:tc>
          <w:tcPr>
            <w:tcW w:w="1576" w:type="dxa"/>
          </w:tcPr>
          <w:p w:rsidR="0072741B" w:rsidRPr="00321064" w:rsidRDefault="0072741B" w:rsidP="001A1919">
            <w:pPr>
              <w:autoSpaceDE w:val="0"/>
              <w:autoSpaceDN w:val="0"/>
              <w:adjustRightInd w:val="0"/>
              <w:jc w:val="center"/>
              <w:outlineLvl w:val="1"/>
              <w:rPr>
                <w:sz w:val="24"/>
                <w:szCs w:val="24"/>
              </w:rPr>
            </w:pPr>
            <w:r w:rsidRPr="00321064">
              <w:rPr>
                <w:sz w:val="24"/>
                <w:szCs w:val="24"/>
              </w:rPr>
              <w:t>1</w:t>
            </w:r>
          </w:p>
        </w:tc>
        <w:tc>
          <w:tcPr>
            <w:tcW w:w="2592" w:type="dxa"/>
          </w:tcPr>
          <w:p w:rsidR="0072741B" w:rsidRPr="00321064" w:rsidRDefault="0072741B" w:rsidP="001A1919">
            <w:pPr>
              <w:autoSpaceDE w:val="0"/>
              <w:autoSpaceDN w:val="0"/>
              <w:adjustRightInd w:val="0"/>
              <w:jc w:val="center"/>
              <w:outlineLvl w:val="1"/>
              <w:rPr>
                <w:sz w:val="24"/>
                <w:szCs w:val="24"/>
              </w:rPr>
            </w:pPr>
            <w:r>
              <w:rPr>
                <w:sz w:val="24"/>
                <w:szCs w:val="24"/>
              </w:rPr>
              <w:t>Продовольственные товары (</w:t>
            </w:r>
            <w:r w:rsidRPr="00321064">
              <w:rPr>
                <w:sz w:val="24"/>
                <w:szCs w:val="24"/>
              </w:rPr>
              <w:t>Мороженое</w:t>
            </w:r>
            <w:r>
              <w:rPr>
                <w:sz w:val="24"/>
                <w:szCs w:val="24"/>
              </w:rPr>
              <w:t>)</w:t>
            </w:r>
          </w:p>
        </w:tc>
        <w:tc>
          <w:tcPr>
            <w:tcW w:w="1275" w:type="dxa"/>
          </w:tcPr>
          <w:p w:rsidR="0072741B" w:rsidRPr="00321064" w:rsidRDefault="0072741B" w:rsidP="001A1919">
            <w:pPr>
              <w:autoSpaceDE w:val="0"/>
              <w:autoSpaceDN w:val="0"/>
              <w:adjustRightInd w:val="0"/>
              <w:jc w:val="center"/>
              <w:outlineLvl w:val="1"/>
              <w:rPr>
                <w:sz w:val="24"/>
                <w:szCs w:val="24"/>
              </w:rPr>
            </w:pPr>
            <w:r>
              <w:rPr>
                <w:sz w:val="24"/>
                <w:szCs w:val="24"/>
              </w:rPr>
              <w:t>2</w:t>
            </w:r>
            <w:r w:rsidRPr="00321064">
              <w:rPr>
                <w:sz w:val="24"/>
                <w:szCs w:val="24"/>
              </w:rPr>
              <w:t>,</w:t>
            </w:r>
            <w:r>
              <w:rPr>
                <w:sz w:val="24"/>
                <w:szCs w:val="24"/>
              </w:rPr>
              <w:t>6</w:t>
            </w:r>
          </w:p>
        </w:tc>
        <w:tc>
          <w:tcPr>
            <w:tcW w:w="1196" w:type="dxa"/>
          </w:tcPr>
          <w:p w:rsidR="0072741B" w:rsidRPr="00321064" w:rsidRDefault="0072741B" w:rsidP="001A1919">
            <w:pPr>
              <w:autoSpaceDE w:val="0"/>
              <w:autoSpaceDN w:val="0"/>
              <w:adjustRightInd w:val="0"/>
              <w:jc w:val="center"/>
              <w:outlineLvl w:val="1"/>
              <w:rPr>
                <w:sz w:val="24"/>
                <w:szCs w:val="24"/>
              </w:rPr>
            </w:pPr>
            <w:r>
              <w:rPr>
                <w:sz w:val="24"/>
                <w:szCs w:val="24"/>
              </w:rPr>
              <w:t>2,6</w:t>
            </w:r>
          </w:p>
        </w:tc>
        <w:tc>
          <w:tcPr>
            <w:tcW w:w="2065" w:type="dxa"/>
          </w:tcPr>
          <w:p w:rsidR="0072741B" w:rsidRPr="00EB77CE" w:rsidRDefault="002673F6" w:rsidP="002673F6">
            <w:pPr>
              <w:autoSpaceDE w:val="0"/>
              <w:autoSpaceDN w:val="0"/>
              <w:adjustRightInd w:val="0"/>
              <w:jc w:val="center"/>
              <w:outlineLvl w:val="1"/>
              <w:rPr>
                <w:sz w:val="22"/>
                <w:szCs w:val="22"/>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Pr>
          <w:p w:rsidR="0072741B" w:rsidRDefault="0072741B" w:rsidP="001A1919">
            <w:pPr>
              <w:autoSpaceDE w:val="0"/>
              <w:autoSpaceDN w:val="0"/>
              <w:adjustRightInd w:val="0"/>
              <w:jc w:val="center"/>
              <w:outlineLvl w:val="1"/>
              <w:rPr>
                <w:sz w:val="24"/>
                <w:szCs w:val="24"/>
              </w:rPr>
            </w:pPr>
            <w:r w:rsidRPr="00527ED2">
              <w:rPr>
                <w:sz w:val="24"/>
                <w:szCs w:val="24"/>
              </w:rPr>
              <w:t xml:space="preserve">с </w:t>
            </w:r>
            <w:r>
              <w:rPr>
                <w:sz w:val="24"/>
                <w:szCs w:val="24"/>
              </w:rPr>
              <w:t xml:space="preserve">01.05.2014г. </w:t>
            </w:r>
          </w:p>
          <w:p w:rsidR="0072741B" w:rsidRDefault="0072741B" w:rsidP="001A1919">
            <w:pPr>
              <w:autoSpaceDE w:val="0"/>
              <w:autoSpaceDN w:val="0"/>
              <w:adjustRightInd w:val="0"/>
              <w:jc w:val="center"/>
              <w:outlineLvl w:val="1"/>
              <w:rPr>
                <w:sz w:val="24"/>
                <w:szCs w:val="24"/>
              </w:rPr>
            </w:pPr>
            <w:r>
              <w:rPr>
                <w:sz w:val="24"/>
                <w:szCs w:val="24"/>
              </w:rPr>
              <w:t>по 31.10.2014г.,</w:t>
            </w:r>
            <w:r w:rsidRPr="00527ED2">
              <w:rPr>
                <w:sz w:val="24"/>
                <w:szCs w:val="24"/>
              </w:rPr>
              <w:t xml:space="preserve"> </w:t>
            </w:r>
          </w:p>
          <w:p w:rsidR="0072741B" w:rsidRDefault="0072741B" w:rsidP="001A1919">
            <w:pPr>
              <w:autoSpaceDE w:val="0"/>
              <w:autoSpaceDN w:val="0"/>
              <w:adjustRightInd w:val="0"/>
              <w:jc w:val="center"/>
              <w:outlineLvl w:val="1"/>
              <w:rPr>
                <w:sz w:val="24"/>
                <w:szCs w:val="24"/>
              </w:rPr>
            </w:pPr>
            <w:r w:rsidRPr="00527ED2">
              <w:rPr>
                <w:sz w:val="24"/>
                <w:szCs w:val="24"/>
              </w:rPr>
              <w:t xml:space="preserve">с </w:t>
            </w:r>
            <w:r>
              <w:rPr>
                <w:sz w:val="24"/>
                <w:szCs w:val="24"/>
              </w:rPr>
              <w:t xml:space="preserve">01.05.2015г. </w:t>
            </w:r>
          </w:p>
          <w:p w:rsidR="0072741B" w:rsidRPr="00321064" w:rsidRDefault="0072741B" w:rsidP="001A1919">
            <w:pPr>
              <w:autoSpaceDE w:val="0"/>
              <w:autoSpaceDN w:val="0"/>
              <w:adjustRightInd w:val="0"/>
              <w:jc w:val="center"/>
              <w:outlineLvl w:val="1"/>
              <w:rPr>
                <w:sz w:val="24"/>
                <w:szCs w:val="24"/>
              </w:rPr>
            </w:pPr>
            <w:r>
              <w:rPr>
                <w:sz w:val="24"/>
                <w:szCs w:val="24"/>
              </w:rPr>
              <w:t>по 31.10.2015г.,</w:t>
            </w:r>
            <w:r w:rsidRPr="00527ED2">
              <w:rPr>
                <w:sz w:val="24"/>
                <w:szCs w:val="24"/>
              </w:rPr>
              <w:t xml:space="preserve"> </w:t>
            </w:r>
          </w:p>
          <w:p w:rsidR="0072741B" w:rsidRDefault="0072741B" w:rsidP="001A1919">
            <w:pPr>
              <w:autoSpaceDE w:val="0"/>
              <w:autoSpaceDN w:val="0"/>
              <w:adjustRightInd w:val="0"/>
              <w:jc w:val="center"/>
              <w:outlineLvl w:val="1"/>
              <w:rPr>
                <w:sz w:val="24"/>
                <w:szCs w:val="24"/>
              </w:rPr>
            </w:pPr>
            <w:r w:rsidRPr="00527ED2">
              <w:rPr>
                <w:sz w:val="24"/>
                <w:szCs w:val="24"/>
              </w:rPr>
              <w:t xml:space="preserve">с </w:t>
            </w:r>
            <w:r>
              <w:rPr>
                <w:sz w:val="24"/>
                <w:szCs w:val="24"/>
              </w:rPr>
              <w:t xml:space="preserve">01.05.2016г. </w:t>
            </w:r>
          </w:p>
          <w:p w:rsidR="00F73123" w:rsidRPr="00321064" w:rsidRDefault="0072741B" w:rsidP="0061156E">
            <w:pPr>
              <w:autoSpaceDE w:val="0"/>
              <w:autoSpaceDN w:val="0"/>
              <w:adjustRightInd w:val="0"/>
              <w:jc w:val="center"/>
              <w:outlineLvl w:val="1"/>
              <w:rPr>
                <w:sz w:val="24"/>
                <w:szCs w:val="24"/>
              </w:rPr>
            </w:pPr>
            <w:r>
              <w:rPr>
                <w:sz w:val="24"/>
                <w:szCs w:val="24"/>
              </w:rPr>
              <w:t>по 31.10.2016г.</w:t>
            </w:r>
          </w:p>
        </w:tc>
      </w:tr>
      <w:tr w:rsidR="0072741B" w:rsidRPr="00400449" w:rsidTr="0042590B">
        <w:trPr>
          <w:jc w:val="center"/>
        </w:trPr>
        <w:tc>
          <w:tcPr>
            <w:tcW w:w="801" w:type="dxa"/>
            <w:tcBorders>
              <w:top w:val="single" w:sz="4" w:space="0" w:color="auto"/>
              <w:left w:val="single" w:sz="4" w:space="0" w:color="auto"/>
              <w:bottom w:val="single" w:sz="4" w:space="0" w:color="auto"/>
              <w:right w:val="single" w:sz="4" w:space="0" w:color="auto"/>
            </w:tcBorders>
          </w:tcPr>
          <w:p w:rsidR="0072741B" w:rsidRPr="00321064" w:rsidRDefault="0072741B" w:rsidP="00C9674B">
            <w:pPr>
              <w:jc w:val="right"/>
              <w:rPr>
                <w:sz w:val="24"/>
                <w:szCs w:val="24"/>
              </w:rPr>
            </w:pPr>
            <w:r>
              <w:rPr>
                <w:sz w:val="24"/>
                <w:szCs w:val="24"/>
              </w:rPr>
              <w:t>2</w:t>
            </w:r>
            <w:r w:rsidR="00C9674B">
              <w:rPr>
                <w:sz w:val="24"/>
                <w:szCs w:val="24"/>
              </w:rPr>
              <w:t>6</w:t>
            </w:r>
            <w:r>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B70A5" w:rsidRPr="00CB70A5" w:rsidRDefault="00F575ED" w:rsidP="0042590B">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rPr>
            </w:pPr>
            <w:proofErr w:type="spellStart"/>
            <w:proofErr w:type="gramStart"/>
            <w:r w:rsidRPr="00CB70A5">
              <w:rPr>
                <w:sz w:val="24"/>
                <w:szCs w:val="24"/>
              </w:rPr>
              <w:t>М</w:t>
            </w:r>
            <w:r w:rsidR="0072741B" w:rsidRPr="00CB70A5">
              <w:rPr>
                <w:sz w:val="24"/>
                <w:szCs w:val="24"/>
              </w:rPr>
              <w:t>-н</w:t>
            </w:r>
            <w:proofErr w:type="spellEnd"/>
            <w:proofErr w:type="gramEnd"/>
            <w:r w:rsidR="0072741B" w:rsidRPr="00CB70A5">
              <w:rPr>
                <w:sz w:val="24"/>
                <w:szCs w:val="24"/>
              </w:rPr>
              <w:t xml:space="preserve"> </w:t>
            </w:r>
            <w:r w:rsidR="00CB70A5" w:rsidRPr="00CB70A5">
              <w:rPr>
                <w:sz w:val="24"/>
                <w:szCs w:val="24"/>
              </w:rPr>
              <w:t>Б</w:t>
            </w:r>
            <w:r w:rsidR="0072741B" w:rsidRPr="00CB70A5">
              <w:rPr>
                <w:sz w:val="24"/>
                <w:szCs w:val="24"/>
              </w:rPr>
              <w:t xml:space="preserve">лаговещенский, </w:t>
            </w:r>
          </w:p>
          <w:p w:rsidR="00932CB5" w:rsidRDefault="0072741B" w:rsidP="00CB70A5">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rPr>
            </w:pPr>
            <w:r w:rsidRPr="00CB70A5">
              <w:rPr>
                <w:sz w:val="24"/>
                <w:szCs w:val="24"/>
              </w:rPr>
              <w:t>в районе жилой застройки</w:t>
            </w:r>
            <w:r w:rsidR="00CB70A5" w:rsidRPr="00CB70A5">
              <w:rPr>
                <w:sz w:val="24"/>
                <w:szCs w:val="24"/>
              </w:rPr>
              <w:t xml:space="preserve"> </w:t>
            </w:r>
            <w:r w:rsidR="007F1806" w:rsidRPr="00CB70A5">
              <w:rPr>
                <w:sz w:val="24"/>
                <w:szCs w:val="24"/>
              </w:rPr>
              <w:t xml:space="preserve">в 26 </w:t>
            </w:r>
            <w:r w:rsidR="00CB70A5" w:rsidRPr="00CB70A5">
              <w:rPr>
                <w:sz w:val="24"/>
                <w:szCs w:val="24"/>
              </w:rPr>
              <w:t>м</w:t>
            </w:r>
            <w:r w:rsidR="007F1806" w:rsidRPr="00CB70A5">
              <w:rPr>
                <w:sz w:val="24"/>
                <w:szCs w:val="24"/>
              </w:rPr>
              <w:t xml:space="preserve">етрах  юго-восточнее участка № 86, м-он </w:t>
            </w:r>
            <w:proofErr w:type="gramStart"/>
            <w:r w:rsidR="007F1806" w:rsidRPr="00CB70A5">
              <w:rPr>
                <w:sz w:val="24"/>
                <w:szCs w:val="24"/>
              </w:rPr>
              <w:t>Благовещенский</w:t>
            </w:r>
            <w:proofErr w:type="gramEnd"/>
          </w:p>
          <w:p w:rsidR="00CB70A5" w:rsidRPr="00CB70A5" w:rsidRDefault="00CB70A5" w:rsidP="00CB70A5">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tcPr>
          <w:p w:rsidR="0072741B" w:rsidRPr="00321064" w:rsidRDefault="00C33A1E" w:rsidP="0042590B">
            <w:pPr>
              <w:jc w:val="center"/>
              <w:rPr>
                <w:color w:val="000000"/>
                <w:sz w:val="24"/>
                <w:szCs w:val="24"/>
              </w:rPr>
            </w:pPr>
            <w:r>
              <w:rPr>
                <w:color w:val="000000"/>
                <w:sz w:val="24"/>
                <w:szCs w:val="24"/>
              </w:rPr>
              <w:t>Торговый павильон</w:t>
            </w:r>
          </w:p>
        </w:tc>
        <w:tc>
          <w:tcPr>
            <w:tcW w:w="1576" w:type="dxa"/>
            <w:tcBorders>
              <w:top w:val="single" w:sz="4" w:space="0" w:color="auto"/>
              <w:left w:val="single" w:sz="4" w:space="0" w:color="auto"/>
              <w:bottom w:val="single" w:sz="4" w:space="0" w:color="auto"/>
              <w:right w:val="single" w:sz="4" w:space="0" w:color="auto"/>
            </w:tcBorders>
          </w:tcPr>
          <w:p w:rsidR="0072741B" w:rsidRPr="00321064" w:rsidRDefault="0072741B" w:rsidP="0042590B">
            <w:pPr>
              <w:autoSpaceDE w:val="0"/>
              <w:autoSpaceDN w:val="0"/>
              <w:adjustRightInd w:val="0"/>
              <w:jc w:val="center"/>
              <w:outlineLvl w:val="1"/>
              <w:rPr>
                <w:sz w:val="24"/>
                <w:szCs w:val="24"/>
              </w:rPr>
            </w:pPr>
            <w:r w:rsidRPr="00321064">
              <w:rPr>
                <w:sz w:val="24"/>
                <w:szCs w:val="24"/>
              </w:rPr>
              <w:t>1</w:t>
            </w:r>
          </w:p>
        </w:tc>
        <w:tc>
          <w:tcPr>
            <w:tcW w:w="2592" w:type="dxa"/>
            <w:tcBorders>
              <w:top w:val="single" w:sz="4" w:space="0" w:color="auto"/>
              <w:left w:val="single" w:sz="4" w:space="0" w:color="auto"/>
              <w:bottom w:val="single" w:sz="4" w:space="0" w:color="auto"/>
              <w:right w:val="single" w:sz="4" w:space="0" w:color="auto"/>
            </w:tcBorders>
          </w:tcPr>
          <w:p w:rsidR="0072741B" w:rsidRPr="00321064" w:rsidRDefault="0072741B" w:rsidP="0008206A">
            <w:pPr>
              <w:autoSpaceDE w:val="0"/>
              <w:autoSpaceDN w:val="0"/>
              <w:adjustRightInd w:val="0"/>
              <w:jc w:val="center"/>
              <w:outlineLvl w:val="1"/>
              <w:rPr>
                <w:sz w:val="24"/>
                <w:szCs w:val="24"/>
              </w:rPr>
            </w:pPr>
            <w:r w:rsidRPr="00321064">
              <w:rPr>
                <w:sz w:val="24"/>
                <w:szCs w:val="24"/>
              </w:rPr>
              <w:t>Товары повседневного спроса</w:t>
            </w:r>
            <w:r>
              <w:rPr>
                <w:sz w:val="24"/>
                <w:szCs w:val="24"/>
              </w:rPr>
              <w:t>, кроме алкогольной продукции</w:t>
            </w:r>
          </w:p>
        </w:tc>
        <w:tc>
          <w:tcPr>
            <w:tcW w:w="1275" w:type="dxa"/>
            <w:tcBorders>
              <w:top w:val="single" w:sz="4" w:space="0" w:color="auto"/>
              <w:left w:val="single" w:sz="4" w:space="0" w:color="auto"/>
              <w:bottom w:val="single" w:sz="4" w:space="0" w:color="auto"/>
              <w:right w:val="single" w:sz="4" w:space="0" w:color="auto"/>
            </w:tcBorders>
          </w:tcPr>
          <w:p w:rsidR="0072741B" w:rsidRPr="00321064" w:rsidRDefault="0072741B" w:rsidP="0042590B">
            <w:pPr>
              <w:autoSpaceDE w:val="0"/>
              <w:autoSpaceDN w:val="0"/>
              <w:adjustRightInd w:val="0"/>
              <w:jc w:val="center"/>
              <w:outlineLvl w:val="1"/>
              <w:rPr>
                <w:sz w:val="24"/>
                <w:szCs w:val="24"/>
              </w:rPr>
            </w:pPr>
            <w:r w:rsidRPr="00321064">
              <w:rPr>
                <w:sz w:val="24"/>
                <w:szCs w:val="24"/>
              </w:rPr>
              <w:t>70,0</w:t>
            </w:r>
          </w:p>
        </w:tc>
        <w:tc>
          <w:tcPr>
            <w:tcW w:w="1196" w:type="dxa"/>
            <w:tcBorders>
              <w:top w:val="single" w:sz="4" w:space="0" w:color="auto"/>
              <w:left w:val="single" w:sz="4" w:space="0" w:color="auto"/>
              <w:bottom w:val="single" w:sz="4" w:space="0" w:color="auto"/>
              <w:right w:val="single" w:sz="4" w:space="0" w:color="auto"/>
            </w:tcBorders>
          </w:tcPr>
          <w:p w:rsidR="0072741B" w:rsidRPr="00321064" w:rsidRDefault="0072741B" w:rsidP="0042590B">
            <w:pPr>
              <w:autoSpaceDE w:val="0"/>
              <w:autoSpaceDN w:val="0"/>
              <w:adjustRightInd w:val="0"/>
              <w:jc w:val="center"/>
              <w:outlineLvl w:val="1"/>
              <w:rPr>
                <w:sz w:val="24"/>
                <w:szCs w:val="24"/>
              </w:rPr>
            </w:pPr>
            <w:r w:rsidRPr="00321064">
              <w:rPr>
                <w:sz w:val="24"/>
                <w:szCs w:val="24"/>
              </w:rPr>
              <w:t>70,0</w:t>
            </w:r>
          </w:p>
        </w:tc>
        <w:tc>
          <w:tcPr>
            <w:tcW w:w="2065" w:type="dxa"/>
            <w:tcBorders>
              <w:top w:val="single" w:sz="4" w:space="0" w:color="auto"/>
              <w:left w:val="single" w:sz="4" w:space="0" w:color="auto"/>
              <w:bottom w:val="single" w:sz="4" w:space="0" w:color="auto"/>
              <w:right w:val="single" w:sz="4" w:space="0" w:color="auto"/>
            </w:tcBorders>
          </w:tcPr>
          <w:p w:rsidR="00F73123" w:rsidRPr="0042590B" w:rsidRDefault="002673F6" w:rsidP="0061156E">
            <w:pPr>
              <w:autoSpaceDE w:val="0"/>
              <w:autoSpaceDN w:val="0"/>
              <w:adjustRightInd w:val="0"/>
              <w:jc w:val="center"/>
              <w:outlineLvl w:val="1"/>
              <w:rPr>
                <w:sz w:val="22"/>
                <w:szCs w:val="22"/>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Borders>
              <w:top w:val="single" w:sz="4" w:space="0" w:color="auto"/>
              <w:left w:val="single" w:sz="4" w:space="0" w:color="auto"/>
              <w:bottom w:val="single" w:sz="4" w:space="0" w:color="auto"/>
              <w:right w:val="single" w:sz="4" w:space="0" w:color="auto"/>
            </w:tcBorders>
          </w:tcPr>
          <w:p w:rsidR="0072741B" w:rsidRDefault="0072741B" w:rsidP="0042590B">
            <w:pPr>
              <w:autoSpaceDE w:val="0"/>
              <w:autoSpaceDN w:val="0"/>
              <w:adjustRightInd w:val="0"/>
              <w:jc w:val="center"/>
              <w:outlineLvl w:val="1"/>
              <w:rPr>
                <w:sz w:val="24"/>
                <w:szCs w:val="24"/>
              </w:rPr>
            </w:pPr>
            <w:r>
              <w:rPr>
                <w:sz w:val="24"/>
                <w:szCs w:val="24"/>
              </w:rPr>
              <w:t>с 01.01.2014г.</w:t>
            </w:r>
          </w:p>
          <w:p w:rsidR="0072741B" w:rsidRPr="00321064" w:rsidRDefault="0072741B" w:rsidP="0042590B">
            <w:pPr>
              <w:autoSpaceDE w:val="0"/>
              <w:autoSpaceDN w:val="0"/>
              <w:adjustRightInd w:val="0"/>
              <w:jc w:val="center"/>
              <w:outlineLvl w:val="1"/>
              <w:rPr>
                <w:sz w:val="24"/>
                <w:szCs w:val="24"/>
              </w:rPr>
            </w:pPr>
            <w:r>
              <w:rPr>
                <w:sz w:val="24"/>
                <w:szCs w:val="24"/>
              </w:rPr>
              <w:t>по 31.12.2016г.</w:t>
            </w:r>
          </w:p>
        </w:tc>
      </w:tr>
      <w:tr w:rsidR="0072741B" w:rsidRPr="00400449" w:rsidTr="0042590B">
        <w:trPr>
          <w:jc w:val="center"/>
        </w:trPr>
        <w:tc>
          <w:tcPr>
            <w:tcW w:w="801" w:type="dxa"/>
            <w:tcBorders>
              <w:top w:val="single" w:sz="4" w:space="0" w:color="auto"/>
              <w:left w:val="single" w:sz="4" w:space="0" w:color="auto"/>
              <w:bottom w:val="single" w:sz="4" w:space="0" w:color="auto"/>
              <w:right w:val="single" w:sz="4" w:space="0" w:color="auto"/>
            </w:tcBorders>
          </w:tcPr>
          <w:p w:rsidR="0072741B" w:rsidRPr="00321064" w:rsidRDefault="00C9674B" w:rsidP="0042590B">
            <w:pPr>
              <w:jc w:val="right"/>
              <w:rPr>
                <w:sz w:val="24"/>
                <w:szCs w:val="24"/>
              </w:rPr>
            </w:pPr>
            <w:r>
              <w:rPr>
                <w:sz w:val="24"/>
                <w:szCs w:val="24"/>
              </w:rPr>
              <w:t>27</w:t>
            </w:r>
            <w:r w:rsidR="0072741B">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72741B" w:rsidRDefault="0072741B" w:rsidP="00CB70A5">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rPr>
            </w:pPr>
            <w:proofErr w:type="spellStart"/>
            <w:r w:rsidRPr="00CB70A5">
              <w:rPr>
                <w:sz w:val="24"/>
                <w:szCs w:val="24"/>
              </w:rPr>
              <w:t>М-н</w:t>
            </w:r>
            <w:proofErr w:type="spellEnd"/>
            <w:r w:rsidRPr="00CB70A5">
              <w:rPr>
                <w:sz w:val="24"/>
                <w:szCs w:val="24"/>
              </w:rPr>
              <w:t xml:space="preserve"> </w:t>
            </w:r>
            <w:proofErr w:type="gramStart"/>
            <w:r w:rsidRPr="00CB70A5">
              <w:rPr>
                <w:sz w:val="24"/>
                <w:szCs w:val="24"/>
              </w:rPr>
              <w:t>Южный</w:t>
            </w:r>
            <w:proofErr w:type="gramEnd"/>
            <w:r w:rsidRPr="00CB70A5">
              <w:rPr>
                <w:sz w:val="24"/>
                <w:szCs w:val="24"/>
              </w:rPr>
              <w:t>, в районе жилой застройки</w:t>
            </w:r>
            <w:r w:rsidR="007F1806" w:rsidRPr="00CB70A5">
              <w:rPr>
                <w:sz w:val="24"/>
                <w:szCs w:val="24"/>
              </w:rPr>
              <w:t>, в 27</w:t>
            </w:r>
            <w:r w:rsidR="0061156E" w:rsidRPr="00CB70A5">
              <w:rPr>
                <w:sz w:val="24"/>
                <w:szCs w:val="24"/>
              </w:rPr>
              <w:t>-ми</w:t>
            </w:r>
            <w:r w:rsidR="007F1806" w:rsidRPr="00CB70A5">
              <w:rPr>
                <w:sz w:val="24"/>
                <w:szCs w:val="24"/>
              </w:rPr>
              <w:t xml:space="preserve"> метрах западнее от оси ул. Ленина и 7 метрах юго</w:t>
            </w:r>
            <w:r w:rsidR="00CB70A5" w:rsidRPr="00CB70A5">
              <w:rPr>
                <w:sz w:val="24"/>
                <w:szCs w:val="24"/>
              </w:rPr>
              <w:t>-в</w:t>
            </w:r>
            <w:r w:rsidR="007F1806" w:rsidRPr="00CB70A5">
              <w:rPr>
                <w:sz w:val="24"/>
                <w:szCs w:val="24"/>
              </w:rPr>
              <w:t>осточнее</w:t>
            </w:r>
            <w:r w:rsidR="0061156E" w:rsidRPr="00CB70A5">
              <w:rPr>
                <w:sz w:val="24"/>
                <w:szCs w:val="24"/>
              </w:rPr>
              <w:t xml:space="preserve"> больницы</w:t>
            </w:r>
          </w:p>
          <w:p w:rsidR="00CB70A5" w:rsidRPr="00CB70A5" w:rsidRDefault="00CB70A5" w:rsidP="00CB70A5">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tcPr>
          <w:p w:rsidR="0072741B" w:rsidRPr="00321064" w:rsidRDefault="00C33A1E" w:rsidP="0042590B">
            <w:pPr>
              <w:jc w:val="center"/>
              <w:rPr>
                <w:color w:val="000000"/>
                <w:sz w:val="24"/>
                <w:szCs w:val="24"/>
              </w:rPr>
            </w:pPr>
            <w:r>
              <w:rPr>
                <w:color w:val="000000"/>
                <w:sz w:val="24"/>
                <w:szCs w:val="24"/>
              </w:rPr>
              <w:t>Торговый павильон</w:t>
            </w:r>
          </w:p>
        </w:tc>
        <w:tc>
          <w:tcPr>
            <w:tcW w:w="1576" w:type="dxa"/>
            <w:tcBorders>
              <w:top w:val="single" w:sz="4" w:space="0" w:color="auto"/>
              <w:left w:val="single" w:sz="4" w:space="0" w:color="auto"/>
              <w:bottom w:val="single" w:sz="4" w:space="0" w:color="auto"/>
              <w:right w:val="single" w:sz="4" w:space="0" w:color="auto"/>
            </w:tcBorders>
          </w:tcPr>
          <w:p w:rsidR="0072741B" w:rsidRPr="00321064" w:rsidRDefault="0072741B" w:rsidP="0042590B">
            <w:pPr>
              <w:autoSpaceDE w:val="0"/>
              <w:autoSpaceDN w:val="0"/>
              <w:adjustRightInd w:val="0"/>
              <w:jc w:val="center"/>
              <w:outlineLvl w:val="1"/>
              <w:rPr>
                <w:sz w:val="24"/>
                <w:szCs w:val="24"/>
              </w:rPr>
            </w:pPr>
            <w:r w:rsidRPr="00321064">
              <w:rPr>
                <w:sz w:val="24"/>
                <w:szCs w:val="24"/>
              </w:rPr>
              <w:t>1</w:t>
            </w:r>
          </w:p>
        </w:tc>
        <w:tc>
          <w:tcPr>
            <w:tcW w:w="2592" w:type="dxa"/>
            <w:tcBorders>
              <w:top w:val="single" w:sz="4" w:space="0" w:color="auto"/>
              <w:left w:val="single" w:sz="4" w:space="0" w:color="auto"/>
              <w:bottom w:val="single" w:sz="4" w:space="0" w:color="auto"/>
              <w:right w:val="single" w:sz="4" w:space="0" w:color="auto"/>
            </w:tcBorders>
          </w:tcPr>
          <w:p w:rsidR="0072741B" w:rsidRPr="00321064" w:rsidRDefault="0072741B" w:rsidP="0008206A">
            <w:pPr>
              <w:autoSpaceDE w:val="0"/>
              <w:autoSpaceDN w:val="0"/>
              <w:adjustRightInd w:val="0"/>
              <w:jc w:val="center"/>
              <w:outlineLvl w:val="1"/>
              <w:rPr>
                <w:sz w:val="24"/>
                <w:szCs w:val="24"/>
              </w:rPr>
            </w:pPr>
            <w:r w:rsidRPr="00321064">
              <w:rPr>
                <w:sz w:val="24"/>
                <w:szCs w:val="24"/>
              </w:rPr>
              <w:t>Товары повседневного спроса</w:t>
            </w:r>
            <w:r>
              <w:rPr>
                <w:sz w:val="24"/>
                <w:szCs w:val="24"/>
              </w:rPr>
              <w:t>, кроме алкогольной продукции</w:t>
            </w:r>
          </w:p>
        </w:tc>
        <w:tc>
          <w:tcPr>
            <w:tcW w:w="1275" w:type="dxa"/>
            <w:tcBorders>
              <w:top w:val="single" w:sz="4" w:space="0" w:color="auto"/>
              <w:left w:val="single" w:sz="4" w:space="0" w:color="auto"/>
              <w:bottom w:val="single" w:sz="4" w:space="0" w:color="auto"/>
              <w:right w:val="single" w:sz="4" w:space="0" w:color="auto"/>
            </w:tcBorders>
          </w:tcPr>
          <w:p w:rsidR="0072741B" w:rsidRPr="00321064" w:rsidRDefault="0072741B" w:rsidP="0042590B">
            <w:pPr>
              <w:autoSpaceDE w:val="0"/>
              <w:autoSpaceDN w:val="0"/>
              <w:adjustRightInd w:val="0"/>
              <w:jc w:val="center"/>
              <w:outlineLvl w:val="1"/>
              <w:rPr>
                <w:sz w:val="24"/>
                <w:szCs w:val="24"/>
              </w:rPr>
            </w:pPr>
            <w:r w:rsidRPr="00321064">
              <w:rPr>
                <w:sz w:val="24"/>
                <w:szCs w:val="24"/>
              </w:rPr>
              <w:t>70,0</w:t>
            </w:r>
          </w:p>
        </w:tc>
        <w:tc>
          <w:tcPr>
            <w:tcW w:w="1196" w:type="dxa"/>
            <w:tcBorders>
              <w:top w:val="single" w:sz="4" w:space="0" w:color="auto"/>
              <w:left w:val="single" w:sz="4" w:space="0" w:color="auto"/>
              <w:bottom w:val="single" w:sz="4" w:space="0" w:color="auto"/>
              <w:right w:val="single" w:sz="4" w:space="0" w:color="auto"/>
            </w:tcBorders>
          </w:tcPr>
          <w:p w:rsidR="0072741B" w:rsidRPr="00321064" w:rsidRDefault="0072741B" w:rsidP="0042590B">
            <w:pPr>
              <w:autoSpaceDE w:val="0"/>
              <w:autoSpaceDN w:val="0"/>
              <w:adjustRightInd w:val="0"/>
              <w:jc w:val="center"/>
              <w:outlineLvl w:val="1"/>
              <w:rPr>
                <w:sz w:val="24"/>
                <w:szCs w:val="24"/>
              </w:rPr>
            </w:pPr>
            <w:r w:rsidRPr="00321064">
              <w:rPr>
                <w:sz w:val="24"/>
                <w:szCs w:val="24"/>
              </w:rPr>
              <w:t>70,0</w:t>
            </w:r>
          </w:p>
        </w:tc>
        <w:tc>
          <w:tcPr>
            <w:tcW w:w="2065" w:type="dxa"/>
            <w:tcBorders>
              <w:top w:val="single" w:sz="4" w:space="0" w:color="auto"/>
              <w:left w:val="single" w:sz="4" w:space="0" w:color="auto"/>
              <w:bottom w:val="single" w:sz="4" w:space="0" w:color="auto"/>
              <w:right w:val="single" w:sz="4" w:space="0" w:color="auto"/>
            </w:tcBorders>
          </w:tcPr>
          <w:p w:rsidR="00F73123" w:rsidRPr="0042590B" w:rsidRDefault="002673F6" w:rsidP="0061156E">
            <w:pPr>
              <w:autoSpaceDE w:val="0"/>
              <w:autoSpaceDN w:val="0"/>
              <w:adjustRightInd w:val="0"/>
              <w:jc w:val="center"/>
              <w:outlineLvl w:val="1"/>
              <w:rPr>
                <w:sz w:val="22"/>
                <w:szCs w:val="22"/>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Borders>
              <w:top w:val="single" w:sz="4" w:space="0" w:color="auto"/>
              <w:left w:val="single" w:sz="4" w:space="0" w:color="auto"/>
              <w:bottom w:val="single" w:sz="4" w:space="0" w:color="auto"/>
              <w:right w:val="single" w:sz="4" w:space="0" w:color="auto"/>
            </w:tcBorders>
          </w:tcPr>
          <w:p w:rsidR="0072741B" w:rsidRDefault="0072741B" w:rsidP="0008206A">
            <w:pPr>
              <w:autoSpaceDE w:val="0"/>
              <w:autoSpaceDN w:val="0"/>
              <w:adjustRightInd w:val="0"/>
              <w:jc w:val="center"/>
              <w:outlineLvl w:val="1"/>
              <w:rPr>
                <w:sz w:val="24"/>
                <w:szCs w:val="24"/>
              </w:rPr>
            </w:pPr>
            <w:r>
              <w:rPr>
                <w:sz w:val="24"/>
                <w:szCs w:val="24"/>
              </w:rPr>
              <w:t>с 01.01.2014г.</w:t>
            </w:r>
          </w:p>
          <w:p w:rsidR="0072741B" w:rsidRPr="00321064" w:rsidRDefault="0072741B" w:rsidP="0042590B">
            <w:pPr>
              <w:autoSpaceDE w:val="0"/>
              <w:autoSpaceDN w:val="0"/>
              <w:adjustRightInd w:val="0"/>
              <w:jc w:val="center"/>
              <w:outlineLvl w:val="1"/>
              <w:rPr>
                <w:sz w:val="24"/>
                <w:szCs w:val="24"/>
              </w:rPr>
            </w:pPr>
            <w:r>
              <w:rPr>
                <w:sz w:val="24"/>
                <w:szCs w:val="24"/>
              </w:rPr>
              <w:t>по 31.12.2016г.</w:t>
            </w:r>
          </w:p>
        </w:tc>
      </w:tr>
      <w:tr w:rsidR="0072741B" w:rsidRPr="00400449" w:rsidTr="0042590B">
        <w:trPr>
          <w:jc w:val="center"/>
        </w:trPr>
        <w:tc>
          <w:tcPr>
            <w:tcW w:w="801" w:type="dxa"/>
            <w:tcBorders>
              <w:top w:val="single" w:sz="4" w:space="0" w:color="auto"/>
              <w:left w:val="single" w:sz="4" w:space="0" w:color="auto"/>
              <w:bottom w:val="single" w:sz="4" w:space="0" w:color="auto"/>
              <w:right w:val="single" w:sz="4" w:space="0" w:color="auto"/>
            </w:tcBorders>
          </w:tcPr>
          <w:p w:rsidR="0072741B" w:rsidRPr="00321064" w:rsidRDefault="00C9674B" w:rsidP="0042590B">
            <w:pPr>
              <w:jc w:val="right"/>
              <w:rPr>
                <w:sz w:val="24"/>
                <w:szCs w:val="24"/>
              </w:rPr>
            </w:pPr>
            <w:r>
              <w:rPr>
                <w:sz w:val="24"/>
                <w:szCs w:val="24"/>
              </w:rPr>
              <w:t>28</w:t>
            </w:r>
            <w:r w:rsidR="0072741B">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72741B" w:rsidRPr="00CB70A5" w:rsidRDefault="0072741B" w:rsidP="0042590B">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rPr>
            </w:pPr>
            <w:proofErr w:type="spellStart"/>
            <w:proofErr w:type="gramStart"/>
            <w:r w:rsidRPr="00CB70A5">
              <w:rPr>
                <w:sz w:val="24"/>
                <w:szCs w:val="24"/>
              </w:rPr>
              <w:t>М-н</w:t>
            </w:r>
            <w:proofErr w:type="spellEnd"/>
            <w:proofErr w:type="gramEnd"/>
            <w:r w:rsidRPr="00CB70A5">
              <w:rPr>
                <w:sz w:val="24"/>
                <w:szCs w:val="24"/>
              </w:rPr>
              <w:t xml:space="preserve"> Лесной,</w:t>
            </w:r>
          </w:p>
          <w:p w:rsidR="0072741B" w:rsidRDefault="0072741B" w:rsidP="0061156E">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rPr>
            </w:pPr>
            <w:r w:rsidRPr="00CB70A5">
              <w:rPr>
                <w:sz w:val="24"/>
                <w:szCs w:val="24"/>
              </w:rPr>
              <w:t xml:space="preserve"> в районе жилой застройки</w:t>
            </w:r>
            <w:r w:rsidR="0061156E" w:rsidRPr="00CB70A5">
              <w:rPr>
                <w:sz w:val="24"/>
                <w:szCs w:val="24"/>
              </w:rPr>
              <w:t>, в</w:t>
            </w:r>
            <w:r w:rsidR="007F1806" w:rsidRPr="00CB70A5">
              <w:rPr>
                <w:sz w:val="24"/>
                <w:szCs w:val="24"/>
              </w:rPr>
              <w:t xml:space="preserve"> 55</w:t>
            </w:r>
            <w:r w:rsidR="0061156E" w:rsidRPr="00CB70A5">
              <w:rPr>
                <w:sz w:val="24"/>
                <w:szCs w:val="24"/>
              </w:rPr>
              <w:t>-ти</w:t>
            </w:r>
            <w:r w:rsidR="007F1806" w:rsidRPr="00CB70A5">
              <w:rPr>
                <w:sz w:val="24"/>
                <w:szCs w:val="24"/>
              </w:rPr>
              <w:t xml:space="preserve"> метрах северо-западнее от уч</w:t>
            </w:r>
            <w:r w:rsidR="0061156E" w:rsidRPr="00CB70A5">
              <w:rPr>
                <w:sz w:val="24"/>
                <w:szCs w:val="24"/>
              </w:rPr>
              <w:t>астка</w:t>
            </w:r>
            <w:r w:rsidR="007F1806" w:rsidRPr="00CB70A5">
              <w:rPr>
                <w:sz w:val="24"/>
                <w:szCs w:val="24"/>
              </w:rPr>
              <w:t xml:space="preserve"> расположенного по адресу: </w:t>
            </w:r>
            <w:proofErr w:type="spellStart"/>
            <w:r w:rsidR="007F1806" w:rsidRPr="00CB70A5">
              <w:rPr>
                <w:sz w:val="24"/>
                <w:szCs w:val="24"/>
              </w:rPr>
              <w:t>мкр</w:t>
            </w:r>
            <w:proofErr w:type="spellEnd"/>
            <w:r w:rsidR="007F1806" w:rsidRPr="00CB70A5">
              <w:rPr>
                <w:sz w:val="24"/>
                <w:szCs w:val="24"/>
              </w:rPr>
              <w:t>. Лесной, кв. 2</w:t>
            </w:r>
            <w:proofErr w:type="gramStart"/>
            <w:r w:rsidR="007F1806" w:rsidRPr="00CB70A5">
              <w:rPr>
                <w:sz w:val="24"/>
                <w:szCs w:val="24"/>
              </w:rPr>
              <w:t xml:space="preserve"> В</w:t>
            </w:r>
            <w:proofErr w:type="gramEnd"/>
            <w:r w:rsidR="007F1806" w:rsidRPr="00CB70A5">
              <w:rPr>
                <w:sz w:val="24"/>
                <w:szCs w:val="24"/>
              </w:rPr>
              <w:t>, №</w:t>
            </w:r>
            <w:r w:rsidR="0061156E" w:rsidRPr="00CB70A5">
              <w:rPr>
                <w:sz w:val="24"/>
                <w:szCs w:val="24"/>
              </w:rPr>
              <w:t> </w:t>
            </w:r>
            <w:r w:rsidR="007F1806" w:rsidRPr="00CB70A5">
              <w:rPr>
                <w:sz w:val="24"/>
                <w:szCs w:val="24"/>
              </w:rPr>
              <w:t>3</w:t>
            </w:r>
          </w:p>
          <w:p w:rsidR="00CB70A5" w:rsidRPr="00CB70A5" w:rsidRDefault="00CB70A5" w:rsidP="0061156E">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tcPr>
          <w:p w:rsidR="0072741B" w:rsidRPr="00321064" w:rsidRDefault="00C33A1E" w:rsidP="0042590B">
            <w:pPr>
              <w:jc w:val="center"/>
              <w:rPr>
                <w:color w:val="000000"/>
                <w:sz w:val="24"/>
                <w:szCs w:val="24"/>
              </w:rPr>
            </w:pPr>
            <w:r>
              <w:rPr>
                <w:color w:val="000000"/>
                <w:sz w:val="24"/>
                <w:szCs w:val="24"/>
              </w:rPr>
              <w:t>Торговый павильон</w:t>
            </w:r>
          </w:p>
        </w:tc>
        <w:tc>
          <w:tcPr>
            <w:tcW w:w="1576" w:type="dxa"/>
            <w:tcBorders>
              <w:top w:val="single" w:sz="4" w:space="0" w:color="auto"/>
              <w:left w:val="single" w:sz="4" w:space="0" w:color="auto"/>
              <w:bottom w:val="single" w:sz="4" w:space="0" w:color="auto"/>
              <w:right w:val="single" w:sz="4" w:space="0" w:color="auto"/>
            </w:tcBorders>
          </w:tcPr>
          <w:p w:rsidR="0072741B" w:rsidRPr="00321064" w:rsidRDefault="0072741B" w:rsidP="0042590B">
            <w:pPr>
              <w:autoSpaceDE w:val="0"/>
              <w:autoSpaceDN w:val="0"/>
              <w:adjustRightInd w:val="0"/>
              <w:jc w:val="center"/>
              <w:outlineLvl w:val="1"/>
              <w:rPr>
                <w:sz w:val="24"/>
                <w:szCs w:val="24"/>
              </w:rPr>
            </w:pPr>
            <w:r>
              <w:rPr>
                <w:sz w:val="24"/>
                <w:szCs w:val="24"/>
              </w:rPr>
              <w:t>1</w:t>
            </w:r>
          </w:p>
        </w:tc>
        <w:tc>
          <w:tcPr>
            <w:tcW w:w="2592" w:type="dxa"/>
            <w:tcBorders>
              <w:top w:val="single" w:sz="4" w:space="0" w:color="auto"/>
              <w:left w:val="single" w:sz="4" w:space="0" w:color="auto"/>
              <w:bottom w:val="single" w:sz="4" w:space="0" w:color="auto"/>
              <w:right w:val="single" w:sz="4" w:space="0" w:color="auto"/>
            </w:tcBorders>
          </w:tcPr>
          <w:p w:rsidR="0072741B" w:rsidRPr="00321064" w:rsidRDefault="0072741B" w:rsidP="0008206A">
            <w:pPr>
              <w:autoSpaceDE w:val="0"/>
              <w:autoSpaceDN w:val="0"/>
              <w:adjustRightInd w:val="0"/>
              <w:jc w:val="center"/>
              <w:outlineLvl w:val="1"/>
              <w:rPr>
                <w:sz w:val="24"/>
                <w:szCs w:val="24"/>
              </w:rPr>
            </w:pPr>
            <w:r w:rsidRPr="00321064">
              <w:rPr>
                <w:sz w:val="24"/>
                <w:szCs w:val="24"/>
              </w:rPr>
              <w:t>Товары повседневного спроса</w:t>
            </w:r>
            <w:r>
              <w:rPr>
                <w:sz w:val="24"/>
                <w:szCs w:val="24"/>
              </w:rPr>
              <w:t>, кроме алкогольной продукции</w:t>
            </w:r>
          </w:p>
        </w:tc>
        <w:tc>
          <w:tcPr>
            <w:tcW w:w="1275" w:type="dxa"/>
            <w:tcBorders>
              <w:top w:val="single" w:sz="4" w:space="0" w:color="auto"/>
              <w:left w:val="single" w:sz="4" w:space="0" w:color="auto"/>
              <w:bottom w:val="single" w:sz="4" w:space="0" w:color="auto"/>
              <w:right w:val="single" w:sz="4" w:space="0" w:color="auto"/>
            </w:tcBorders>
          </w:tcPr>
          <w:p w:rsidR="0072741B" w:rsidRPr="00321064" w:rsidRDefault="0072741B" w:rsidP="0042590B">
            <w:pPr>
              <w:autoSpaceDE w:val="0"/>
              <w:autoSpaceDN w:val="0"/>
              <w:adjustRightInd w:val="0"/>
              <w:jc w:val="center"/>
              <w:outlineLvl w:val="1"/>
              <w:rPr>
                <w:sz w:val="24"/>
                <w:szCs w:val="24"/>
              </w:rPr>
            </w:pPr>
            <w:r w:rsidRPr="00321064">
              <w:rPr>
                <w:sz w:val="24"/>
                <w:szCs w:val="24"/>
              </w:rPr>
              <w:t>70,0</w:t>
            </w:r>
          </w:p>
        </w:tc>
        <w:tc>
          <w:tcPr>
            <w:tcW w:w="1196" w:type="dxa"/>
            <w:tcBorders>
              <w:top w:val="single" w:sz="4" w:space="0" w:color="auto"/>
              <w:left w:val="single" w:sz="4" w:space="0" w:color="auto"/>
              <w:bottom w:val="single" w:sz="4" w:space="0" w:color="auto"/>
              <w:right w:val="single" w:sz="4" w:space="0" w:color="auto"/>
            </w:tcBorders>
          </w:tcPr>
          <w:p w:rsidR="0072741B" w:rsidRPr="00321064" w:rsidRDefault="0072741B" w:rsidP="0042590B">
            <w:pPr>
              <w:autoSpaceDE w:val="0"/>
              <w:autoSpaceDN w:val="0"/>
              <w:adjustRightInd w:val="0"/>
              <w:jc w:val="center"/>
              <w:outlineLvl w:val="1"/>
              <w:rPr>
                <w:sz w:val="24"/>
                <w:szCs w:val="24"/>
              </w:rPr>
            </w:pPr>
            <w:r w:rsidRPr="00321064">
              <w:rPr>
                <w:sz w:val="24"/>
                <w:szCs w:val="24"/>
              </w:rPr>
              <w:t>70,0</w:t>
            </w:r>
          </w:p>
        </w:tc>
        <w:tc>
          <w:tcPr>
            <w:tcW w:w="2065" w:type="dxa"/>
            <w:tcBorders>
              <w:top w:val="single" w:sz="4" w:space="0" w:color="auto"/>
              <w:left w:val="single" w:sz="4" w:space="0" w:color="auto"/>
              <w:bottom w:val="single" w:sz="4" w:space="0" w:color="auto"/>
              <w:right w:val="single" w:sz="4" w:space="0" w:color="auto"/>
            </w:tcBorders>
          </w:tcPr>
          <w:p w:rsidR="00F73123" w:rsidRPr="0042590B" w:rsidRDefault="002673F6" w:rsidP="0061156E">
            <w:pPr>
              <w:autoSpaceDE w:val="0"/>
              <w:autoSpaceDN w:val="0"/>
              <w:adjustRightInd w:val="0"/>
              <w:jc w:val="center"/>
              <w:outlineLvl w:val="1"/>
              <w:rPr>
                <w:sz w:val="22"/>
                <w:szCs w:val="22"/>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Borders>
              <w:top w:val="single" w:sz="4" w:space="0" w:color="auto"/>
              <w:left w:val="single" w:sz="4" w:space="0" w:color="auto"/>
              <w:bottom w:val="single" w:sz="4" w:space="0" w:color="auto"/>
              <w:right w:val="single" w:sz="4" w:space="0" w:color="auto"/>
            </w:tcBorders>
          </w:tcPr>
          <w:p w:rsidR="0072741B" w:rsidRDefault="0072741B" w:rsidP="0008206A">
            <w:pPr>
              <w:autoSpaceDE w:val="0"/>
              <w:autoSpaceDN w:val="0"/>
              <w:adjustRightInd w:val="0"/>
              <w:jc w:val="center"/>
              <w:outlineLvl w:val="1"/>
              <w:rPr>
                <w:sz w:val="24"/>
                <w:szCs w:val="24"/>
              </w:rPr>
            </w:pPr>
            <w:r>
              <w:rPr>
                <w:sz w:val="24"/>
                <w:szCs w:val="24"/>
              </w:rPr>
              <w:t>с 01.01.2014г.</w:t>
            </w:r>
          </w:p>
          <w:p w:rsidR="0072741B" w:rsidRPr="00321064" w:rsidRDefault="0072741B" w:rsidP="0042590B">
            <w:pPr>
              <w:autoSpaceDE w:val="0"/>
              <w:autoSpaceDN w:val="0"/>
              <w:adjustRightInd w:val="0"/>
              <w:jc w:val="center"/>
              <w:outlineLvl w:val="1"/>
              <w:rPr>
                <w:sz w:val="24"/>
                <w:szCs w:val="24"/>
              </w:rPr>
            </w:pPr>
            <w:r>
              <w:rPr>
                <w:sz w:val="24"/>
                <w:szCs w:val="24"/>
              </w:rPr>
              <w:t>по 31.12.2016г.</w:t>
            </w:r>
          </w:p>
        </w:tc>
      </w:tr>
      <w:tr w:rsidR="009F1360" w:rsidRPr="00400449" w:rsidTr="0042590B">
        <w:trPr>
          <w:jc w:val="center"/>
        </w:trPr>
        <w:tc>
          <w:tcPr>
            <w:tcW w:w="801" w:type="dxa"/>
            <w:tcBorders>
              <w:top w:val="single" w:sz="4" w:space="0" w:color="auto"/>
              <w:left w:val="single" w:sz="4" w:space="0" w:color="auto"/>
              <w:bottom w:val="single" w:sz="4" w:space="0" w:color="auto"/>
              <w:right w:val="single" w:sz="4" w:space="0" w:color="auto"/>
            </w:tcBorders>
          </w:tcPr>
          <w:p w:rsidR="009F1360" w:rsidRDefault="00C9674B" w:rsidP="0042590B">
            <w:pPr>
              <w:jc w:val="right"/>
              <w:rPr>
                <w:sz w:val="24"/>
                <w:szCs w:val="24"/>
              </w:rPr>
            </w:pPr>
            <w:r>
              <w:rPr>
                <w:sz w:val="24"/>
                <w:szCs w:val="24"/>
              </w:rPr>
              <w:lastRenderedPageBreak/>
              <w:t>29</w:t>
            </w:r>
            <w:r w:rsidR="009F1360">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DC76AE" w:rsidRPr="00CB70A5" w:rsidRDefault="00ED0186" w:rsidP="0061156E">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rPr>
            </w:pPr>
            <w:proofErr w:type="spellStart"/>
            <w:proofErr w:type="gramStart"/>
            <w:r w:rsidRPr="00CB70A5">
              <w:rPr>
                <w:sz w:val="24"/>
                <w:szCs w:val="24"/>
              </w:rPr>
              <w:t>М-н</w:t>
            </w:r>
            <w:proofErr w:type="spellEnd"/>
            <w:proofErr w:type="gramEnd"/>
            <w:r w:rsidRPr="00CB70A5">
              <w:rPr>
                <w:sz w:val="24"/>
                <w:szCs w:val="24"/>
              </w:rPr>
              <w:t xml:space="preserve"> Ленинградский, </w:t>
            </w:r>
          </w:p>
          <w:p w:rsidR="00DA5AB0" w:rsidRPr="00CB70A5" w:rsidRDefault="00ED0186" w:rsidP="0061156E">
            <w:pPr>
              <w:widowControl w:val="0"/>
              <w:shd w:val="clear" w:color="auto" w:fill="FFFFFF"/>
              <w:tabs>
                <w:tab w:val="left" w:pos="142"/>
                <w:tab w:val="left" w:pos="3686"/>
              </w:tabs>
              <w:autoSpaceDE w:val="0"/>
              <w:autoSpaceDN w:val="0"/>
              <w:adjustRightInd w:val="0"/>
              <w:spacing w:before="24" w:line="278" w:lineRule="exact"/>
              <w:ind w:left="142" w:right="80"/>
              <w:jc w:val="center"/>
              <w:rPr>
                <w:sz w:val="24"/>
                <w:szCs w:val="24"/>
                <w:highlight w:val="yellow"/>
              </w:rPr>
            </w:pPr>
            <w:r w:rsidRPr="00CB70A5">
              <w:rPr>
                <w:sz w:val="24"/>
                <w:szCs w:val="24"/>
              </w:rPr>
              <w:t>в 18,5</w:t>
            </w:r>
            <w:r w:rsidR="0061156E" w:rsidRPr="00CB70A5">
              <w:rPr>
                <w:sz w:val="24"/>
                <w:szCs w:val="24"/>
              </w:rPr>
              <w:t>-ой</w:t>
            </w:r>
            <w:r w:rsidRPr="00CB70A5">
              <w:rPr>
                <w:sz w:val="24"/>
                <w:szCs w:val="24"/>
              </w:rPr>
              <w:t xml:space="preserve"> м</w:t>
            </w:r>
            <w:r w:rsidR="0061156E" w:rsidRPr="00CB70A5">
              <w:rPr>
                <w:sz w:val="24"/>
                <w:szCs w:val="24"/>
              </w:rPr>
              <w:t>етрах</w:t>
            </w:r>
            <w:r w:rsidRPr="00CB70A5">
              <w:rPr>
                <w:sz w:val="24"/>
                <w:szCs w:val="24"/>
              </w:rPr>
              <w:t xml:space="preserve"> юго-восточнее пересечения улиц </w:t>
            </w:r>
            <w:proofErr w:type="gramStart"/>
            <w:r w:rsidRPr="00CB70A5">
              <w:rPr>
                <w:sz w:val="24"/>
                <w:szCs w:val="24"/>
              </w:rPr>
              <w:t>Советской</w:t>
            </w:r>
            <w:proofErr w:type="gramEnd"/>
            <w:r w:rsidRPr="00CB70A5">
              <w:rPr>
                <w:sz w:val="24"/>
                <w:szCs w:val="24"/>
              </w:rPr>
              <w:t xml:space="preserve"> и </w:t>
            </w:r>
            <w:proofErr w:type="spellStart"/>
            <w:r w:rsidRPr="00CB70A5">
              <w:rPr>
                <w:sz w:val="24"/>
                <w:szCs w:val="24"/>
              </w:rPr>
              <w:t>Дворовкина</w:t>
            </w:r>
            <w:proofErr w:type="spellEnd"/>
          </w:p>
        </w:tc>
        <w:tc>
          <w:tcPr>
            <w:tcW w:w="1985" w:type="dxa"/>
            <w:tcBorders>
              <w:top w:val="single" w:sz="4" w:space="0" w:color="auto"/>
              <w:left w:val="single" w:sz="4" w:space="0" w:color="auto"/>
              <w:bottom w:val="single" w:sz="4" w:space="0" w:color="auto"/>
              <w:right w:val="single" w:sz="4" w:space="0" w:color="auto"/>
            </w:tcBorders>
          </w:tcPr>
          <w:p w:rsidR="009F1360" w:rsidRPr="00321064" w:rsidRDefault="00C33A1E" w:rsidP="00F73123">
            <w:pPr>
              <w:jc w:val="center"/>
              <w:rPr>
                <w:color w:val="000000"/>
                <w:sz w:val="24"/>
                <w:szCs w:val="24"/>
              </w:rPr>
            </w:pPr>
            <w:r>
              <w:rPr>
                <w:color w:val="000000"/>
                <w:sz w:val="24"/>
                <w:szCs w:val="24"/>
              </w:rPr>
              <w:t>Торговый павильон</w:t>
            </w:r>
            <w:r w:rsidR="00F73123">
              <w:rPr>
                <w:color w:val="000000"/>
                <w:sz w:val="24"/>
                <w:szCs w:val="24"/>
              </w:rPr>
              <w:t xml:space="preserve">, совмещенный с </w:t>
            </w:r>
            <w:proofErr w:type="gramStart"/>
            <w:r w:rsidR="00ED0186">
              <w:rPr>
                <w:color w:val="000000"/>
                <w:sz w:val="24"/>
                <w:szCs w:val="24"/>
              </w:rPr>
              <w:t>остановочн</w:t>
            </w:r>
            <w:r w:rsidR="00F73123">
              <w:rPr>
                <w:color w:val="000000"/>
                <w:sz w:val="24"/>
                <w:szCs w:val="24"/>
              </w:rPr>
              <w:t>ым</w:t>
            </w:r>
            <w:proofErr w:type="gramEnd"/>
          </w:p>
        </w:tc>
        <w:tc>
          <w:tcPr>
            <w:tcW w:w="1576" w:type="dxa"/>
            <w:tcBorders>
              <w:top w:val="single" w:sz="4" w:space="0" w:color="auto"/>
              <w:left w:val="single" w:sz="4" w:space="0" w:color="auto"/>
              <w:bottom w:val="single" w:sz="4" w:space="0" w:color="auto"/>
              <w:right w:val="single" w:sz="4" w:space="0" w:color="auto"/>
            </w:tcBorders>
          </w:tcPr>
          <w:p w:rsidR="009F1360" w:rsidRDefault="00551074" w:rsidP="0042590B">
            <w:pPr>
              <w:autoSpaceDE w:val="0"/>
              <w:autoSpaceDN w:val="0"/>
              <w:adjustRightInd w:val="0"/>
              <w:jc w:val="center"/>
              <w:outlineLvl w:val="1"/>
              <w:rPr>
                <w:sz w:val="24"/>
                <w:szCs w:val="24"/>
              </w:rPr>
            </w:pPr>
            <w:r>
              <w:rPr>
                <w:sz w:val="24"/>
                <w:szCs w:val="24"/>
              </w:rPr>
              <w:t>2</w:t>
            </w:r>
          </w:p>
        </w:tc>
        <w:tc>
          <w:tcPr>
            <w:tcW w:w="2592" w:type="dxa"/>
            <w:tcBorders>
              <w:top w:val="single" w:sz="4" w:space="0" w:color="auto"/>
              <w:left w:val="single" w:sz="4" w:space="0" w:color="auto"/>
              <w:bottom w:val="single" w:sz="4" w:space="0" w:color="auto"/>
              <w:right w:val="single" w:sz="4" w:space="0" w:color="auto"/>
            </w:tcBorders>
          </w:tcPr>
          <w:p w:rsidR="009F1360" w:rsidRPr="00321064" w:rsidRDefault="006D722C" w:rsidP="0008206A">
            <w:pPr>
              <w:autoSpaceDE w:val="0"/>
              <w:autoSpaceDN w:val="0"/>
              <w:adjustRightInd w:val="0"/>
              <w:jc w:val="center"/>
              <w:outlineLvl w:val="1"/>
              <w:rPr>
                <w:sz w:val="24"/>
                <w:szCs w:val="24"/>
              </w:rPr>
            </w:pPr>
            <w:r w:rsidRPr="00321064">
              <w:rPr>
                <w:sz w:val="24"/>
                <w:szCs w:val="24"/>
              </w:rPr>
              <w:t>Продовольственные товары</w:t>
            </w:r>
            <w:r>
              <w:rPr>
                <w:sz w:val="24"/>
                <w:szCs w:val="24"/>
              </w:rPr>
              <w:t>, кроме алкогольной продукции</w:t>
            </w:r>
          </w:p>
        </w:tc>
        <w:tc>
          <w:tcPr>
            <w:tcW w:w="1275" w:type="dxa"/>
            <w:tcBorders>
              <w:top w:val="single" w:sz="4" w:space="0" w:color="auto"/>
              <w:left w:val="single" w:sz="4" w:space="0" w:color="auto"/>
              <w:bottom w:val="single" w:sz="4" w:space="0" w:color="auto"/>
              <w:right w:val="single" w:sz="4" w:space="0" w:color="auto"/>
            </w:tcBorders>
          </w:tcPr>
          <w:p w:rsidR="009F1360" w:rsidRPr="00321064" w:rsidRDefault="00ED0186" w:rsidP="0042590B">
            <w:pPr>
              <w:autoSpaceDE w:val="0"/>
              <w:autoSpaceDN w:val="0"/>
              <w:adjustRightInd w:val="0"/>
              <w:jc w:val="center"/>
              <w:outlineLvl w:val="1"/>
              <w:rPr>
                <w:sz w:val="24"/>
                <w:szCs w:val="24"/>
              </w:rPr>
            </w:pPr>
            <w:r>
              <w:rPr>
                <w:sz w:val="24"/>
                <w:szCs w:val="24"/>
              </w:rPr>
              <w:t>30</w:t>
            </w:r>
          </w:p>
        </w:tc>
        <w:tc>
          <w:tcPr>
            <w:tcW w:w="1196" w:type="dxa"/>
            <w:tcBorders>
              <w:top w:val="single" w:sz="4" w:space="0" w:color="auto"/>
              <w:left w:val="single" w:sz="4" w:space="0" w:color="auto"/>
              <w:bottom w:val="single" w:sz="4" w:space="0" w:color="auto"/>
              <w:right w:val="single" w:sz="4" w:space="0" w:color="auto"/>
            </w:tcBorders>
          </w:tcPr>
          <w:p w:rsidR="009F1360" w:rsidRPr="00321064" w:rsidRDefault="00ED0186" w:rsidP="0042590B">
            <w:pPr>
              <w:autoSpaceDE w:val="0"/>
              <w:autoSpaceDN w:val="0"/>
              <w:adjustRightInd w:val="0"/>
              <w:jc w:val="center"/>
              <w:outlineLvl w:val="1"/>
              <w:rPr>
                <w:sz w:val="24"/>
                <w:szCs w:val="24"/>
              </w:rPr>
            </w:pPr>
            <w:r>
              <w:rPr>
                <w:sz w:val="24"/>
                <w:szCs w:val="24"/>
              </w:rPr>
              <w:t>140</w:t>
            </w:r>
          </w:p>
        </w:tc>
        <w:tc>
          <w:tcPr>
            <w:tcW w:w="2065" w:type="dxa"/>
            <w:tcBorders>
              <w:top w:val="single" w:sz="4" w:space="0" w:color="auto"/>
              <w:left w:val="single" w:sz="4" w:space="0" w:color="auto"/>
              <w:bottom w:val="single" w:sz="4" w:space="0" w:color="auto"/>
              <w:right w:val="single" w:sz="4" w:space="0" w:color="auto"/>
            </w:tcBorders>
          </w:tcPr>
          <w:p w:rsidR="009F1360" w:rsidRDefault="002673F6" w:rsidP="002673F6">
            <w:pPr>
              <w:autoSpaceDE w:val="0"/>
              <w:autoSpaceDN w:val="0"/>
              <w:adjustRightInd w:val="0"/>
              <w:jc w:val="center"/>
              <w:outlineLvl w:val="1"/>
              <w:rPr>
                <w:sz w:val="22"/>
                <w:szCs w:val="22"/>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p w:rsidR="002673F6" w:rsidRPr="00244065" w:rsidRDefault="002673F6" w:rsidP="002673F6">
            <w:pPr>
              <w:autoSpaceDE w:val="0"/>
              <w:autoSpaceDN w:val="0"/>
              <w:adjustRightInd w:val="0"/>
              <w:jc w:val="center"/>
              <w:outlineLvl w:val="1"/>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9F1360" w:rsidRDefault="009F1360" w:rsidP="0008206A">
            <w:pPr>
              <w:autoSpaceDE w:val="0"/>
              <w:autoSpaceDN w:val="0"/>
              <w:adjustRightInd w:val="0"/>
              <w:jc w:val="center"/>
              <w:outlineLvl w:val="1"/>
              <w:rPr>
                <w:sz w:val="24"/>
                <w:szCs w:val="24"/>
              </w:rPr>
            </w:pPr>
            <w:r>
              <w:rPr>
                <w:sz w:val="24"/>
                <w:szCs w:val="24"/>
              </w:rPr>
              <w:t xml:space="preserve">с </w:t>
            </w:r>
            <w:r w:rsidR="008569F6">
              <w:rPr>
                <w:sz w:val="24"/>
                <w:szCs w:val="24"/>
              </w:rPr>
              <w:t>01</w:t>
            </w:r>
            <w:r>
              <w:rPr>
                <w:sz w:val="24"/>
                <w:szCs w:val="24"/>
              </w:rPr>
              <w:t>.0</w:t>
            </w:r>
            <w:r w:rsidR="00EF6B28">
              <w:rPr>
                <w:sz w:val="24"/>
                <w:szCs w:val="24"/>
              </w:rPr>
              <w:t>5</w:t>
            </w:r>
            <w:r>
              <w:rPr>
                <w:sz w:val="24"/>
                <w:szCs w:val="24"/>
              </w:rPr>
              <w:t xml:space="preserve">.2015г. </w:t>
            </w:r>
          </w:p>
          <w:p w:rsidR="009F1360" w:rsidRDefault="009F1360" w:rsidP="009F1360">
            <w:pPr>
              <w:autoSpaceDE w:val="0"/>
              <w:autoSpaceDN w:val="0"/>
              <w:adjustRightInd w:val="0"/>
              <w:jc w:val="center"/>
              <w:outlineLvl w:val="1"/>
              <w:rPr>
                <w:sz w:val="24"/>
                <w:szCs w:val="24"/>
              </w:rPr>
            </w:pPr>
            <w:r>
              <w:rPr>
                <w:sz w:val="24"/>
                <w:szCs w:val="24"/>
              </w:rPr>
              <w:t>по 31.12.2016г.</w:t>
            </w:r>
          </w:p>
        </w:tc>
      </w:tr>
      <w:tr w:rsidR="009F1360" w:rsidRPr="00400449" w:rsidTr="0042590B">
        <w:trPr>
          <w:jc w:val="center"/>
        </w:trPr>
        <w:tc>
          <w:tcPr>
            <w:tcW w:w="801" w:type="dxa"/>
            <w:tcBorders>
              <w:top w:val="single" w:sz="4" w:space="0" w:color="auto"/>
              <w:left w:val="single" w:sz="4" w:space="0" w:color="auto"/>
              <w:bottom w:val="single" w:sz="4" w:space="0" w:color="auto"/>
              <w:right w:val="single" w:sz="4" w:space="0" w:color="auto"/>
            </w:tcBorders>
          </w:tcPr>
          <w:p w:rsidR="009F1360" w:rsidRDefault="009F1360" w:rsidP="00C9674B">
            <w:pPr>
              <w:jc w:val="right"/>
              <w:rPr>
                <w:sz w:val="24"/>
                <w:szCs w:val="24"/>
              </w:rPr>
            </w:pPr>
            <w:r>
              <w:rPr>
                <w:sz w:val="24"/>
                <w:szCs w:val="24"/>
              </w:rPr>
              <w:t>3</w:t>
            </w:r>
            <w:r w:rsidR="00C9674B">
              <w:rPr>
                <w:sz w:val="24"/>
                <w:szCs w:val="24"/>
              </w:rPr>
              <w:t>0</w:t>
            </w:r>
            <w:r>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DC76AE" w:rsidRPr="00CB70A5" w:rsidRDefault="00DA5AB0" w:rsidP="00DA5AB0">
            <w:pPr>
              <w:jc w:val="center"/>
              <w:rPr>
                <w:iCs/>
                <w:sz w:val="24"/>
                <w:szCs w:val="24"/>
              </w:rPr>
            </w:pPr>
            <w:proofErr w:type="spellStart"/>
            <w:proofErr w:type="gramStart"/>
            <w:r w:rsidRPr="00CB70A5">
              <w:rPr>
                <w:iCs/>
                <w:sz w:val="24"/>
                <w:szCs w:val="24"/>
              </w:rPr>
              <w:t>М-н</w:t>
            </w:r>
            <w:proofErr w:type="spellEnd"/>
            <w:proofErr w:type="gramEnd"/>
            <w:r w:rsidR="008569F6" w:rsidRPr="00CB70A5">
              <w:rPr>
                <w:iCs/>
                <w:sz w:val="24"/>
                <w:szCs w:val="24"/>
              </w:rPr>
              <w:t xml:space="preserve"> Строителей, </w:t>
            </w:r>
          </w:p>
          <w:p w:rsidR="009F1360" w:rsidRPr="00CB70A5" w:rsidRDefault="008569F6" w:rsidP="00DA5AB0">
            <w:pPr>
              <w:jc w:val="center"/>
              <w:rPr>
                <w:sz w:val="24"/>
                <w:szCs w:val="24"/>
                <w:highlight w:val="yellow"/>
              </w:rPr>
            </w:pPr>
            <w:r w:rsidRPr="00CB70A5">
              <w:rPr>
                <w:iCs/>
                <w:sz w:val="24"/>
                <w:szCs w:val="24"/>
              </w:rPr>
              <w:t>в 117-ти метрах западнее многоквартирного дома № 16</w:t>
            </w:r>
          </w:p>
        </w:tc>
        <w:tc>
          <w:tcPr>
            <w:tcW w:w="1985" w:type="dxa"/>
            <w:tcBorders>
              <w:top w:val="single" w:sz="4" w:space="0" w:color="auto"/>
              <w:left w:val="single" w:sz="4" w:space="0" w:color="auto"/>
              <w:bottom w:val="single" w:sz="4" w:space="0" w:color="auto"/>
              <w:right w:val="single" w:sz="4" w:space="0" w:color="auto"/>
            </w:tcBorders>
          </w:tcPr>
          <w:p w:rsidR="009F1360" w:rsidRPr="00321064" w:rsidRDefault="00F73123" w:rsidP="0042590B">
            <w:pPr>
              <w:jc w:val="center"/>
              <w:rPr>
                <w:color w:val="000000"/>
                <w:sz w:val="24"/>
                <w:szCs w:val="24"/>
              </w:rPr>
            </w:pPr>
            <w:r>
              <w:rPr>
                <w:color w:val="000000"/>
                <w:sz w:val="24"/>
                <w:szCs w:val="24"/>
              </w:rPr>
              <w:t xml:space="preserve">Торговый павильон, совмещенный с </w:t>
            </w:r>
            <w:proofErr w:type="gramStart"/>
            <w:r>
              <w:rPr>
                <w:color w:val="000000"/>
                <w:sz w:val="24"/>
                <w:szCs w:val="24"/>
              </w:rPr>
              <w:t>остановочным</w:t>
            </w:r>
            <w:proofErr w:type="gramEnd"/>
          </w:p>
        </w:tc>
        <w:tc>
          <w:tcPr>
            <w:tcW w:w="1576" w:type="dxa"/>
            <w:tcBorders>
              <w:top w:val="single" w:sz="4" w:space="0" w:color="auto"/>
              <w:left w:val="single" w:sz="4" w:space="0" w:color="auto"/>
              <w:bottom w:val="single" w:sz="4" w:space="0" w:color="auto"/>
              <w:right w:val="single" w:sz="4" w:space="0" w:color="auto"/>
            </w:tcBorders>
          </w:tcPr>
          <w:p w:rsidR="009F1360" w:rsidRDefault="00551074" w:rsidP="0042590B">
            <w:pPr>
              <w:autoSpaceDE w:val="0"/>
              <w:autoSpaceDN w:val="0"/>
              <w:adjustRightInd w:val="0"/>
              <w:jc w:val="center"/>
              <w:outlineLvl w:val="1"/>
              <w:rPr>
                <w:sz w:val="24"/>
                <w:szCs w:val="24"/>
              </w:rPr>
            </w:pPr>
            <w:r>
              <w:rPr>
                <w:sz w:val="24"/>
                <w:szCs w:val="24"/>
              </w:rPr>
              <w:t>1</w:t>
            </w:r>
          </w:p>
        </w:tc>
        <w:tc>
          <w:tcPr>
            <w:tcW w:w="2592" w:type="dxa"/>
            <w:tcBorders>
              <w:top w:val="single" w:sz="4" w:space="0" w:color="auto"/>
              <w:left w:val="single" w:sz="4" w:space="0" w:color="auto"/>
              <w:bottom w:val="single" w:sz="4" w:space="0" w:color="auto"/>
              <w:right w:val="single" w:sz="4" w:space="0" w:color="auto"/>
            </w:tcBorders>
          </w:tcPr>
          <w:p w:rsidR="009F1360" w:rsidRPr="00321064" w:rsidRDefault="006D722C" w:rsidP="0008206A">
            <w:pPr>
              <w:autoSpaceDE w:val="0"/>
              <w:autoSpaceDN w:val="0"/>
              <w:adjustRightInd w:val="0"/>
              <w:jc w:val="center"/>
              <w:outlineLvl w:val="1"/>
              <w:rPr>
                <w:sz w:val="24"/>
                <w:szCs w:val="24"/>
              </w:rPr>
            </w:pPr>
            <w:r w:rsidRPr="00321064">
              <w:rPr>
                <w:sz w:val="24"/>
                <w:szCs w:val="24"/>
              </w:rPr>
              <w:t>Продовольственные товары</w:t>
            </w:r>
            <w:r>
              <w:rPr>
                <w:sz w:val="24"/>
                <w:szCs w:val="24"/>
              </w:rPr>
              <w:t>, кроме алкогольной продукции</w:t>
            </w:r>
          </w:p>
        </w:tc>
        <w:tc>
          <w:tcPr>
            <w:tcW w:w="1275" w:type="dxa"/>
            <w:tcBorders>
              <w:top w:val="single" w:sz="4" w:space="0" w:color="auto"/>
              <w:left w:val="single" w:sz="4" w:space="0" w:color="auto"/>
              <w:bottom w:val="single" w:sz="4" w:space="0" w:color="auto"/>
              <w:right w:val="single" w:sz="4" w:space="0" w:color="auto"/>
            </w:tcBorders>
          </w:tcPr>
          <w:p w:rsidR="009F1360" w:rsidRPr="00321064" w:rsidRDefault="00551074" w:rsidP="0042590B">
            <w:pPr>
              <w:autoSpaceDE w:val="0"/>
              <w:autoSpaceDN w:val="0"/>
              <w:adjustRightInd w:val="0"/>
              <w:jc w:val="center"/>
              <w:outlineLvl w:val="1"/>
              <w:rPr>
                <w:sz w:val="24"/>
                <w:szCs w:val="24"/>
              </w:rPr>
            </w:pPr>
            <w:r>
              <w:rPr>
                <w:sz w:val="24"/>
                <w:szCs w:val="24"/>
              </w:rPr>
              <w:t>6</w:t>
            </w:r>
            <w:r w:rsidR="00ED0186">
              <w:rPr>
                <w:sz w:val="24"/>
                <w:szCs w:val="24"/>
              </w:rPr>
              <w:t>0</w:t>
            </w:r>
          </w:p>
        </w:tc>
        <w:tc>
          <w:tcPr>
            <w:tcW w:w="1196" w:type="dxa"/>
            <w:tcBorders>
              <w:top w:val="single" w:sz="4" w:space="0" w:color="auto"/>
              <w:left w:val="single" w:sz="4" w:space="0" w:color="auto"/>
              <w:bottom w:val="single" w:sz="4" w:space="0" w:color="auto"/>
              <w:right w:val="single" w:sz="4" w:space="0" w:color="auto"/>
            </w:tcBorders>
          </w:tcPr>
          <w:p w:rsidR="009F1360" w:rsidRPr="00321064" w:rsidRDefault="00ED0186" w:rsidP="0042590B">
            <w:pPr>
              <w:autoSpaceDE w:val="0"/>
              <w:autoSpaceDN w:val="0"/>
              <w:adjustRightInd w:val="0"/>
              <w:jc w:val="center"/>
              <w:outlineLvl w:val="1"/>
              <w:rPr>
                <w:sz w:val="24"/>
                <w:szCs w:val="24"/>
              </w:rPr>
            </w:pPr>
            <w:r>
              <w:rPr>
                <w:sz w:val="24"/>
                <w:szCs w:val="24"/>
              </w:rPr>
              <w:t>171</w:t>
            </w:r>
          </w:p>
        </w:tc>
        <w:tc>
          <w:tcPr>
            <w:tcW w:w="2065" w:type="dxa"/>
            <w:tcBorders>
              <w:top w:val="single" w:sz="4" w:space="0" w:color="auto"/>
              <w:left w:val="single" w:sz="4" w:space="0" w:color="auto"/>
              <w:bottom w:val="single" w:sz="4" w:space="0" w:color="auto"/>
              <w:right w:val="single" w:sz="4" w:space="0" w:color="auto"/>
            </w:tcBorders>
          </w:tcPr>
          <w:p w:rsidR="009F1360" w:rsidRPr="00244065" w:rsidRDefault="002673F6" w:rsidP="002673F6">
            <w:pPr>
              <w:autoSpaceDE w:val="0"/>
              <w:autoSpaceDN w:val="0"/>
              <w:adjustRightInd w:val="0"/>
              <w:jc w:val="center"/>
              <w:outlineLvl w:val="1"/>
              <w:rPr>
                <w:sz w:val="22"/>
                <w:szCs w:val="22"/>
              </w:rPr>
            </w:pPr>
            <w:r>
              <w:rPr>
                <w:sz w:val="22"/>
                <w:szCs w:val="22"/>
              </w:rPr>
              <w:t>г</w:t>
            </w:r>
            <w:r w:rsidRPr="00244065">
              <w:rPr>
                <w:sz w:val="22"/>
                <w:szCs w:val="22"/>
              </w:rPr>
              <w:t>ородско</w:t>
            </w:r>
            <w:r>
              <w:rPr>
                <w:sz w:val="22"/>
                <w:szCs w:val="22"/>
              </w:rPr>
              <w:t>й</w:t>
            </w:r>
            <w:r w:rsidRPr="00244065">
              <w:rPr>
                <w:sz w:val="22"/>
                <w:szCs w:val="22"/>
              </w:rPr>
              <w:t xml:space="preserve"> округ муниципально</w:t>
            </w:r>
            <w:r>
              <w:rPr>
                <w:sz w:val="22"/>
                <w:szCs w:val="22"/>
              </w:rPr>
              <w:t>е</w:t>
            </w:r>
            <w:r w:rsidRPr="00244065">
              <w:rPr>
                <w:sz w:val="22"/>
                <w:szCs w:val="22"/>
              </w:rPr>
              <w:t xml:space="preserve"> образовани</w:t>
            </w:r>
            <w:r>
              <w:rPr>
                <w:sz w:val="22"/>
                <w:szCs w:val="22"/>
              </w:rPr>
              <w:t>е</w:t>
            </w:r>
            <w:r w:rsidRPr="00244065">
              <w:rPr>
                <w:sz w:val="22"/>
                <w:szCs w:val="22"/>
              </w:rPr>
              <w:t xml:space="preserve"> «город Саянск»</w:t>
            </w:r>
          </w:p>
        </w:tc>
        <w:tc>
          <w:tcPr>
            <w:tcW w:w="1984" w:type="dxa"/>
            <w:tcBorders>
              <w:top w:val="single" w:sz="4" w:space="0" w:color="auto"/>
              <w:left w:val="single" w:sz="4" w:space="0" w:color="auto"/>
              <w:bottom w:val="single" w:sz="4" w:space="0" w:color="auto"/>
              <w:right w:val="single" w:sz="4" w:space="0" w:color="auto"/>
            </w:tcBorders>
          </w:tcPr>
          <w:p w:rsidR="009F1360" w:rsidRDefault="009F1360" w:rsidP="009F1360">
            <w:pPr>
              <w:autoSpaceDE w:val="0"/>
              <w:autoSpaceDN w:val="0"/>
              <w:adjustRightInd w:val="0"/>
              <w:jc w:val="center"/>
              <w:outlineLvl w:val="1"/>
              <w:rPr>
                <w:sz w:val="24"/>
                <w:szCs w:val="24"/>
              </w:rPr>
            </w:pPr>
            <w:r>
              <w:rPr>
                <w:sz w:val="24"/>
                <w:szCs w:val="24"/>
              </w:rPr>
              <w:t xml:space="preserve">с </w:t>
            </w:r>
            <w:r w:rsidR="00DA5AB0">
              <w:rPr>
                <w:sz w:val="24"/>
                <w:szCs w:val="24"/>
              </w:rPr>
              <w:t>01</w:t>
            </w:r>
            <w:r>
              <w:rPr>
                <w:sz w:val="24"/>
                <w:szCs w:val="24"/>
              </w:rPr>
              <w:t>.0</w:t>
            </w:r>
            <w:r w:rsidR="00EF6B28">
              <w:rPr>
                <w:sz w:val="24"/>
                <w:szCs w:val="24"/>
              </w:rPr>
              <w:t>5</w:t>
            </w:r>
            <w:r>
              <w:rPr>
                <w:sz w:val="24"/>
                <w:szCs w:val="24"/>
              </w:rPr>
              <w:t xml:space="preserve">.2015г. </w:t>
            </w:r>
          </w:p>
          <w:p w:rsidR="009F1360" w:rsidRDefault="009F1360" w:rsidP="009F1360">
            <w:pPr>
              <w:autoSpaceDE w:val="0"/>
              <w:autoSpaceDN w:val="0"/>
              <w:adjustRightInd w:val="0"/>
              <w:jc w:val="center"/>
              <w:outlineLvl w:val="1"/>
              <w:rPr>
                <w:sz w:val="24"/>
                <w:szCs w:val="24"/>
              </w:rPr>
            </w:pPr>
            <w:r>
              <w:rPr>
                <w:sz w:val="24"/>
                <w:szCs w:val="24"/>
              </w:rPr>
              <w:t>по 31.12.2016г.</w:t>
            </w:r>
          </w:p>
        </w:tc>
      </w:tr>
    </w:tbl>
    <w:p w:rsidR="004B7118" w:rsidRDefault="004B7118" w:rsidP="004B7118">
      <w:pPr>
        <w:rPr>
          <w:sz w:val="28"/>
          <w:szCs w:val="28"/>
        </w:rPr>
      </w:pPr>
    </w:p>
    <w:p w:rsidR="00DA5AB0" w:rsidRPr="00AA1B75" w:rsidRDefault="00DA5AB0" w:rsidP="004B7118">
      <w:pPr>
        <w:rPr>
          <w:sz w:val="28"/>
          <w:szCs w:val="28"/>
        </w:rPr>
      </w:pPr>
    </w:p>
    <w:p w:rsidR="0008206A" w:rsidRDefault="0008206A" w:rsidP="004B7118">
      <w:pPr>
        <w:jc w:val="both"/>
        <w:rPr>
          <w:sz w:val="28"/>
          <w:szCs w:val="28"/>
        </w:rPr>
      </w:pPr>
    </w:p>
    <w:p w:rsidR="004B7118" w:rsidRPr="001A681E" w:rsidRDefault="004B7118" w:rsidP="004B7118">
      <w:pPr>
        <w:jc w:val="both"/>
        <w:rPr>
          <w:sz w:val="28"/>
          <w:szCs w:val="28"/>
        </w:rPr>
      </w:pPr>
      <w:r w:rsidRPr="001A681E">
        <w:rPr>
          <w:sz w:val="28"/>
          <w:szCs w:val="28"/>
        </w:rPr>
        <w:t xml:space="preserve">Мэр городского округа муниципального </w:t>
      </w:r>
    </w:p>
    <w:p w:rsidR="004B7118" w:rsidRPr="001A681E" w:rsidRDefault="004B7118" w:rsidP="004B7118">
      <w:pPr>
        <w:jc w:val="both"/>
        <w:rPr>
          <w:sz w:val="28"/>
          <w:szCs w:val="28"/>
        </w:rPr>
      </w:pPr>
      <w:r w:rsidRPr="001A681E">
        <w:rPr>
          <w:sz w:val="28"/>
          <w:szCs w:val="28"/>
        </w:rPr>
        <w:t>образования «город Саянск»</w:t>
      </w:r>
      <w:r w:rsidRPr="001A681E">
        <w:rPr>
          <w:sz w:val="28"/>
          <w:szCs w:val="28"/>
        </w:rPr>
        <w:tab/>
      </w:r>
      <w:r w:rsidRPr="001A681E">
        <w:rPr>
          <w:sz w:val="28"/>
          <w:szCs w:val="28"/>
        </w:rPr>
        <w:tab/>
      </w:r>
      <w:r w:rsidRPr="001A681E">
        <w:rPr>
          <w:sz w:val="28"/>
          <w:szCs w:val="28"/>
        </w:rPr>
        <w:tab/>
      </w:r>
      <w:r w:rsidRPr="001A681E">
        <w:rPr>
          <w:sz w:val="28"/>
          <w:szCs w:val="28"/>
        </w:rPr>
        <w:tab/>
      </w:r>
      <w:r w:rsidRPr="001A681E">
        <w:rPr>
          <w:sz w:val="28"/>
          <w:szCs w:val="28"/>
        </w:rPr>
        <w:tab/>
      </w:r>
      <w:r w:rsidRPr="001A681E">
        <w:rPr>
          <w:sz w:val="28"/>
          <w:szCs w:val="28"/>
        </w:rPr>
        <w:tab/>
      </w:r>
      <w:r w:rsidRPr="001A681E">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О.В.Боровский</w:t>
      </w:r>
    </w:p>
    <w:p w:rsidR="004B7118" w:rsidRDefault="004B7118" w:rsidP="004B7118">
      <w:pPr>
        <w:rPr>
          <w:sz w:val="28"/>
          <w:szCs w:val="28"/>
        </w:rPr>
      </w:pPr>
    </w:p>
    <w:p w:rsidR="0008206A" w:rsidRDefault="0008206A" w:rsidP="004B7118">
      <w:pPr>
        <w:rPr>
          <w:sz w:val="28"/>
          <w:szCs w:val="28"/>
        </w:rPr>
      </w:pPr>
    </w:p>
    <w:p w:rsidR="0008206A" w:rsidRDefault="0008206A" w:rsidP="004B7118">
      <w:pPr>
        <w:rPr>
          <w:sz w:val="28"/>
          <w:szCs w:val="28"/>
        </w:rPr>
      </w:pPr>
    </w:p>
    <w:p w:rsidR="0008206A" w:rsidRDefault="0008206A" w:rsidP="004B7118">
      <w:pPr>
        <w:rPr>
          <w:sz w:val="28"/>
          <w:szCs w:val="28"/>
        </w:rPr>
      </w:pPr>
    </w:p>
    <w:p w:rsidR="0008206A" w:rsidRDefault="0008206A" w:rsidP="004B7118">
      <w:pPr>
        <w:rPr>
          <w:sz w:val="28"/>
          <w:szCs w:val="28"/>
        </w:rPr>
      </w:pPr>
    </w:p>
    <w:p w:rsidR="0008206A" w:rsidRDefault="0008206A" w:rsidP="004B7118">
      <w:pPr>
        <w:rPr>
          <w:sz w:val="28"/>
          <w:szCs w:val="28"/>
        </w:rPr>
      </w:pPr>
    </w:p>
    <w:p w:rsidR="0008206A" w:rsidRDefault="0008206A" w:rsidP="004B7118">
      <w:pPr>
        <w:rPr>
          <w:sz w:val="28"/>
          <w:szCs w:val="28"/>
        </w:rPr>
      </w:pPr>
    </w:p>
    <w:p w:rsidR="0008206A" w:rsidRDefault="0008206A" w:rsidP="004B7118">
      <w:pPr>
        <w:rPr>
          <w:sz w:val="28"/>
          <w:szCs w:val="28"/>
        </w:rPr>
      </w:pPr>
    </w:p>
    <w:p w:rsidR="00DA5AB0" w:rsidRDefault="00DA5AB0" w:rsidP="004B7118">
      <w:pPr>
        <w:rPr>
          <w:sz w:val="28"/>
          <w:szCs w:val="28"/>
        </w:rPr>
      </w:pPr>
    </w:p>
    <w:p w:rsidR="00DA5AB0" w:rsidRDefault="00DA5AB0" w:rsidP="004B7118">
      <w:pPr>
        <w:rPr>
          <w:sz w:val="28"/>
          <w:szCs w:val="28"/>
        </w:rPr>
      </w:pPr>
    </w:p>
    <w:p w:rsidR="00DA5AB0" w:rsidRDefault="00DA5AB0" w:rsidP="004B7118">
      <w:pPr>
        <w:rPr>
          <w:sz w:val="28"/>
          <w:szCs w:val="28"/>
        </w:rPr>
      </w:pPr>
    </w:p>
    <w:p w:rsidR="00F81FA7" w:rsidRDefault="00F81FA7" w:rsidP="004B7118">
      <w:pPr>
        <w:rPr>
          <w:sz w:val="28"/>
          <w:szCs w:val="28"/>
        </w:rPr>
      </w:pPr>
    </w:p>
    <w:p w:rsidR="00F81FA7" w:rsidRDefault="00F81FA7" w:rsidP="004B7118">
      <w:pPr>
        <w:rPr>
          <w:sz w:val="28"/>
          <w:szCs w:val="28"/>
        </w:rPr>
      </w:pPr>
    </w:p>
    <w:p w:rsidR="00DA5AB0" w:rsidRDefault="00DA5AB0" w:rsidP="004B7118">
      <w:pPr>
        <w:rPr>
          <w:sz w:val="28"/>
          <w:szCs w:val="28"/>
        </w:rPr>
      </w:pPr>
    </w:p>
    <w:p w:rsidR="004B7118" w:rsidRPr="00EB77CE" w:rsidRDefault="004B7118" w:rsidP="004B7118">
      <w:pPr>
        <w:rPr>
          <w:sz w:val="28"/>
          <w:szCs w:val="28"/>
        </w:rPr>
      </w:pPr>
      <w:r w:rsidRPr="00EB77CE">
        <w:rPr>
          <w:sz w:val="28"/>
          <w:szCs w:val="28"/>
        </w:rPr>
        <w:t>Исп. Минеева Т.Ю.</w:t>
      </w:r>
    </w:p>
    <w:p w:rsidR="004B7118" w:rsidRDefault="004B7118" w:rsidP="004B7118">
      <w:pPr>
        <w:rPr>
          <w:sz w:val="28"/>
          <w:szCs w:val="28"/>
        </w:rPr>
      </w:pPr>
      <w:r w:rsidRPr="00EB77CE">
        <w:rPr>
          <w:sz w:val="28"/>
          <w:szCs w:val="28"/>
        </w:rPr>
        <w:t>Тел. 5-72-42</w:t>
      </w:r>
    </w:p>
    <w:tbl>
      <w:tblPr>
        <w:tblW w:w="0" w:type="auto"/>
        <w:tblLayout w:type="fixed"/>
        <w:tblLook w:val="01E0"/>
      </w:tblPr>
      <w:tblGrid>
        <w:gridCol w:w="9747"/>
        <w:gridCol w:w="6096"/>
      </w:tblGrid>
      <w:tr w:rsidR="004B7118" w:rsidTr="00743806">
        <w:tc>
          <w:tcPr>
            <w:tcW w:w="9747" w:type="dxa"/>
          </w:tcPr>
          <w:p w:rsidR="004B7118" w:rsidRPr="00321064" w:rsidRDefault="004B7118" w:rsidP="001A1919">
            <w:pPr>
              <w:jc w:val="right"/>
              <w:rPr>
                <w:sz w:val="28"/>
                <w:szCs w:val="28"/>
              </w:rPr>
            </w:pPr>
          </w:p>
        </w:tc>
        <w:tc>
          <w:tcPr>
            <w:tcW w:w="6096" w:type="dxa"/>
          </w:tcPr>
          <w:p w:rsidR="004B7118" w:rsidRPr="00743806" w:rsidRDefault="004B7118" w:rsidP="001A1919">
            <w:pPr>
              <w:jc w:val="both"/>
              <w:rPr>
                <w:sz w:val="26"/>
                <w:szCs w:val="26"/>
              </w:rPr>
            </w:pPr>
            <w:r w:rsidRPr="00743806">
              <w:rPr>
                <w:sz w:val="26"/>
                <w:szCs w:val="26"/>
              </w:rPr>
              <w:t>Приложение № 2</w:t>
            </w:r>
          </w:p>
          <w:p w:rsidR="004B7118" w:rsidRPr="00743806" w:rsidRDefault="004B7118" w:rsidP="001A1919">
            <w:pPr>
              <w:jc w:val="both"/>
              <w:rPr>
                <w:sz w:val="26"/>
                <w:szCs w:val="26"/>
              </w:rPr>
            </w:pPr>
            <w:r w:rsidRPr="00743806">
              <w:rPr>
                <w:sz w:val="26"/>
                <w:szCs w:val="26"/>
              </w:rPr>
              <w:t>к постановлению администрации городского округа муниципального образования «город Саянск»</w:t>
            </w:r>
          </w:p>
          <w:p w:rsidR="004B7118" w:rsidRPr="00321064" w:rsidRDefault="004B7118" w:rsidP="00407C22">
            <w:pPr>
              <w:rPr>
                <w:sz w:val="28"/>
                <w:szCs w:val="28"/>
              </w:rPr>
            </w:pPr>
            <w:r w:rsidRPr="00743806">
              <w:rPr>
                <w:sz w:val="26"/>
                <w:szCs w:val="26"/>
              </w:rPr>
              <w:t xml:space="preserve">от </w:t>
            </w:r>
            <w:r w:rsidR="00407C22">
              <w:rPr>
                <w:sz w:val="26"/>
                <w:szCs w:val="26"/>
              </w:rPr>
              <w:t xml:space="preserve">28.04.2015 </w:t>
            </w:r>
            <w:r w:rsidRPr="00743806">
              <w:rPr>
                <w:sz w:val="26"/>
                <w:szCs w:val="26"/>
              </w:rPr>
              <w:t>№</w:t>
            </w:r>
            <w:r w:rsidR="00407C22">
              <w:rPr>
                <w:sz w:val="26"/>
                <w:szCs w:val="26"/>
              </w:rPr>
              <w:t xml:space="preserve"> 110-37-434-15</w:t>
            </w:r>
          </w:p>
        </w:tc>
      </w:tr>
    </w:tbl>
    <w:p w:rsidR="00DC76AE" w:rsidRPr="00743806" w:rsidRDefault="00DC76AE" w:rsidP="00DC76AE">
      <w:pPr>
        <w:jc w:val="center"/>
        <w:rPr>
          <w:bCs/>
          <w:sz w:val="24"/>
          <w:szCs w:val="24"/>
        </w:rPr>
      </w:pPr>
      <w:r w:rsidRPr="00743806">
        <w:rPr>
          <w:bCs/>
          <w:sz w:val="24"/>
          <w:szCs w:val="24"/>
        </w:rPr>
        <w:t>Схема</w:t>
      </w:r>
    </w:p>
    <w:p w:rsidR="00DC76AE" w:rsidRPr="00743806" w:rsidRDefault="00DC76AE" w:rsidP="00DC76AE">
      <w:pPr>
        <w:jc w:val="center"/>
        <w:rPr>
          <w:sz w:val="24"/>
          <w:szCs w:val="24"/>
        </w:rPr>
      </w:pPr>
      <w:r w:rsidRPr="00743806">
        <w:rPr>
          <w:bCs/>
          <w:sz w:val="24"/>
          <w:szCs w:val="24"/>
        </w:rPr>
        <w:t>размещения нестационарных торговых объектов, размещенных</w:t>
      </w:r>
      <w:r w:rsidRPr="00743806">
        <w:rPr>
          <w:sz w:val="24"/>
          <w:szCs w:val="24"/>
        </w:rPr>
        <w:t xml:space="preserve"> на территории </w:t>
      </w:r>
    </w:p>
    <w:p w:rsidR="00DC76AE" w:rsidRPr="00743806" w:rsidRDefault="00DC76AE" w:rsidP="00DC76AE">
      <w:pPr>
        <w:jc w:val="center"/>
        <w:rPr>
          <w:bCs/>
          <w:sz w:val="24"/>
          <w:szCs w:val="24"/>
        </w:rPr>
      </w:pPr>
      <w:r w:rsidRPr="00743806">
        <w:rPr>
          <w:sz w:val="24"/>
          <w:szCs w:val="24"/>
        </w:rPr>
        <w:t xml:space="preserve">городского округа муниципального образования «город Саянск», </w:t>
      </w:r>
      <w:r w:rsidRPr="00743806">
        <w:rPr>
          <w:bCs/>
          <w:sz w:val="24"/>
          <w:szCs w:val="24"/>
        </w:rPr>
        <w:t>на 2014 - 2016 г.г.</w:t>
      </w:r>
    </w:p>
    <w:p w:rsidR="00DC76AE" w:rsidRPr="00743806" w:rsidRDefault="00DC76AE" w:rsidP="00DC76AE">
      <w:pPr>
        <w:jc w:val="center"/>
        <w:rPr>
          <w:b/>
          <w:bCs/>
          <w:sz w:val="24"/>
          <w:szCs w:val="24"/>
        </w:rPr>
      </w:pPr>
      <w:r w:rsidRPr="00743806">
        <w:rPr>
          <w:bCs/>
          <w:sz w:val="24"/>
          <w:szCs w:val="24"/>
        </w:rPr>
        <w:t>(графическая часть)</w:t>
      </w:r>
    </w:p>
    <w:p w:rsidR="004B7118" w:rsidRDefault="0078671F" w:rsidP="0078671F">
      <w:pPr>
        <w:jc w:val="center"/>
        <w:rPr>
          <w:sz w:val="28"/>
          <w:szCs w:val="28"/>
        </w:rPr>
      </w:pPr>
      <w:r>
        <w:rPr>
          <w:noProof/>
          <w:sz w:val="28"/>
          <w:szCs w:val="28"/>
        </w:rPr>
        <w:drawing>
          <wp:inline distT="0" distB="0" distL="0" distR="0">
            <wp:extent cx="7489190" cy="3281827"/>
            <wp:effectExtent l="19050" t="0" r="0" b="0"/>
            <wp:docPr id="1" name="Рисунок 1" descr="C:\Documents and Settings\MTU\Рабочий стол\торговый отдел\Схема расположения нестационарных торговых объектов 20014-201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TU\Рабочий стол\торговый отдел\Схема расположения нестационарных торговых объектов 20014-2016.emf"/>
                    <pic:cNvPicPr>
                      <a:picLocks noChangeAspect="1" noChangeArrowheads="1"/>
                    </pic:cNvPicPr>
                  </pic:nvPicPr>
                  <pic:blipFill>
                    <a:blip r:embed="rId5"/>
                    <a:srcRect/>
                    <a:stretch>
                      <a:fillRect/>
                    </a:stretch>
                  </pic:blipFill>
                  <pic:spPr bwMode="auto">
                    <a:xfrm>
                      <a:off x="0" y="0"/>
                      <a:ext cx="7490960" cy="3282602"/>
                    </a:xfrm>
                    <a:prstGeom prst="rect">
                      <a:avLst/>
                    </a:prstGeom>
                    <a:noFill/>
                    <a:ln w="9525">
                      <a:noFill/>
                      <a:miter lim="800000"/>
                      <a:headEnd/>
                      <a:tailEnd/>
                    </a:ln>
                  </pic:spPr>
                </pic:pic>
              </a:graphicData>
            </a:graphic>
          </wp:inline>
        </w:drawing>
      </w:r>
    </w:p>
    <w:p w:rsidR="00743806" w:rsidRDefault="003E12B1" w:rsidP="0078671F">
      <w:pPr>
        <w:jc w:val="center"/>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7.65pt;margin-top:10.7pt;width:462.4pt;height:54.5pt;z-index:251658240">
            <v:textbox>
              <w:txbxContent>
                <w:p w:rsidR="00743806" w:rsidRDefault="00743806">
                  <w:pPr>
                    <w:rPr>
                      <w:sz w:val="16"/>
                      <w:szCs w:val="16"/>
                    </w:rPr>
                  </w:pPr>
                  <w:r w:rsidRPr="00743806">
                    <w:rPr>
                      <w:sz w:val="16"/>
                      <w:szCs w:val="16"/>
                    </w:rPr>
                    <w:t>Условные обозначения:</w:t>
                  </w:r>
                </w:p>
                <w:p w:rsidR="00743806" w:rsidRDefault="00743806">
                  <w:pPr>
                    <w:rPr>
                      <w:sz w:val="16"/>
                      <w:szCs w:val="16"/>
                    </w:rPr>
                  </w:pPr>
                  <w:r>
                    <w:rPr>
                      <w:sz w:val="16"/>
                      <w:szCs w:val="16"/>
                    </w:rPr>
                    <w:t>№ 1 порядковый номер нестационарного торгового объекта</w:t>
                  </w:r>
                </w:p>
                <w:p w:rsidR="00743806" w:rsidRPr="00743806" w:rsidRDefault="003E1446" w:rsidP="00743806">
                  <w:pPr>
                    <w:rPr>
                      <w:sz w:val="16"/>
                      <w:szCs w:val="16"/>
                    </w:rPr>
                  </w:pPr>
                  <w:r w:rsidRPr="003E1446">
                    <w:rPr>
                      <w:noProof/>
                      <w:sz w:val="16"/>
                      <w:szCs w:val="16"/>
                    </w:rPr>
                    <w:drawing>
                      <wp:inline distT="0" distB="0" distL="0" distR="0">
                        <wp:extent cx="306070" cy="162560"/>
                        <wp:effectExtent l="19050" t="0" r="0" b="0"/>
                        <wp:docPr id="4"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6725" cy="209551"/>
                                  <a:chOff x="0" y="0"/>
                                  <a:chExt cx="466725" cy="209551"/>
                                </a:xfrm>
                              </a:grpSpPr>
                              <a:sp>
                                <a:nvSpPr>
                                  <a:cNvPr id="26" name="Прямоугольник 25"/>
                                  <a:cNvSpPr/>
                                </a:nvSpPr>
                                <a:spPr>
                                  <a:xfrm>
                                    <a:off x="0" y="0"/>
                                    <a:ext cx="466725" cy="209551"/>
                                  </a:xfrm>
                                  <a:prstGeom prst="rect">
                                    <a:avLst/>
                                  </a:prstGeom>
                                  <a:solidFill>
                                    <a:srgbClr val="C00000"/>
                                  </a:solidFill>
                                  <a:ln>
                                    <a:solidFill>
                                      <a:srgbClr val="C00000"/>
                                    </a:solidFill>
                                  </a:ln>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743806" w:rsidRPr="00743806">
                    <w:rPr>
                      <w:sz w:val="16"/>
                      <w:szCs w:val="16"/>
                    </w:rPr>
                    <w:t xml:space="preserve"> - лотки     </w:t>
                  </w:r>
                  <w:r w:rsidRPr="003E1446">
                    <w:rPr>
                      <w:noProof/>
                      <w:sz w:val="16"/>
                      <w:szCs w:val="16"/>
                    </w:rPr>
                    <w:drawing>
                      <wp:inline distT="0" distB="0" distL="0" distR="0">
                        <wp:extent cx="254000" cy="162560"/>
                        <wp:effectExtent l="19050" t="0" r="0" b="0"/>
                        <wp:docPr id="5"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5378" cy="166051"/>
                                  <a:chOff x="0" y="0"/>
                                  <a:chExt cx="395378" cy="166051"/>
                                </a:xfrm>
                              </a:grpSpPr>
                              <a:sp>
                                <a:nvSpPr>
                                  <a:cNvPr id="21" name="Прямоугольник 20"/>
                                  <a:cNvSpPr/>
                                </a:nvSpPr>
                                <a:spPr>
                                  <a:xfrm>
                                    <a:off x="0" y="0"/>
                                    <a:ext cx="395378" cy="166051"/>
                                  </a:xfrm>
                                  <a:prstGeom prst="rect">
                                    <a:avLst/>
                                  </a:prstGeom>
                                  <a:solidFill>
                                    <a:srgbClr val="FF0066"/>
                                  </a:solidFill>
                                  <a:ln>
                                    <a:solidFill>
                                      <a:srgbClr val="FF0066"/>
                                    </a:solidFill>
                                  </a:ln>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sz w:val="16"/>
                      <w:szCs w:val="16"/>
                    </w:rPr>
                    <w:t xml:space="preserve">  </w:t>
                  </w:r>
                  <w:r w:rsidR="00743806" w:rsidRPr="00743806">
                    <w:rPr>
                      <w:sz w:val="16"/>
                      <w:szCs w:val="16"/>
                    </w:rPr>
                    <w:t xml:space="preserve"> </w:t>
                  </w:r>
                  <w:proofErr w:type="gramStart"/>
                  <w:r w:rsidR="00743806" w:rsidRPr="00743806">
                    <w:rPr>
                      <w:sz w:val="16"/>
                      <w:szCs w:val="16"/>
                    </w:rPr>
                    <w:t>-</w:t>
                  </w:r>
                  <w:r w:rsidR="00743806">
                    <w:rPr>
                      <w:sz w:val="16"/>
                      <w:szCs w:val="16"/>
                    </w:rPr>
                    <w:t>к</w:t>
                  </w:r>
                  <w:proofErr w:type="gramEnd"/>
                  <w:r w:rsidR="00743806">
                    <w:rPr>
                      <w:sz w:val="16"/>
                      <w:szCs w:val="16"/>
                    </w:rPr>
                    <w:t>иоски</w:t>
                  </w:r>
                  <w:r w:rsidR="00743806" w:rsidRPr="00743806">
                    <w:rPr>
                      <w:sz w:val="16"/>
                      <w:szCs w:val="16"/>
                    </w:rPr>
                    <w:t xml:space="preserve">    </w:t>
                  </w:r>
                  <w:r w:rsidRPr="003E1446">
                    <w:rPr>
                      <w:noProof/>
                      <w:sz w:val="16"/>
                      <w:szCs w:val="16"/>
                    </w:rPr>
                    <w:drawing>
                      <wp:inline distT="0" distB="0" distL="0" distR="0">
                        <wp:extent cx="285750" cy="152400"/>
                        <wp:effectExtent l="19050" t="0" r="0" b="0"/>
                        <wp:docPr id="6"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3495" cy="198438"/>
                                  <a:chOff x="0" y="0"/>
                                  <a:chExt cx="423495" cy="198438"/>
                                </a:xfrm>
                              </a:grpSpPr>
                              <a:sp>
                                <a:nvSpPr>
                                  <a:cNvPr id="22" name="Прямоугольник 21"/>
                                  <a:cNvSpPr/>
                                </a:nvSpPr>
                                <a:spPr>
                                  <a:xfrm>
                                    <a:off x="0" y="0"/>
                                    <a:ext cx="423495" cy="198438"/>
                                  </a:xfrm>
                                  <a:prstGeom prst="rect">
                                    <a:avLst/>
                                  </a:prstGeom>
                                  <a:solidFill>
                                    <a:srgbClr val="00B0F0"/>
                                  </a:solidFill>
                                  <a:ln w="6350">
                                    <a:solidFill>
                                      <a:schemeClr val="tx2"/>
                                    </a:solidFill>
                                  </a:ln>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743806" w:rsidRPr="00743806">
                    <w:rPr>
                      <w:sz w:val="16"/>
                      <w:szCs w:val="16"/>
                    </w:rPr>
                    <w:t xml:space="preserve">   -   </w:t>
                  </w:r>
                  <w:r w:rsidR="00743806">
                    <w:rPr>
                      <w:sz w:val="16"/>
                      <w:szCs w:val="16"/>
                    </w:rPr>
                    <w:t>торговый павильон совмещенный с остановочным</w:t>
                  </w:r>
                  <w:r>
                    <w:rPr>
                      <w:sz w:val="16"/>
                      <w:szCs w:val="16"/>
                    </w:rPr>
                    <w:t xml:space="preserve">     </w:t>
                  </w:r>
                  <w:r w:rsidRPr="003E1446">
                    <w:rPr>
                      <w:noProof/>
                      <w:sz w:val="16"/>
                      <w:szCs w:val="16"/>
                    </w:rPr>
                    <w:drawing>
                      <wp:inline distT="0" distB="0" distL="0" distR="0">
                        <wp:extent cx="285750" cy="142240"/>
                        <wp:effectExtent l="19050" t="0" r="0" b="0"/>
                        <wp:docPr id="8" name="Объект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5042" cy="145296"/>
                                  <a:chOff x="0" y="0"/>
                                  <a:chExt cx="565042" cy="145296"/>
                                </a:xfrm>
                              </a:grpSpPr>
                              <a:sp>
                                <a:nvSpPr>
                                  <a:cNvPr id="16" name="Прямоугольник 15"/>
                                  <a:cNvSpPr/>
                                </a:nvSpPr>
                                <a:spPr>
                                  <a:xfrm>
                                    <a:off x="0" y="0"/>
                                    <a:ext cx="565042" cy="145296"/>
                                  </a:xfrm>
                                  <a:prstGeom prst="rect">
                                    <a:avLst/>
                                  </a:prstGeom>
                                  <a:solidFill>
                                    <a:srgbClr val="006666"/>
                                  </a:solidFill>
                                  <a:ln>
                                    <a:solidFill>
                                      <a:srgbClr val="006666"/>
                                    </a:solidFill>
                                  </a:ln>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sz w:val="16"/>
                      <w:szCs w:val="16"/>
                    </w:rPr>
                    <w:t xml:space="preserve">  - прилавок</w:t>
                  </w:r>
                </w:p>
                <w:p w:rsidR="00743806" w:rsidRPr="00743806" w:rsidRDefault="00743806" w:rsidP="00743806">
                  <w:pPr>
                    <w:rPr>
                      <w:sz w:val="16"/>
                      <w:szCs w:val="16"/>
                    </w:rPr>
                  </w:pPr>
                  <w:r w:rsidRPr="00743806">
                    <w:rPr>
                      <w:sz w:val="16"/>
                      <w:szCs w:val="16"/>
                    </w:rPr>
                    <w:t xml:space="preserve"> </w:t>
                  </w:r>
                  <w:r w:rsidR="003E1446" w:rsidRPr="003E1446">
                    <w:rPr>
                      <w:noProof/>
                      <w:sz w:val="16"/>
                      <w:szCs w:val="16"/>
                    </w:rPr>
                    <w:drawing>
                      <wp:inline distT="0" distB="0" distL="0" distR="0">
                        <wp:extent cx="285750" cy="132080"/>
                        <wp:effectExtent l="19050" t="0" r="0" b="0"/>
                        <wp:docPr id="7"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6201" cy="135005"/>
                                  <a:chOff x="0" y="0"/>
                                  <a:chExt cx="406201" cy="135005"/>
                                </a:xfrm>
                              </a:grpSpPr>
                              <a:sp>
                                <a:nvSpPr>
                                  <a:cNvPr id="13" name="Прямоугольник 12"/>
                                  <a:cNvSpPr/>
                                </a:nvSpPr>
                                <a:spPr>
                                  <a:xfrm>
                                    <a:off x="0" y="0"/>
                                    <a:ext cx="406201" cy="135005"/>
                                  </a:xfrm>
                                  <a:prstGeom prst="rect">
                                    <a:avLst/>
                                  </a:prstGeom>
                                  <a:solidFill>
                                    <a:schemeClr val="bg1"/>
                                  </a:solidFill>
                                  <a:ln w="6350">
                                    <a:solidFill>
                                      <a:srgbClr val="E45696"/>
                                    </a:solidFill>
                                  </a:ln>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743806">
                    <w:rPr>
                      <w:sz w:val="16"/>
                      <w:szCs w:val="16"/>
                    </w:rPr>
                    <w:t xml:space="preserve">  - </w:t>
                  </w:r>
                  <w:r>
                    <w:rPr>
                      <w:sz w:val="16"/>
                      <w:szCs w:val="16"/>
                    </w:rPr>
                    <w:t>елочный базар</w:t>
                  </w:r>
                  <w:r w:rsidRPr="00743806">
                    <w:rPr>
                      <w:sz w:val="16"/>
                      <w:szCs w:val="16"/>
                    </w:rPr>
                    <w:t xml:space="preserve">   </w:t>
                  </w:r>
                  <w:r w:rsidR="003E1446" w:rsidRPr="003E1446">
                    <w:rPr>
                      <w:noProof/>
                      <w:sz w:val="16"/>
                      <w:szCs w:val="16"/>
                    </w:rPr>
                    <w:drawing>
                      <wp:inline distT="0" distB="0" distL="0" distR="0">
                        <wp:extent cx="306070" cy="142240"/>
                        <wp:effectExtent l="19050" t="0" r="0" b="0"/>
                        <wp:docPr id="9"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9606" cy="140029"/>
                                  <a:chOff x="0" y="0"/>
                                  <a:chExt cx="649606" cy="140029"/>
                                </a:xfrm>
                              </a:grpSpPr>
                              <a:sp>
                                <a:nvSpPr>
                                  <a:cNvPr id="20" name="Прямоугольник 19"/>
                                  <a:cNvSpPr/>
                                </a:nvSpPr>
                                <a:spPr>
                                  <a:xfrm>
                                    <a:off x="0" y="0"/>
                                    <a:ext cx="649606" cy="140029"/>
                                  </a:xfrm>
                                  <a:prstGeom prst="rect">
                                    <a:avLst/>
                                  </a:prstGeom>
                                  <a:ln w="6350">
                                    <a:solidFill>
                                      <a:schemeClr val="tx1"/>
                                    </a:solidFill>
                                  </a:ln>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endParaRPr lang="ru-RU" sz="1100"/>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r w:rsidRPr="00743806">
                    <w:rPr>
                      <w:sz w:val="16"/>
                      <w:szCs w:val="16"/>
                    </w:rPr>
                    <w:t xml:space="preserve">  - </w:t>
                  </w:r>
                  <w:r>
                    <w:rPr>
                      <w:sz w:val="16"/>
                      <w:szCs w:val="16"/>
                    </w:rPr>
                    <w:t>торговые тележки</w:t>
                  </w:r>
                  <w:r w:rsidRPr="00743806">
                    <w:rPr>
                      <w:sz w:val="16"/>
                      <w:szCs w:val="16"/>
                    </w:rPr>
                    <w:t xml:space="preserve">   </w:t>
                  </w:r>
                  <w:r w:rsidR="003E1446" w:rsidRPr="003E1446">
                    <w:rPr>
                      <w:noProof/>
                      <w:sz w:val="16"/>
                      <w:szCs w:val="16"/>
                    </w:rPr>
                    <w:drawing>
                      <wp:inline distT="0" distB="0" distL="0" distR="0">
                        <wp:extent cx="265430" cy="162560"/>
                        <wp:effectExtent l="19050" t="0" r="1270" b="0"/>
                        <wp:docPr id="10" name="Объект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8592" cy="158750"/>
                                  <a:chOff x="0" y="0"/>
                                  <a:chExt cx="658592" cy="158750"/>
                                </a:xfrm>
                              </a:grpSpPr>
                              <a:sp>
                                <a:nvSpPr>
                                  <a:cNvPr id="18" name="Прямоугольник 17"/>
                                  <a:cNvSpPr/>
                                </a:nvSpPr>
                                <a:spPr>
                                  <a:xfrm>
                                    <a:off x="0" y="0"/>
                                    <a:ext cx="658592" cy="158750"/>
                                  </a:xfrm>
                                  <a:prstGeom prst="rect">
                                    <a:avLst/>
                                  </a:prstGeom>
                                  <a:solidFill>
                                    <a:srgbClr val="5A55B7"/>
                                  </a:solidFill>
                                  <a:ln w="6350"/>
                                </a:spPr>
                                <a:txSp>
                                  <a:txBody>
                                    <a:bodyPr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endParaRPr lang="ru-RU" sz="1100"/>
                                    </a:p>
                                  </a:txBody>
                                  <a:useSpRect/>
                                </a:txSp>
                                <a:style>
                                  <a:lnRef idx="2">
                                    <a:schemeClr val="dk1"/>
                                  </a:lnRef>
                                  <a:fillRef idx="1">
                                    <a:schemeClr val="lt1"/>
                                  </a:fillRef>
                                  <a:effectRef idx="0">
                                    <a:schemeClr val="dk1"/>
                                  </a:effectRef>
                                  <a:fontRef idx="minor">
                                    <a:schemeClr val="dk1"/>
                                  </a:fontRef>
                                </a:style>
                              </a:sp>
                            </lc:lockedCanvas>
                          </a:graphicData>
                        </a:graphic>
                      </wp:inline>
                    </w:drawing>
                  </w:r>
                  <w:r w:rsidRPr="00743806">
                    <w:rPr>
                      <w:sz w:val="16"/>
                      <w:szCs w:val="16"/>
                    </w:rPr>
                    <w:t xml:space="preserve">   - </w:t>
                  </w:r>
                  <w:r>
                    <w:rPr>
                      <w:sz w:val="16"/>
                      <w:szCs w:val="16"/>
                    </w:rPr>
                    <w:t xml:space="preserve">торговые </w:t>
                  </w:r>
                  <w:r w:rsidRPr="00743806">
                    <w:rPr>
                      <w:sz w:val="16"/>
                      <w:szCs w:val="16"/>
                    </w:rPr>
                    <w:t>п</w:t>
                  </w:r>
                  <w:r>
                    <w:rPr>
                      <w:sz w:val="16"/>
                      <w:szCs w:val="16"/>
                    </w:rPr>
                    <w:t xml:space="preserve">авильоны   </w:t>
                  </w:r>
                  <w:r w:rsidR="003E1446" w:rsidRPr="003E1446">
                    <w:rPr>
                      <w:noProof/>
                      <w:sz w:val="16"/>
                      <w:szCs w:val="16"/>
                    </w:rPr>
                    <w:drawing>
                      <wp:inline distT="0" distB="0" distL="0" distR="0">
                        <wp:extent cx="285750" cy="152400"/>
                        <wp:effectExtent l="19050" t="0" r="0" b="0"/>
                        <wp:docPr id="11" name="Объект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8845" cy="152557"/>
                                  <a:chOff x="0" y="0"/>
                                  <a:chExt cx="648845" cy="152557"/>
                                </a:xfrm>
                              </a:grpSpPr>
                              <a:sp>
                                <a:nvSpPr>
                                  <a:cNvPr id="19" name="Прямоугольник 18"/>
                                  <a:cNvSpPr/>
                                </a:nvSpPr>
                                <a:spPr>
                                  <a:xfrm>
                                    <a:off x="0" y="0"/>
                                    <a:ext cx="648845" cy="152557"/>
                                  </a:xfrm>
                                  <a:prstGeom prst="rect">
                                    <a:avLst/>
                                  </a:prstGeom>
                                  <a:solidFill>
                                    <a:schemeClr val="bg1">
                                      <a:lumMod val="65000"/>
                                    </a:schemeClr>
                                  </a:solidFill>
                                  <a:ln w="6350">
                                    <a:solidFill>
                                      <a:schemeClr val="tx1">
                                        <a:lumMod val="75000"/>
                                        <a:lumOff val="25000"/>
                                      </a:schemeClr>
                                    </a:solidFill>
                                  </a:ln>
                                </a:spPr>
                                <a:txSp>
                                  <a:txBody>
                                    <a:bodyPr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lang="ru-RU" sz="110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sz w:val="16"/>
                      <w:szCs w:val="16"/>
                    </w:rPr>
                    <w:t xml:space="preserve">  - торговые палатки</w:t>
                  </w:r>
                  <w:r w:rsidRPr="00743806">
                    <w:rPr>
                      <w:sz w:val="16"/>
                      <w:szCs w:val="16"/>
                    </w:rPr>
                    <w:t xml:space="preserve"> </w:t>
                  </w:r>
                </w:p>
                <w:p w:rsidR="00743806" w:rsidRPr="00743806" w:rsidRDefault="00743806">
                  <w:pPr>
                    <w:rPr>
                      <w:sz w:val="16"/>
                      <w:szCs w:val="16"/>
                    </w:rPr>
                  </w:pPr>
                </w:p>
              </w:txbxContent>
            </v:textbox>
          </v:shape>
        </w:pict>
      </w:r>
    </w:p>
    <w:p w:rsidR="00743806" w:rsidRDefault="00743806" w:rsidP="0078671F">
      <w:pPr>
        <w:jc w:val="center"/>
        <w:rPr>
          <w:sz w:val="28"/>
          <w:szCs w:val="28"/>
        </w:rPr>
      </w:pPr>
    </w:p>
    <w:p w:rsidR="0078671F" w:rsidRDefault="0078671F" w:rsidP="0078671F">
      <w:pPr>
        <w:jc w:val="center"/>
        <w:rPr>
          <w:sz w:val="28"/>
          <w:szCs w:val="28"/>
        </w:rPr>
      </w:pPr>
    </w:p>
    <w:p w:rsidR="004B7118" w:rsidRDefault="004B7118" w:rsidP="004B7118">
      <w:pPr>
        <w:rPr>
          <w:sz w:val="28"/>
          <w:szCs w:val="28"/>
        </w:rPr>
      </w:pPr>
    </w:p>
    <w:p w:rsidR="00743806" w:rsidRPr="003E1446" w:rsidRDefault="00743806" w:rsidP="004B7118">
      <w:pPr>
        <w:jc w:val="both"/>
        <w:rPr>
          <w:sz w:val="16"/>
          <w:szCs w:val="16"/>
        </w:rPr>
      </w:pPr>
    </w:p>
    <w:p w:rsidR="004B7118" w:rsidRPr="001A681E" w:rsidRDefault="004B7118" w:rsidP="004B7118">
      <w:pPr>
        <w:jc w:val="both"/>
        <w:rPr>
          <w:sz w:val="28"/>
          <w:szCs w:val="28"/>
        </w:rPr>
      </w:pPr>
      <w:r w:rsidRPr="001A681E">
        <w:rPr>
          <w:sz w:val="28"/>
          <w:szCs w:val="28"/>
        </w:rPr>
        <w:t xml:space="preserve">Мэр городского округа муниципального </w:t>
      </w:r>
    </w:p>
    <w:p w:rsidR="004B7118" w:rsidRPr="001A681E" w:rsidRDefault="004B7118" w:rsidP="004B7118">
      <w:pPr>
        <w:jc w:val="both"/>
        <w:rPr>
          <w:sz w:val="28"/>
          <w:szCs w:val="28"/>
        </w:rPr>
      </w:pPr>
      <w:r w:rsidRPr="001A681E">
        <w:rPr>
          <w:sz w:val="28"/>
          <w:szCs w:val="28"/>
        </w:rPr>
        <w:t>образования «город Саянск»</w:t>
      </w:r>
      <w:r w:rsidRPr="001A681E">
        <w:rPr>
          <w:sz w:val="28"/>
          <w:szCs w:val="28"/>
        </w:rPr>
        <w:tab/>
      </w:r>
      <w:r w:rsidRPr="001A681E">
        <w:rPr>
          <w:sz w:val="28"/>
          <w:szCs w:val="28"/>
        </w:rPr>
        <w:tab/>
      </w:r>
      <w:r w:rsidRPr="001A681E">
        <w:rPr>
          <w:sz w:val="28"/>
          <w:szCs w:val="28"/>
        </w:rPr>
        <w:tab/>
      </w:r>
      <w:r w:rsidRPr="001A681E">
        <w:rPr>
          <w:sz w:val="28"/>
          <w:szCs w:val="28"/>
        </w:rPr>
        <w:tab/>
      </w:r>
      <w:r w:rsidRPr="001A681E">
        <w:rPr>
          <w:sz w:val="28"/>
          <w:szCs w:val="28"/>
        </w:rPr>
        <w:tab/>
      </w:r>
      <w:r w:rsidRPr="001A681E">
        <w:rPr>
          <w:sz w:val="28"/>
          <w:szCs w:val="28"/>
        </w:rPr>
        <w:tab/>
      </w:r>
      <w:r w:rsidRPr="001A681E">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4B7118" w:rsidRPr="000F1C09" w:rsidRDefault="004B7118" w:rsidP="004B7118">
      <w:pPr>
        <w:rPr>
          <w:sz w:val="16"/>
          <w:szCs w:val="16"/>
        </w:rPr>
      </w:pPr>
    </w:p>
    <w:p w:rsidR="004B7118" w:rsidRDefault="004B7118" w:rsidP="004B7118">
      <w:pPr>
        <w:rPr>
          <w:sz w:val="28"/>
          <w:szCs w:val="28"/>
        </w:rPr>
      </w:pPr>
      <w:r w:rsidRPr="00EB77CE">
        <w:rPr>
          <w:sz w:val="28"/>
          <w:szCs w:val="28"/>
        </w:rPr>
        <w:t>Исп. Минеева Т.Ю.</w:t>
      </w:r>
      <w:r w:rsidR="003E1446">
        <w:rPr>
          <w:sz w:val="28"/>
          <w:szCs w:val="28"/>
        </w:rPr>
        <w:t xml:space="preserve"> </w:t>
      </w:r>
      <w:r w:rsidR="000A176B">
        <w:rPr>
          <w:sz w:val="28"/>
          <w:szCs w:val="28"/>
        </w:rPr>
        <w:t>т</w:t>
      </w:r>
      <w:r w:rsidRPr="00EB77CE">
        <w:rPr>
          <w:sz w:val="28"/>
          <w:szCs w:val="28"/>
        </w:rPr>
        <w:t>ел. 5-72-42</w:t>
      </w:r>
      <w:r w:rsidR="000A176B">
        <w:rPr>
          <w:sz w:val="28"/>
          <w:szCs w:val="28"/>
        </w:rPr>
        <w:t>, Головань Е.К. тел. 52672, Тимоховская А.Н. тел. 52722</w:t>
      </w:r>
    </w:p>
    <w:sectPr w:rsidR="004B7118" w:rsidSect="001A1919">
      <w:pgSz w:w="16838" w:h="11906" w:orient="landscape"/>
      <w:pgMar w:top="1134"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1E56"/>
    <w:multiLevelType w:val="hybridMultilevel"/>
    <w:tmpl w:val="CA2C6D92"/>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517760"/>
    <w:multiLevelType w:val="hybridMultilevel"/>
    <w:tmpl w:val="9300E17A"/>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4C654F"/>
    <w:multiLevelType w:val="hybridMultilevel"/>
    <w:tmpl w:val="9EF0ED10"/>
    <w:lvl w:ilvl="0" w:tplc="05362BCA">
      <w:start w:val="1"/>
      <w:numFmt w:val="decimal"/>
      <w:lvlText w:val="%1."/>
      <w:lvlJc w:val="left"/>
      <w:pPr>
        <w:tabs>
          <w:tab w:val="num" w:pos="394"/>
        </w:tabs>
        <w:ind w:left="394" w:hanging="2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3C71DC"/>
    <w:multiLevelType w:val="hybridMultilevel"/>
    <w:tmpl w:val="9EF0ED10"/>
    <w:lvl w:ilvl="0" w:tplc="05362BCA">
      <w:start w:val="1"/>
      <w:numFmt w:val="decimal"/>
      <w:lvlText w:val="%1."/>
      <w:lvlJc w:val="left"/>
      <w:pPr>
        <w:tabs>
          <w:tab w:val="num" w:pos="394"/>
        </w:tabs>
        <w:ind w:left="394" w:hanging="2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96578A"/>
    <w:multiLevelType w:val="hybridMultilevel"/>
    <w:tmpl w:val="B810E978"/>
    <w:lvl w:ilvl="0" w:tplc="8A1483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4B7118"/>
    <w:rsid w:val="00001891"/>
    <w:rsid w:val="00047D28"/>
    <w:rsid w:val="0008206A"/>
    <w:rsid w:val="000851CD"/>
    <w:rsid w:val="00095183"/>
    <w:rsid w:val="000A176B"/>
    <w:rsid w:val="000A4FB6"/>
    <w:rsid w:val="000F46C8"/>
    <w:rsid w:val="000F4741"/>
    <w:rsid w:val="00150815"/>
    <w:rsid w:val="001A1919"/>
    <w:rsid w:val="001D1981"/>
    <w:rsid w:val="001D429B"/>
    <w:rsid w:val="001F0F4D"/>
    <w:rsid w:val="001F6EF7"/>
    <w:rsid w:val="0023495D"/>
    <w:rsid w:val="0024328B"/>
    <w:rsid w:val="002673F6"/>
    <w:rsid w:val="00311679"/>
    <w:rsid w:val="00324020"/>
    <w:rsid w:val="00394FC6"/>
    <w:rsid w:val="003A7D1C"/>
    <w:rsid w:val="003B4730"/>
    <w:rsid w:val="003E12B1"/>
    <w:rsid w:val="003E1446"/>
    <w:rsid w:val="00407C22"/>
    <w:rsid w:val="0042510B"/>
    <w:rsid w:val="0042590B"/>
    <w:rsid w:val="0048726F"/>
    <w:rsid w:val="004B7118"/>
    <w:rsid w:val="0051112E"/>
    <w:rsid w:val="00523661"/>
    <w:rsid w:val="00536A9B"/>
    <w:rsid w:val="00551074"/>
    <w:rsid w:val="0055440D"/>
    <w:rsid w:val="005A6D47"/>
    <w:rsid w:val="005B3EB1"/>
    <w:rsid w:val="005B49E2"/>
    <w:rsid w:val="006006FB"/>
    <w:rsid w:val="0061156E"/>
    <w:rsid w:val="00650C58"/>
    <w:rsid w:val="00665A5C"/>
    <w:rsid w:val="006934D9"/>
    <w:rsid w:val="006B6BE1"/>
    <w:rsid w:val="006D722C"/>
    <w:rsid w:val="006F298C"/>
    <w:rsid w:val="0072741B"/>
    <w:rsid w:val="00743806"/>
    <w:rsid w:val="0075251A"/>
    <w:rsid w:val="0078671F"/>
    <w:rsid w:val="007B6C37"/>
    <w:rsid w:val="007C1E24"/>
    <w:rsid w:val="007C4CE6"/>
    <w:rsid w:val="007F1806"/>
    <w:rsid w:val="00802332"/>
    <w:rsid w:val="008125B0"/>
    <w:rsid w:val="00843CA5"/>
    <w:rsid w:val="00847B5C"/>
    <w:rsid w:val="008569F6"/>
    <w:rsid w:val="0087313D"/>
    <w:rsid w:val="00932CB5"/>
    <w:rsid w:val="00935D37"/>
    <w:rsid w:val="00947919"/>
    <w:rsid w:val="009E2DE8"/>
    <w:rsid w:val="009F1360"/>
    <w:rsid w:val="00A0183B"/>
    <w:rsid w:val="00A217FD"/>
    <w:rsid w:val="00A3330F"/>
    <w:rsid w:val="00A3503E"/>
    <w:rsid w:val="00A83D73"/>
    <w:rsid w:val="00A957A8"/>
    <w:rsid w:val="00AA64D8"/>
    <w:rsid w:val="00AB3EA5"/>
    <w:rsid w:val="00B40562"/>
    <w:rsid w:val="00B73A36"/>
    <w:rsid w:val="00BC7435"/>
    <w:rsid w:val="00C25E97"/>
    <w:rsid w:val="00C3262C"/>
    <w:rsid w:val="00C33A1E"/>
    <w:rsid w:val="00C57FCC"/>
    <w:rsid w:val="00C9674B"/>
    <w:rsid w:val="00CB70A5"/>
    <w:rsid w:val="00CB7525"/>
    <w:rsid w:val="00CE5C84"/>
    <w:rsid w:val="00CF255A"/>
    <w:rsid w:val="00D02DCA"/>
    <w:rsid w:val="00D77327"/>
    <w:rsid w:val="00D77691"/>
    <w:rsid w:val="00DA5AB0"/>
    <w:rsid w:val="00DB5544"/>
    <w:rsid w:val="00DC76AE"/>
    <w:rsid w:val="00DF6630"/>
    <w:rsid w:val="00E41969"/>
    <w:rsid w:val="00E444F9"/>
    <w:rsid w:val="00E529FC"/>
    <w:rsid w:val="00E56358"/>
    <w:rsid w:val="00E650FA"/>
    <w:rsid w:val="00E654B2"/>
    <w:rsid w:val="00E719AC"/>
    <w:rsid w:val="00E72D1D"/>
    <w:rsid w:val="00EC2F8A"/>
    <w:rsid w:val="00ED0186"/>
    <w:rsid w:val="00EF5D17"/>
    <w:rsid w:val="00EF6B28"/>
    <w:rsid w:val="00F02ACC"/>
    <w:rsid w:val="00F575ED"/>
    <w:rsid w:val="00F60303"/>
    <w:rsid w:val="00F73123"/>
    <w:rsid w:val="00F7426A"/>
    <w:rsid w:val="00F81FA7"/>
    <w:rsid w:val="00FA4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11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7118"/>
    <w:pPr>
      <w:keepNext/>
      <w:jc w:val="center"/>
      <w:outlineLvl w:val="0"/>
    </w:pPr>
    <w:rPr>
      <w:b/>
      <w:sz w:val="36"/>
    </w:rPr>
  </w:style>
  <w:style w:type="paragraph" w:styleId="3">
    <w:name w:val="heading 3"/>
    <w:basedOn w:val="a"/>
    <w:next w:val="a"/>
    <w:link w:val="30"/>
    <w:qFormat/>
    <w:rsid w:val="004B7118"/>
    <w:pPr>
      <w:keepNext/>
      <w:spacing w:before="240" w:after="60"/>
      <w:outlineLvl w:val="2"/>
    </w:pPr>
    <w:rPr>
      <w:rFonts w:ascii="Arial" w:hAnsi="Arial" w:cs="Arial"/>
      <w:b/>
      <w:bCs/>
      <w:sz w:val="26"/>
      <w:szCs w:val="26"/>
    </w:rPr>
  </w:style>
  <w:style w:type="paragraph" w:styleId="8">
    <w:name w:val="heading 8"/>
    <w:basedOn w:val="a"/>
    <w:next w:val="a"/>
    <w:link w:val="80"/>
    <w:qFormat/>
    <w:rsid w:val="004B7118"/>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7118"/>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4B7118"/>
    <w:rPr>
      <w:rFonts w:ascii="Arial" w:eastAsia="Times New Roman" w:hAnsi="Arial" w:cs="Arial"/>
      <w:b/>
      <w:bCs/>
      <w:sz w:val="26"/>
      <w:szCs w:val="26"/>
      <w:lang w:eastAsia="ru-RU"/>
    </w:rPr>
  </w:style>
  <w:style w:type="character" w:customStyle="1" w:styleId="80">
    <w:name w:val="Заголовок 8 Знак"/>
    <w:basedOn w:val="a0"/>
    <w:link w:val="8"/>
    <w:rsid w:val="004B7118"/>
    <w:rPr>
      <w:rFonts w:ascii="Times New Roman" w:eastAsia="Times New Roman" w:hAnsi="Times New Roman" w:cs="Times New Roman"/>
      <w:i/>
      <w:iCs/>
      <w:sz w:val="24"/>
      <w:szCs w:val="24"/>
      <w:lang w:eastAsia="ru-RU"/>
    </w:rPr>
  </w:style>
  <w:style w:type="paragraph" w:styleId="a3">
    <w:name w:val="Body Text"/>
    <w:basedOn w:val="a"/>
    <w:link w:val="a4"/>
    <w:rsid w:val="004B7118"/>
    <w:pPr>
      <w:jc w:val="center"/>
    </w:pPr>
    <w:rPr>
      <w:color w:val="313131"/>
      <w:sz w:val="24"/>
      <w:szCs w:val="26"/>
    </w:rPr>
  </w:style>
  <w:style w:type="character" w:customStyle="1" w:styleId="a4">
    <w:name w:val="Основной текст Знак"/>
    <w:basedOn w:val="a0"/>
    <w:link w:val="a3"/>
    <w:rsid w:val="004B7118"/>
    <w:rPr>
      <w:rFonts w:ascii="Times New Roman" w:eastAsia="Times New Roman" w:hAnsi="Times New Roman" w:cs="Times New Roman"/>
      <w:color w:val="313131"/>
      <w:sz w:val="24"/>
      <w:szCs w:val="26"/>
      <w:lang w:eastAsia="ru-RU"/>
    </w:rPr>
  </w:style>
  <w:style w:type="paragraph" w:customStyle="1" w:styleId="a5">
    <w:name w:val="Знак Знак Знак Знак"/>
    <w:basedOn w:val="a"/>
    <w:rsid w:val="004B7118"/>
    <w:pPr>
      <w:spacing w:after="160" w:line="240" w:lineRule="exact"/>
    </w:pPr>
    <w:rPr>
      <w:rFonts w:ascii="Verdana" w:hAnsi="Verdana"/>
      <w:lang w:val="en-US" w:eastAsia="en-US"/>
    </w:rPr>
  </w:style>
  <w:style w:type="paragraph" w:styleId="a6">
    <w:name w:val="Normal (Web)"/>
    <w:basedOn w:val="a"/>
    <w:uiPriority w:val="99"/>
    <w:unhideWhenUsed/>
    <w:rsid w:val="004B7118"/>
    <w:pPr>
      <w:spacing w:after="150"/>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B7118"/>
    <w:pPr>
      <w:spacing w:before="100" w:beforeAutospacing="1" w:after="100" w:afterAutospacing="1"/>
    </w:pPr>
    <w:rPr>
      <w:rFonts w:ascii="Tahoma" w:hAnsi="Tahoma"/>
      <w:lang w:val="en-US" w:eastAsia="en-US"/>
    </w:rPr>
  </w:style>
  <w:style w:type="paragraph" w:customStyle="1" w:styleId="ConsPlusNormal">
    <w:name w:val="ConsPlusNormal"/>
    <w:rsid w:val="004B7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4B7118"/>
    <w:rPr>
      <w:rFonts w:ascii="Tahoma" w:hAnsi="Tahoma" w:cs="Tahoma"/>
      <w:sz w:val="16"/>
      <w:szCs w:val="16"/>
    </w:rPr>
  </w:style>
  <w:style w:type="character" w:customStyle="1" w:styleId="a8">
    <w:name w:val="Текст выноски Знак"/>
    <w:basedOn w:val="a0"/>
    <w:link w:val="a7"/>
    <w:uiPriority w:val="99"/>
    <w:semiHidden/>
    <w:rsid w:val="004B7118"/>
    <w:rPr>
      <w:rFonts w:ascii="Tahoma" w:eastAsia="Times New Roman" w:hAnsi="Tahoma" w:cs="Tahoma"/>
      <w:sz w:val="16"/>
      <w:szCs w:val="16"/>
      <w:lang w:eastAsia="ru-RU"/>
    </w:rPr>
  </w:style>
  <w:style w:type="paragraph" w:styleId="a9">
    <w:name w:val="List Paragraph"/>
    <w:basedOn w:val="a"/>
    <w:uiPriority w:val="34"/>
    <w:qFormat/>
    <w:rsid w:val="004B7118"/>
    <w:pPr>
      <w:ind w:left="720"/>
      <w:contextualSpacing/>
    </w:pPr>
  </w:style>
  <w:style w:type="table" w:styleId="aa">
    <w:name w:val="Table Grid"/>
    <w:basedOn w:val="a1"/>
    <w:rsid w:val="004B71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F81FA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58760190">
      <w:bodyDiv w:val="1"/>
      <w:marLeft w:val="0"/>
      <w:marRight w:val="0"/>
      <w:marTop w:val="0"/>
      <w:marBottom w:val="0"/>
      <w:divBdr>
        <w:top w:val="none" w:sz="0" w:space="0" w:color="auto"/>
        <w:left w:val="none" w:sz="0" w:space="0" w:color="auto"/>
        <w:bottom w:val="none" w:sz="0" w:space="0" w:color="auto"/>
        <w:right w:val="none" w:sz="0" w:space="0" w:color="auto"/>
      </w:divBdr>
    </w:div>
    <w:div w:id="1005132857">
      <w:bodyDiv w:val="1"/>
      <w:marLeft w:val="0"/>
      <w:marRight w:val="0"/>
      <w:marTop w:val="0"/>
      <w:marBottom w:val="0"/>
      <w:divBdr>
        <w:top w:val="none" w:sz="0" w:space="0" w:color="auto"/>
        <w:left w:val="none" w:sz="0" w:space="0" w:color="auto"/>
        <w:bottom w:val="none" w:sz="0" w:space="0" w:color="auto"/>
        <w:right w:val="none" w:sz="0" w:space="0" w:color="auto"/>
      </w:divBdr>
    </w:div>
    <w:div w:id="1566840340">
      <w:bodyDiv w:val="1"/>
      <w:marLeft w:val="0"/>
      <w:marRight w:val="0"/>
      <w:marTop w:val="0"/>
      <w:marBottom w:val="0"/>
      <w:divBdr>
        <w:top w:val="none" w:sz="0" w:space="0" w:color="auto"/>
        <w:left w:val="none" w:sz="0" w:space="0" w:color="auto"/>
        <w:bottom w:val="none" w:sz="0" w:space="0" w:color="auto"/>
        <w:right w:val="none" w:sz="0" w:space="0" w:color="auto"/>
      </w:divBdr>
    </w:div>
    <w:div w:id="176449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2246</Words>
  <Characters>12805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Отдел торговли</Company>
  <LinksUpToDate>false</LinksUpToDate>
  <CharactersWithSpaces>15021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Т.Ю.</dc:creator>
  <cp:keywords/>
  <dc:description/>
  <cp:lastModifiedBy>Шорохова Е.С.</cp:lastModifiedBy>
  <cp:revision>2</cp:revision>
  <cp:lastPrinted>2015-04-30T00:23:00Z</cp:lastPrinted>
  <dcterms:created xsi:type="dcterms:W3CDTF">2015-04-30T00:40:00Z</dcterms:created>
  <dcterms:modified xsi:type="dcterms:W3CDTF">2015-04-30T00:40:00Z</dcterms:modified>
</cp:coreProperties>
</file>