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304A3">
            <w:pPr>
              <w:rPr>
                <w:sz w:val="24"/>
              </w:rPr>
            </w:pPr>
            <w:r>
              <w:rPr>
                <w:sz w:val="24"/>
              </w:rPr>
              <w:t>13.05.2015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304A3">
            <w:pPr>
              <w:rPr>
                <w:sz w:val="24"/>
              </w:rPr>
            </w:pPr>
            <w:r>
              <w:rPr>
                <w:sz w:val="24"/>
              </w:rPr>
              <w:t>110-37-452-15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оперативного штаба на период установления особого противоп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жарного режима.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Default="003172AC" w:rsidP="00DD5468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 связи с наступлением периода особой по</w:t>
      </w:r>
      <w:r w:rsidR="00E94EA3">
        <w:rPr>
          <w:sz w:val="28"/>
        </w:rPr>
        <w:t>жарной опасности</w:t>
      </w:r>
      <w:r w:rsidR="009F1686">
        <w:rPr>
          <w:sz w:val="28"/>
        </w:rPr>
        <w:t>, связанной с прогнозом неблагоприятных метеорологических явлений</w:t>
      </w:r>
      <w:r w:rsidR="00DD5468">
        <w:rPr>
          <w:sz w:val="28"/>
        </w:rPr>
        <w:t xml:space="preserve"> и в целях обеспеч</w:t>
      </w:r>
      <w:r w:rsidR="00DD5468">
        <w:rPr>
          <w:sz w:val="28"/>
        </w:rPr>
        <w:t>е</w:t>
      </w:r>
      <w:r w:rsidR="00DD5468">
        <w:rPr>
          <w:sz w:val="28"/>
        </w:rPr>
        <w:t>ния безопасности жизнедеятельности населения муниципального образов</w:t>
      </w:r>
      <w:r w:rsidR="00DD5468">
        <w:rPr>
          <w:sz w:val="28"/>
        </w:rPr>
        <w:t>а</w:t>
      </w:r>
      <w:r w:rsidR="00DD5468">
        <w:rPr>
          <w:sz w:val="28"/>
        </w:rPr>
        <w:t>ния «город Саянск»</w:t>
      </w:r>
      <w:r w:rsidR="00E94EA3">
        <w:rPr>
          <w:sz w:val="28"/>
        </w:rPr>
        <w:t>, руководствуясь статьей 30 Федерального закона от 21 декабря 1994 года №69-ФЗ «О пожарной безопасности</w:t>
      </w:r>
      <w:r w:rsidR="00E33243">
        <w:rPr>
          <w:sz w:val="28"/>
        </w:rPr>
        <w:t>», статьей 20 Закона Иркутской области от 7 октября 2008 года №78-оз «О пожарной безопасн</w:t>
      </w:r>
      <w:r w:rsidR="00E33243">
        <w:rPr>
          <w:sz w:val="28"/>
        </w:rPr>
        <w:t>о</w:t>
      </w:r>
      <w:r w:rsidR="00E33243">
        <w:rPr>
          <w:sz w:val="28"/>
        </w:rPr>
        <w:t>сти в Иркутской области», постановлением Правительства Иркутской обла</w:t>
      </w:r>
      <w:r w:rsidR="00E33243">
        <w:rPr>
          <w:sz w:val="28"/>
        </w:rPr>
        <w:t>с</w:t>
      </w:r>
      <w:r w:rsidR="009F1686">
        <w:rPr>
          <w:sz w:val="28"/>
        </w:rPr>
        <w:t>ти</w:t>
      </w:r>
      <w:proofErr w:type="gramEnd"/>
      <w:r w:rsidR="009F1686">
        <w:rPr>
          <w:sz w:val="28"/>
        </w:rPr>
        <w:t xml:space="preserve"> от 8 мая 2015 года №228</w:t>
      </w:r>
      <w:r w:rsidR="00E33243">
        <w:rPr>
          <w:sz w:val="28"/>
        </w:rPr>
        <w:t xml:space="preserve">-пп «Об установлении на территории Иркутской области особого противопожарного режима», </w:t>
      </w:r>
      <w:r w:rsidR="00DD5468">
        <w:rPr>
          <w:sz w:val="28"/>
        </w:rPr>
        <w:t>руководствуясь статьей 38 У</w:t>
      </w:r>
      <w:r w:rsidR="00DD5468">
        <w:rPr>
          <w:sz w:val="28"/>
        </w:rPr>
        <w:t>с</w:t>
      </w:r>
      <w:r w:rsidR="00DD5468">
        <w:rPr>
          <w:sz w:val="28"/>
        </w:rPr>
        <w:t>тава муниципального образования «город Саянск», администрация городск</w:t>
      </w:r>
      <w:r w:rsidR="00DD5468">
        <w:rPr>
          <w:sz w:val="28"/>
        </w:rPr>
        <w:t>о</w:t>
      </w:r>
      <w:r w:rsidR="00DD5468">
        <w:rPr>
          <w:sz w:val="28"/>
        </w:rPr>
        <w:t>го округа муниципального образования «город Саянск»,</w:t>
      </w:r>
    </w:p>
    <w:p w:rsidR="00761642" w:rsidRPr="00FF01D1" w:rsidRDefault="00DD5468" w:rsidP="00DD546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1.Создать постоянно действующий оперативный штаб на период установл</w:t>
      </w:r>
      <w:r>
        <w:rPr>
          <w:sz w:val="28"/>
        </w:rPr>
        <w:t>е</w:t>
      </w:r>
      <w:r>
        <w:rPr>
          <w:sz w:val="28"/>
        </w:rPr>
        <w:t xml:space="preserve">ния особого противопожарного </w:t>
      </w:r>
      <w:r w:rsidR="009F1686">
        <w:rPr>
          <w:sz w:val="28"/>
        </w:rPr>
        <w:t>режима с 8.00 часов 13</w:t>
      </w:r>
      <w:r w:rsidR="00DD5468">
        <w:rPr>
          <w:sz w:val="28"/>
        </w:rPr>
        <w:t xml:space="preserve"> </w:t>
      </w:r>
      <w:r w:rsidR="009F1686">
        <w:rPr>
          <w:sz w:val="28"/>
        </w:rPr>
        <w:t>мая 2015 года до 08.00 часов 10 июн</w:t>
      </w:r>
      <w:r>
        <w:rPr>
          <w:sz w:val="28"/>
        </w:rPr>
        <w:t>я 2015 года в составе: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Перков</w:t>
      </w:r>
      <w:proofErr w:type="spellEnd"/>
      <w:r>
        <w:rPr>
          <w:sz w:val="28"/>
        </w:rPr>
        <w:t xml:space="preserve"> Юрий Сергеевич – заместитель мэра городского округа по вопросам жизнеобеспечения города, председатель комитета ЖКХ, транспорта и связи – руководитель штаба;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Константин Георгиевич – начальник отдела мобилизационной подготовки, гражданской обороны и предупреждения чрезвычайных ситу</w:t>
      </w:r>
      <w:r>
        <w:rPr>
          <w:sz w:val="28"/>
        </w:rPr>
        <w:t>а</w:t>
      </w:r>
      <w:r>
        <w:rPr>
          <w:sz w:val="28"/>
        </w:rPr>
        <w:t>ций администрации городского округа муниципального образования «город Саянск» - заместитель руководителя штаба;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Добрынина Тамара Михайловна – начальник отдела жилищной политики, транспорта и связи администрации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Еремеев Виктор Алексеевич – начальник Единой дежурно-диспетчерской службы муниципального образования «город Саянск»;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Корнилов Константин Александрович – начальник отдела надзорной де</w:t>
      </w:r>
      <w:r>
        <w:rPr>
          <w:sz w:val="28"/>
        </w:rPr>
        <w:t>я</w:t>
      </w:r>
      <w:r>
        <w:rPr>
          <w:sz w:val="28"/>
        </w:rPr>
        <w:t>тельности по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 xml:space="preserve">аянск, г.Зима и </w:t>
      </w:r>
      <w:proofErr w:type="spellStart"/>
      <w:r>
        <w:rPr>
          <w:sz w:val="28"/>
        </w:rPr>
        <w:t>Зиминскому</w:t>
      </w:r>
      <w:proofErr w:type="spellEnd"/>
      <w:r>
        <w:rPr>
          <w:sz w:val="28"/>
        </w:rPr>
        <w:t xml:space="preserve"> району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>
        <w:rPr>
          <w:sz w:val="28"/>
        </w:rPr>
        <w:t>Шангин</w:t>
      </w:r>
      <w:proofErr w:type="spellEnd"/>
      <w:r>
        <w:rPr>
          <w:sz w:val="28"/>
        </w:rPr>
        <w:t xml:space="preserve"> Владимир Ильич – начальник Федерального государственного к</w:t>
      </w:r>
      <w:r>
        <w:rPr>
          <w:sz w:val="28"/>
        </w:rPr>
        <w:t>а</w:t>
      </w:r>
      <w:r>
        <w:rPr>
          <w:sz w:val="28"/>
        </w:rPr>
        <w:t>зенного учреждения «5 отряд федеральной противопожарной службы по И</w:t>
      </w:r>
      <w:r>
        <w:rPr>
          <w:sz w:val="28"/>
        </w:rPr>
        <w:t>р</w:t>
      </w:r>
      <w:r>
        <w:rPr>
          <w:sz w:val="28"/>
        </w:rPr>
        <w:t>кутской области»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Петров Денис Михайлович – начальник отдела полиции (дислокация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(по согласов</w:t>
      </w:r>
      <w:r>
        <w:rPr>
          <w:sz w:val="28"/>
        </w:rPr>
        <w:t>а</w:t>
      </w:r>
      <w:r>
        <w:rPr>
          <w:sz w:val="28"/>
        </w:rPr>
        <w:t>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Кривопалов Сергей Анатольевич – начальник областного государственного казенного учреждения «Управление социальной защиты населения по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аянску»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</w:t>
      </w:r>
      <w:r>
        <w:rPr>
          <w:sz w:val="28"/>
        </w:rPr>
        <w:t>д</w:t>
      </w:r>
      <w:r>
        <w:rPr>
          <w:sz w:val="28"/>
        </w:rPr>
        <w:t>ского округа муниципального образования «город Саянск».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2.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ликвидации чрезвычайных ситуаций.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3. Постоянно действующему оперативному штабу: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среди населения проведение разъяснительной работы по в</w:t>
      </w:r>
      <w:r>
        <w:rPr>
          <w:sz w:val="28"/>
        </w:rPr>
        <w:t>о</w:t>
      </w:r>
      <w:r>
        <w:rPr>
          <w:sz w:val="28"/>
        </w:rPr>
        <w:t>просам обеспечения пожарной безопасности;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обеспечить информирование населения через средства массовой информ</w:t>
      </w:r>
      <w:r>
        <w:rPr>
          <w:sz w:val="28"/>
        </w:rPr>
        <w:t>а</w:t>
      </w:r>
      <w:r>
        <w:rPr>
          <w:sz w:val="28"/>
        </w:rPr>
        <w:t>ции о складывающейся  обстановке с пожарами на территории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с обращением к населению по вопросам соблюдения требований пожарной безопасности</w:t>
      </w:r>
      <w:r w:rsidR="00EE440B">
        <w:rPr>
          <w:sz w:val="28"/>
        </w:rPr>
        <w:t xml:space="preserve"> в лесах</w:t>
      </w:r>
      <w:r>
        <w:rPr>
          <w:sz w:val="28"/>
        </w:rPr>
        <w:t>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сбор, обработку информации о принимаемых мерах по п</w:t>
      </w:r>
      <w:r>
        <w:rPr>
          <w:sz w:val="28"/>
        </w:rPr>
        <w:t>о</w:t>
      </w:r>
      <w:r>
        <w:rPr>
          <w:sz w:val="28"/>
        </w:rPr>
        <w:t>жарной безопасности и передачу ее через Единую дежурно-диспетчерскую службу муниципального образовани</w:t>
      </w:r>
      <w:r w:rsidR="00EE440B">
        <w:rPr>
          <w:sz w:val="28"/>
        </w:rPr>
        <w:t>я «город Саянск» в управление Губерн</w:t>
      </w:r>
      <w:r w:rsidR="00EE440B">
        <w:rPr>
          <w:sz w:val="28"/>
        </w:rPr>
        <w:t>а</w:t>
      </w:r>
      <w:r w:rsidR="00EE440B">
        <w:rPr>
          <w:sz w:val="28"/>
        </w:rPr>
        <w:t>тора Иркутской области и Правительства Иркутской области по регионал</w:t>
      </w:r>
      <w:r w:rsidR="00EE440B">
        <w:rPr>
          <w:sz w:val="28"/>
        </w:rPr>
        <w:t>ь</w:t>
      </w:r>
      <w:r w:rsidR="00EE440B">
        <w:rPr>
          <w:sz w:val="28"/>
        </w:rPr>
        <w:t>ной политике.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4. Настоящее постановление опубликовать в газете «Саянские зори», разме</w:t>
      </w:r>
      <w:r>
        <w:rPr>
          <w:sz w:val="28"/>
        </w:rPr>
        <w:t>с</w:t>
      </w:r>
      <w:r>
        <w:rPr>
          <w:sz w:val="28"/>
        </w:rPr>
        <w:t>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телекоммуникационной сети «Интернет».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E33243" w:rsidRDefault="00E33243" w:rsidP="00E33243">
      <w:pPr>
        <w:jc w:val="both"/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E33243" w:rsidRDefault="00E33243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3243" w:rsidRDefault="00E33243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E669A3" w:rsidRDefault="00E669A3" w:rsidP="00761642">
      <w:pPr>
        <w:rPr>
          <w:sz w:val="28"/>
        </w:rPr>
      </w:pPr>
    </w:p>
    <w:p w:rsidR="00E669A3" w:rsidRDefault="00E669A3" w:rsidP="00761642">
      <w:pPr>
        <w:rPr>
          <w:sz w:val="28"/>
        </w:rPr>
      </w:pPr>
    </w:p>
    <w:p w:rsidR="00E669A3" w:rsidRDefault="00E669A3" w:rsidP="00761642">
      <w:pPr>
        <w:rPr>
          <w:sz w:val="28"/>
        </w:rPr>
      </w:pPr>
    </w:p>
    <w:p w:rsidR="00E669A3" w:rsidRDefault="00E669A3" w:rsidP="00761642">
      <w:pPr>
        <w:rPr>
          <w:sz w:val="28"/>
        </w:rPr>
      </w:pPr>
    </w:p>
    <w:p w:rsidR="00E669A3" w:rsidRPr="0032068B" w:rsidRDefault="00E669A3" w:rsidP="00761642">
      <w:pPr>
        <w:rPr>
          <w:sz w:val="28"/>
        </w:rPr>
      </w:pPr>
      <w:r>
        <w:rPr>
          <w:sz w:val="28"/>
        </w:rPr>
        <w:t xml:space="preserve">исп.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К.Г.</w:t>
      </w:r>
    </w:p>
    <w:p w:rsidR="00761642" w:rsidRDefault="00E669A3">
      <w:pPr>
        <w:rPr>
          <w:sz w:val="28"/>
        </w:rPr>
      </w:pPr>
      <w:r>
        <w:rPr>
          <w:sz w:val="28"/>
        </w:rPr>
        <w:t>тел. 5-64-22</w:t>
      </w:r>
    </w:p>
    <w:p w:rsidR="00E669A3" w:rsidRDefault="00E669A3">
      <w:pPr>
        <w:rPr>
          <w:sz w:val="28"/>
        </w:rPr>
      </w:pPr>
    </w:p>
    <w:p w:rsidR="00E669A3" w:rsidRDefault="00E669A3">
      <w:pPr>
        <w:rPr>
          <w:sz w:val="28"/>
        </w:rPr>
      </w:pPr>
    </w:p>
    <w:sectPr w:rsidR="00E669A3" w:rsidSect="00DF398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72AC"/>
    <w:rsid w:val="0016599D"/>
    <w:rsid w:val="00223B28"/>
    <w:rsid w:val="0028798F"/>
    <w:rsid w:val="003172AC"/>
    <w:rsid w:val="003E1840"/>
    <w:rsid w:val="004667FA"/>
    <w:rsid w:val="005D0B78"/>
    <w:rsid w:val="005E2932"/>
    <w:rsid w:val="00761642"/>
    <w:rsid w:val="0078648B"/>
    <w:rsid w:val="0083283F"/>
    <w:rsid w:val="008A3E9F"/>
    <w:rsid w:val="008D6701"/>
    <w:rsid w:val="009F1686"/>
    <w:rsid w:val="00A3213E"/>
    <w:rsid w:val="00DD5468"/>
    <w:rsid w:val="00DF398F"/>
    <w:rsid w:val="00E304A3"/>
    <w:rsid w:val="00E33243"/>
    <w:rsid w:val="00E669A3"/>
    <w:rsid w:val="00E94EA3"/>
    <w:rsid w:val="00EB6C9C"/>
    <w:rsid w:val="00EE440B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KVF</dc:creator>
  <cp:keywords/>
  <cp:lastModifiedBy>Шорохова Е.С.</cp:lastModifiedBy>
  <cp:revision>2</cp:revision>
  <cp:lastPrinted>2015-04-14T02:51:00Z</cp:lastPrinted>
  <dcterms:created xsi:type="dcterms:W3CDTF">2015-05-13T08:34:00Z</dcterms:created>
  <dcterms:modified xsi:type="dcterms:W3CDTF">2015-05-13T08:34:00Z</dcterms:modified>
</cp:coreProperties>
</file>