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60FD" w:rsidRDefault="001422B4">
      <w:pPr>
        <w:shd w:val="clear" w:color="auto" w:fill="FFFFFF"/>
        <w:spacing w:line="360" w:lineRule="exact"/>
        <w:ind w:right="115"/>
        <w:jc w:val="center"/>
      </w:pPr>
      <w:r w:rsidRPr="00DB60FD">
        <w:rPr>
          <w:rFonts w:eastAsia="Times New Roman"/>
          <w:spacing w:val="1"/>
          <w:w w:val="134"/>
          <w:sz w:val="32"/>
          <w:szCs w:val="32"/>
        </w:rPr>
        <w:t>Администрация городского округа</w:t>
      </w:r>
    </w:p>
    <w:p w:rsidR="00000000" w:rsidRPr="00DB60FD" w:rsidRDefault="001422B4">
      <w:pPr>
        <w:shd w:val="clear" w:color="auto" w:fill="FFFFFF"/>
        <w:spacing w:before="7" w:line="360" w:lineRule="exact"/>
        <w:ind w:right="101"/>
        <w:jc w:val="center"/>
      </w:pPr>
      <w:r w:rsidRPr="00DB60FD">
        <w:rPr>
          <w:rFonts w:eastAsia="Times New Roman"/>
          <w:spacing w:val="4"/>
          <w:w w:val="134"/>
          <w:sz w:val="32"/>
          <w:szCs w:val="32"/>
        </w:rPr>
        <w:t>муниципального образования</w:t>
      </w:r>
    </w:p>
    <w:p w:rsidR="00000000" w:rsidRPr="00DB60FD" w:rsidRDefault="001422B4">
      <w:pPr>
        <w:shd w:val="clear" w:color="auto" w:fill="FFFFFF"/>
        <w:spacing w:line="360" w:lineRule="exact"/>
        <w:ind w:right="108"/>
        <w:jc w:val="center"/>
      </w:pPr>
      <w:r w:rsidRPr="00DB60FD">
        <w:rPr>
          <w:rFonts w:eastAsia="Times New Roman"/>
          <w:spacing w:val="1"/>
          <w:w w:val="134"/>
          <w:sz w:val="32"/>
          <w:szCs w:val="32"/>
        </w:rPr>
        <w:t>«город Саянск»</w:t>
      </w:r>
    </w:p>
    <w:p w:rsidR="00000000" w:rsidRDefault="001422B4">
      <w:pPr>
        <w:shd w:val="clear" w:color="auto" w:fill="FFFFFF"/>
        <w:spacing w:before="288"/>
        <w:ind w:right="101"/>
        <w:jc w:val="center"/>
        <w:rPr>
          <w:rFonts w:eastAsia="Times New Roman"/>
          <w:spacing w:val="-1"/>
          <w:w w:val="121"/>
          <w:sz w:val="36"/>
          <w:szCs w:val="36"/>
        </w:rPr>
      </w:pPr>
      <w:r w:rsidRPr="00DB60FD">
        <w:rPr>
          <w:rFonts w:eastAsia="Times New Roman"/>
          <w:spacing w:val="-1"/>
          <w:w w:val="121"/>
          <w:sz w:val="36"/>
          <w:szCs w:val="36"/>
        </w:rPr>
        <w:t>ПОСТАНОВЛЕНИЕ</w:t>
      </w:r>
    </w:p>
    <w:p w:rsidR="00806628" w:rsidRPr="00DB60FD" w:rsidRDefault="00806628">
      <w:pPr>
        <w:shd w:val="clear" w:color="auto" w:fill="FFFFFF"/>
        <w:spacing w:before="288"/>
        <w:ind w:right="101"/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806628" w:rsidRPr="00F83F0C" w:rsidTr="005252C6">
        <w:trPr>
          <w:cantSplit/>
          <w:trHeight w:val="220"/>
        </w:trPr>
        <w:tc>
          <w:tcPr>
            <w:tcW w:w="534" w:type="dxa"/>
          </w:tcPr>
          <w:p w:rsidR="00806628" w:rsidRPr="00F83F0C" w:rsidRDefault="00806628" w:rsidP="005252C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628" w:rsidRPr="00F83F0C" w:rsidRDefault="00806628" w:rsidP="005252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11.06.2015</w:t>
            </w:r>
          </w:p>
        </w:tc>
        <w:tc>
          <w:tcPr>
            <w:tcW w:w="449" w:type="dxa"/>
          </w:tcPr>
          <w:p w:rsidR="00806628" w:rsidRPr="00F83F0C" w:rsidRDefault="00806628" w:rsidP="005252C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628" w:rsidRPr="00F83F0C" w:rsidRDefault="00806628" w:rsidP="00806628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110-37-533-15</w:t>
            </w:r>
          </w:p>
        </w:tc>
        <w:tc>
          <w:tcPr>
            <w:tcW w:w="794" w:type="dxa"/>
            <w:vMerge w:val="restart"/>
          </w:tcPr>
          <w:p w:rsidR="00806628" w:rsidRPr="00F83F0C" w:rsidRDefault="00806628" w:rsidP="005252C6">
            <w:pPr>
              <w:jc w:val="both"/>
            </w:pPr>
          </w:p>
        </w:tc>
        <w:tc>
          <w:tcPr>
            <w:tcW w:w="170" w:type="dxa"/>
          </w:tcPr>
          <w:p w:rsidR="00806628" w:rsidRPr="00F83F0C" w:rsidRDefault="00806628" w:rsidP="005252C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806628" w:rsidRPr="00F83F0C" w:rsidRDefault="00806628" w:rsidP="005252C6">
            <w:pPr>
              <w:pStyle w:val="4"/>
              <w:jc w:val="both"/>
            </w:pPr>
          </w:p>
        </w:tc>
        <w:tc>
          <w:tcPr>
            <w:tcW w:w="170" w:type="dxa"/>
          </w:tcPr>
          <w:p w:rsidR="00806628" w:rsidRPr="00F83F0C" w:rsidRDefault="00806628" w:rsidP="005252C6">
            <w:pPr>
              <w:jc w:val="both"/>
              <w:rPr>
                <w:sz w:val="28"/>
              </w:rPr>
            </w:pPr>
          </w:p>
        </w:tc>
      </w:tr>
      <w:tr w:rsidR="00806628" w:rsidRPr="00F83F0C" w:rsidTr="005252C6">
        <w:trPr>
          <w:cantSplit/>
          <w:trHeight w:val="220"/>
        </w:trPr>
        <w:tc>
          <w:tcPr>
            <w:tcW w:w="4139" w:type="dxa"/>
            <w:gridSpan w:val="4"/>
          </w:tcPr>
          <w:p w:rsidR="00806628" w:rsidRPr="00F83F0C" w:rsidRDefault="00806628" w:rsidP="005252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г</w:t>
            </w:r>
            <w:proofErr w:type="gramStart"/>
            <w:r w:rsidRPr="00F83F0C">
              <w:rPr>
                <w:sz w:val="24"/>
              </w:rPr>
              <w:t>.С</w:t>
            </w:r>
            <w:proofErr w:type="gramEnd"/>
            <w:r w:rsidRPr="00F83F0C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806628" w:rsidRPr="00F83F0C" w:rsidRDefault="00806628" w:rsidP="005252C6">
            <w:pPr>
              <w:jc w:val="both"/>
            </w:pPr>
          </w:p>
        </w:tc>
        <w:tc>
          <w:tcPr>
            <w:tcW w:w="170" w:type="dxa"/>
          </w:tcPr>
          <w:p w:rsidR="00806628" w:rsidRPr="00F83F0C" w:rsidRDefault="00806628" w:rsidP="005252C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806628" w:rsidRPr="00F83F0C" w:rsidRDefault="00806628" w:rsidP="005252C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806628" w:rsidRPr="00F83F0C" w:rsidRDefault="00806628" w:rsidP="005252C6">
            <w:pPr>
              <w:jc w:val="both"/>
              <w:rPr>
                <w:sz w:val="28"/>
              </w:rPr>
            </w:pPr>
          </w:p>
        </w:tc>
      </w:tr>
    </w:tbl>
    <w:p w:rsidR="00000000" w:rsidRDefault="001422B4">
      <w:pPr>
        <w:shd w:val="clear" w:color="auto" w:fill="FFFFFF"/>
        <w:spacing w:before="274" w:line="274" w:lineRule="exact"/>
        <w:ind w:left="36" w:right="4154"/>
        <w:jc w:val="both"/>
      </w:pPr>
      <w:r>
        <w:rPr>
          <w:rFonts w:eastAsia="Times New Roman"/>
          <w:color w:val="000000"/>
          <w:spacing w:val="12"/>
          <w:sz w:val="24"/>
          <w:szCs w:val="24"/>
        </w:rPr>
        <w:t xml:space="preserve">О внесении изменений в приложение к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постановлению администрации городского округа </w:t>
      </w:r>
      <w:r>
        <w:rPr>
          <w:rFonts w:eastAsia="Times New Roman"/>
          <w:color w:val="000000"/>
          <w:sz w:val="24"/>
          <w:szCs w:val="24"/>
        </w:rPr>
        <w:t xml:space="preserve">муниципального образования «город Саянск» от </w:t>
      </w:r>
      <w:r>
        <w:rPr>
          <w:rFonts w:eastAsia="Times New Roman"/>
          <w:color w:val="000000"/>
          <w:spacing w:val="-2"/>
          <w:sz w:val="24"/>
          <w:szCs w:val="24"/>
        </w:rPr>
        <w:t>09.02.2011 №110-37-66-11 «О Гр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адостроительном </w:t>
      </w:r>
      <w:r>
        <w:rPr>
          <w:rFonts w:eastAsia="Times New Roman"/>
          <w:color w:val="000000"/>
          <w:spacing w:val="22"/>
          <w:sz w:val="24"/>
          <w:szCs w:val="24"/>
        </w:rPr>
        <w:t xml:space="preserve">Совете при мэре городского округа </w:t>
      </w:r>
      <w:r>
        <w:rPr>
          <w:rFonts w:eastAsia="Times New Roman"/>
          <w:color w:val="000000"/>
          <w:spacing w:val="-1"/>
          <w:sz w:val="24"/>
          <w:szCs w:val="24"/>
        </w:rPr>
        <w:t>муниципального образования «город Саянск»</w:t>
      </w:r>
    </w:p>
    <w:p w:rsidR="00806628" w:rsidRDefault="001422B4">
      <w:pPr>
        <w:shd w:val="clear" w:color="auto" w:fill="FFFFFF"/>
        <w:spacing w:before="230" w:line="317" w:lineRule="exact"/>
        <w:ind w:left="36" w:right="7" w:firstLine="698"/>
        <w:jc w:val="both"/>
        <w:rPr>
          <w:rFonts w:eastAsia="Times New Roman"/>
          <w:color w:val="000000"/>
          <w:spacing w:val="-5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В целях приведения муниципального правового акта в соответствие с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действующим законодательством, в связи с изменением структуры </w:t>
      </w:r>
      <w:r>
        <w:rPr>
          <w:rFonts w:eastAsia="Times New Roman"/>
          <w:color w:val="000000"/>
          <w:spacing w:val="3"/>
          <w:sz w:val="28"/>
          <w:szCs w:val="28"/>
        </w:rPr>
        <w:t>администрации городского округа муни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ципального образования «город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Саянск», утвержденным решением Думы городского округа муниципального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образования «город Саянск» от 12.12.2014 №61-67-14-64 «О структуре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администрации городского округа муниципального образования «город </w:t>
      </w:r>
      <w:r>
        <w:rPr>
          <w:rFonts w:eastAsia="Times New Roman"/>
          <w:color w:val="000000"/>
          <w:sz w:val="28"/>
          <w:szCs w:val="28"/>
        </w:rPr>
        <w:t xml:space="preserve">Саянск», руководствуясь </w:t>
      </w:r>
      <w:r>
        <w:rPr>
          <w:rFonts w:eastAsia="Times New Roman"/>
          <w:color w:val="000000"/>
          <w:sz w:val="28"/>
          <w:szCs w:val="28"/>
        </w:rPr>
        <w:t>Федеральным законом от 06.10.2003 №131-Ф3 «Об общих принципах организации местного самоуправления в Российской Федерации», ст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.38 Устава муниципального образования «город Саянск»,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администрация городского округа муниципального образования «город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Саянск» </w:t>
      </w:r>
    </w:p>
    <w:p w:rsidR="00000000" w:rsidRDefault="001422B4">
      <w:pPr>
        <w:shd w:val="clear" w:color="auto" w:fill="FFFFFF"/>
        <w:spacing w:before="230" w:line="317" w:lineRule="exact"/>
        <w:ind w:left="36" w:right="7" w:firstLine="698"/>
        <w:jc w:val="both"/>
      </w:pPr>
      <w:r>
        <w:rPr>
          <w:rFonts w:eastAsia="Times New Roman"/>
          <w:color w:val="000000"/>
          <w:spacing w:val="56"/>
          <w:sz w:val="28"/>
          <w:szCs w:val="28"/>
        </w:rPr>
        <w:t>ПОС</w:t>
      </w:r>
      <w:r>
        <w:rPr>
          <w:rFonts w:eastAsia="Times New Roman"/>
          <w:color w:val="000000"/>
          <w:spacing w:val="56"/>
          <w:sz w:val="28"/>
          <w:szCs w:val="28"/>
        </w:rPr>
        <w:t>ТАНОВЛЯЕТ:</w:t>
      </w:r>
    </w:p>
    <w:p w:rsidR="00000000" w:rsidRDefault="001422B4">
      <w:pPr>
        <w:shd w:val="clear" w:color="auto" w:fill="FFFFFF"/>
        <w:spacing w:line="317" w:lineRule="exact"/>
        <w:ind w:left="58" w:firstLine="302"/>
        <w:jc w:val="both"/>
      </w:pPr>
      <w:r>
        <w:rPr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sz w:val="28"/>
          <w:szCs w:val="28"/>
        </w:rPr>
        <w:t xml:space="preserve">Внести в приложение №1 к постановлению администрации городского </w:t>
      </w:r>
      <w:r>
        <w:rPr>
          <w:rFonts w:eastAsia="Times New Roman"/>
          <w:color w:val="000000"/>
          <w:spacing w:val="-1"/>
          <w:sz w:val="28"/>
          <w:szCs w:val="28"/>
        </w:rPr>
        <w:t>округа муниципального образования «город Саянск» от 09.02.2011 №110-37-</w:t>
      </w:r>
      <w:r>
        <w:rPr>
          <w:rFonts w:eastAsia="Times New Roman"/>
          <w:color w:val="000000"/>
          <w:spacing w:val="9"/>
          <w:sz w:val="28"/>
          <w:szCs w:val="28"/>
        </w:rPr>
        <w:t xml:space="preserve">66-11 «О Градостроительном Совете при мэре городского округа 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муниципального образования «город Саянск» (дал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ее - постановление),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опубликованного в газете «Саянские зори» от 17.02.2011 №34-39, от </w:t>
      </w:r>
      <w:r>
        <w:rPr>
          <w:rFonts w:eastAsia="Times New Roman"/>
          <w:color w:val="000000"/>
          <w:spacing w:val="-1"/>
          <w:sz w:val="28"/>
          <w:szCs w:val="28"/>
        </w:rPr>
        <w:t>05.06.2014 №22 следующие изменения:</w:t>
      </w:r>
    </w:p>
    <w:p w:rsidR="00000000" w:rsidRDefault="001422B4">
      <w:pPr>
        <w:shd w:val="clear" w:color="auto" w:fill="FFFFFF"/>
        <w:tabs>
          <w:tab w:val="left" w:pos="792"/>
        </w:tabs>
        <w:spacing w:line="317" w:lineRule="exact"/>
        <w:ind w:left="367"/>
      </w:pPr>
      <w:r>
        <w:rPr>
          <w:color w:val="000000"/>
          <w:spacing w:val="-14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Пункт 4.3 раздела 4 изложить в следующей редакции:</w:t>
      </w:r>
    </w:p>
    <w:p w:rsidR="00000000" w:rsidRDefault="001422B4">
      <w:pPr>
        <w:shd w:val="clear" w:color="auto" w:fill="FFFFFF"/>
        <w:spacing w:before="7" w:line="317" w:lineRule="exact"/>
        <w:ind w:left="58" w:right="7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«4.3. Председателем Совета является заместитель мэра городского округа по </w:t>
      </w:r>
      <w:r>
        <w:rPr>
          <w:rFonts w:eastAsia="Times New Roman"/>
          <w:color w:val="000000"/>
          <w:sz w:val="28"/>
          <w:szCs w:val="28"/>
        </w:rPr>
        <w:t>воп</w:t>
      </w:r>
      <w:r>
        <w:rPr>
          <w:rFonts w:eastAsia="Times New Roman"/>
          <w:color w:val="000000"/>
          <w:sz w:val="28"/>
          <w:szCs w:val="28"/>
        </w:rPr>
        <w:t xml:space="preserve">росам жизнеобеспечения города - председатель Комитета по жилищно-коммунальному хозяйству, транспорту и связи администрации городского </w:t>
      </w:r>
      <w:r>
        <w:rPr>
          <w:rFonts w:eastAsia="Times New Roman"/>
          <w:color w:val="000000"/>
          <w:spacing w:val="-1"/>
          <w:sz w:val="28"/>
          <w:szCs w:val="28"/>
        </w:rPr>
        <w:t>округа муниципального образования «город Саянск».</w:t>
      </w:r>
    </w:p>
    <w:p w:rsidR="00000000" w:rsidRDefault="001422B4">
      <w:pPr>
        <w:shd w:val="clear" w:color="auto" w:fill="FFFFFF"/>
        <w:tabs>
          <w:tab w:val="left" w:pos="792"/>
        </w:tabs>
        <w:spacing w:line="317" w:lineRule="exact"/>
        <w:ind w:left="367"/>
      </w:pPr>
      <w:r>
        <w:rPr>
          <w:color w:val="000000"/>
          <w:spacing w:val="-14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Пункт 4.4 раздела 4 изложить в следующей редакции:</w:t>
      </w:r>
    </w:p>
    <w:p w:rsidR="00000000" w:rsidRDefault="001422B4">
      <w:pPr>
        <w:shd w:val="clear" w:color="auto" w:fill="FFFFFF"/>
        <w:spacing w:line="317" w:lineRule="exact"/>
        <w:ind w:left="65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«4.4. Заместител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ем председателя Совета является председатель Комитета по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архитектуре и градостроительству администрации муниципального </w:t>
      </w:r>
      <w:r>
        <w:rPr>
          <w:rFonts w:eastAsia="Times New Roman"/>
          <w:color w:val="000000"/>
          <w:spacing w:val="-2"/>
          <w:sz w:val="28"/>
          <w:szCs w:val="28"/>
        </w:rPr>
        <w:t>образования «город Саянск».</w:t>
      </w:r>
    </w:p>
    <w:p w:rsidR="00000000" w:rsidRDefault="001422B4" w:rsidP="008C4C33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17" w:lineRule="exact"/>
        <w:ind w:left="72" w:right="2074" w:firstLine="295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Пункт 4.5 раздела 4 изложить в следующей редакции:</w:t>
      </w:r>
      <w:r>
        <w:rPr>
          <w:rFonts w:eastAsia="Times New Roman"/>
          <w:color w:val="000000"/>
          <w:spacing w:val="-3"/>
          <w:sz w:val="28"/>
          <w:szCs w:val="28"/>
        </w:rPr>
        <w:br/>
        <w:t>«4.5. Заседания Совета проводятся по мере необход</w:t>
      </w:r>
      <w:r>
        <w:rPr>
          <w:rFonts w:eastAsia="Times New Roman"/>
          <w:color w:val="000000"/>
          <w:spacing w:val="-3"/>
          <w:sz w:val="28"/>
          <w:szCs w:val="28"/>
        </w:rPr>
        <w:t>имости».</w:t>
      </w:r>
    </w:p>
    <w:p w:rsidR="00000000" w:rsidRDefault="001422B4" w:rsidP="008C4C33">
      <w:pPr>
        <w:numPr>
          <w:ilvl w:val="0"/>
          <w:numId w:val="1"/>
        </w:numPr>
        <w:shd w:val="clear" w:color="auto" w:fill="FFFFFF"/>
        <w:tabs>
          <w:tab w:val="left" w:pos="792"/>
        </w:tabs>
        <w:spacing w:line="317" w:lineRule="exact"/>
        <w:ind w:left="367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Пункт 4.12 раздела 4 изложить в следующей редакции:</w:t>
      </w:r>
    </w:p>
    <w:p w:rsidR="00000000" w:rsidRDefault="001422B4" w:rsidP="00806628">
      <w:pPr>
        <w:shd w:val="clear" w:color="auto" w:fill="FFFFFF"/>
        <w:spacing w:line="317" w:lineRule="exact"/>
        <w:ind w:right="29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4.12. Организационно-техническое обеспечение деятельности Совета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осуществляет Комитет по архитектуре и градостроительству администрации </w:t>
      </w:r>
      <w:r>
        <w:rPr>
          <w:rFonts w:eastAsia="Times New Roman"/>
          <w:color w:val="000000"/>
          <w:spacing w:val="-1"/>
          <w:sz w:val="28"/>
          <w:szCs w:val="28"/>
        </w:rPr>
        <w:lastRenderedPageBreak/>
        <w:t>городского округа муницип</w:t>
      </w:r>
      <w:r>
        <w:rPr>
          <w:rFonts w:eastAsia="Times New Roman"/>
          <w:color w:val="000000"/>
          <w:spacing w:val="-1"/>
          <w:sz w:val="28"/>
          <w:szCs w:val="28"/>
        </w:rPr>
        <w:t>ального образования «город Саянск».</w:t>
      </w:r>
    </w:p>
    <w:p w:rsidR="00000000" w:rsidRDefault="001422B4" w:rsidP="00806628">
      <w:pPr>
        <w:shd w:val="clear" w:color="auto" w:fill="FFFFFF"/>
        <w:spacing w:line="317" w:lineRule="exact"/>
        <w:ind w:left="288" w:right="29"/>
        <w:jc w:val="both"/>
      </w:pPr>
      <w:r>
        <w:rPr>
          <w:color w:val="000000"/>
          <w:spacing w:val="-1"/>
          <w:sz w:val="28"/>
          <w:szCs w:val="28"/>
        </w:rPr>
        <w:t xml:space="preserve">2. </w:t>
      </w:r>
      <w:r>
        <w:rPr>
          <w:rFonts w:eastAsia="Times New Roman"/>
          <w:color w:val="000000"/>
          <w:spacing w:val="-1"/>
          <w:sz w:val="28"/>
          <w:szCs w:val="28"/>
        </w:rPr>
        <w:t>Приложение №2 к постановлению изложить в следующей редакции:</w:t>
      </w:r>
    </w:p>
    <w:p w:rsidR="00000000" w:rsidRDefault="001422B4" w:rsidP="00806628">
      <w:pPr>
        <w:shd w:val="clear" w:color="auto" w:fill="FFFFFF"/>
        <w:spacing w:line="324" w:lineRule="exact"/>
        <w:ind w:right="29" w:firstLine="1276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«Состав Градостроительного Совета </w:t>
      </w:r>
      <w:r>
        <w:rPr>
          <w:rFonts w:eastAsia="Times New Roman"/>
          <w:color w:val="000000"/>
          <w:spacing w:val="-1"/>
          <w:sz w:val="28"/>
          <w:szCs w:val="28"/>
        </w:rPr>
        <w:t>при мэре городского округа муниципального образования «город Саянск»</w:t>
      </w:r>
    </w:p>
    <w:p w:rsidR="00000000" w:rsidRDefault="001422B4" w:rsidP="00806628">
      <w:pPr>
        <w:shd w:val="clear" w:color="auto" w:fill="FFFFFF"/>
        <w:spacing w:before="302" w:line="317" w:lineRule="exact"/>
        <w:ind w:right="29" w:firstLine="893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Председатель Градостроительного Совета -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Перков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Юрий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Сергеевич, </w:t>
      </w:r>
      <w:r>
        <w:rPr>
          <w:rFonts w:eastAsia="Times New Roman"/>
          <w:color w:val="000000"/>
          <w:sz w:val="28"/>
          <w:szCs w:val="28"/>
        </w:rPr>
        <w:t xml:space="preserve">заместитель мэра городского округа муниципального образования «город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Саянск» по вопросам жизнеобеспечения города - председатель Комитета по жилищно-коммунальному хозяйству, транспорту и связи администрации </w:t>
      </w:r>
      <w:r>
        <w:rPr>
          <w:rFonts w:eastAsia="Times New Roman"/>
          <w:color w:val="000000"/>
          <w:spacing w:val="1"/>
          <w:sz w:val="28"/>
          <w:szCs w:val="28"/>
        </w:rPr>
        <w:t>городского округа муниципального образо</w:t>
      </w:r>
      <w:r>
        <w:rPr>
          <w:rFonts w:eastAsia="Times New Roman"/>
          <w:color w:val="000000"/>
          <w:spacing w:val="1"/>
          <w:sz w:val="28"/>
          <w:szCs w:val="28"/>
        </w:rPr>
        <w:t>вания «город Саянск».</w:t>
      </w:r>
    </w:p>
    <w:p w:rsidR="00000000" w:rsidRDefault="001422B4" w:rsidP="00806628">
      <w:pPr>
        <w:shd w:val="clear" w:color="auto" w:fill="FFFFFF"/>
        <w:spacing w:line="317" w:lineRule="exact"/>
        <w:ind w:left="7" w:right="29" w:firstLine="900"/>
        <w:jc w:val="both"/>
      </w:pPr>
      <w:r>
        <w:rPr>
          <w:rFonts w:eastAsia="Times New Roman"/>
          <w:color w:val="000000"/>
          <w:sz w:val="28"/>
          <w:szCs w:val="28"/>
        </w:rPr>
        <w:t xml:space="preserve">Заместитель председателя Градостроительного Совета - </w:t>
      </w:r>
      <w:proofErr w:type="spellStart"/>
      <w:r>
        <w:rPr>
          <w:rFonts w:eastAsia="Times New Roman"/>
          <w:color w:val="000000"/>
          <w:sz w:val="28"/>
          <w:szCs w:val="28"/>
        </w:rPr>
        <w:t>Беляевский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Сергей Владимирович, председатель Комитета по архитектуре и </w:t>
      </w:r>
      <w:r>
        <w:rPr>
          <w:rFonts w:eastAsia="Times New Roman"/>
          <w:color w:val="000000"/>
          <w:sz w:val="28"/>
          <w:szCs w:val="28"/>
        </w:rPr>
        <w:t xml:space="preserve">градостроительству администрации муниципального образования «город </w:t>
      </w:r>
      <w:r>
        <w:rPr>
          <w:rFonts w:eastAsia="Times New Roman"/>
          <w:color w:val="000000"/>
          <w:spacing w:val="-6"/>
          <w:sz w:val="28"/>
          <w:szCs w:val="28"/>
        </w:rPr>
        <w:t>Саянск».</w:t>
      </w:r>
    </w:p>
    <w:p w:rsidR="00000000" w:rsidRDefault="001422B4" w:rsidP="00806628">
      <w:pPr>
        <w:shd w:val="clear" w:color="auto" w:fill="FFFFFF"/>
        <w:spacing w:before="14" w:line="317" w:lineRule="exact"/>
        <w:ind w:left="7" w:right="29" w:firstLine="907"/>
        <w:jc w:val="both"/>
      </w:pPr>
      <w:r>
        <w:rPr>
          <w:rFonts w:eastAsia="Times New Roman"/>
          <w:color w:val="000000"/>
          <w:spacing w:val="10"/>
          <w:sz w:val="28"/>
          <w:szCs w:val="28"/>
        </w:rPr>
        <w:t>Секретарь Градостроительного Совет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а - Панкина Анастасия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Сергеевна, начальник отдела градостроительства и архитектуры Комитета по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архитектуре и градостроительству администрации муниципального </w:t>
      </w:r>
      <w:r>
        <w:rPr>
          <w:rFonts w:eastAsia="Times New Roman"/>
          <w:color w:val="000000"/>
          <w:spacing w:val="-2"/>
          <w:sz w:val="28"/>
          <w:szCs w:val="28"/>
        </w:rPr>
        <w:t>образования «город Саянск».</w:t>
      </w:r>
    </w:p>
    <w:p w:rsidR="00000000" w:rsidRDefault="001422B4" w:rsidP="00806628">
      <w:pPr>
        <w:shd w:val="clear" w:color="auto" w:fill="FFFFFF"/>
        <w:spacing w:before="7" w:line="317" w:lineRule="exact"/>
        <w:ind w:left="907" w:right="29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Члены Градостроительного Совета: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23"/>
          <w:sz w:val="28"/>
          <w:szCs w:val="28"/>
        </w:rPr>
      </w:pPr>
      <w:proofErr w:type="spellStart"/>
      <w:r>
        <w:rPr>
          <w:rFonts w:eastAsia="Times New Roman"/>
          <w:color w:val="000000"/>
          <w:spacing w:val="3"/>
          <w:sz w:val="28"/>
          <w:szCs w:val="28"/>
        </w:rPr>
        <w:t>Красько</w:t>
      </w:r>
      <w:proofErr w:type="spellEnd"/>
      <w:r>
        <w:rPr>
          <w:rFonts w:eastAsia="Times New Roman"/>
          <w:color w:val="000000"/>
          <w:spacing w:val="3"/>
          <w:sz w:val="28"/>
          <w:szCs w:val="28"/>
        </w:rPr>
        <w:t xml:space="preserve"> Евгений Викторович, предс</w:t>
      </w:r>
      <w:r>
        <w:rPr>
          <w:rFonts w:eastAsia="Times New Roman"/>
          <w:color w:val="000000"/>
          <w:spacing w:val="3"/>
          <w:sz w:val="28"/>
          <w:szCs w:val="28"/>
        </w:rPr>
        <w:t>тавитель Думы городского округа</w:t>
      </w:r>
      <w:r w:rsidR="00806628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муниципального образования «город Саянск» (по согласованию),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3"/>
          <w:sz w:val="28"/>
          <w:szCs w:val="28"/>
        </w:rPr>
        <w:t>Ходырева Людмила Владимировна,</w:t>
      </w:r>
      <w:r w:rsidR="00806628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3"/>
          <w:sz w:val="28"/>
          <w:szCs w:val="28"/>
        </w:rPr>
        <w:t>начальник строительного отдела</w:t>
      </w:r>
      <w:r w:rsidR="00806628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Управления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генерального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проектирования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ОАО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</w:t>
      </w:r>
      <w:proofErr w:type="spellStart"/>
      <w:r>
        <w:rPr>
          <w:rFonts w:eastAsia="Times New Roman"/>
          <w:color w:val="000000"/>
          <w:sz w:val="28"/>
          <w:szCs w:val="28"/>
        </w:rPr>
        <w:t>Саянскхимпласт</w:t>
      </w:r>
      <w:proofErr w:type="spellEnd"/>
      <w:r>
        <w:rPr>
          <w:rFonts w:eastAsia="Times New Roman"/>
          <w:color w:val="000000"/>
          <w:sz w:val="28"/>
          <w:szCs w:val="28"/>
        </w:rPr>
        <w:t>»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(по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согласованию),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Самойлов Валерий Григорьевич,</w:t>
      </w:r>
      <w:r w:rsidR="0080662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главный</w:t>
      </w:r>
      <w:r w:rsidR="0080662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инженер</w:t>
      </w:r>
      <w:r w:rsidR="0080662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ЗАО</w:t>
      </w:r>
      <w:r w:rsidR="0080662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«Восток-</w:t>
      </w:r>
      <w:r>
        <w:rPr>
          <w:rFonts w:eastAsia="Times New Roman"/>
          <w:color w:val="000000"/>
          <w:spacing w:val="-1"/>
          <w:sz w:val="28"/>
          <w:szCs w:val="28"/>
        </w:rPr>
        <w:t>Центр» (по согласованию),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Черепанов Геннадий Андреевич,</w:t>
      </w:r>
      <w:r w:rsidR="0080662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заместитель главного инженера ЗАО</w:t>
      </w:r>
      <w:r w:rsidR="0080662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«Восток-Центр» (по согласованию),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12"/>
          <w:sz w:val="28"/>
          <w:szCs w:val="28"/>
        </w:rPr>
      </w:pP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Каманов</w:t>
      </w:r>
      <w:proofErr w:type="spellEnd"/>
      <w:r>
        <w:rPr>
          <w:rFonts w:eastAsia="Times New Roman"/>
          <w:color w:val="000000"/>
          <w:spacing w:val="1"/>
          <w:sz w:val="28"/>
          <w:szCs w:val="28"/>
        </w:rPr>
        <w:t xml:space="preserve"> Анатолий Семенович,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руководитель ООО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«Коммунальный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специальный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транспорт»,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представитель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Думы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городского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округа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муниципального образования «город Саянск» (по согласованию),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9"/>
          <w:sz w:val="28"/>
          <w:szCs w:val="28"/>
        </w:rPr>
      </w:pP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Шелкунов</w:t>
      </w:r>
      <w:proofErr w:type="spellEnd"/>
      <w:r>
        <w:rPr>
          <w:rFonts w:eastAsia="Times New Roman"/>
          <w:color w:val="000000"/>
          <w:spacing w:val="1"/>
          <w:sz w:val="28"/>
          <w:szCs w:val="28"/>
        </w:rPr>
        <w:t xml:space="preserve"> Михаил Павлович, председатель муниципального казённого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учреждения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«Комитет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управлению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имуществом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администрации</w:t>
      </w:r>
      <w:r w:rsidR="00806628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муниципального образования «город Саянск»,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Татаурова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Галина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Борисовна,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консультант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по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вопросам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охраны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окружающей</w:t>
      </w:r>
      <w:r w:rsidR="0080662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среды</w:t>
      </w:r>
      <w:r w:rsidR="0080662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Комитета</w:t>
      </w:r>
      <w:r w:rsidR="0080662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по</w:t>
      </w:r>
      <w:r w:rsidR="0080662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архитектуре</w:t>
      </w:r>
      <w:r w:rsidR="0080662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и</w:t>
      </w:r>
      <w:r w:rsidR="0080662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градостроительству</w:t>
      </w:r>
      <w:r w:rsidR="0080662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админис</w:t>
      </w:r>
      <w:r>
        <w:rPr>
          <w:rFonts w:eastAsia="Times New Roman"/>
          <w:color w:val="000000"/>
          <w:sz w:val="28"/>
          <w:szCs w:val="28"/>
        </w:rPr>
        <w:t>трации муниципального образования «город Саянск»,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line="317" w:lineRule="exact"/>
        <w:ind w:left="14" w:right="29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Колькина Юлия Валерьевна, ведущий специалист по контролю в сфере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>строительства отдела землепользования и контроля в сфере строительства и</w:t>
      </w:r>
      <w:r w:rsidR="0080662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земельных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отношений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Комитета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по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архитектуре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и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градо</w:t>
      </w:r>
      <w:r>
        <w:rPr>
          <w:rFonts w:eastAsia="Times New Roman"/>
          <w:color w:val="000000"/>
          <w:spacing w:val="-1"/>
          <w:sz w:val="28"/>
          <w:szCs w:val="28"/>
        </w:rPr>
        <w:t>строительству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администрации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городского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округа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муниципального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образования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1"/>
          <w:sz w:val="28"/>
          <w:szCs w:val="28"/>
        </w:rPr>
        <w:t>«город</w:t>
      </w:r>
      <w:r w:rsidR="0080662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4"/>
          <w:sz w:val="28"/>
          <w:szCs w:val="28"/>
        </w:rPr>
        <w:t>Саянск»,</w:t>
      </w:r>
    </w:p>
    <w:p w:rsidR="00000000" w:rsidRDefault="001422B4" w:rsidP="00806628">
      <w:pPr>
        <w:numPr>
          <w:ilvl w:val="0"/>
          <w:numId w:val="2"/>
        </w:numPr>
        <w:shd w:val="clear" w:color="auto" w:fill="FFFFFF"/>
        <w:tabs>
          <w:tab w:val="left" w:pos="576"/>
        </w:tabs>
        <w:spacing w:before="14" w:line="317" w:lineRule="exact"/>
        <w:ind w:left="14" w:right="29"/>
        <w:jc w:val="both"/>
        <w:rPr>
          <w:color w:val="000000"/>
          <w:spacing w:val="-12"/>
          <w:sz w:val="28"/>
          <w:szCs w:val="28"/>
        </w:rPr>
      </w:pP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Сигитова</w:t>
      </w:r>
      <w:proofErr w:type="spellEnd"/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Тамара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Алексеевна,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коммерческий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директор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ООО</w:t>
      </w:r>
      <w:r w:rsid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/>
          <w:color w:val="000000"/>
          <w:spacing w:val="1"/>
          <w:sz w:val="28"/>
          <w:szCs w:val="28"/>
        </w:rPr>
        <w:t>«Строительно-эксплуатационная компания «СИТЭК» (по согласованию),</w:t>
      </w:r>
    </w:p>
    <w:p w:rsidR="00806628" w:rsidRPr="00806628" w:rsidRDefault="001422B4" w:rsidP="00806628">
      <w:pPr>
        <w:numPr>
          <w:ilvl w:val="0"/>
          <w:numId w:val="2"/>
        </w:numPr>
        <w:shd w:val="clear" w:color="auto" w:fill="FFFFFF"/>
        <w:tabs>
          <w:tab w:val="left" w:pos="554"/>
        </w:tabs>
        <w:spacing w:line="317" w:lineRule="exact"/>
        <w:ind w:left="14" w:right="29"/>
        <w:jc w:val="both"/>
      </w:pPr>
      <w:proofErr w:type="spellStart"/>
      <w:r w:rsidRPr="00806628">
        <w:rPr>
          <w:rFonts w:eastAsia="Times New Roman"/>
          <w:color w:val="000000"/>
          <w:spacing w:val="1"/>
          <w:sz w:val="28"/>
          <w:szCs w:val="28"/>
        </w:rPr>
        <w:t>Хворов</w:t>
      </w:r>
      <w:proofErr w:type="spellEnd"/>
      <w:r w:rsidR="00806628" w:rsidRP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color w:val="000000"/>
          <w:spacing w:val="1"/>
          <w:sz w:val="28"/>
          <w:szCs w:val="28"/>
        </w:rPr>
        <w:t>Виктор</w:t>
      </w:r>
      <w:r w:rsidR="00806628" w:rsidRP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color w:val="000000"/>
          <w:spacing w:val="1"/>
          <w:sz w:val="28"/>
          <w:szCs w:val="28"/>
        </w:rPr>
        <w:t>Николаевич,</w:t>
      </w:r>
      <w:r w:rsidR="00806628" w:rsidRP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color w:val="000000"/>
          <w:spacing w:val="1"/>
          <w:sz w:val="28"/>
          <w:szCs w:val="28"/>
        </w:rPr>
        <w:t>директор</w:t>
      </w:r>
      <w:r w:rsidR="00806628" w:rsidRP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color w:val="000000"/>
          <w:spacing w:val="1"/>
          <w:sz w:val="28"/>
          <w:szCs w:val="28"/>
        </w:rPr>
        <w:t>ООО</w:t>
      </w:r>
      <w:r w:rsidR="00806628" w:rsidRP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color w:val="000000"/>
          <w:spacing w:val="1"/>
          <w:sz w:val="28"/>
          <w:szCs w:val="28"/>
        </w:rPr>
        <w:t>«</w:t>
      </w:r>
      <w:proofErr w:type="spellStart"/>
      <w:r w:rsidRPr="00806628">
        <w:rPr>
          <w:rFonts w:eastAsia="Times New Roman"/>
          <w:color w:val="000000"/>
          <w:spacing w:val="1"/>
          <w:sz w:val="28"/>
          <w:szCs w:val="28"/>
        </w:rPr>
        <w:t>Строймонолит</w:t>
      </w:r>
      <w:proofErr w:type="spellEnd"/>
      <w:r w:rsidRPr="00806628">
        <w:rPr>
          <w:rFonts w:eastAsia="Times New Roman"/>
          <w:color w:val="000000"/>
          <w:spacing w:val="1"/>
          <w:sz w:val="28"/>
          <w:szCs w:val="28"/>
        </w:rPr>
        <w:t>»</w:t>
      </w:r>
      <w:r w:rsidR="00806628" w:rsidRP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color w:val="000000"/>
          <w:spacing w:val="1"/>
          <w:sz w:val="28"/>
          <w:szCs w:val="28"/>
        </w:rPr>
        <w:t>(по</w:t>
      </w:r>
      <w:r w:rsidR="00806628" w:rsidRPr="0080662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color w:val="000000"/>
          <w:spacing w:val="-1"/>
          <w:sz w:val="28"/>
          <w:szCs w:val="28"/>
        </w:rPr>
        <w:t>согласованию),</w:t>
      </w:r>
    </w:p>
    <w:p w:rsidR="00000000" w:rsidRPr="00806628" w:rsidRDefault="001422B4" w:rsidP="00806628">
      <w:pPr>
        <w:shd w:val="clear" w:color="auto" w:fill="FFFFFF"/>
        <w:tabs>
          <w:tab w:val="left" w:pos="554"/>
        </w:tabs>
        <w:spacing w:line="317" w:lineRule="exact"/>
        <w:ind w:left="14" w:right="29"/>
        <w:jc w:val="both"/>
      </w:pPr>
      <w:r w:rsidRPr="00806628">
        <w:rPr>
          <w:spacing w:val="-14"/>
          <w:sz w:val="28"/>
          <w:szCs w:val="28"/>
        </w:rPr>
        <w:t>11)</w:t>
      </w:r>
      <w:r w:rsidRPr="00806628">
        <w:rPr>
          <w:sz w:val="28"/>
          <w:szCs w:val="28"/>
        </w:rPr>
        <w:tab/>
      </w:r>
      <w:r w:rsidRPr="00806628">
        <w:rPr>
          <w:rFonts w:eastAsia="Times New Roman"/>
          <w:spacing w:val="1"/>
          <w:sz w:val="28"/>
          <w:szCs w:val="28"/>
        </w:rPr>
        <w:t>Горбунов</w:t>
      </w:r>
      <w:r w:rsidR="00806628" w:rsidRPr="00806628">
        <w:rPr>
          <w:rFonts w:eastAsia="Times New Roman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spacing w:val="1"/>
          <w:sz w:val="28"/>
          <w:szCs w:val="28"/>
        </w:rPr>
        <w:t>Вадим</w:t>
      </w:r>
      <w:r w:rsidR="00806628" w:rsidRPr="00806628">
        <w:rPr>
          <w:rFonts w:eastAsia="Times New Roman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spacing w:val="1"/>
          <w:sz w:val="28"/>
          <w:szCs w:val="28"/>
        </w:rPr>
        <w:t>Сергеевич,</w:t>
      </w:r>
      <w:r w:rsidR="00806628" w:rsidRPr="00806628">
        <w:rPr>
          <w:rFonts w:eastAsia="Times New Roman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spacing w:val="1"/>
          <w:sz w:val="28"/>
          <w:szCs w:val="28"/>
        </w:rPr>
        <w:t>заместитель</w:t>
      </w:r>
      <w:r w:rsidR="00806628" w:rsidRPr="00806628">
        <w:rPr>
          <w:rFonts w:eastAsia="Times New Roman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spacing w:val="1"/>
          <w:sz w:val="28"/>
          <w:szCs w:val="28"/>
        </w:rPr>
        <w:t>председателя</w:t>
      </w:r>
      <w:r w:rsidR="00806628" w:rsidRPr="00806628">
        <w:rPr>
          <w:rFonts w:eastAsia="Times New Roman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spacing w:val="1"/>
          <w:sz w:val="28"/>
          <w:szCs w:val="28"/>
        </w:rPr>
        <w:t>-</w:t>
      </w:r>
      <w:r w:rsidR="00806628" w:rsidRPr="00806628">
        <w:rPr>
          <w:rFonts w:eastAsia="Times New Roman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spacing w:val="1"/>
          <w:sz w:val="28"/>
          <w:szCs w:val="28"/>
        </w:rPr>
        <w:t>главный</w:t>
      </w:r>
      <w:r w:rsidR="00806628" w:rsidRPr="00806628">
        <w:rPr>
          <w:rFonts w:eastAsia="Times New Roman"/>
          <w:spacing w:val="1"/>
          <w:sz w:val="28"/>
          <w:szCs w:val="28"/>
        </w:rPr>
        <w:t xml:space="preserve"> </w:t>
      </w:r>
      <w:r w:rsidRPr="00806628">
        <w:rPr>
          <w:rFonts w:eastAsia="Times New Roman"/>
          <w:spacing w:val="3"/>
          <w:sz w:val="28"/>
          <w:szCs w:val="28"/>
        </w:rPr>
        <w:t>архитектор Комитета по архитектуре и градостроительству администрации</w:t>
      </w:r>
      <w:r w:rsidR="00806628" w:rsidRPr="00806628">
        <w:rPr>
          <w:rFonts w:eastAsia="Times New Roman"/>
          <w:spacing w:val="3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муницип</w:t>
      </w:r>
      <w:r w:rsidRPr="00806628">
        <w:rPr>
          <w:rFonts w:eastAsia="Times New Roman"/>
          <w:spacing w:val="-1"/>
          <w:sz w:val="28"/>
          <w:szCs w:val="28"/>
        </w:rPr>
        <w:t>ального образования «город Саянск»,</w:t>
      </w:r>
    </w:p>
    <w:p w:rsidR="00000000" w:rsidRPr="00806628" w:rsidRDefault="001422B4" w:rsidP="00806628">
      <w:pPr>
        <w:shd w:val="clear" w:color="auto" w:fill="FFFFFF"/>
        <w:tabs>
          <w:tab w:val="left" w:pos="641"/>
        </w:tabs>
        <w:spacing w:line="317" w:lineRule="exact"/>
        <w:ind w:left="22"/>
        <w:jc w:val="both"/>
      </w:pPr>
      <w:r w:rsidRPr="00806628">
        <w:rPr>
          <w:spacing w:val="-16"/>
          <w:sz w:val="28"/>
          <w:szCs w:val="28"/>
        </w:rPr>
        <w:t>12)</w:t>
      </w:r>
      <w:r w:rsidRPr="00806628">
        <w:rPr>
          <w:sz w:val="28"/>
          <w:szCs w:val="28"/>
        </w:rPr>
        <w:tab/>
      </w:r>
      <w:proofErr w:type="spellStart"/>
      <w:r w:rsidRPr="00806628">
        <w:rPr>
          <w:rFonts w:eastAsia="Times New Roman"/>
          <w:spacing w:val="-1"/>
          <w:sz w:val="28"/>
          <w:szCs w:val="28"/>
        </w:rPr>
        <w:t>Скареднев</w:t>
      </w:r>
      <w:proofErr w:type="spellEnd"/>
      <w:r w:rsidRPr="00806628">
        <w:rPr>
          <w:rFonts w:eastAsia="Times New Roman"/>
          <w:spacing w:val="-1"/>
          <w:sz w:val="28"/>
          <w:szCs w:val="28"/>
        </w:rPr>
        <w:t xml:space="preserve"> Николай Викторович, художник, (по согласованию),</w:t>
      </w:r>
    </w:p>
    <w:p w:rsidR="00000000" w:rsidRPr="00806628" w:rsidRDefault="001422B4" w:rsidP="00806628">
      <w:pPr>
        <w:numPr>
          <w:ilvl w:val="0"/>
          <w:numId w:val="3"/>
        </w:numPr>
        <w:shd w:val="clear" w:color="auto" w:fill="FFFFFF"/>
        <w:tabs>
          <w:tab w:val="left" w:pos="569"/>
        </w:tabs>
        <w:spacing w:line="317" w:lineRule="exact"/>
        <w:ind w:left="7"/>
        <w:jc w:val="both"/>
        <w:rPr>
          <w:spacing w:val="-16"/>
          <w:sz w:val="28"/>
          <w:szCs w:val="28"/>
        </w:rPr>
      </w:pPr>
      <w:proofErr w:type="spellStart"/>
      <w:r w:rsidRPr="00806628">
        <w:rPr>
          <w:rFonts w:eastAsia="Times New Roman"/>
          <w:spacing w:val="-1"/>
          <w:sz w:val="28"/>
          <w:szCs w:val="28"/>
        </w:rPr>
        <w:lastRenderedPageBreak/>
        <w:t>Скачко</w:t>
      </w:r>
      <w:proofErr w:type="spellEnd"/>
      <w:r w:rsidRPr="00806628">
        <w:rPr>
          <w:rFonts w:eastAsia="Times New Roman"/>
          <w:spacing w:val="-1"/>
          <w:sz w:val="28"/>
          <w:szCs w:val="28"/>
        </w:rPr>
        <w:t xml:space="preserve"> Олег Александрович,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архитектор, дизайнер, индивидуальный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предприниматель (по согласованию),</w:t>
      </w:r>
    </w:p>
    <w:p w:rsidR="00000000" w:rsidRPr="00806628" w:rsidRDefault="001422B4" w:rsidP="00806628">
      <w:pPr>
        <w:numPr>
          <w:ilvl w:val="0"/>
          <w:numId w:val="3"/>
        </w:numPr>
        <w:shd w:val="clear" w:color="auto" w:fill="FFFFFF"/>
        <w:tabs>
          <w:tab w:val="left" w:pos="569"/>
        </w:tabs>
        <w:spacing w:line="317" w:lineRule="exact"/>
        <w:ind w:left="7"/>
        <w:jc w:val="both"/>
        <w:rPr>
          <w:spacing w:val="-14"/>
          <w:sz w:val="28"/>
          <w:szCs w:val="28"/>
        </w:rPr>
      </w:pPr>
      <w:r w:rsidRPr="00806628">
        <w:rPr>
          <w:rFonts w:eastAsia="Times New Roman"/>
          <w:spacing w:val="4"/>
          <w:sz w:val="28"/>
          <w:szCs w:val="28"/>
        </w:rPr>
        <w:t xml:space="preserve">Селиванов Леонид </w:t>
      </w:r>
      <w:proofErr w:type="spellStart"/>
      <w:r w:rsidRPr="00806628">
        <w:rPr>
          <w:rFonts w:eastAsia="Times New Roman"/>
          <w:spacing w:val="4"/>
          <w:sz w:val="28"/>
          <w:szCs w:val="28"/>
        </w:rPr>
        <w:t>Ефграфович</w:t>
      </w:r>
      <w:proofErr w:type="spellEnd"/>
      <w:r w:rsidRPr="00806628">
        <w:rPr>
          <w:rFonts w:eastAsia="Times New Roman"/>
          <w:spacing w:val="4"/>
          <w:sz w:val="28"/>
          <w:szCs w:val="28"/>
        </w:rPr>
        <w:t>, почётный гр</w:t>
      </w:r>
      <w:r w:rsidRPr="00806628">
        <w:rPr>
          <w:rFonts w:eastAsia="Times New Roman"/>
          <w:spacing w:val="4"/>
          <w:sz w:val="28"/>
          <w:szCs w:val="28"/>
        </w:rPr>
        <w:t>ажданин города Саянска</w:t>
      </w:r>
      <w:r w:rsidR="00806628">
        <w:rPr>
          <w:rFonts w:eastAsia="Times New Roman"/>
          <w:spacing w:val="4"/>
          <w:sz w:val="28"/>
          <w:szCs w:val="28"/>
        </w:rPr>
        <w:t xml:space="preserve"> </w:t>
      </w:r>
      <w:r w:rsidRPr="00806628">
        <w:rPr>
          <w:rFonts w:eastAsia="Times New Roman"/>
          <w:spacing w:val="-2"/>
          <w:sz w:val="28"/>
          <w:szCs w:val="28"/>
        </w:rPr>
        <w:t>(по согласованию),</w:t>
      </w:r>
    </w:p>
    <w:p w:rsidR="00000000" w:rsidRPr="00806628" w:rsidRDefault="001422B4" w:rsidP="00806628">
      <w:pPr>
        <w:shd w:val="clear" w:color="auto" w:fill="FFFFFF"/>
        <w:tabs>
          <w:tab w:val="left" w:pos="814"/>
        </w:tabs>
        <w:spacing w:line="317" w:lineRule="exact"/>
        <w:ind w:left="7"/>
        <w:jc w:val="both"/>
      </w:pPr>
      <w:r w:rsidRPr="00806628">
        <w:rPr>
          <w:spacing w:val="-14"/>
          <w:sz w:val="28"/>
          <w:szCs w:val="28"/>
        </w:rPr>
        <w:t>15)</w:t>
      </w:r>
      <w:r w:rsidRPr="00806628">
        <w:rPr>
          <w:sz w:val="28"/>
          <w:szCs w:val="28"/>
        </w:rPr>
        <w:tab/>
      </w:r>
      <w:r w:rsidRPr="00806628">
        <w:rPr>
          <w:rFonts w:eastAsia="Times New Roman"/>
          <w:spacing w:val="5"/>
          <w:sz w:val="28"/>
          <w:szCs w:val="28"/>
        </w:rPr>
        <w:t xml:space="preserve">Головань Елена Константиновна, главный специалист </w:t>
      </w:r>
      <w:r w:rsidR="00806628">
        <w:rPr>
          <w:rFonts w:eastAsia="Times New Roman"/>
          <w:spacing w:val="5"/>
          <w:sz w:val="28"/>
          <w:szCs w:val="28"/>
        </w:rPr>
        <w:t>–</w:t>
      </w:r>
      <w:r w:rsidRPr="00806628">
        <w:rPr>
          <w:rFonts w:eastAsia="Times New Roman"/>
          <w:spacing w:val="5"/>
          <w:sz w:val="28"/>
          <w:szCs w:val="28"/>
        </w:rPr>
        <w:t xml:space="preserve"> архитектор</w:t>
      </w:r>
      <w:r w:rsidR="00806628">
        <w:rPr>
          <w:rFonts w:eastAsia="Times New Roman"/>
          <w:spacing w:val="5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Комитета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по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архитектуре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и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градостроительству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администрации</w:t>
      </w:r>
      <w:r w:rsidR="00806628">
        <w:rPr>
          <w:rFonts w:eastAsia="Times New Roman"/>
          <w:spacing w:val="-1"/>
          <w:sz w:val="28"/>
          <w:szCs w:val="28"/>
        </w:rPr>
        <w:t xml:space="preserve"> </w:t>
      </w:r>
      <w:r w:rsidRPr="00806628">
        <w:rPr>
          <w:rFonts w:eastAsia="Times New Roman"/>
          <w:spacing w:val="-1"/>
          <w:sz w:val="28"/>
          <w:szCs w:val="28"/>
        </w:rPr>
        <w:t>муниципального образования «город Саянск».</w:t>
      </w:r>
    </w:p>
    <w:p w:rsidR="00000000" w:rsidRPr="00806628" w:rsidRDefault="001422B4" w:rsidP="00806628">
      <w:pPr>
        <w:shd w:val="clear" w:color="auto" w:fill="FFFFFF"/>
        <w:spacing w:line="317" w:lineRule="exact"/>
        <w:ind w:left="7" w:firstLine="288"/>
        <w:jc w:val="both"/>
      </w:pPr>
      <w:r w:rsidRPr="00806628">
        <w:rPr>
          <w:spacing w:val="-1"/>
          <w:sz w:val="28"/>
          <w:szCs w:val="28"/>
        </w:rPr>
        <w:t xml:space="preserve">3. </w:t>
      </w:r>
      <w:r w:rsidRPr="00806628">
        <w:rPr>
          <w:rFonts w:eastAsia="Times New Roman"/>
          <w:spacing w:val="-1"/>
          <w:sz w:val="28"/>
          <w:szCs w:val="28"/>
        </w:rPr>
        <w:t>Опубликовать насто</w:t>
      </w:r>
      <w:r w:rsidRPr="00806628">
        <w:rPr>
          <w:rFonts w:eastAsia="Times New Roman"/>
          <w:spacing w:val="-1"/>
          <w:sz w:val="28"/>
          <w:szCs w:val="28"/>
        </w:rPr>
        <w:t xml:space="preserve">ящее постановление в газете «Саянские зори» и </w:t>
      </w:r>
      <w:r w:rsidRPr="00806628">
        <w:rPr>
          <w:rFonts w:eastAsia="Times New Roman"/>
          <w:spacing w:val="1"/>
          <w:sz w:val="28"/>
          <w:szCs w:val="28"/>
        </w:rPr>
        <w:t xml:space="preserve">разместить на официальном сайте администрации городского округа </w:t>
      </w:r>
      <w:r w:rsidRPr="00806628">
        <w:rPr>
          <w:rFonts w:eastAsia="Times New Roman"/>
          <w:spacing w:val="2"/>
          <w:sz w:val="28"/>
          <w:szCs w:val="28"/>
        </w:rPr>
        <w:t>муниципального образования «город Саянск» в информационно-</w:t>
      </w:r>
      <w:r w:rsidRPr="00806628">
        <w:rPr>
          <w:rFonts w:eastAsia="Times New Roman"/>
          <w:spacing w:val="-1"/>
          <w:sz w:val="28"/>
          <w:szCs w:val="28"/>
        </w:rPr>
        <w:t>телекоммуникационной сети «Интернет».</w:t>
      </w:r>
    </w:p>
    <w:p w:rsidR="00000000" w:rsidRPr="00806628" w:rsidRDefault="001422B4" w:rsidP="00806628">
      <w:pPr>
        <w:shd w:val="clear" w:color="auto" w:fill="FFFFFF"/>
        <w:spacing w:line="317" w:lineRule="exact"/>
        <w:ind w:left="22" w:right="7" w:firstLine="353"/>
        <w:jc w:val="both"/>
      </w:pPr>
      <w:r w:rsidRPr="00806628">
        <w:rPr>
          <w:spacing w:val="-1"/>
          <w:sz w:val="28"/>
          <w:szCs w:val="28"/>
        </w:rPr>
        <w:t xml:space="preserve">4. </w:t>
      </w:r>
      <w:r w:rsidRPr="00806628">
        <w:rPr>
          <w:rFonts w:eastAsia="Times New Roman"/>
          <w:spacing w:val="-1"/>
          <w:sz w:val="28"/>
          <w:szCs w:val="28"/>
        </w:rPr>
        <w:t>Настоящее постановление вступает в силу со дня</w:t>
      </w:r>
      <w:r w:rsidRPr="00806628">
        <w:rPr>
          <w:rFonts w:eastAsia="Times New Roman"/>
          <w:spacing w:val="-1"/>
          <w:sz w:val="28"/>
          <w:szCs w:val="28"/>
        </w:rPr>
        <w:t xml:space="preserve"> его официального </w:t>
      </w:r>
      <w:r w:rsidRPr="00806628">
        <w:rPr>
          <w:rFonts w:eastAsia="Times New Roman"/>
          <w:spacing w:val="-3"/>
          <w:sz w:val="28"/>
          <w:szCs w:val="28"/>
        </w:rPr>
        <w:t>опубликования.</w:t>
      </w:r>
    </w:p>
    <w:p w:rsidR="00000000" w:rsidRPr="00806628" w:rsidRDefault="001422B4" w:rsidP="00806628">
      <w:pPr>
        <w:shd w:val="clear" w:color="auto" w:fill="FFFFFF"/>
        <w:spacing w:before="648"/>
        <w:ind w:left="22"/>
        <w:jc w:val="both"/>
      </w:pPr>
      <w:r w:rsidRPr="00806628">
        <w:rPr>
          <w:rFonts w:eastAsia="Times New Roman"/>
          <w:spacing w:val="-5"/>
          <w:sz w:val="28"/>
          <w:szCs w:val="28"/>
        </w:rPr>
        <w:t xml:space="preserve">Мэр городского </w:t>
      </w:r>
      <w:r w:rsidR="00806628">
        <w:rPr>
          <w:rFonts w:eastAsia="Times New Roman"/>
          <w:spacing w:val="-5"/>
          <w:sz w:val="28"/>
          <w:szCs w:val="28"/>
        </w:rPr>
        <w:t>округа</w:t>
      </w:r>
      <w:r w:rsidRPr="00806628">
        <w:rPr>
          <w:rFonts w:eastAsia="Times New Roman"/>
          <w:spacing w:val="-5"/>
          <w:sz w:val="28"/>
          <w:szCs w:val="28"/>
        </w:rPr>
        <w:t xml:space="preserve"> муниципального</w:t>
      </w:r>
    </w:p>
    <w:p w:rsidR="00000000" w:rsidRPr="00806628" w:rsidRDefault="001422B4" w:rsidP="00806628">
      <w:pPr>
        <w:shd w:val="clear" w:color="auto" w:fill="FFFFFF"/>
        <w:tabs>
          <w:tab w:val="left" w:pos="6437"/>
        </w:tabs>
        <w:ind w:left="29"/>
        <w:jc w:val="both"/>
      </w:pPr>
      <w:r w:rsidRPr="00806628">
        <w:rPr>
          <w:rFonts w:eastAsia="Times New Roman"/>
          <w:spacing w:val="-3"/>
          <w:sz w:val="28"/>
          <w:szCs w:val="28"/>
        </w:rPr>
        <w:t>образования «город Саянск»</w:t>
      </w:r>
      <w:r w:rsidRPr="00806628">
        <w:rPr>
          <w:rFonts w:eastAsia="Times New Roman"/>
          <w:sz w:val="28"/>
          <w:szCs w:val="28"/>
        </w:rPr>
        <w:tab/>
      </w:r>
      <w:r w:rsidR="00806628">
        <w:rPr>
          <w:rFonts w:eastAsia="Times New Roman"/>
          <w:i/>
          <w:iCs/>
          <w:spacing w:val="4"/>
          <w:sz w:val="28"/>
          <w:szCs w:val="28"/>
        </w:rPr>
        <w:tab/>
      </w:r>
      <w:r w:rsidR="00806628">
        <w:rPr>
          <w:rFonts w:eastAsia="Times New Roman"/>
          <w:i/>
          <w:iCs/>
          <w:spacing w:val="4"/>
          <w:sz w:val="28"/>
          <w:szCs w:val="28"/>
        </w:rPr>
        <w:tab/>
      </w:r>
      <w:r w:rsidRPr="00806628">
        <w:rPr>
          <w:rFonts w:eastAsia="Times New Roman"/>
          <w:spacing w:val="4"/>
          <w:sz w:val="28"/>
          <w:szCs w:val="28"/>
        </w:rPr>
        <w:t>О.В. Боровский</w:t>
      </w:r>
    </w:p>
    <w:p w:rsidR="008C4C33" w:rsidRDefault="001422B4" w:rsidP="00806628">
      <w:pPr>
        <w:shd w:val="clear" w:color="auto" w:fill="FFFFFF"/>
        <w:spacing w:before="5731" w:line="274" w:lineRule="exact"/>
        <w:ind w:left="43" w:right="7414"/>
        <w:jc w:val="both"/>
      </w:pPr>
      <w:r>
        <w:rPr>
          <w:rFonts w:eastAsia="Times New Roman"/>
          <w:color w:val="000000"/>
          <w:spacing w:val="-4"/>
          <w:sz w:val="24"/>
          <w:szCs w:val="24"/>
        </w:rPr>
        <w:t xml:space="preserve">исп. </w:t>
      </w:r>
      <w:proofErr w:type="gramStart"/>
      <w:r>
        <w:rPr>
          <w:rFonts w:eastAsia="Times New Roman"/>
          <w:color w:val="000000"/>
          <w:spacing w:val="-4"/>
          <w:sz w:val="24"/>
          <w:szCs w:val="24"/>
        </w:rPr>
        <w:t>Колькина</w:t>
      </w:r>
      <w:proofErr w:type="gramEnd"/>
      <w:r>
        <w:rPr>
          <w:rFonts w:eastAsia="Times New Roman"/>
          <w:color w:val="000000"/>
          <w:spacing w:val="-4"/>
          <w:sz w:val="24"/>
          <w:szCs w:val="24"/>
        </w:rPr>
        <w:t xml:space="preserve"> Ю.В.</w:t>
      </w:r>
      <w:r w:rsidR="00806628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тел. 8(39553)52672</w:t>
      </w:r>
    </w:p>
    <w:sectPr w:rsidR="008C4C33" w:rsidSect="00806628">
      <w:pgSz w:w="11909" w:h="16834"/>
      <w:pgMar w:top="709" w:right="569" w:bottom="360" w:left="151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B8E"/>
    <w:multiLevelType w:val="singleLevel"/>
    <w:tmpl w:val="BD527DBE"/>
    <w:lvl w:ilvl="0">
      <w:start w:val="3"/>
      <w:numFmt w:val="decimal"/>
      <w:lvlText w:val="1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">
    <w:nsid w:val="3D16317E"/>
    <w:multiLevelType w:val="singleLevel"/>
    <w:tmpl w:val="DFB83B76"/>
    <w:lvl w:ilvl="0">
      <w:start w:val="1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4EEA2C0A"/>
    <w:multiLevelType w:val="singleLevel"/>
    <w:tmpl w:val="605411DC"/>
    <w:lvl w:ilvl="0">
      <w:start w:val="13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4C33"/>
    <w:rsid w:val="001422B4"/>
    <w:rsid w:val="003B57DA"/>
    <w:rsid w:val="00806628"/>
    <w:rsid w:val="008C4C33"/>
    <w:rsid w:val="00DB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806628"/>
    <w:pPr>
      <w:keepNext/>
      <w:widowControl/>
      <w:autoSpaceDE/>
      <w:autoSpaceDN/>
      <w:adjustRightInd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662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rsid w:val="00806628"/>
    <w:pPr>
      <w:widowControl/>
      <w:autoSpaceDE/>
      <w:autoSpaceDN/>
      <w:adjustRightInd/>
      <w:jc w:val="center"/>
    </w:pPr>
    <w:rPr>
      <w:rFonts w:eastAsia="Times New Roman"/>
      <w:sz w:val="24"/>
    </w:rPr>
  </w:style>
  <w:style w:type="character" w:customStyle="1" w:styleId="30">
    <w:name w:val="Основной текст 3 Знак"/>
    <w:basedOn w:val="a0"/>
    <w:link w:val="3"/>
    <w:rsid w:val="0080662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Шорохова Е.С.</dc:creator>
  <cp:keywords/>
  <dc:description/>
  <cp:lastModifiedBy>Шорохова Е.С.</cp:lastModifiedBy>
  <cp:revision>2</cp:revision>
  <dcterms:created xsi:type="dcterms:W3CDTF">2015-06-17T05:13:00Z</dcterms:created>
  <dcterms:modified xsi:type="dcterms:W3CDTF">2015-06-17T05:13:00Z</dcterms:modified>
</cp:coreProperties>
</file>