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1E" w:rsidRDefault="00B0731E" w:rsidP="00B0731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B0731E" w:rsidRDefault="00B0731E" w:rsidP="00B0731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B0731E" w:rsidRDefault="00B0731E" w:rsidP="00B0731E">
      <w:pPr>
        <w:ind w:right="1700"/>
        <w:jc w:val="center"/>
        <w:rPr>
          <w:sz w:val="24"/>
        </w:rPr>
      </w:pPr>
    </w:p>
    <w:p w:rsidR="00B0731E" w:rsidRDefault="00B0731E" w:rsidP="00B0731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0731E" w:rsidRDefault="00B0731E" w:rsidP="00B0731E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654"/>
        <w:gridCol w:w="330"/>
        <w:gridCol w:w="1621"/>
        <w:gridCol w:w="794"/>
        <w:gridCol w:w="170"/>
        <w:gridCol w:w="4082"/>
        <w:gridCol w:w="170"/>
      </w:tblGrid>
      <w:tr w:rsidR="00B0731E" w:rsidTr="00973388">
        <w:trPr>
          <w:cantSplit/>
          <w:trHeight w:val="220"/>
        </w:trPr>
        <w:tc>
          <w:tcPr>
            <w:tcW w:w="534" w:type="dxa"/>
          </w:tcPr>
          <w:p w:rsidR="00B0731E" w:rsidRDefault="00B0731E" w:rsidP="00B0731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B0731E" w:rsidRPr="00087E29" w:rsidRDefault="002C4D93" w:rsidP="00B0731E">
            <w:pPr>
              <w:rPr>
                <w:sz w:val="24"/>
              </w:rPr>
            </w:pPr>
            <w:r>
              <w:rPr>
                <w:sz w:val="24"/>
              </w:rPr>
              <w:t>17.06.2015</w:t>
            </w:r>
          </w:p>
        </w:tc>
        <w:tc>
          <w:tcPr>
            <w:tcW w:w="330" w:type="dxa"/>
          </w:tcPr>
          <w:p w:rsidR="00B0731E" w:rsidRDefault="00B0731E" w:rsidP="00B0731E"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0731E" w:rsidRPr="00087E29" w:rsidRDefault="002C4D93" w:rsidP="00B0731E">
            <w:pPr>
              <w:rPr>
                <w:sz w:val="24"/>
              </w:rPr>
            </w:pPr>
            <w:r>
              <w:rPr>
                <w:sz w:val="24"/>
              </w:rPr>
              <w:t>110-37-554-15</w:t>
            </w:r>
          </w:p>
        </w:tc>
        <w:tc>
          <w:tcPr>
            <w:tcW w:w="794" w:type="dxa"/>
            <w:vMerge w:val="restart"/>
          </w:tcPr>
          <w:p w:rsidR="00B0731E" w:rsidRDefault="00B0731E" w:rsidP="00B0731E"/>
        </w:tc>
        <w:tc>
          <w:tcPr>
            <w:tcW w:w="170" w:type="dxa"/>
          </w:tcPr>
          <w:p w:rsidR="00B0731E" w:rsidRDefault="00B0731E" w:rsidP="00B0731E">
            <w:pPr>
              <w:rPr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B0731E" w:rsidRDefault="00B0731E" w:rsidP="00B0731E"/>
          <w:p w:rsidR="00B0731E" w:rsidRDefault="00B0731E" w:rsidP="00B0731E"/>
        </w:tc>
        <w:tc>
          <w:tcPr>
            <w:tcW w:w="170" w:type="dxa"/>
          </w:tcPr>
          <w:p w:rsidR="00B0731E" w:rsidRDefault="00B0731E" w:rsidP="00B0731E">
            <w:pPr>
              <w:jc w:val="right"/>
            </w:pPr>
          </w:p>
        </w:tc>
      </w:tr>
      <w:tr w:rsidR="00B0731E" w:rsidTr="00973388">
        <w:trPr>
          <w:cantSplit/>
          <w:trHeight w:val="220"/>
        </w:trPr>
        <w:tc>
          <w:tcPr>
            <w:tcW w:w="4139" w:type="dxa"/>
            <w:gridSpan w:val="4"/>
          </w:tcPr>
          <w:p w:rsidR="00B0731E" w:rsidRDefault="00B0731E" w:rsidP="007737CB">
            <w:pPr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B0731E" w:rsidRDefault="00B0731E" w:rsidP="00B0731E"/>
        </w:tc>
        <w:tc>
          <w:tcPr>
            <w:tcW w:w="170" w:type="dxa"/>
          </w:tcPr>
          <w:p w:rsidR="00B0731E" w:rsidRDefault="00B0731E" w:rsidP="00B0731E">
            <w:pPr>
              <w:rPr>
                <w:lang w:val="en-US"/>
              </w:rPr>
            </w:pPr>
          </w:p>
        </w:tc>
        <w:tc>
          <w:tcPr>
            <w:tcW w:w="4082" w:type="dxa"/>
            <w:vMerge/>
          </w:tcPr>
          <w:p w:rsidR="00B0731E" w:rsidRDefault="00B0731E" w:rsidP="00B0731E"/>
        </w:tc>
        <w:tc>
          <w:tcPr>
            <w:tcW w:w="170" w:type="dxa"/>
          </w:tcPr>
          <w:p w:rsidR="00B0731E" w:rsidRDefault="00B0731E" w:rsidP="00B0731E">
            <w:pPr>
              <w:jc w:val="right"/>
              <w:rPr>
                <w:lang w:val="en-US"/>
              </w:rPr>
            </w:pPr>
          </w:p>
        </w:tc>
      </w:tr>
    </w:tbl>
    <w:p w:rsidR="00B0731E" w:rsidRDefault="00B0731E" w:rsidP="00B0731E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5558"/>
        <w:gridCol w:w="170"/>
      </w:tblGrid>
      <w:tr w:rsidR="00B0731E" w:rsidTr="004A78AF">
        <w:trPr>
          <w:cantSplit/>
        </w:trPr>
        <w:tc>
          <w:tcPr>
            <w:tcW w:w="142" w:type="dxa"/>
          </w:tcPr>
          <w:p w:rsidR="00B0731E" w:rsidRDefault="00B0731E" w:rsidP="00B0731E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B0731E" w:rsidRDefault="00B0731E" w:rsidP="00B0731E">
            <w:pPr>
              <w:jc w:val="right"/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B0731E" w:rsidRDefault="00B0731E" w:rsidP="00B0731E">
            <w:pPr>
              <w:rPr>
                <w:lang w:val="en-US"/>
              </w:rPr>
            </w:pPr>
            <w:r>
              <w:rPr>
                <w:lang w:val="en-US"/>
              </w:rPr>
              <w:sym w:font="Symbol" w:char="F0E9"/>
            </w:r>
          </w:p>
        </w:tc>
        <w:tc>
          <w:tcPr>
            <w:tcW w:w="5558" w:type="dxa"/>
          </w:tcPr>
          <w:p w:rsidR="00B0731E" w:rsidRDefault="00B0731E" w:rsidP="00B0731E">
            <w:pPr>
              <w:autoSpaceDE w:val="0"/>
              <w:autoSpaceDN w:val="0"/>
              <w:adjustRightInd w:val="0"/>
              <w:ind w:left="1"/>
              <w:jc w:val="both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О внесении изменений в постановление администрации городского округа муниципального образовани</w:t>
            </w:r>
            <w:r w:rsidR="005059B8">
              <w:rPr>
                <w:rFonts w:eastAsiaTheme="minorHAnsi"/>
                <w:sz w:val="24"/>
                <w:lang w:eastAsia="en-US"/>
              </w:rPr>
              <w:t>я «город Саянск» от 14.01.2013 №</w:t>
            </w:r>
            <w:r>
              <w:rPr>
                <w:rFonts w:eastAsiaTheme="minorHAnsi"/>
                <w:sz w:val="24"/>
                <w:lang w:eastAsia="en-US"/>
              </w:rPr>
              <w:t xml:space="preserve"> </w:t>
            </w:r>
            <w:r w:rsidR="005059B8">
              <w:rPr>
                <w:rFonts w:eastAsiaTheme="minorHAnsi"/>
                <w:sz w:val="24"/>
                <w:lang w:eastAsia="en-US"/>
              </w:rPr>
              <w:t>110-37-10-13 «</w:t>
            </w:r>
            <w:r>
              <w:rPr>
                <w:rFonts w:eastAsiaTheme="minorHAnsi"/>
                <w:sz w:val="24"/>
                <w:lang w:eastAsia="en-US"/>
              </w:rPr>
              <w:t xml:space="preserve">Об образовании избирательных участков для проведения выборов, референдумов на территории муниципального образования </w:t>
            </w:r>
            <w:r w:rsidR="005059B8">
              <w:rPr>
                <w:rFonts w:eastAsiaTheme="minorHAnsi"/>
                <w:sz w:val="24"/>
                <w:lang w:eastAsia="en-US"/>
              </w:rPr>
              <w:t>«</w:t>
            </w:r>
            <w:r>
              <w:rPr>
                <w:rFonts w:eastAsiaTheme="minorHAnsi"/>
                <w:sz w:val="24"/>
                <w:lang w:eastAsia="en-US"/>
              </w:rPr>
              <w:t>город Саянск</w:t>
            </w:r>
            <w:r w:rsidR="005059B8">
              <w:rPr>
                <w:rFonts w:eastAsiaTheme="minorHAnsi"/>
                <w:sz w:val="24"/>
                <w:lang w:eastAsia="en-US"/>
              </w:rPr>
              <w:t>»</w:t>
            </w:r>
          </w:p>
          <w:p w:rsidR="00B0731E" w:rsidRDefault="00B0731E" w:rsidP="00B0731E">
            <w:pPr>
              <w:rPr>
                <w:sz w:val="24"/>
              </w:rPr>
            </w:pPr>
          </w:p>
        </w:tc>
        <w:tc>
          <w:tcPr>
            <w:tcW w:w="170" w:type="dxa"/>
          </w:tcPr>
          <w:p w:rsidR="00B0731E" w:rsidRDefault="00B0731E" w:rsidP="00B0731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F0F9"/>
            </w:r>
          </w:p>
        </w:tc>
      </w:tr>
    </w:tbl>
    <w:p w:rsidR="00B0731E" w:rsidRDefault="00B0731E" w:rsidP="00B0731E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FA6B15">
        <w:rPr>
          <w:szCs w:val="28"/>
        </w:rPr>
        <w:t>В соответствии со ст</w:t>
      </w:r>
      <w:r>
        <w:rPr>
          <w:szCs w:val="28"/>
        </w:rPr>
        <w:t>атьей 19</w:t>
      </w:r>
      <w:r w:rsidRPr="00FA6B15">
        <w:rPr>
          <w:szCs w:val="28"/>
        </w:rPr>
        <w:t xml:space="preserve"> Федерального закона </w:t>
      </w:r>
      <w:r>
        <w:rPr>
          <w:szCs w:val="28"/>
        </w:rPr>
        <w:t xml:space="preserve"> от 12.06.2002 № 67-ФЗ</w:t>
      </w:r>
    </w:p>
    <w:p w:rsidR="00B0731E" w:rsidRPr="00CD75F3" w:rsidRDefault="00B0731E" w:rsidP="00B0731E">
      <w:pPr>
        <w:pStyle w:val="31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D75F3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>»</w:t>
      </w:r>
      <w:r w:rsidRPr="00CD75F3">
        <w:rPr>
          <w:sz w:val="28"/>
          <w:szCs w:val="28"/>
        </w:rPr>
        <w:t>, руководствуясь Постановлением Избирательной комиссии Иркутской области от 13 декабря  2012 года   № 102/1104 «Об установлении единой нумерации избирательных участков для проведения выборов, референдумов на территории Иркутской области», статьей</w:t>
      </w:r>
      <w:r>
        <w:rPr>
          <w:sz w:val="28"/>
          <w:szCs w:val="28"/>
        </w:rPr>
        <w:t xml:space="preserve"> </w:t>
      </w:r>
      <w:r w:rsidRPr="00CD75F3">
        <w:rPr>
          <w:sz w:val="28"/>
          <w:szCs w:val="28"/>
        </w:rPr>
        <w:t xml:space="preserve">38 Устава муниципального образования «город Саянск», по согласованию с территориальной избирательной комиссией, администрация городского округа муниципального образования «город Саянск» </w:t>
      </w:r>
    </w:p>
    <w:p w:rsidR="00B0731E" w:rsidRPr="00051407" w:rsidRDefault="00B0731E" w:rsidP="00B0731E">
      <w:pPr>
        <w:rPr>
          <w:szCs w:val="28"/>
        </w:rPr>
      </w:pPr>
      <w:r w:rsidRPr="00051407">
        <w:rPr>
          <w:szCs w:val="28"/>
        </w:rPr>
        <w:t>ПОСТАНОВЛЯЕТ:</w:t>
      </w:r>
    </w:p>
    <w:p w:rsidR="005059B8" w:rsidRDefault="005059B8" w:rsidP="007737CB">
      <w:pPr>
        <w:pStyle w:val="a3"/>
        <w:numPr>
          <w:ilvl w:val="0"/>
          <w:numId w:val="1"/>
        </w:numPr>
        <w:tabs>
          <w:tab w:val="clear" w:pos="750"/>
        </w:tabs>
        <w:ind w:left="284" w:hanging="284"/>
      </w:pPr>
      <w:r>
        <w:rPr>
          <w:rFonts w:eastAsiaTheme="minorHAnsi"/>
          <w:lang w:eastAsia="en-US"/>
        </w:rPr>
        <w:t>Внести в</w:t>
      </w:r>
      <w:r w:rsidR="007737CB" w:rsidRPr="007737CB">
        <w:rPr>
          <w:rFonts w:eastAsiaTheme="minorHAnsi"/>
          <w:lang w:eastAsia="en-US"/>
        </w:rPr>
        <w:t xml:space="preserve"> </w:t>
      </w:r>
      <w:hyperlink r:id="rId7" w:history="1">
        <w:r w:rsidR="007737CB" w:rsidRPr="007737CB">
          <w:rPr>
            <w:rFonts w:eastAsiaTheme="minorHAnsi"/>
            <w:lang w:eastAsia="en-US"/>
          </w:rPr>
          <w:t>пункт 1</w:t>
        </w:r>
      </w:hyperlink>
      <w:r w:rsidR="007737CB" w:rsidRPr="007737CB">
        <w:rPr>
          <w:rFonts w:eastAsiaTheme="minorHAnsi"/>
          <w:lang w:eastAsia="en-US"/>
        </w:rPr>
        <w:t xml:space="preserve"> постановления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 </w:t>
      </w:r>
      <w:r w:rsidR="007737CB">
        <w:t>(опубликован</w:t>
      </w:r>
      <w:r w:rsidR="007737CB" w:rsidRPr="00557169">
        <w:t>о в газете «Саянские зори» от 1</w:t>
      </w:r>
      <w:r w:rsidR="007737CB">
        <w:t>7</w:t>
      </w:r>
      <w:r w:rsidR="007737CB" w:rsidRPr="00557169">
        <w:t>.0</w:t>
      </w:r>
      <w:r w:rsidR="007737CB">
        <w:t>1</w:t>
      </w:r>
      <w:r w:rsidR="007737CB" w:rsidRPr="00557169">
        <w:t>.201</w:t>
      </w:r>
      <w:r w:rsidR="007737CB">
        <w:t>3</w:t>
      </w:r>
      <w:r w:rsidR="007737CB" w:rsidRPr="00557169">
        <w:t xml:space="preserve"> № </w:t>
      </w:r>
      <w:r w:rsidR="007737CB">
        <w:t>2</w:t>
      </w:r>
      <w:r w:rsidR="007737CB" w:rsidRPr="00B804A5">
        <w:t>)</w:t>
      </w:r>
      <w:r>
        <w:t>, следующие изменения:</w:t>
      </w:r>
    </w:p>
    <w:p w:rsidR="00B0731E" w:rsidRPr="005059B8" w:rsidRDefault="0040412D" w:rsidP="00FF13D9">
      <w:pPr>
        <w:pStyle w:val="a3"/>
        <w:numPr>
          <w:ilvl w:val="0"/>
          <w:numId w:val="2"/>
        </w:numPr>
        <w:ind w:left="284"/>
      </w:pPr>
      <w:hyperlink r:id="rId8" w:history="1">
        <w:r w:rsidR="007737CB">
          <w:rPr>
            <w:rFonts w:eastAsiaTheme="minorHAnsi"/>
            <w:lang w:eastAsia="en-US"/>
          </w:rPr>
          <w:t xml:space="preserve">абзац </w:t>
        </w:r>
      </w:hyperlink>
      <w:r w:rsidR="007C17AF">
        <w:rPr>
          <w:rFonts w:eastAsiaTheme="minorHAnsi"/>
          <w:lang w:eastAsia="en-US"/>
        </w:rPr>
        <w:t>11</w:t>
      </w:r>
      <w:r w:rsidR="007737CB" w:rsidRPr="007737CB">
        <w:rPr>
          <w:rFonts w:eastAsiaTheme="minorHAnsi"/>
          <w:lang w:eastAsia="en-US"/>
        </w:rPr>
        <w:t xml:space="preserve"> </w:t>
      </w:r>
      <w:r w:rsidR="007737CB">
        <w:rPr>
          <w:rFonts w:eastAsiaTheme="minorHAnsi"/>
          <w:lang w:eastAsia="en-US"/>
        </w:rPr>
        <w:t>«</w:t>
      </w:r>
      <w:r w:rsidR="007737CB" w:rsidRPr="007737CB">
        <w:rPr>
          <w:rFonts w:eastAsiaTheme="minorHAnsi"/>
          <w:lang w:eastAsia="en-US"/>
        </w:rPr>
        <w:t xml:space="preserve">Избирательный участок </w:t>
      </w:r>
      <w:r w:rsidR="007737CB">
        <w:rPr>
          <w:rFonts w:eastAsiaTheme="minorHAnsi"/>
          <w:lang w:eastAsia="en-US"/>
        </w:rPr>
        <w:t>№</w:t>
      </w:r>
      <w:r w:rsidR="007737CB" w:rsidRPr="007737CB">
        <w:rPr>
          <w:rFonts w:eastAsiaTheme="minorHAnsi"/>
          <w:lang w:eastAsia="en-US"/>
        </w:rPr>
        <w:t xml:space="preserve"> 125</w:t>
      </w:r>
      <w:r w:rsidR="007C17AF">
        <w:rPr>
          <w:rFonts w:eastAsiaTheme="minorHAnsi"/>
          <w:lang w:eastAsia="en-US"/>
        </w:rPr>
        <w:t>5</w:t>
      </w:r>
      <w:r w:rsidR="007737CB">
        <w:rPr>
          <w:rFonts w:eastAsiaTheme="minorHAnsi"/>
          <w:lang w:eastAsia="en-US"/>
        </w:rPr>
        <w:t>»</w:t>
      </w:r>
      <w:r w:rsidR="007737CB" w:rsidRPr="007737CB">
        <w:rPr>
          <w:rFonts w:eastAsiaTheme="minorHAnsi"/>
          <w:lang w:eastAsia="en-US"/>
        </w:rPr>
        <w:t xml:space="preserve"> изложить в следующей редакции:</w:t>
      </w:r>
    </w:p>
    <w:p w:rsidR="005059B8" w:rsidRPr="005059B8" w:rsidRDefault="005059B8" w:rsidP="00FF13D9">
      <w:pPr>
        <w:pStyle w:val="ab"/>
        <w:ind w:left="284"/>
        <w:jc w:val="center"/>
        <w:rPr>
          <w:szCs w:val="28"/>
        </w:rPr>
      </w:pPr>
      <w:r w:rsidRPr="005059B8">
        <w:rPr>
          <w:szCs w:val="28"/>
          <w:u w:val="single"/>
        </w:rPr>
        <w:t>Избирательный участок № 1255</w:t>
      </w:r>
    </w:p>
    <w:p w:rsidR="005059B8" w:rsidRPr="005059B8" w:rsidRDefault="005059B8" w:rsidP="00FF13D9">
      <w:pPr>
        <w:pStyle w:val="ab"/>
        <w:ind w:left="284"/>
        <w:jc w:val="both"/>
        <w:rPr>
          <w:szCs w:val="28"/>
        </w:rPr>
      </w:pPr>
      <w:r w:rsidRPr="005059B8">
        <w:rPr>
          <w:szCs w:val="28"/>
        </w:rPr>
        <w:t>Центр – г. Саянск, микрорайон Центральный, школа №4.</w:t>
      </w:r>
    </w:p>
    <w:p w:rsidR="005059B8" w:rsidRPr="005059B8" w:rsidRDefault="005059B8" w:rsidP="00FF13D9">
      <w:pPr>
        <w:pStyle w:val="ab"/>
        <w:ind w:left="284"/>
        <w:jc w:val="both"/>
        <w:rPr>
          <w:szCs w:val="28"/>
        </w:rPr>
      </w:pPr>
      <w:r>
        <w:t xml:space="preserve">Границы – </w:t>
      </w:r>
      <w:r w:rsidRPr="005059B8">
        <w:rPr>
          <w:szCs w:val="28"/>
        </w:rPr>
        <w:t>дома микрорайона Центрального - №№ 4,5,6,7,9,21.</w:t>
      </w:r>
    </w:p>
    <w:p w:rsidR="005059B8" w:rsidRDefault="005059B8" w:rsidP="00FF13D9">
      <w:pPr>
        <w:pStyle w:val="ab"/>
        <w:ind w:left="284"/>
        <w:jc w:val="both"/>
      </w:pPr>
      <w:r w:rsidRPr="005059B8">
        <w:rPr>
          <w:szCs w:val="28"/>
        </w:rPr>
        <w:t>Помещение УИК</w:t>
      </w:r>
      <w:r w:rsidRPr="008F2398">
        <w:t>– кабинет воспитательной работы №101, тел. 5-36-38.</w:t>
      </w:r>
    </w:p>
    <w:p w:rsidR="005059B8" w:rsidRPr="005059B8" w:rsidRDefault="005059B8" w:rsidP="00FF13D9">
      <w:pPr>
        <w:pStyle w:val="ab"/>
        <w:ind w:left="284"/>
        <w:jc w:val="both"/>
        <w:rPr>
          <w:szCs w:val="28"/>
        </w:rPr>
      </w:pPr>
      <w:r>
        <w:t>Помещение для голосования – коридор младшего блока 1-й этаж, тел. 5-29-09.</w:t>
      </w:r>
    </w:p>
    <w:p w:rsidR="005059B8" w:rsidRPr="005059B8" w:rsidRDefault="005059B8" w:rsidP="00FF13D9">
      <w:pPr>
        <w:pStyle w:val="a3"/>
        <w:numPr>
          <w:ilvl w:val="0"/>
          <w:numId w:val="2"/>
        </w:numPr>
        <w:ind w:left="284"/>
      </w:pPr>
      <w:r w:rsidRPr="007737CB">
        <w:t>абзац 18</w:t>
      </w:r>
      <w:r w:rsidRPr="005059B8">
        <w:t xml:space="preserve"> </w:t>
      </w:r>
      <w:r>
        <w:rPr>
          <w:rFonts w:eastAsiaTheme="minorHAnsi"/>
          <w:lang w:eastAsia="en-US"/>
        </w:rPr>
        <w:t>«</w:t>
      </w:r>
      <w:r w:rsidRPr="007737CB">
        <w:rPr>
          <w:rFonts w:eastAsiaTheme="minorHAnsi"/>
          <w:lang w:eastAsia="en-US"/>
        </w:rPr>
        <w:t xml:space="preserve">Избирательный участок </w:t>
      </w:r>
      <w:r>
        <w:rPr>
          <w:rFonts w:eastAsiaTheme="minorHAnsi"/>
          <w:lang w:eastAsia="en-US"/>
        </w:rPr>
        <w:t>№ 12</w:t>
      </w:r>
      <w:r w:rsidRPr="005059B8">
        <w:rPr>
          <w:rFonts w:eastAsiaTheme="minorHAnsi"/>
          <w:lang w:eastAsia="en-US"/>
        </w:rPr>
        <w:t>62</w:t>
      </w:r>
      <w:r>
        <w:rPr>
          <w:rFonts w:eastAsiaTheme="minorHAnsi"/>
          <w:lang w:eastAsia="en-US"/>
        </w:rPr>
        <w:t>»</w:t>
      </w:r>
      <w:r w:rsidRPr="007737CB">
        <w:rPr>
          <w:rFonts w:eastAsiaTheme="minorHAnsi"/>
          <w:lang w:eastAsia="en-US"/>
        </w:rPr>
        <w:t xml:space="preserve"> изложить в следующей редакции:</w:t>
      </w:r>
    </w:p>
    <w:p w:rsidR="005059B8" w:rsidRPr="005059B8" w:rsidRDefault="00B0731E" w:rsidP="00FF13D9">
      <w:pPr>
        <w:pStyle w:val="a3"/>
        <w:ind w:left="284"/>
        <w:jc w:val="center"/>
      </w:pPr>
      <w:r w:rsidRPr="005059B8">
        <w:rPr>
          <w:u w:val="single"/>
        </w:rPr>
        <w:t>Избирательный участок № 1262</w:t>
      </w:r>
    </w:p>
    <w:p w:rsidR="005059B8" w:rsidRPr="005059B8" w:rsidRDefault="00B0731E" w:rsidP="00FF13D9">
      <w:pPr>
        <w:pStyle w:val="a3"/>
        <w:ind w:left="284"/>
      </w:pPr>
      <w:r w:rsidRPr="005059B8">
        <w:t>Центр – г. Саянск, микрорайон Ленинградский, дом № 7, Детский спорти</w:t>
      </w:r>
      <w:r w:rsidR="005059B8">
        <w:t>вный клуб по месту жительства  «</w:t>
      </w:r>
      <w:r w:rsidRPr="005059B8">
        <w:t>Искра</w:t>
      </w:r>
      <w:r w:rsidR="005059B8">
        <w:t>»</w:t>
      </w:r>
      <w:r w:rsidRPr="005059B8">
        <w:t>.</w:t>
      </w:r>
    </w:p>
    <w:p w:rsidR="005059B8" w:rsidRPr="005059B8" w:rsidRDefault="00B0731E" w:rsidP="00FF13D9">
      <w:pPr>
        <w:pStyle w:val="a3"/>
        <w:ind w:left="284"/>
      </w:pPr>
      <w:r w:rsidRPr="005059B8">
        <w:t>Границы – дома микрорайона Ленинградского - №№ 7,7а,8,9,10,11</w:t>
      </w:r>
      <w:r w:rsidR="00FF13D9">
        <w:t xml:space="preserve">; </w:t>
      </w:r>
      <w:r w:rsidR="00FF13D9" w:rsidRPr="00565893">
        <w:t xml:space="preserve">дома микрорайона </w:t>
      </w:r>
      <w:r w:rsidR="00FF13D9">
        <w:t>6А</w:t>
      </w:r>
      <w:r w:rsidR="00FF13D9" w:rsidRPr="00565893">
        <w:t xml:space="preserve">  </w:t>
      </w:r>
      <w:r w:rsidR="00FF13D9">
        <w:t>(полностью)</w:t>
      </w:r>
      <w:r w:rsidRPr="005059B8">
        <w:t>.</w:t>
      </w:r>
    </w:p>
    <w:p w:rsidR="005059B8" w:rsidRPr="005059B8" w:rsidRDefault="00B0731E" w:rsidP="00FF13D9">
      <w:pPr>
        <w:pStyle w:val="a3"/>
        <w:ind w:left="284"/>
      </w:pPr>
      <w:r w:rsidRPr="005059B8">
        <w:t>Помещение УИК</w:t>
      </w:r>
      <w:r w:rsidRPr="00B9662C">
        <w:t>– игровой зал, тел. 5-67-70</w:t>
      </w:r>
      <w:r>
        <w:t>.</w:t>
      </w:r>
    </w:p>
    <w:p w:rsidR="00B0731E" w:rsidRDefault="00B0731E" w:rsidP="00FF13D9">
      <w:pPr>
        <w:pStyle w:val="a3"/>
        <w:ind w:left="284"/>
      </w:pPr>
      <w:r w:rsidRPr="00B9662C">
        <w:t>Помещение для голосования - игровой зал, тел. 5-67-70</w:t>
      </w:r>
      <w:r>
        <w:t>.</w:t>
      </w:r>
    </w:p>
    <w:p w:rsidR="00B0731E" w:rsidRPr="00134C10" w:rsidRDefault="00B0731E" w:rsidP="00B0731E">
      <w:pPr>
        <w:jc w:val="both"/>
        <w:rPr>
          <w:szCs w:val="28"/>
        </w:rPr>
      </w:pPr>
      <w:r>
        <w:rPr>
          <w:szCs w:val="28"/>
        </w:rPr>
        <w:lastRenderedPageBreak/>
        <w:t xml:space="preserve">2. Настоящее постановление опубликовать в газете «Саянские зори» и разместить </w:t>
      </w:r>
      <w:r w:rsidRPr="00974EA1">
        <w:rPr>
          <w:szCs w:val="28"/>
        </w:rPr>
        <w:t>на официальном сайте администрации городского округа муниципального образования «город Саянск» в сети «Интернет»</w:t>
      </w:r>
      <w:r w:rsidRPr="00134C10">
        <w:rPr>
          <w:szCs w:val="28"/>
        </w:rPr>
        <w:t>.</w:t>
      </w:r>
    </w:p>
    <w:p w:rsidR="00B0731E" w:rsidRDefault="00B0731E" w:rsidP="004A78AF">
      <w:pPr>
        <w:jc w:val="both"/>
        <w:rPr>
          <w:szCs w:val="28"/>
        </w:rPr>
      </w:pPr>
      <w:r>
        <w:rPr>
          <w:szCs w:val="28"/>
        </w:rPr>
        <w:t>3. Контроль за исполнением настоящего постановления возложить на управляющего делами Павлову М.В.</w:t>
      </w:r>
    </w:p>
    <w:p w:rsidR="00B0731E" w:rsidRDefault="00B0731E" w:rsidP="00B0731E">
      <w:pPr>
        <w:rPr>
          <w:szCs w:val="28"/>
        </w:rPr>
      </w:pPr>
    </w:p>
    <w:p w:rsidR="00FF13D9" w:rsidRDefault="00FF13D9" w:rsidP="00B0731E">
      <w:pPr>
        <w:rPr>
          <w:szCs w:val="28"/>
        </w:rPr>
      </w:pPr>
    </w:p>
    <w:p w:rsidR="004A78AF" w:rsidRDefault="004A78AF" w:rsidP="00B0731E">
      <w:pPr>
        <w:rPr>
          <w:szCs w:val="28"/>
        </w:rPr>
      </w:pPr>
      <w:r>
        <w:rPr>
          <w:szCs w:val="28"/>
        </w:rPr>
        <w:t>Исполняющий обязанности м</w:t>
      </w:r>
      <w:r w:rsidR="00B0731E">
        <w:rPr>
          <w:szCs w:val="28"/>
        </w:rPr>
        <w:t>эр</w:t>
      </w:r>
      <w:r>
        <w:rPr>
          <w:szCs w:val="28"/>
        </w:rPr>
        <w:t>а</w:t>
      </w:r>
      <w:r w:rsidR="00B0731E">
        <w:rPr>
          <w:szCs w:val="28"/>
        </w:rPr>
        <w:t xml:space="preserve"> </w:t>
      </w:r>
    </w:p>
    <w:p w:rsidR="00B0731E" w:rsidRDefault="00B0731E" w:rsidP="00B0731E">
      <w:pPr>
        <w:rPr>
          <w:szCs w:val="28"/>
        </w:rPr>
      </w:pPr>
      <w:r>
        <w:rPr>
          <w:szCs w:val="28"/>
        </w:rPr>
        <w:t>городского округа муниципального</w:t>
      </w:r>
    </w:p>
    <w:p w:rsidR="00B0731E" w:rsidRDefault="00B0731E" w:rsidP="00B0731E">
      <w:pPr>
        <w:rPr>
          <w:szCs w:val="28"/>
        </w:rPr>
      </w:pPr>
      <w:r>
        <w:rPr>
          <w:szCs w:val="28"/>
        </w:rPr>
        <w:t>образования «город Саянск»                                                             М.Н.Щеглов</w:t>
      </w:r>
    </w:p>
    <w:p w:rsidR="00B0731E" w:rsidRDefault="00B0731E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FF13D9" w:rsidRDefault="00FF13D9" w:rsidP="00B0731E"/>
    <w:p w:rsidR="00E06469" w:rsidRDefault="00E06469" w:rsidP="00B0731E"/>
    <w:p w:rsidR="00FF13D9" w:rsidRDefault="00FF13D9" w:rsidP="00B0731E"/>
    <w:p w:rsidR="00FF13D9" w:rsidRDefault="00FF13D9" w:rsidP="00B0731E"/>
    <w:p w:rsidR="00FF13D9" w:rsidRDefault="00FF13D9" w:rsidP="00B0731E"/>
    <w:sectPr w:rsidR="00FF13D9" w:rsidSect="00434A7D">
      <w:footerReference w:type="even" r:id="rId9"/>
      <w:foot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75A" w:rsidRDefault="00FA675A" w:rsidP="002173BB">
      <w:r>
        <w:separator/>
      </w:r>
    </w:p>
  </w:endnote>
  <w:endnote w:type="continuationSeparator" w:id="1">
    <w:p w:rsidR="00FA675A" w:rsidRDefault="00FA675A" w:rsidP="00217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EC7" w:rsidRDefault="0040412D" w:rsidP="00CB03A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34D5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47EC7" w:rsidRDefault="00FA675A" w:rsidP="00E47EC7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EC7" w:rsidRDefault="0040412D" w:rsidP="00CB03A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34D5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C4D93">
      <w:rPr>
        <w:rStyle w:val="aa"/>
        <w:noProof/>
      </w:rPr>
      <w:t>2</w:t>
    </w:r>
    <w:r>
      <w:rPr>
        <w:rStyle w:val="aa"/>
      </w:rPr>
      <w:fldChar w:fldCharType="end"/>
    </w:r>
  </w:p>
  <w:p w:rsidR="00E47EC7" w:rsidRDefault="00FA675A" w:rsidP="00E47EC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75A" w:rsidRDefault="00FA675A" w:rsidP="002173BB">
      <w:r>
        <w:separator/>
      </w:r>
    </w:p>
  </w:footnote>
  <w:footnote w:type="continuationSeparator" w:id="1">
    <w:p w:rsidR="00FA675A" w:rsidRDefault="00FA675A" w:rsidP="002173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22E3D"/>
    <w:multiLevelType w:val="hybridMultilevel"/>
    <w:tmpl w:val="04B851B4"/>
    <w:lvl w:ilvl="0" w:tplc="002E28D0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C6C15E2"/>
    <w:multiLevelType w:val="hybridMultilevel"/>
    <w:tmpl w:val="DB26CEF8"/>
    <w:lvl w:ilvl="0" w:tplc="B73AE36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31E"/>
    <w:rsid w:val="00034D59"/>
    <w:rsid w:val="002173BB"/>
    <w:rsid w:val="002C4D93"/>
    <w:rsid w:val="0040412D"/>
    <w:rsid w:val="00434A7D"/>
    <w:rsid w:val="004663F4"/>
    <w:rsid w:val="00495D54"/>
    <w:rsid w:val="004A78AF"/>
    <w:rsid w:val="005059B8"/>
    <w:rsid w:val="005B5980"/>
    <w:rsid w:val="007737CB"/>
    <w:rsid w:val="007C17AF"/>
    <w:rsid w:val="00840CA3"/>
    <w:rsid w:val="008F4BFF"/>
    <w:rsid w:val="00914FB7"/>
    <w:rsid w:val="00B0731E"/>
    <w:rsid w:val="00C54EE2"/>
    <w:rsid w:val="00E06469"/>
    <w:rsid w:val="00EE03F8"/>
    <w:rsid w:val="00FA675A"/>
    <w:rsid w:val="00FF13D9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31E"/>
    <w:pPr>
      <w:jc w:val="left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731E"/>
    <w:pPr>
      <w:keepNext/>
      <w:jc w:val="center"/>
      <w:outlineLvl w:val="0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B0731E"/>
    <w:pPr>
      <w:keepNext/>
      <w:tabs>
        <w:tab w:val="left" w:pos="1560"/>
        <w:tab w:val="left" w:pos="2835"/>
      </w:tabs>
      <w:spacing w:line="520" w:lineRule="auto"/>
      <w:ind w:right="2000"/>
      <w:jc w:val="center"/>
      <w:outlineLvl w:val="3"/>
    </w:pPr>
    <w:rPr>
      <w:szCs w:val="28"/>
      <w:u w:val="single"/>
    </w:rPr>
  </w:style>
  <w:style w:type="paragraph" w:styleId="5">
    <w:name w:val="heading 5"/>
    <w:basedOn w:val="a"/>
    <w:next w:val="a"/>
    <w:link w:val="50"/>
    <w:qFormat/>
    <w:rsid w:val="00B0731E"/>
    <w:pPr>
      <w:keepNext/>
      <w:ind w:right="-2"/>
      <w:outlineLvl w:val="4"/>
    </w:pPr>
    <w:rPr>
      <w:szCs w:val="28"/>
    </w:rPr>
  </w:style>
  <w:style w:type="paragraph" w:styleId="6">
    <w:name w:val="heading 6"/>
    <w:basedOn w:val="a"/>
    <w:next w:val="a"/>
    <w:link w:val="60"/>
    <w:qFormat/>
    <w:rsid w:val="00B0731E"/>
    <w:pPr>
      <w:keepNext/>
      <w:jc w:val="center"/>
      <w:outlineLvl w:val="5"/>
    </w:pPr>
    <w:rPr>
      <w:szCs w:val="28"/>
      <w:u w:val="single"/>
    </w:rPr>
  </w:style>
  <w:style w:type="paragraph" w:styleId="8">
    <w:name w:val="heading 8"/>
    <w:basedOn w:val="a"/>
    <w:next w:val="a"/>
    <w:link w:val="80"/>
    <w:qFormat/>
    <w:rsid w:val="00FF13D9"/>
    <w:pPr>
      <w:spacing w:before="240" w:after="60"/>
      <w:outlineLvl w:val="7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31E"/>
    <w:rPr>
      <w:rFonts w:eastAsia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0731E"/>
    <w:rPr>
      <w:rFonts w:eastAsia="Times New Roman" w:cs="Times New Roman"/>
      <w:szCs w:val="28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B0731E"/>
    <w:rPr>
      <w:rFonts w:eastAsia="Times New Roman" w:cs="Times New Roman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B0731E"/>
    <w:rPr>
      <w:rFonts w:eastAsia="Times New Roman" w:cs="Times New Roman"/>
      <w:szCs w:val="28"/>
      <w:u w:val="single"/>
      <w:lang w:eastAsia="ru-RU"/>
    </w:rPr>
  </w:style>
  <w:style w:type="paragraph" w:styleId="a3">
    <w:name w:val="Body Text Indent"/>
    <w:basedOn w:val="a"/>
    <w:link w:val="a4"/>
    <w:rsid w:val="00B0731E"/>
    <w:pPr>
      <w:ind w:left="28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rsid w:val="00B0731E"/>
    <w:rPr>
      <w:rFonts w:eastAsia="Times New Roman" w:cs="Times New Roman"/>
      <w:szCs w:val="28"/>
      <w:lang w:eastAsia="ru-RU"/>
    </w:rPr>
  </w:style>
  <w:style w:type="paragraph" w:styleId="a5">
    <w:name w:val="Body Text"/>
    <w:basedOn w:val="a"/>
    <w:link w:val="a6"/>
    <w:rsid w:val="00B0731E"/>
    <w:pPr>
      <w:ind w:right="-2"/>
    </w:pPr>
    <w:rPr>
      <w:szCs w:val="28"/>
    </w:rPr>
  </w:style>
  <w:style w:type="character" w:customStyle="1" w:styleId="a6">
    <w:name w:val="Основной текст Знак"/>
    <w:basedOn w:val="a0"/>
    <w:link w:val="a5"/>
    <w:rsid w:val="00B0731E"/>
    <w:rPr>
      <w:rFonts w:eastAsia="Times New Roman" w:cs="Times New Roman"/>
      <w:szCs w:val="28"/>
      <w:lang w:eastAsia="ru-RU"/>
    </w:rPr>
  </w:style>
  <w:style w:type="paragraph" w:styleId="2">
    <w:name w:val="Body Text 2"/>
    <w:basedOn w:val="a"/>
    <w:link w:val="20"/>
    <w:rsid w:val="00B0731E"/>
    <w:pPr>
      <w:jc w:val="both"/>
    </w:pPr>
    <w:rPr>
      <w:szCs w:val="28"/>
    </w:rPr>
  </w:style>
  <w:style w:type="character" w:customStyle="1" w:styleId="20">
    <w:name w:val="Основной текст 2 Знак"/>
    <w:basedOn w:val="a0"/>
    <w:link w:val="2"/>
    <w:rsid w:val="00B0731E"/>
    <w:rPr>
      <w:rFonts w:eastAsia="Times New Roman" w:cs="Times New Roman"/>
      <w:szCs w:val="28"/>
      <w:lang w:eastAsia="ru-RU"/>
    </w:rPr>
  </w:style>
  <w:style w:type="paragraph" w:styleId="3">
    <w:name w:val="Body Text 3"/>
    <w:basedOn w:val="a"/>
    <w:link w:val="30"/>
    <w:rsid w:val="00B0731E"/>
    <w:pPr>
      <w:ind w:right="-2"/>
      <w:jc w:val="both"/>
    </w:pPr>
    <w:rPr>
      <w:szCs w:val="28"/>
    </w:rPr>
  </w:style>
  <w:style w:type="character" w:customStyle="1" w:styleId="30">
    <w:name w:val="Основной текст 3 Знак"/>
    <w:basedOn w:val="a0"/>
    <w:link w:val="3"/>
    <w:rsid w:val="00B0731E"/>
    <w:rPr>
      <w:rFonts w:eastAsia="Times New Roman" w:cs="Times New Roman"/>
      <w:szCs w:val="28"/>
      <w:lang w:eastAsia="ru-RU"/>
    </w:rPr>
  </w:style>
  <w:style w:type="paragraph" w:customStyle="1" w:styleId="a7">
    <w:name w:val="Знак Знак Знак Знак"/>
    <w:basedOn w:val="a"/>
    <w:rsid w:val="00B073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B073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0731E"/>
    <w:rPr>
      <w:rFonts w:eastAsia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rsid w:val="00B073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731E"/>
    <w:rPr>
      <w:rFonts w:eastAsia="Times New Roman" w:cs="Times New Roman"/>
      <w:szCs w:val="24"/>
      <w:lang w:eastAsia="ru-RU"/>
    </w:rPr>
  </w:style>
  <w:style w:type="character" w:styleId="aa">
    <w:name w:val="page number"/>
    <w:basedOn w:val="a0"/>
    <w:rsid w:val="00B0731E"/>
  </w:style>
  <w:style w:type="paragraph" w:styleId="ab">
    <w:name w:val="List Paragraph"/>
    <w:basedOn w:val="a"/>
    <w:uiPriority w:val="34"/>
    <w:qFormat/>
    <w:rsid w:val="007737CB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FF13D9"/>
    <w:rPr>
      <w:rFonts w:eastAsia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AA44AC4D84A2EB970AFE4E6AF4EB1B281133FFF1718453F3F1D6A33778D713B0E03F2A7EC250036988A513iD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AA44AC4D84A2EB970AFE4E6AF4EB1B281133FFF1718453F3F1D6A33778D713B0E03F2A7EC250036988A213i9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AEV</dc:creator>
  <cp:keywords/>
  <dc:description/>
  <cp:lastModifiedBy>Шорохова Е.С.</cp:lastModifiedBy>
  <cp:revision>2</cp:revision>
  <cp:lastPrinted>2015-06-16T02:48:00Z</cp:lastPrinted>
  <dcterms:created xsi:type="dcterms:W3CDTF">2015-06-16T03:13:00Z</dcterms:created>
  <dcterms:modified xsi:type="dcterms:W3CDTF">2015-06-16T03:13:00Z</dcterms:modified>
</cp:coreProperties>
</file>