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"/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74B0A" w:rsidRPr="00E74B0A" w:rsidTr="00E74B0A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B0A" w:rsidRPr="00E74B0A" w:rsidRDefault="00E74B0A" w:rsidP="00E7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4B0A">
              <w:rPr>
                <w:rFonts w:ascii="Times New Roman" w:hAnsi="Times New Roman" w:cs="Times New Roman"/>
              </w:rPr>
              <w:t>7 октября 2008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B0A" w:rsidRPr="00E74B0A" w:rsidRDefault="00E74B0A" w:rsidP="00E7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74B0A">
              <w:rPr>
                <w:rFonts w:ascii="Times New Roman" w:hAnsi="Times New Roman" w:cs="Times New Roman"/>
              </w:rPr>
              <w:t>N 76-оз</w:t>
            </w:r>
          </w:p>
        </w:tc>
      </w:tr>
    </w:tbl>
    <w:p w:rsidR="00E74B0A" w:rsidRPr="00E74B0A" w:rsidRDefault="00E74B0A" w:rsidP="00E74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4B0A">
        <w:rPr>
          <w:rFonts w:ascii="Times New Roman" w:hAnsi="Times New Roman" w:cs="Times New Roman"/>
          <w:b/>
          <w:bCs/>
        </w:rPr>
        <w:t>ЗАКОН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4B0A">
        <w:rPr>
          <w:rFonts w:ascii="Times New Roman" w:hAnsi="Times New Roman" w:cs="Times New Roman"/>
          <w:b/>
          <w:bCs/>
        </w:rPr>
        <w:t>ИРКУТСКОЙ ОБЛАСТИ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4B0A">
        <w:rPr>
          <w:rFonts w:ascii="Times New Roman" w:hAnsi="Times New Roman" w:cs="Times New Roman"/>
          <w:b/>
          <w:bCs/>
        </w:rPr>
        <w:t>ОБ АДМИНИСТРАТИВНОЙ ОТВЕТСТВЕННОСТИ ЗА НАРУШЕНИЕ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4B0A">
        <w:rPr>
          <w:rFonts w:ascii="Times New Roman" w:hAnsi="Times New Roman" w:cs="Times New Roman"/>
          <w:b/>
          <w:bCs/>
        </w:rPr>
        <w:t>ПРАВИЛ ПОЛЬЗОВАНИЯ ВОДНЫМИ ОБЪЕКТАМИ ДЛЯ ПЛАВАНИЯ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4B0A">
        <w:rPr>
          <w:rFonts w:ascii="Times New Roman" w:hAnsi="Times New Roman" w:cs="Times New Roman"/>
          <w:b/>
          <w:bCs/>
        </w:rPr>
        <w:t>НА МАЛОМЕРНЫХ СУДАХ В ИРКУТСКОЙ ОБЛАСТИ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E74B0A">
        <w:rPr>
          <w:rFonts w:ascii="Times New Roman" w:hAnsi="Times New Roman" w:cs="Times New Roman"/>
        </w:rPr>
        <w:t>Принят</w:t>
      </w:r>
      <w:proofErr w:type="gramEnd"/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постановлением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Законодательного собрания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Иркутской области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от 17 сентября 2008 года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N 45/12-ЗС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74B0A">
        <w:rPr>
          <w:rFonts w:ascii="Times New Roman" w:hAnsi="Times New Roman" w:cs="Times New Roman"/>
        </w:rPr>
        <w:t>(в ред. Законов Иркутской области</w:t>
      </w:r>
      <w:proofErr w:type="gramEnd"/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от 30.06.2009 </w:t>
      </w:r>
      <w:hyperlink r:id="rId4" w:history="1">
        <w:r w:rsidRPr="00E74B0A">
          <w:rPr>
            <w:rFonts w:ascii="Times New Roman" w:hAnsi="Times New Roman" w:cs="Times New Roman"/>
          </w:rPr>
          <w:t>N 40/6-оз</w:t>
        </w:r>
      </w:hyperlink>
      <w:r w:rsidRPr="00E74B0A">
        <w:rPr>
          <w:rFonts w:ascii="Times New Roman" w:hAnsi="Times New Roman" w:cs="Times New Roman"/>
        </w:rPr>
        <w:t xml:space="preserve">, от 12.07.2010 </w:t>
      </w:r>
      <w:hyperlink r:id="rId5" w:history="1">
        <w:r w:rsidRPr="00E74B0A">
          <w:rPr>
            <w:rFonts w:ascii="Times New Roman" w:hAnsi="Times New Roman" w:cs="Times New Roman"/>
          </w:rPr>
          <w:t>N 61-ОЗ</w:t>
        </w:r>
      </w:hyperlink>
      <w:r w:rsidRPr="00E74B0A">
        <w:rPr>
          <w:rFonts w:ascii="Times New Roman" w:hAnsi="Times New Roman" w:cs="Times New Roman"/>
        </w:rPr>
        <w:t>,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от 17.10.2011 </w:t>
      </w:r>
      <w:hyperlink r:id="rId6" w:history="1">
        <w:r w:rsidRPr="00E74B0A">
          <w:rPr>
            <w:rFonts w:ascii="Times New Roman" w:hAnsi="Times New Roman" w:cs="Times New Roman"/>
          </w:rPr>
          <w:t>N 85-ОЗ</w:t>
        </w:r>
      </w:hyperlink>
      <w:r w:rsidRPr="00E74B0A">
        <w:rPr>
          <w:rFonts w:ascii="Times New Roman" w:hAnsi="Times New Roman" w:cs="Times New Roman"/>
        </w:rPr>
        <w:t xml:space="preserve">, от 13.05.2013 </w:t>
      </w:r>
      <w:hyperlink r:id="rId7" w:history="1">
        <w:r w:rsidRPr="00E74B0A">
          <w:rPr>
            <w:rFonts w:ascii="Times New Roman" w:hAnsi="Times New Roman" w:cs="Times New Roman"/>
          </w:rPr>
          <w:t>N 27-ОЗ</w:t>
        </w:r>
      </w:hyperlink>
      <w:r w:rsidRPr="00E74B0A">
        <w:rPr>
          <w:rFonts w:ascii="Times New Roman" w:hAnsi="Times New Roman" w:cs="Times New Roman"/>
        </w:rPr>
        <w:t>,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от 09.10.2014 </w:t>
      </w:r>
      <w:hyperlink r:id="rId8" w:history="1">
        <w:r w:rsidRPr="00E74B0A">
          <w:rPr>
            <w:rFonts w:ascii="Times New Roman" w:hAnsi="Times New Roman" w:cs="Times New Roman"/>
          </w:rPr>
          <w:t>N 110-ОЗ</w:t>
        </w:r>
      </w:hyperlink>
      <w:r w:rsidRPr="00E74B0A">
        <w:rPr>
          <w:rFonts w:ascii="Times New Roman" w:hAnsi="Times New Roman" w:cs="Times New Roman"/>
        </w:rPr>
        <w:t>)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0" w:name="Par24"/>
      <w:bookmarkEnd w:id="0"/>
      <w:r w:rsidRPr="00E74B0A">
        <w:rPr>
          <w:rFonts w:ascii="Times New Roman" w:hAnsi="Times New Roman" w:cs="Times New Roman"/>
        </w:rPr>
        <w:t>Статья 1. Предмет регулирования настоящего Закона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Настоящий Закон устанавливает в Иркутской области (далее - область) административную ответственность за нарушение правил пользования водными объектами для плавания на маломерных судах в области.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(в ред. </w:t>
      </w:r>
      <w:hyperlink r:id="rId9" w:history="1">
        <w:r w:rsidRPr="00E74B0A">
          <w:rPr>
            <w:rFonts w:ascii="Times New Roman" w:hAnsi="Times New Roman" w:cs="Times New Roman"/>
          </w:rPr>
          <w:t>Закона</w:t>
        </w:r>
      </w:hyperlink>
      <w:r w:rsidRPr="00E74B0A">
        <w:rPr>
          <w:rFonts w:ascii="Times New Roman" w:hAnsi="Times New Roman" w:cs="Times New Roman"/>
        </w:rPr>
        <w:t xml:space="preserve"> Иркутской области от 30.06.2009 N 40/6-оз)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2. Утратила силу. - </w:t>
      </w:r>
      <w:hyperlink r:id="rId10" w:history="1">
        <w:r w:rsidRPr="00E74B0A">
          <w:rPr>
            <w:rFonts w:ascii="Times New Roman" w:hAnsi="Times New Roman" w:cs="Times New Roman"/>
          </w:rPr>
          <w:t>Закон</w:t>
        </w:r>
      </w:hyperlink>
      <w:r w:rsidRPr="00E74B0A">
        <w:rPr>
          <w:rFonts w:ascii="Times New Roman" w:hAnsi="Times New Roman" w:cs="Times New Roman"/>
        </w:rPr>
        <w:t xml:space="preserve"> Иркутской области от 30.06.2009 N 40/6-оз.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ar30"/>
      <w:bookmarkEnd w:id="1"/>
      <w:r w:rsidRPr="00E74B0A">
        <w:rPr>
          <w:rFonts w:ascii="Times New Roman" w:hAnsi="Times New Roman" w:cs="Times New Roman"/>
        </w:rPr>
        <w:t>Статья 2. Нарушение правил пользования водными объектами для плавания на маломерных судах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E74B0A">
        <w:rPr>
          <w:rFonts w:ascii="Times New Roman" w:hAnsi="Times New Roman" w:cs="Times New Roman"/>
        </w:rPr>
        <w:t>Пользование водными объектами для плавания на маломерных судах на реках (кроме реки Ангары) в период времени с 10 октября до 1 мая, на озере Байкал - с 25 декабря до 15 мая, на водохранилищах - с 1 ноября до 15 мая либо пользование водными объектами для плавания на маломерных судах от захода до восхода солнца при отсутствии на маломерном судне навигационного оборудования</w:t>
      </w:r>
      <w:proofErr w:type="gramEnd"/>
      <w:r w:rsidRPr="00E74B0A">
        <w:rPr>
          <w:rFonts w:ascii="Times New Roman" w:hAnsi="Times New Roman" w:cs="Times New Roman"/>
        </w:rPr>
        <w:t xml:space="preserve">, </w:t>
      </w:r>
      <w:proofErr w:type="gramStart"/>
      <w:r w:rsidRPr="00E74B0A">
        <w:rPr>
          <w:rFonts w:ascii="Times New Roman" w:hAnsi="Times New Roman" w:cs="Times New Roman"/>
        </w:rPr>
        <w:t>позволяющего определить местонахождение судна (за исключением случаев пользования водными объектами для плавания на маломерных судах в целях проведения аварийных и спасательных работ, а также других неотложных работ, необходимых для обеспечения безопасности людей либо функционирования объектов жизнеобеспечения населения) - влечет предупреждение или наложение административного штрафа на граждан в размере от одной тысячи до одной тысячи пятисот рублей;</w:t>
      </w:r>
      <w:proofErr w:type="gramEnd"/>
      <w:r w:rsidRPr="00E74B0A">
        <w:rPr>
          <w:rFonts w:ascii="Times New Roman" w:hAnsi="Times New Roman" w:cs="Times New Roman"/>
        </w:rPr>
        <w:t xml:space="preserve"> на должностных лиц - от одной </w:t>
      </w:r>
      <w:proofErr w:type="gramStart"/>
      <w:r w:rsidRPr="00E74B0A">
        <w:rPr>
          <w:rFonts w:ascii="Times New Roman" w:hAnsi="Times New Roman" w:cs="Times New Roman"/>
        </w:rPr>
        <w:t>тысячи пятисот</w:t>
      </w:r>
      <w:proofErr w:type="gramEnd"/>
      <w:r w:rsidRPr="00E74B0A">
        <w:rPr>
          <w:rFonts w:ascii="Times New Roman" w:hAnsi="Times New Roman" w:cs="Times New Roman"/>
        </w:rPr>
        <w:t xml:space="preserve"> до двух тысяч пятисот рублей; на юридических лиц - от десяти тысяч до двадцати тысяч рублей.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(в ред. </w:t>
      </w:r>
      <w:hyperlink r:id="rId11" w:history="1">
        <w:r w:rsidRPr="00E74B0A">
          <w:rPr>
            <w:rFonts w:ascii="Times New Roman" w:hAnsi="Times New Roman" w:cs="Times New Roman"/>
          </w:rPr>
          <w:t>Закона</w:t>
        </w:r>
      </w:hyperlink>
      <w:r w:rsidRPr="00E74B0A">
        <w:rPr>
          <w:rFonts w:ascii="Times New Roman" w:hAnsi="Times New Roman" w:cs="Times New Roman"/>
        </w:rPr>
        <w:t xml:space="preserve"> Иркутской области от 30.06.2009 N 40/6-оз)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2" w:name="Par35"/>
      <w:bookmarkEnd w:id="2"/>
      <w:r w:rsidRPr="00E74B0A">
        <w:rPr>
          <w:rFonts w:ascii="Times New Roman" w:hAnsi="Times New Roman" w:cs="Times New Roman"/>
        </w:rPr>
        <w:t>Статья 3. Должностные лица, уполномоченные составлять протоколы об административных правонарушениях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(в ред. </w:t>
      </w:r>
      <w:hyperlink r:id="rId12" w:history="1">
        <w:r w:rsidRPr="00E74B0A">
          <w:rPr>
            <w:rFonts w:ascii="Times New Roman" w:hAnsi="Times New Roman" w:cs="Times New Roman"/>
          </w:rPr>
          <w:t>Закона</w:t>
        </w:r>
      </w:hyperlink>
      <w:r w:rsidRPr="00E74B0A">
        <w:rPr>
          <w:rFonts w:ascii="Times New Roman" w:hAnsi="Times New Roman" w:cs="Times New Roman"/>
        </w:rPr>
        <w:t xml:space="preserve"> Иркутской области от 12.07.2010 N 61-ОЗ)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1. </w:t>
      </w:r>
      <w:proofErr w:type="gramStart"/>
      <w:r w:rsidRPr="00E74B0A">
        <w:rPr>
          <w:rFonts w:ascii="Times New Roman" w:hAnsi="Times New Roman" w:cs="Times New Roman"/>
        </w:rPr>
        <w:t xml:space="preserve">Протоколы об административных правонарушениях, предусмотренных </w:t>
      </w:r>
      <w:hyperlink w:anchor="Par30" w:history="1">
        <w:r w:rsidRPr="00E74B0A">
          <w:rPr>
            <w:rFonts w:ascii="Times New Roman" w:hAnsi="Times New Roman" w:cs="Times New Roman"/>
          </w:rPr>
          <w:t>статьей 2</w:t>
        </w:r>
      </w:hyperlink>
      <w:r w:rsidRPr="00E74B0A">
        <w:rPr>
          <w:rFonts w:ascii="Times New Roman" w:hAnsi="Times New Roman" w:cs="Times New Roman"/>
        </w:rPr>
        <w:t xml:space="preserve"> настоящего Закона, составляют должностные лица исполнительного органа государственной власти области в соответствии с задачами и функциями, возложенными на него нормативными </w:t>
      </w:r>
      <w:r w:rsidRPr="00E74B0A">
        <w:rPr>
          <w:rFonts w:ascii="Times New Roman" w:hAnsi="Times New Roman" w:cs="Times New Roman"/>
        </w:rPr>
        <w:lastRenderedPageBreak/>
        <w:t>правовыми актами Губернатора Иркутской области или Правительства Иркутской области (далее - уполномоченный исполнительный орган государственной власти области), и должностные лица органов местного самоуправления городских округов области и муниципальных районов области в случае наделения законом</w:t>
      </w:r>
      <w:proofErr w:type="gramEnd"/>
      <w:r w:rsidRPr="00E74B0A">
        <w:rPr>
          <w:rFonts w:ascii="Times New Roman" w:hAnsi="Times New Roman" w:cs="Times New Roman"/>
        </w:rPr>
        <w:t xml:space="preserve"> области органов местного самоуправления городских округов области и муниципальных районов области областным государственным полномочием по определению перечня должностных лиц, уполномоченных составлять протоколы об административных правонарушениях, предусмотренных </w:t>
      </w:r>
      <w:hyperlink w:anchor="Par30" w:history="1">
        <w:r w:rsidRPr="00E74B0A">
          <w:rPr>
            <w:rFonts w:ascii="Times New Roman" w:hAnsi="Times New Roman" w:cs="Times New Roman"/>
          </w:rPr>
          <w:t>статьей 2</w:t>
        </w:r>
      </w:hyperlink>
      <w:r w:rsidRPr="00E74B0A">
        <w:rPr>
          <w:rFonts w:ascii="Times New Roman" w:hAnsi="Times New Roman" w:cs="Times New Roman"/>
        </w:rPr>
        <w:t xml:space="preserve"> настоящего Закона.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(в ред. Законов Иркутской области от 17.10.2011 </w:t>
      </w:r>
      <w:hyperlink r:id="rId13" w:history="1">
        <w:r w:rsidRPr="00E74B0A">
          <w:rPr>
            <w:rFonts w:ascii="Times New Roman" w:hAnsi="Times New Roman" w:cs="Times New Roman"/>
          </w:rPr>
          <w:t>N 85-ОЗ</w:t>
        </w:r>
      </w:hyperlink>
      <w:r w:rsidRPr="00E74B0A">
        <w:rPr>
          <w:rFonts w:ascii="Times New Roman" w:hAnsi="Times New Roman" w:cs="Times New Roman"/>
        </w:rPr>
        <w:t xml:space="preserve">, от 13.05.2013 </w:t>
      </w:r>
      <w:hyperlink r:id="rId14" w:history="1">
        <w:r w:rsidRPr="00E74B0A">
          <w:rPr>
            <w:rFonts w:ascii="Times New Roman" w:hAnsi="Times New Roman" w:cs="Times New Roman"/>
          </w:rPr>
          <w:t>N 27-ОЗ</w:t>
        </w:r>
      </w:hyperlink>
      <w:r w:rsidRPr="00E74B0A">
        <w:rPr>
          <w:rFonts w:ascii="Times New Roman" w:hAnsi="Times New Roman" w:cs="Times New Roman"/>
        </w:rPr>
        <w:t xml:space="preserve">, от 09.10.2014 </w:t>
      </w:r>
      <w:hyperlink r:id="rId15" w:history="1">
        <w:r w:rsidRPr="00E74B0A">
          <w:rPr>
            <w:rFonts w:ascii="Times New Roman" w:hAnsi="Times New Roman" w:cs="Times New Roman"/>
          </w:rPr>
          <w:t>N 110-ОЗ</w:t>
        </w:r>
      </w:hyperlink>
      <w:r w:rsidRPr="00E74B0A">
        <w:rPr>
          <w:rFonts w:ascii="Times New Roman" w:hAnsi="Times New Roman" w:cs="Times New Roman"/>
        </w:rPr>
        <w:t>)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2. К должностным лицам уполномоченного исполнительного органа государственной власти области, уполномоченным составлять протоколы об административных правонарушениях, предусмотренных </w:t>
      </w:r>
      <w:hyperlink w:anchor="Par30" w:history="1">
        <w:r w:rsidRPr="00E74B0A">
          <w:rPr>
            <w:rFonts w:ascii="Times New Roman" w:hAnsi="Times New Roman" w:cs="Times New Roman"/>
          </w:rPr>
          <w:t>статьей 2</w:t>
        </w:r>
      </w:hyperlink>
      <w:r w:rsidRPr="00E74B0A">
        <w:rPr>
          <w:rFonts w:ascii="Times New Roman" w:hAnsi="Times New Roman" w:cs="Times New Roman"/>
        </w:rPr>
        <w:t xml:space="preserve"> настоящего Закона, относятся: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1) руководитель уполномоченного исполнительного органа государственной власти области, его заместители;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E74B0A">
        <w:rPr>
          <w:rFonts w:ascii="Times New Roman" w:hAnsi="Times New Roman" w:cs="Times New Roman"/>
        </w:rPr>
        <w:t>2) иные должностные лица структурных подразделений уполномоченного исполнительного органа государственной власти области, замещающие в уполномоченном исполнительном органе государственной власти области должности государственной гражданской службы области и осуществляющие контрольные или надзорные полномочия в соответствии с должностными регламентами.</w:t>
      </w:r>
      <w:proofErr w:type="gramEnd"/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3. Утратила силу. - </w:t>
      </w:r>
      <w:hyperlink r:id="rId16" w:history="1">
        <w:r w:rsidRPr="00E74B0A">
          <w:rPr>
            <w:rFonts w:ascii="Times New Roman" w:hAnsi="Times New Roman" w:cs="Times New Roman"/>
          </w:rPr>
          <w:t>Закон</w:t>
        </w:r>
      </w:hyperlink>
      <w:r w:rsidRPr="00E74B0A">
        <w:rPr>
          <w:rFonts w:ascii="Times New Roman" w:hAnsi="Times New Roman" w:cs="Times New Roman"/>
        </w:rPr>
        <w:t xml:space="preserve"> Иркутской области от 09.10.2014 N 110-ОЗ.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3" w:name="Par46"/>
      <w:bookmarkEnd w:id="3"/>
      <w:r w:rsidRPr="00E74B0A">
        <w:rPr>
          <w:rFonts w:ascii="Times New Roman" w:hAnsi="Times New Roman" w:cs="Times New Roman"/>
        </w:rPr>
        <w:t>Статья 4. Органы, уполномоченные рассматривать дела об административных правонарушениях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1. Дела об административных правонарушениях, предусмотренных </w:t>
      </w:r>
      <w:hyperlink w:anchor="Par30" w:history="1">
        <w:r w:rsidRPr="00E74B0A">
          <w:rPr>
            <w:rFonts w:ascii="Times New Roman" w:hAnsi="Times New Roman" w:cs="Times New Roman"/>
          </w:rPr>
          <w:t>статьей 2</w:t>
        </w:r>
      </w:hyperlink>
      <w:r w:rsidRPr="00E74B0A">
        <w:rPr>
          <w:rFonts w:ascii="Times New Roman" w:hAnsi="Times New Roman" w:cs="Times New Roman"/>
        </w:rPr>
        <w:t xml:space="preserve"> настоящего Закона, рассматриваются: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1) административными комиссиями;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2) районными (городскими), районными в городах комиссиями по делам несовершеннолетних и защите их прав в случае, если правонарушение совершено несовершеннолетними.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(в ред. </w:t>
      </w:r>
      <w:hyperlink r:id="rId17" w:history="1">
        <w:r w:rsidRPr="00E74B0A">
          <w:rPr>
            <w:rFonts w:ascii="Times New Roman" w:hAnsi="Times New Roman" w:cs="Times New Roman"/>
          </w:rPr>
          <w:t>Закона</w:t>
        </w:r>
      </w:hyperlink>
      <w:r w:rsidRPr="00E74B0A">
        <w:rPr>
          <w:rFonts w:ascii="Times New Roman" w:hAnsi="Times New Roman" w:cs="Times New Roman"/>
        </w:rPr>
        <w:t xml:space="preserve"> Иркутской области от 12.07.2010 N 61-ОЗ)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2. Утратила силу. - </w:t>
      </w:r>
      <w:hyperlink r:id="rId18" w:history="1">
        <w:r w:rsidRPr="00E74B0A">
          <w:rPr>
            <w:rFonts w:ascii="Times New Roman" w:hAnsi="Times New Roman" w:cs="Times New Roman"/>
          </w:rPr>
          <w:t>Закон</w:t>
        </w:r>
      </w:hyperlink>
      <w:r w:rsidRPr="00E74B0A">
        <w:rPr>
          <w:rFonts w:ascii="Times New Roman" w:hAnsi="Times New Roman" w:cs="Times New Roman"/>
        </w:rPr>
        <w:t xml:space="preserve"> Иркутской области от 09.10.2014 N 110-ОЗ.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4" w:name="Par54"/>
      <w:bookmarkEnd w:id="4"/>
      <w:r w:rsidRPr="00E74B0A">
        <w:rPr>
          <w:rFonts w:ascii="Times New Roman" w:hAnsi="Times New Roman" w:cs="Times New Roman"/>
        </w:rPr>
        <w:t>Статья 5. Заключительные положения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1. Настоящий Закон вступает в силу по истечении десяти дней со дня его официального опубликования.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 xml:space="preserve">2. Со дня вступления в силу настоящего Закона признать утратившим силу </w:t>
      </w:r>
      <w:hyperlink r:id="rId19" w:history="1">
        <w:r w:rsidRPr="00E74B0A">
          <w:rPr>
            <w:rFonts w:ascii="Times New Roman" w:hAnsi="Times New Roman" w:cs="Times New Roman"/>
          </w:rPr>
          <w:t>Закон</w:t>
        </w:r>
      </w:hyperlink>
      <w:r w:rsidRPr="00E74B0A">
        <w:rPr>
          <w:rFonts w:ascii="Times New Roman" w:hAnsi="Times New Roman" w:cs="Times New Roman"/>
        </w:rPr>
        <w:t xml:space="preserve"> Иркутской области от 12 ноября 2007 года N 101-оз "Об административной ответственности за нарушение правил пользования водными объектами для плавания на маломерных судах в Иркутской области" (Ведомости Законодательного собрания Иркутской области, 2007, N 35, т. 2).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Временно исполняющий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обязанности Губернатора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Иркутской области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И.Э.ЕСИПОВСКИЙ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Иркутск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7 октября 2008 года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</w:rPr>
        <w:t>N 76-оз</w:t>
      </w: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4B0A" w:rsidRPr="00E74B0A" w:rsidRDefault="00E74B0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B4538" w:rsidRPr="00E74B0A" w:rsidRDefault="00CB4538">
      <w:pPr>
        <w:rPr>
          <w:rFonts w:ascii="Times New Roman" w:hAnsi="Times New Roman" w:cs="Times New Roman"/>
        </w:rPr>
      </w:pPr>
    </w:p>
    <w:sectPr w:rsidR="00CB4538" w:rsidRPr="00E74B0A" w:rsidSect="002E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B0A"/>
    <w:rsid w:val="00CB4538"/>
    <w:rsid w:val="00E7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2511C68544406AD326D80CF835084D0EE733362B4133291F28764329501E72F4393C067570CC2F2A9128d3r7G" TargetMode="External"/><Relationship Id="rId13" Type="http://schemas.openxmlformats.org/officeDocument/2006/relationships/hyperlink" Target="consultantplus://offline/ref=2F2511C68544406AD326D80CF835084D0EE733362B41312E1A28764329501E72F4393C067570CC2F2A9123d3r4G" TargetMode="External"/><Relationship Id="rId18" Type="http://schemas.openxmlformats.org/officeDocument/2006/relationships/hyperlink" Target="consultantplus://offline/ref=2F2511C68544406AD326D80CF835084D0EE733362B4133291F28764329501E72F4393C067570CC2F2A9128d3rB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F2511C68544406AD326D80CF835084D0EE733362B41312E1B28764329501E72F4393C067570CC2F2A912Cd3r2G" TargetMode="External"/><Relationship Id="rId12" Type="http://schemas.openxmlformats.org/officeDocument/2006/relationships/hyperlink" Target="consultantplus://offline/ref=2F2511C68544406AD326D80CF835084D0EE733362B41312E1C28764329501E72F4393C067570CC2F2A902Bd3r4G" TargetMode="External"/><Relationship Id="rId17" Type="http://schemas.openxmlformats.org/officeDocument/2006/relationships/hyperlink" Target="consultantplus://offline/ref=2F2511C68544406AD326D80CF835084D0EE733362B41312E1C28764329501E72F4393C067570CC2F2A9029d3r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2511C68544406AD326D80CF835084D0EE733362B4133291F28764329501E72F4393C067570CC2F2A9128d3rA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2511C68544406AD326D80CF835084D0EE733362B41312E1A28764329501E72F4393C067570CC2F2A9123d3r6G" TargetMode="External"/><Relationship Id="rId11" Type="http://schemas.openxmlformats.org/officeDocument/2006/relationships/hyperlink" Target="consultantplus://offline/ref=2F2511C68544406AD326D80CF835084D0EE73336214632241028764329501E72F4393C067570CC2F2A912Bd3r0G" TargetMode="External"/><Relationship Id="rId5" Type="http://schemas.openxmlformats.org/officeDocument/2006/relationships/hyperlink" Target="consultantplus://offline/ref=2F2511C68544406AD326D80CF835084D0EE733362B41312E1C28764329501E72F4393C067570CC2F2A902Bd3r7G" TargetMode="External"/><Relationship Id="rId15" Type="http://schemas.openxmlformats.org/officeDocument/2006/relationships/hyperlink" Target="consultantplus://offline/ref=2F2511C68544406AD326D80CF835084D0EE733362B4133291F28764329501E72F4393C067570CC2F2A9128d3r5G" TargetMode="External"/><Relationship Id="rId10" Type="http://schemas.openxmlformats.org/officeDocument/2006/relationships/hyperlink" Target="consultantplus://offline/ref=2F2511C68544406AD326D80CF835084D0EE73336214632241028764329501E72F4393C067570CC2F2A912Bd3r3G" TargetMode="External"/><Relationship Id="rId19" Type="http://schemas.openxmlformats.org/officeDocument/2006/relationships/hyperlink" Target="consultantplus://offline/ref=2F2511C68544406AD326D80CF835084D0EE733362046312A1928764329501E72dFr4G" TargetMode="External"/><Relationship Id="rId4" Type="http://schemas.openxmlformats.org/officeDocument/2006/relationships/hyperlink" Target="consultantplus://offline/ref=2F2511C68544406AD326D80CF835084D0EE73336214632241028764329501E72F4393C067570CC2F2A912Ad3rAG" TargetMode="External"/><Relationship Id="rId9" Type="http://schemas.openxmlformats.org/officeDocument/2006/relationships/hyperlink" Target="consultantplus://offline/ref=2F2511C68544406AD326D80CF835084D0EE73336214632241028764329501E72F4393C067570CC2F2A912Bd3r2G" TargetMode="External"/><Relationship Id="rId14" Type="http://schemas.openxmlformats.org/officeDocument/2006/relationships/hyperlink" Target="consultantplus://offline/ref=2F2511C68544406AD326D80CF835084D0EE733362B41312E1B28764329501E72F4393C067570CC2F2A912Cd3r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1063</Words>
  <Characters>6065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</dc:creator>
  <cp:keywords/>
  <dc:description/>
  <cp:lastModifiedBy>PAA</cp:lastModifiedBy>
  <cp:revision>1</cp:revision>
  <dcterms:created xsi:type="dcterms:W3CDTF">2015-07-14T06:43:00Z</dcterms:created>
  <dcterms:modified xsi:type="dcterms:W3CDTF">2015-07-14T06:44:00Z</dcterms:modified>
</cp:coreProperties>
</file>