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7"/>
        <w:tblW w:w="5000" w:type="pct"/>
        <w:tblLayout w:type="fixed"/>
        <w:tblCellMar>
          <w:left w:w="0" w:type="dxa"/>
          <w:right w:w="0" w:type="dxa"/>
        </w:tblCellMar>
        <w:tblLook w:val="0000"/>
      </w:tblPr>
      <w:tblGrid>
        <w:gridCol w:w="4677"/>
        <w:gridCol w:w="4678"/>
      </w:tblGrid>
      <w:tr w:rsidR="00317AEB" w:rsidRPr="00317AEB" w:rsidTr="00317AEB">
        <w:tc>
          <w:tcPr>
            <w:tcW w:w="4677" w:type="dxa"/>
            <w:tcMar>
              <w:top w:w="0" w:type="dxa"/>
              <w:left w:w="0" w:type="dxa"/>
              <w:bottom w:w="0" w:type="dxa"/>
              <w:right w:w="0" w:type="dxa"/>
            </w:tcMar>
          </w:tcPr>
          <w:p w:rsidR="00317AEB" w:rsidRPr="00317AEB" w:rsidRDefault="00317AEB" w:rsidP="00317AEB">
            <w:pPr>
              <w:widowControl w:val="0"/>
              <w:autoSpaceDE w:val="0"/>
              <w:autoSpaceDN w:val="0"/>
              <w:adjustRightInd w:val="0"/>
              <w:spacing w:after="0" w:line="240" w:lineRule="auto"/>
              <w:rPr>
                <w:rFonts w:ascii="Times New Roman" w:hAnsi="Times New Roman" w:cs="Times New Roman"/>
              </w:rPr>
            </w:pPr>
            <w:r w:rsidRPr="00317AEB">
              <w:rPr>
                <w:rFonts w:ascii="Times New Roman" w:hAnsi="Times New Roman" w:cs="Times New Roman"/>
              </w:rPr>
              <w:t>30 декабря 2014 года</w:t>
            </w:r>
          </w:p>
        </w:tc>
        <w:tc>
          <w:tcPr>
            <w:tcW w:w="4678" w:type="dxa"/>
            <w:tcMar>
              <w:top w:w="0" w:type="dxa"/>
              <w:left w:w="0" w:type="dxa"/>
              <w:bottom w:w="0" w:type="dxa"/>
              <w:right w:w="0" w:type="dxa"/>
            </w:tcMar>
          </w:tcPr>
          <w:p w:rsidR="00317AEB" w:rsidRPr="00317AEB" w:rsidRDefault="00317AEB" w:rsidP="00317AEB">
            <w:pPr>
              <w:widowControl w:val="0"/>
              <w:autoSpaceDE w:val="0"/>
              <w:autoSpaceDN w:val="0"/>
              <w:adjustRightInd w:val="0"/>
              <w:spacing w:after="0" w:line="240" w:lineRule="auto"/>
              <w:jc w:val="right"/>
              <w:rPr>
                <w:rFonts w:ascii="Times New Roman" w:hAnsi="Times New Roman" w:cs="Times New Roman"/>
              </w:rPr>
            </w:pPr>
            <w:r w:rsidRPr="00317AEB">
              <w:rPr>
                <w:rFonts w:ascii="Times New Roman" w:hAnsi="Times New Roman" w:cs="Times New Roman"/>
              </w:rPr>
              <w:t>N 173-ОЗ</w:t>
            </w:r>
          </w:p>
        </w:tc>
      </w:tr>
    </w:tbl>
    <w:p w:rsidR="00317AEB" w:rsidRPr="00317AEB" w:rsidRDefault="00317AEB" w:rsidP="00317AEB">
      <w:pPr>
        <w:widowControl w:val="0"/>
        <w:autoSpaceDE w:val="0"/>
        <w:autoSpaceDN w:val="0"/>
        <w:adjustRightInd w:val="0"/>
        <w:spacing w:after="0" w:line="240" w:lineRule="auto"/>
        <w:rPr>
          <w:rFonts w:ascii="Times New Roman" w:hAnsi="Times New Roman" w:cs="Times New Roman"/>
        </w:rPr>
      </w:pPr>
    </w:p>
    <w:p w:rsidR="00317AEB" w:rsidRPr="00317AEB" w:rsidRDefault="00317AEB">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jc w:val="center"/>
        <w:rPr>
          <w:rFonts w:ascii="Times New Roman" w:hAnsi="Times New Roman" w:cs="Times New Roman"/>
          <w:b/>
          <w:bCs/>
        </w:rPr>
      </w:pPr>
      <w:r w:rsidRPr="00317AEB">
        <w:rPr>
          <w:rFonts w:ascii="Times New Roman" w:hAnsi="Times New Roman" w:cs="Times New Roman"/>
          <w:b/>
          <w:bCs/>
        </w:rPr>
        <w:t>ЗАКОН</w:t>
      </w:r>
    </w:p>
    <w:p w:rsidR="00317AEB" w:rsidRPr="00317AEB" w:rsidRDefault="00317AEB">
      <w:pPr>
        <w:widowControl w:val="0"/>
        <w:autoSpaceDE w:val="0"/>
        <w:autoSpaceDN w:val="0"/>
        <w:adjustRightInd w:val="0"/>
        <w:spacing w:after="0" w:line="240" w:lineRule="auto"/>
        <w:jc w:val="center"/>
        <w:rPr>
          <w:rFonts w:ascii="Times New Roman" w:hAnsi="Times New Roman" w:cs="Times New Roman"/>
          <w:b/>
          <w:bCs/>
        </w:rPr>
      </w:pPr>
    </w:p>
    <w:p w:rsidR="00317AEB" w:rsidRPr="00317AEB" w:rsidRDefault="00317AEB">
      <w:pPr>
        <w:widowControl w:val="0"/>
        <w:autoSpaceDE w:val="0"/>
        <w:autoSpaceDN w:val="0"/>
        <w:adjustRightInd w:val="0"/>
        <w:spacing w:after="0" w:line="240" w:lineRule="auto"/>
        <w:jc w:val="center"/>
        <w:rPr>
          <w:rFonts w:ascii="Times New Roman" w:hAnsi="Times New Roman" w:cs="Times New Roman"/>
          <w:b/>
          <w:bCs/>
        </w:rPr>
      </w:pPr>
      <w:r w:rsidRPr="00317AEB">
        <w:rPr>
          <w:rFonts w:ascii="Times New Roman" w:hAnsi="Times New Roman" w:cs="Times New Roman"/>
          <w:b/>
          <w:bCs/>
        </w:rPr>
        <w:t>ИРКУТСКОЙ ОБЛАСТИ</w:t>
      </w:r>
    </w:p>
    <w:p w:rsidR="00317AEB" w:rsidRPr="00317AEB" w:rsidRDefault="00317AEB">
      <w:pPr>
        <w:widowControl w:val="0"/>
        <w:autoSpaceDE w:val="0"/>
        <w:autoSpaceDN w:val="0"/>
        <w:adjustRightInd w:val="0"/>
        <w:spacing w:after="0" w:line="240" w:lineRule="auto"/>
        <w:jc w:val="center"/>
        <w:rPr>
          <w:rFonts w:ascii="Times New Roman" w:hAnsi="Times New Roman" w:cs="Times New Roman"/>
          <w:b/>
          <w:bCs/>
        </w:rPr>
      </w:pPr>
    </w:p>
    <w:p w:rsidR="00317AEB" w:rsidRPr="00317AEB" w:rsidRDefault="00317AEB">
      <w:pPr>
        <w:widowControl w:val="0"/>
        <w:autoSpaceDE w:val="0"/>
        <w:autoSpaceDN w:val="0"/>
        <w:adjustRightInd w:val="0"/>
        <w:spacing w:after="0" w:line="240" w:lineRule="auto"/>
        <w:jc w:val="center"/>
        <w:rPr>
          <w:rFonts w:ascii="Times New Roman" w:hAnsi="Times New Roman" w:cs="Times New Roman"/>
          <w:b/>
          <w:bCs/>
        </w:rPr>
      </w:pPr>
      <w:r w:rsidRPr="00317AEB">
        <w:rPr>
          <w:rFonts w:ascii="Times New Roman" w:hAnsi="Times New Roman" w:cs="Times New Roman"/>
          <w:b/>
          <w:bCs/>
        </w:rPr>
        <w:t xml:space="preserve">ОБ ОТДЕЛЬНЫХ ВОПРОСАХ РЕГУЛИРОВАНИЯ </w:t>
      </w:r>
      <w:proofErr w:type="gramStart"/>
      <w:r w:rsidRPr="00317AEB">
        <w:rPr>
          <w:rFonts w:ascii="Times New Roman" w:hAnsi="Times New Roman" w:cs="Times New Roman"/>
          <w:b/>
          <w:bCs/>
        </w:rPr>
        <w:t>АДМИНИСТРАТИВНОЙ</w:t>
      </w:r>
      <w:proofErr w:type="gramEnd"/>
    </w:p>
    <w:p w:rsidR="00317AEB" w:rsidRPr="00317AEB" w:rsidRDefault="00317AEB">
      <w:pPr>
        <w:widowControl w:val="0"/>
        <w:autoSpaceDE w:val="0"/>
        <w:autoSpaceDN w:val="0"/>
        <w:adjustRightInd w:val="0"/>
        <w:spacing w:after="0" w:line="240" w:lineRule="auto"/>
        <w:jc w:val="center"/>
        <w:rPr>
          <w:rFonts w:ascii="Times New Roman" w:hAnsi="Times New Roman" w:cs="Times New Roman"/>
          <w:b/>
          <w:bCs/>
        </w:rPr>
      </w:pPr>
      <w:r w:rsidRPr="00317AEB">
        <w:rPr>
          <w:rFonts w:ascii="Times New Roman" w:hAnsi="Times New Roman" w:cs="Times New Roman"/>
          <w:b/>
          <w:bCs/>
        </w:rPr>
        <w:t>ОТВЕТСТВЕННОСТИ В ОБЛАСТИ БЛАГОУСТРОЙСТВА ТЕРРИТОРИЙ</w:t>
      </w:r>
    </w:p>
    <w:p w:rsidR="00317AEB" w:rsidRPr="00317AEB" w:rsidRDefault="00317AEB">
      <w:pPr>
        <w:widowControl w:val="0"/>
        <w:autoSpaceDE w:val="0"/>
        <w:autoSpaceDN w:val="0"/>
        <w:adjustRightInd w:val="0"/>
        <w:spacing w:after="0" w:line="240" w:lineRule="auto"/>
        <w:jc w:val="center"/>
        <w:rPr>
          <w:rFonts w:ascii="Times New Roman" w:hAnsi="Times New Roman" w:cs="Times New Roman"/>
          <w:b/>
          <w:bCs/>
        </w:rPr>
      </w:pPr>
      <w:r w:rsidRPr="00317AEB">
        <w:rPr>
          <w:rFonts w:ascii="Times New Roman" w:hAnsi="Times New Roman" w:cs="Times New Roman"/>
          <w:b/>
          <w:bCs/>
        </w:rPr>
        <w:t>МУНИЦИПАЛЬНЫХ ОБРАЗОВАНИЙ ИРКУТСКОЙ ОБЛАСТИ</w:t>
      </w: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jc w:val="right"/>
        <w:rPr>
          <w:rFonts w:ascii="Times New Roman" w:hAnsi="Times New Roman" w:cs="Times New Roman"/>
        </w:rPr>
      </w:pPr>
      <w:proofErr w:type="gramStart"/>
      <w:r w:rsidRPr="00317AEB">
        <w:rPr>
          <w:rFonts w:ascii="Times New Roman" w:hAnsi="Times New Roman" w:cs="Times New Roman"/>
        </w:rPr>
        <w:t>Принят</w:t>
      </w:r>
      <w:proofErr w:type="gramEnd"/>
    </w:p>
    <w:p w:rsidR="00317AEB" w:rsidRPr="00317AEB" w:rsidRDefault="00317AEB">
      <w:pPr>
        <w:widowControl w:val="0"/>
        <w:autoSpaceDE w:val="0"/>
        <w:autoSpaceDN w:val="0"/>
        <w:adjustRightInd w:val="0"/>
        <w:spacing w:after="0" w:line="240" w:lineRule="auto"/>
        <w:jc w:val="right"/>
        <w:rPr>
          <w:rFonts w:ascii="Times New Roman" w:hAnsi="Times New Roman" w:cs="Times New Roman"/>
        </w:rPr>
      </w:pPr>
      <w:r w:rsidRPr="00317AEB">
        <w:rPr>
          <w:rFonts w:ascii="Times New Roman" w:hAnsi="Times New Roman" w:cs="Times New Roman"/>
        </w:rPr>
        <w:t>постановлением</w:t>
      </w:r>
    </w:p>
    <w:p w:rsidR="00317AEB" w:rsidRPr="00317AEB" w:rsidRDefault="00317AEB">
      <w:pPr>
        <w:widowControl w:val="0"/>
        <w:autoSpaceDE w:val="0"/>
        <w:autoSpaceDN w:val="0"/>
        <w:adjustRightInd w:val="0"/>
        <w:spacing w:after="0" w:line="240" w:lineRule="auto"/>
        <w:jc w:val="right"/>
        <w:rPr>
          <w:rFonts w:ascii="Times New Roman" w:hAnsi="Times New Roman" w:cs="Times New Roman"/>
        </w:rPr>
      </w:pPr>
      <w:r w:rsidRPr="00317AEB">
        <w:rPr>
          <w:rFonts w:ascii="Times New Roman" w:hAnsi="Times New Roman" w:cs="Times New Roman"/>
        </w:rPr>
        <w:t>Законодательного Собрания</w:t>
      </w:r>
    </w:p>
    <w:p w:rsidR="00317AEB" w:rsidRPr="00317AEB" w:rsidRDefault="00317AEB">
      <w:pPr>
        <w:widowControl w:val="0"/>
        <w:autoSpaceDE w:val="0"/>
        <w:autoSpaceDN w:val="0"/>
        <w:adjustRightInd w:val="0"/>
        <w:spacing w:after="0" w:line="240" w:lineRule="auto"/>
        <w:jc w:val="right"/>
        <w:rPr>
          <w:rFonts w:ascii="Times New Roman" w:hAnsi="Times New Roman" w:cs="Times New Roman"/>
        </w:rPr>
      </w:pPr>
      <w:r w:rsidRPr="00317AEB">
        <w:rPr>
          <w:rFonts w:ascii="Times New Roman" w:hAnsi="Times New Roman" w:cs="Times New Roman"/>
        </w:rPr>
        <w:t>Иркутской области</w:t>
      </w:r>
    </w:p>
    <w:p w:rsidR="00317AEB" w:rsidRPr="00317AEB" w:rsidRDefault="00317AEB">
      <w:pPr>
        <w:widowControl w:val="0"/>
        <w:autoSpaceDE w:val="0"/>
        <w:autoSpaceDN w:val="0"/>
        <w:adjustRightInd w:val="0"/>
        <w:spacing w:after="0" w:line="240" w:lineRule="auto"/>
        <w:jc w:val="right"/>
        <w:rPr>
          <w:rFonts w:ascii="Times New Roman" w:hAnsi="Times New Roman" w:cs="Times New Roman"/>
        </w:rPr>
      </w:pPr>
      <w:r w:rsidRPr="00317AEB">
        <w:rPr>
          <w:rFonts w:ascii="Times New Roman" w:hAnsi="Times New Roman" w:cs="Times New Roman"/>
        </w:rPr>
        <w:t>от 24 декабря 2014 года</w:t>
      </w:r>
    </w:p>
    <w:p w:rsidR="00317AEB" w:rsidRPr="00317AEB" w:rsidRDefault="00317AEB">
      <w:pPr>
        <w:widowControl w:val="0"/>
        <w:autoSpaceDE w:val="0"/>
        <w:autoSpaceDN w:val="0"/>
        <w:adjustRightInd w:val="0"/>
        <w:spacing w:after="0" w:line="240" w:lineRule="auto"/>
        <w:jc w:val="right"/>
        <w:rPr>
          <w:rFonts w:ascii="Times New Roman" w:hAnsi="Times New Roman" w:cs="Times New Roman"/>
        </w:rPr>
      </w:pPr>
      <w:r w:rsidRPr="00317AEB">
        <w:rPr>
          <w:rFonts w:ascii="Times New Roman" w:hAnsi="Times New Roman" w:cs="Times New Roman"/>
        </w:rPr>
        <w:t>N 20/18-ЗС</w:t>
      </w: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0" w:name="Par19"/>
      <w:bookmarkEnd w:id="0"/>
      <w:r w:rsidRPr="00317AEB">
        <w:rPr>
          <w:rFonts w:ascii="Times New Roman" w:hAnsi="Times New Roman" w:cs="Times New Roman"/>
        </w:rPr>
        <w:t>Статья 1. Предмет регулирования настоящего Закона</w:t>
      </w: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317AEB">
        <w:rPr>
          <w:rFonts w:ascii="Times New Roman" w:hAnsi="Times New Roman" w:cs="Times New Roman"/>
        </w:rPr>
        <w:t xml:space="preserve">Настоящий Закон в соответствии с </w:t>
      </w:r>
      <w:hyperlink r:id="rId4" w:history="1">
        <w:r w:rsidRPr="00317AEB">
          <w:rPr>
            <w:rFonts w:ascii="Times New Roman" w:hAnsi="Times New Roman" w:cs="Times New Roman"/>
          </w:rPr>
          <w:t>Кодексом</w:t>
        </w:r>
      </w:hyperlink>
      <w:r w:rsidRPr="00317AEB">
        <w:rPr>
          <w:rFonts w:ascii="Times New Roman" w:hAnsi="Times New Roman" w:cs="Times New Roman"/>
        </w:rPr>
        <w:t xml:space="preserve"> Российской Федерации об административных правонарушениях, Федеральным </w:t>
      </w:r>
      <w:hyperlink r:id="rId5" w:history="1">
        <w:r w:rsidRPr="00317AEB">
          <w:rPr>
            <w:rFonts w:ascii="Times New Roman" w:hAnsi="Times New Roman" w:cs="Times New Roman"/>
          </w:rPr>
          <w:t>законом</w:t>
        </w:r>
      </w:hyperlink>
      <w:r w:rsidRPr="00317AEB">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устанавливает административную ответственность за нарушение муниципальных правовых актов в области благоустройства территорий поселений (городских округов).</w:t>
      </w:r>
      <w:proofErr w:type="gramEnd"/>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 w:name="Par23"/>
      <w:bookmarkEnd w:id="1"/>
      <w:r w:rsidRPr="00317AEB">
        <w:rPr>
          <w:rFonts w:ascii="Times New Roman" w:hAnsi="Times New Roman" w:cs="Times New Roman"/>
        </w:rPr>
        <w:t>Статья 2. Нарушение муниципальных правовых актов в области благоустройства территории поселения (городского округа)</w:t>
      </w: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t xml:space="preserve">1. </w:t>
      </w:r>
      <w:proofErr w:type="gramStart"/>
      <w:r w:rsidRPr="00317AEB">
        <w:rPr>
          <w:rFonts w:ascii="Times New Roman" w:hAnsi="Times New Roman" w:cs="Times New Roman"/>
        </w:rPr>
        <w:t>Несоблюдение правил благоустройства территории поселения (городского округа), утвержденных органами местного самоуправления, выразившееся в несоблюдении предусмотренных данными правилами мероприятий по содержанию территории, а также по размещению объектов благоустройства, не повлекшее нарушения правил и норм, установленных федеральными законами и иными нормативными правовыми актами Российской Федерации, -</w:t>
      </w:r>
      <w:proofErr w:type="gramEnd"/>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t>влечет предупреждение или наложение административного штрафа на граждан в размере от одной тысячи до трех тысяч рублей; на должностных лиц - от одной тысячи до трех тысяч рублей; на юридических лиц - от пяти тысяч до десяти тысяч рублей.</w:t>
      </w: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t>2. Размещение нестационарных торговых объектов в местах, не предусмотренных схемами размещения нестационарных торговых объектов, утвержденными органами местного самоуправления муниципальных образований Иркутской области, и (или) осуществление торговли, оказание услуг бытового, развлекательного характера населению на указанных объектах -</w:t>
      </w: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t>влечет предупреждение или наложение административного штрафа на граждан в размере от двух тысяч до четырех тысяч рублей; на должностных лиц - от четырех тысяч до восьми тысяч рублей; на юридических лиц - от десяти тысяч до пятнадцати тысяч рублей.</w:t>
      </w: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2" w:name="Par30"/>
      <w:bookmarkEnd w:id="2"/>
      <w:r w:rsidRPr="00317AEB">
        <w:rPr>
          <w:rFonts w:ascii="Times New Roman" w:hAnsi="Times New Roman" w:cs="Times New Roman"/>
        </w:rPr>
        <w:t>Статья 3. Должностные лица, уполномоченные составлять протоколы об административных правонарушениях, предусмотренных настоящим Законом</w:t>
      </w: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t>1. Протоколы об административных правонарушениях, предусмотренных настоящим Законом, составляют должностные лица органов местного самоуправления муниципальных образований Иркутской области.</w:t>
      </w: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t>2. К должностным лицам органов местного самоуправления муниципальных образований Иркутской области, уполномоченным составлять протоколы об административных правонарушениях, предусмотренных настоящим Законом, относятся:</w:t>
      </w: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lastRenderedPageBreak/>
        <w:t>1) руководители местных администраций, их заместители;</w:t>
      </w: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t>2) руководители органов местных администраций, их заместители в соответствии с задачами и функциями, определенными муниципальными нормативными правовыми актами;</w:t>
      </w: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t>3) иные должностные лица органов местных администраций, осуществляющие контрольные функции в соответствии с задачами и функциями этих органов, определенными муниципальными нормативными правовыми актами.</w:t>
      </w: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t xml:space="preserve">3. </w:t>
      </w:r>
      <w:proofErr w:type="gramStart"/>
      <w:r w:rsidRPr="00317AEB">
        <w:rPr>
          <w:rFonts w:ascii="Times New Roman" w:hAnsi="Times New Roman" w:cs="Times New Roman"/>
        </w:rPr>
        <w:t>При наделении законом Иркутской области органов местного самоуправления городских округов Иркутской области, городских и сельских поселений Иркутской области областным государственным полномочием по определению перечня должностных лиц, уполномоченных составлять протоколы об административных правонарушениях, предусмотренных настоящим Законом, перечень должностных лиц органов местного самоуправления муниципальных образований Иркутской области, уполномоченных составлять протоколы об административных правонарушениях, предусмотренных настоящим Законом, определяется органами местного самоуправления муниципальных образований</w:t>
      </w:r>
      <w:proofErr w:type="gramEnd"/>
      <w:r w:rsidRPr="00317AEB">
        <w:rPr>
          <w:rFonts w:ascii="Times New Roman" w:hAnsi="Times New Roman" w:cs="Times New Roman"/>
        </w:rPr>
        <w:t xml:space="preserve"> Иркутской области в соответствии с указанным законом Иркутской области о наделении областным государственным полномочием.</w:t>
      </w: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 w:name="Par39"/>
      <w:bookmarkEnd w:id="3"/>
      <w:r w:rsidRPr="00317AEB">
        <w:rPr>
          <w:rFonts w:ascii="Times New Roman" w:hAnsi="Times New Roman" w:cs="Times New Roman"/>
        </w:rPr>
        <w:t>Статья 4. Органы, уполномоченные рассматривать дела об административных правонарушениях, предусмотренных настоящим Законом</w:t>
      </w: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t xml:space="preserve">1. Дела об административных правонарушениях, предусмотренных настоящим Законом, рассматриваются в порядке, установленном </w:t>
      </w:r>
      <w:hyperlink r:id="rId6" w:history="1">
        <w:r w:rsidRPr="00317AEB">
          <w:rPr>
            <w:rFonts w:ascii="Times New Roman" w:hAnsi="Times New Roman" w:cs="Times New Roman"/>
          </w:rPr>
          <w:t>Кодексом</w:t>
        </w:r>
      </w:hyperlink>
      <w:r w:rsidRPr="00317AEB">
        <w:rPr>
          <w:rFonts w:ascii="Times New Roman" w:hAnsi="Times New Roman" w:cs="Times New Roman"/>
        </w:rPr>
        <w:t xml:space="preserve"> Российской Федерации об административных правонарушениях:</w:t>
      </w: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t xml:space="preserve">1) административными комиссиями, создаваемыми в порядке, предусмотренном </w:t>
      </w:r>
      <w:hyperlink r:id="rId7" w:history="1">
        <w:r w:rsidRPr="00317AEB">
          <w:rPr>
            <w:rFonts w:ascii="Times New Roman" w:hAnsi="Times New Roman" w:cs="Times New Roman"/>
          </w:rPr>
          <w:t>Законом</w:t>
        </w:r>
      </w:hyperlink>
      <w:r w:rsidRPr="00317AEB">
        <w:rPr>
          <w:rFonts w:ascii="Times New Roman" w:hAnsi="Times New Roman" w:cs="Times New Roman"/>
        </w:rPr>
        <w:t xml:space="preserve"> Иркутской области от 29 декабря 2008 года N 145-оз "Об административных комиссиях в Иркутской области";</w:t>
      </w: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317AEB">
        <w:rPr>
          <w:rFonts w:ascii="Times New Roman" w:hAnsi="Times New Roman" w:cs="Times New Roman"/>
        </w:rPr>
        <w:t xml:space="preserve">2) районными (городскими), районными в городах комиссиями по делам несовершеннолетних и защите их прав, создаваемыми в порядке, предусмотренном </w:t>
      </w:r>
      <w:hyperlink r:id="rId8" w:history="1">
        <w:r w:rsidRPr="00317AEB">
          <w:rPr>
            <w:rFonts w:ascii="Times New Roman" w:hAnsi="Times New Roman" w:cs="Times New Roman"/>
          </w:rPr>
          <w:t>Законом</w:t>
        </w:r>
      </w:hyperlink>
      <w:r w:rsidRPr="00317AEB">
        <w:rPr>
          <w:rFonts w:ascii="Times New Roman" w:hAnsi="Times New Roman" w:cs="Times New Roman"/>
        </w:rPr>
        <w:t xml:space="preserve"> Иркутской области от 12 ноября 2007 года N 100-оз "О порядке создания и осуществления деятельности комиссий по делам несовершеннолетних и защите их прав в Иркутской области", в случае, если правонарушение совершено несовершеннолетними.</w:t>
      </w:r>
      <w:proofErr w:type="gramEnd"/>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4" w:name="Par45"/>
      <w:bookmarkEnd w:id="4"/>
      <w:r w:rsidRPr="00317AEB">
        <w:rPr>
          <w:rFonts w:ascii="Times New Roman" w:hAnsi="Times New Roman" w:cs="Times New Roman"/>
        </w:rPr>
        <w:t>Статья 5. Вступление в силу настоящего Закона</w:t>
      </w: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ind w:firstLine="540"/>
        <w:jc w:val="both"/>
        <w:rPr>
          <w:rFonts w:ascii="Times New Roman" w:hAnsi="Times New Roman" w:cs="Times New Roman"/>
        </w:rPr>
      </w:pPr>
      <w:r w:rsidRPr="00317AEB">
        <w:rPr>
          <w:rFonts w:ascii="Times New Roman" w:hAnsi="Times New Roman" w:cs="Times New Roman"/>
        </w:rPr>
        <w:t>Настоящий Закон вступает в силу через десять календарных дней после дня его официального опубликования.</w:t>
      </w: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jc w:val="right"/>
        <w:rPr>
          <w:rFonts w:ascii="Times New Roman" w:hAnsi="Times New Roman" w:cs="Times New Roman"/>
        </w:rPr>
      </w:pPr>
      <w:r w:rsidRPr="00317AEB">
        <w:rPr>
          <w:rFonts w:ascii="Times New Roman" w:hAnsi="Times New Roman" w:cs="Times New Roman"/>
        </w:rPr>
        <w:t>Губернатор</w:t>
      </w:r>
    </w:p>
    <w:p w:rsidR="00317AEB" w:rsidRPr="00317AEB" w:rsidRDefault="00317AEB">
      <w:pPr>
        <w:widowControl w:val="0"/>
        <w:autoSpaceDE w:val="0"/>
        <w:autoSpaceDN w:val="0"/>
        <w:adjustRightInd w:val="0"/>
        <w:spacing w:after="0" w:line="240" w:lineRule="auto"/>
        <w:jc w:val="right"/>
        <w:rPr>
          <w:rFonts w:ascii="Times New Roman" w:hAnsi="Times New Roman" w:cs="Times New Roman"/>
        </w:rPr>
      </w:pPr>
      <w:r w:rsidRPr="00317AEB">
        <w:rPr>
          <w:rFonts w:ascii="Times New Roman" w:hAnsi="Times New Roman" w:cs="Times New Roman"/>
        </w:rPr>
        <w:t>Иркутской области</w:t>
      </w:r>
    </w:p>
    <w:p w:rsidR="00317AEB" w:rsidRPr="00317AEB" w:rsidRDefault="00317AEB">
      <w:pPr>
        <w:widowControl w:val="0"/>
        <w:autoSpaceDE w:val="0"/>
        <w:autoSpaceDN w:val="0"/>
        <w:adjustRightInd w:val="0"/>
        <w:spacing w:after="0" w:line="240" w:lineRule="auto"/>
        <w:jc w:val="right"/>
        <w:rPr>
          <w:rFonts w:ascii="Times New Roman" w:hAnsi="Times New Roman" w:cs="Times New Roman"/>
        </w:rPr>
      </w:pPr>
      <w:r w:rsidRPr="00317AEB">
        <w:rPr>
          <w:rFonts w:ascii="Times New Roman" w:hAnsi="Times New Roman" w:cs="Times New Roman"/>
        </w:rPr>
        <w:t>С.В.ЕРОЩЕНКО</w:t>
      </w: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r w:rsidRPr="00317AEB">
        <w:rPr>
          <w:rFonts w:ascii="Times New Roman" w:hAnsi="Times New Roman" w:cs="Times New Roman"/>
        </w:rPr>
        <w:t>г. Иркутск</w:t>
      </w:r>
    </w:p>
    <w:p w:rsidR="00317AEB" w:rsidRPr="00317AEB" w:rsidRDefault="00317AEB">
      <w:pPr>
        <w:widowControl w:val="0"/>
        <w:autoSpaceDE w:val="0"/>
        <w:autoSpaceDN w:val="0"/>
        <w:adjustRightInd w:val="0"/>
        <w:spacing w:after="0" w:line="240" w:lineRule="auto"/>
        <w:rPr>
          <w:rFonts w:ascii="Times New Roman" w:hAnsi="Times New Roman" w:cs="Times New Roman"/>
        </w:rPr>
      </w:pPr>
      <w:r w:rsidRPr="00317AEB">
        <w:rPr>
          <w:rFonts w:ascii="Times New Roman" w:hAnsi="Times New Roman" w:cs="Times New Roman"/>
        </w:rPr>
        <w:t>30 декабря 2014 года</w:t>
      </w:r>
    </w:p>
    <w:p w:rsidR="00317AEB" w:rsidRPr="00317AEB" w:rsidRDefault="00317AEB">
      <w:pPr>
        <w:widowControl w:val="0"/>
        <w:autoSpaceDE w:val="0"/>
        <w:autoSpaceDN w:val="0"/>
        <w:adjustRightInd w:val="0"/>
        <w:spacing w:after="0" w:line="240" w:lineRule="auto"/>
        <w:rPr>
          <w:rFonts w:ascii="Times New Roman" w:hAnsi="Times New Roman" w:cs="Times New Roman"/>
        </w:rPr>
      </w:pPr>
      <w:r w:rsidRPr="00317AEB">
        <w:rPr>
          <w:rFonts w:ascii="Times New Roman" w:hAnsi="Times New Roman" w:cs="Times New Roman"/>
        </w:rPr>
        <w:t>N 173-ОЗ</w:t>
      </w: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autoSpaceDE w:val="0"/>
        <w:autoSpaceDN w:val="0"/>
        <w:adjustRightInd w:val="0"/>
        <w:spacing w:after="0" w:line="240" w:lineRule="auto"/>
        <w:jc w:val="both"/>
        <w:rPr>
          <w:rFonts w:ascii="Times New Roman" w:hAnsi="Times New Roman" w:cs="Times New Roman"/>
        </w:rPr>
      </w:pPr>
    </w:p>
    <w:p w:rsidR="00317AEB" w:rsidRPr="00317AEB" w:rsidRDefault="00317AEB">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B4538" w:rsidRPr="00317AEB" w:rsidRDefault="00CB4538">
      <w:pPr>
        <w:rPr>
          <w:rFonts w:ascii="Times New Roman" w:hAnsi="Times New Roman" w:cs="Times New Roman"/>
        </w:rPr>
      </w:pPr>
    </w:p>
    <w:sectPr w:rsidR="00CB4538" w:rsidRPr="00317AEB" w:rsidSect="00A616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7AEB"/>
    <w:rsid w:val="00317AEB"/>
    <w:rsid w:val="00CB4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208F3079491E0CDC030A89B4ADCCDADDE636012FC9BB3B85D51868960FB27938yCG" TargetMode="External"/><Relationship Id="rId3" Type="http://schemas.openxmlformats.org/officeDocument/2006/relationships/webSettings" Target="webSettings.xml"/><Relationship Id="rId7" Type="http://schemas.openxmlformats.org/officeDocument/2006/relationships/hyperlink" Target="consultantplus://offline/ref=86208F3079491E0CDC030A89B4ADCCDADDE636012ECAB53A82D51868960FB27938yC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6208F3079491E0CDC031484A2C196D6DDEA600D22C8B969DE8A4335C130y6G" TargetMode="External"/><Relationship Id="rId5" Type="http://schemas.openxmlformats.org/officeDocument/2006/relationships/hyperlink" Target="consultantplus://offline/ref=86208F3079491E0CDC031484A2C196D6DDE56A0C26C7B969DE8A4335C130y6G" TargetMode="External"/><Relationship Id="rId10" Type="http://schemas.openxmlformats.org/officeDocument/2006/relationships/theme" Target="theme/theme1.xml"/><Relationship Id="rId4" Type="http://schemas.openxmlformats.org/officeDocument/2006/relationships/hyperlink" Target="consultantplus://offline/ref=86208F3079491E0CDC031484A2C196D6DDEA600D22C8B969DE8A4335C130y6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835</Words>
  <Characters>4765</Characters>
  <Application>Microsoft Office Word</Application>
  <DocSecurity>0</DocSecurity>
  <Lines>39</Lines>
  <Paragraphs>11</Paragraphs>
  <ScaleCrop>false</ScaleCrop>
  <Company>SPecialiST RePack</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dc:creator>
  <cp:keywords/>
  <dc:description/>
  <cp:lastModifiedBy>PAA</cp:lastModifiedBy>
  <cp:revision>1</cp:revision>
  <dcterms:created xsi:type="dcterms:W3CDTF">2015-07-14T06:50:00Z</dcterms:created>
  <dcterms:modified xsi:type="dcterms:W3CDTF">2015-07-14T06:53:00Z</dcterms:modified>
</cp:coreProperties>
</file>