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FB35F7" w:rsidP="00286EC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FB35F7" w:rsidP="00286EC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FB35F7" w:rsidP="00127CE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127CEB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</w:t>
            </w:r>
            <w:r w:rsidR="00127CEB">
              <w:rPr>
                <w:sz w:val="24"/>
              </w:rPr>
              <w:t xml:space="preserve"> бюджетным</w:t>
            </w:r>
            <w:r>
              <w:rPr>
                <w:sz w:val="24"/>
              </w:rPr>
              <w:t xml:space="preserve"> учреждением</w:t>
            </w:r>
            <w:r w:rsidR="00127CEB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«</w:t>
            </w:r>
            <w:r w:rsidR="005A207B">
              <w:rPr>
                <w:sz w:val="24"/>
              </w:rPr>
              <w:t>Спортивная школа города Саянска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Default="0001360C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127CEB" w:rsidRPr="00D71C3B" w:rsidRDefault="00127CEB" w:rsidP="00127CE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цены на платные услуги, оказываемые муниципальным бюджетным учреждением дополнительного образования «Спортивная школа города Саянска», согласно приложению к настоящему постановлению.</w:t>
      </w:r>
    </w:p>
    <w:p w:rsidR="00A3411D" w:rsidRDefault="0001360C" w:rsidP="001704B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EE7018">
        <w:rPr>
          <w:sz w:val="28"/>
          <w:szCs w:val="28"/>
        </w:rPr>
        <w:t xml:space="preserve">Признать </w:t>
      </w:r>
      <w:r w:rsidR="00EE7018">
        <w:rPr>
          <w:sz w:val="28"/>
          <w:szCs w:val="28"/>
        </w:rPr>
        <w:t xml:space="preserve">       </w:t>
      </w:r>
      <w:r w:rsidRPr="00EE7018">
        <w:rPr>
          <w:sz w:val="28"/>
          <w:szCs w:val="28"/>
        </w:rPr>
        <w:t>утратившим</w:t>
      </w:r>
      <w:r w:rsidR="00A3411D">
        <w:rPr>
          <w:sz w:val="28"/>
          <w:szCs w:val="28"/>
        </w:rPr>
        <w:t>и</w:t>
      </w:r>
      <w:r w:rsidRPr="00EE7018">
        <w:rPr>
          <w:sz w:val="28"/>
          <w:szCs w:val="28"/>
        </w:rPr>
        <w:t xml:space="preserve"> </w:t>
      </w:r>
      <w:r w:rsidR="001704BC">
        <w:rPr>
          <w:sz w:val="28"/>
          <w:szCs w:val="28"/>
        </w:rPr>
        <w:t xml:space="preserve">  </w:t>
      </w:r>
      <w:r w:rsidR="00EE7018">
        <w:rPr>
          <w:sz w:val="28"/>
          <w:szCs w:val="28"/>
        </w:rPr>
        <w:t xml:space="preserve"> </w:t>
      </w:r>
      <w:r w:rsidR="001704BC">
        <w:rPr>
          <w:sz w:val="28"/>
          <w:szCs w:val="28"/>
        </w:rPr>
        <w:t>силу</w:t>
      </w:r>
      <w:r w:rsidR="00A3411D">
        <w:rPr>
          <w:sz w:val="28"/>
          <w:szCs w:val="28"/>
        </w:rPr>
        <w:t>:</w:t>
      </w:r>
    </w:p>
    <w:p w:rsidR="0001360C" w:rsidRDefault="00A3411D" w:rsidP="00A3411D">
      <w:pPr>
        <w:pStyle w:val="a4"/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704B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1360C" w:rsidRPr="001704BC">
        <w:rPr>
          <w:sz w:val="28"/>
          <w:szCs w:val="28"/>
        </w:rPr>
        <w:t xml:space="preserve">остановление </w:t>
      </w:r>
      <w:r w:rsidR="00127CEB" w:rsidRPr="001704BC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E7018" w:rsidRPr="001704BC">
        <w:rPr>
          <w:sz w:val="28"/>
          <w:szCs w:val="28"/>
        </w:rPr>
        <w:t xml:space="preserve"> </w:t>
      </w:r>
      <w:r w:rsidR="0001360C" w:rsidRPr="001704BC">
        <w:rPr>
          <w:sz w:val="28"/>
          <w:szCs w:val="28"/>
        </w:rPr>
        <w:t xml:space="preserve">от </w:t>
      </w:r>
      <w:r>
        <w:rPr>
          <w:sz w:val="28"/>
          <w:szCs w:val="28"/>
        </w:rPr>
        <w:t>18.03.2024</w:t>
      </w:r>
      <w:r w:rsidR="0001360C" w:rsidRPr="001704B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348-24</w:t>
      </w:r>
      <w:r w:rsidR="0001360C" w:rsidRPr="001704BC">
        <w:rPr>
          <w:sz w:val="28"/>
          <w:szCs w:val="28"/>
        </w:rPr>
        <w:t xml:space="preserve"> «Об у</w:t>
      </w:r>
      <w:r w:rsidR="00127CEB" w:rsidRPr="001704BC">
        <w:rPr>
          <w:sz w:val="28"/>
          <w:szCs w:val="28"/>
        </w:rPr>
        <w:t>становлении</w:t>
      </w:r>
      <w:r w:rsidR="0001360C" w:rsidRPr="001704BC">
        <w:rPr>
          <w:sz w:val="28"/>
          <w:szCs w:val="28"/>
        </w:rPr>
        <w:t xml:space="preserve"> цен на платные услуги</w:t>
      </w:r>
      <w:r w:rsidR="001704BC">
        <w:rPr>
          <w:sz w:val="28"/>
          <w:szCs w:val="28"/>
        </w:rPr>
        <w:t>, оказываемые муниципальным бюджетным учреждением дополнительного образования</w:t>
      </w:r>
      <w:r w:rsidR="0001360C" w:rsidRPr="001704BC">
        <w:rPr>
          <w:sz w:val="28"/>
          <w:szCs w:val="28"/>
        </w:rPr>
        <w:t xml:space="preserve"> «Спортивная школа города Саянска» (опубликова</w:t>
      </w:r>
      <w:r w:rsidR="00127CEB" w:rsidRPr="001704BC">
        <w:rPr>
          <w:sz w:val="28"/>
          <w:szCs w:val="28"/>
        </w:rPr>
        <w:t xml:space="preserve">но в газете «Саянские зори» № </w:t>
      </w:r>
      <w:r>
        <w:rPr>
          <w:sz w:val="28"/>
          <w:szCs w:val="28"/>
        </w:rPr>
        <w:t>11</w:t>
      </w:r>
      <w:r w:rsidR="0001360C" w:rsidRPr="001704BC">
        <w:rPr>
          <w:sz w:val="28"/>
          <w:szCs w:val="28"/>
        </w:rPr>
        <w:t xml:space="preserve"> от </w:t>
      </w:r>
      <w:r>
        <w:rPr>
          <w:sz w:val="28"/>
          <w:szCs w:val="28"/>
        </w:rPr>
        <w:t>21.03.2024</w:t>
      </w:r>
      <w:r w:rsidR="0001360C" w:rsidRPr="001704BC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6);</w:t>
      </w:r>
    </w:p>
    <w:p w:rsidR="00A3411D" w:rsidRPr="001704BC" w:rsidRDefault="00A3411D" w:rsidP="00A3411D">
      <w:pPr>
        <w:pStyle w:val="a4"/>
        <w:tabs>
          <w:tab w:val="left" w:pos="426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2.2. П</w:t>
      </w:r>
      <w:r w:rsidRPr="001704BC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 </w:t>
      </w:r>
      <w:r>
        <w:rPr>
          <w:sz w:val="28"/>
          <w:szCs w:val="28"/>
        </w:rPr>
        <w:t>от 18.03.2025 № 110-37-367-25 «О внесении изменений в п</w:t>
      </w:r>
      <w:r w:rsidRPr="001704BC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 от </w:t>
      </w:r>
      <w:r>
        <w:rPr>
          <w:sz w:val="28"/>
          <w:szCs w:val="28"/>
        </w:rPr>
        <w:t>18.03.2024</w:t>
      </w:r>
      <w:r w:rsidRPr="001704B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348-24</w:t>
      </w:r>
      <w:r w:rsidRPr="001704BC">
        <w:rPr>
          <w:sz w:val="28"/>
          <w:szCs w:val="28"/>
        </w:rPr>
        <w:t xml:space="preserve"> «Об установлении цен на платные услуги</w:t>
      </w:r>
      <w:r>
        <w:rPr>
          <w:sz w:val="28"/>
          <w:szCs w:val="28"/>
        </w:rPr>
        <w:t>, оказываемые муниципальным бюджетным учреждением дополнительного образования</w:t>
      </w:r>
      <w:r w:rsidRPr="001704BC">
        <w:rPr>
          <w:sz w:val="28"/>
          <w:szCs w:val="28"/>
        </w:rPr>
        <w:t xml:space="preserve"> «Спортивная школа города Саянска»</w:t>
      </w:r>
      <w:r>
        <w:rPr>
          <w:sz w:val="28"/>
          <w:szCs w:val="28"/>
        </w:rPr>
        <w:t xml:space="preserve"> </w:t>
      </w:r>
      <w:r w:rsidRPr="001704BC">
        <w:rPr>
          <w:sz w:val="28"/>
          <w:szCs w:val="28"/>
        </w:rPr>
        <w:t xml:space="preserve">(опубликовано в газете «Саянские зори» № </w:t>
      </w:r>
      <w:r>
        <w:rPr>
          <w:sz w:val="28"/>
          <w:szCs w:val="28"/>
        </w:rPr>
        <w:t>12</w:t>
      </w:r>
      <w:r w:rsidRPr="001704BC">
        <w:rPr>
          <w:sz w:val="28"/>
          <w:szCs w:val="28"/>
        </w:rPr>
        <w:t xml:space="preserve"> от </w:t>
      </w:r>
      <w:r>
        <w:rPr>
          <w:sz w:val="28"/>
          <w:szCs w:val="28"/>
        </w:rPr>
        <w:t>27.03.2025</w:t>
      </w:r>
      <w:r w:rsidRPr="001704BC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1).</w:t>
      </w:r>
      <w:proofErr w:type="gramEnd"/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A3411D" w:rsidRPr="00283470">
          <w:rPr>
            <w:rStyle w:val="aa"/>
            <w:sz w:val="28"/>
            <w:szCs w:val="28"/>
          </w:rPr>
          <w:t>http://sayansk-pravo.ru</w:t>
        </w:r>
      </w:hyperlink>
      <w:r w:rsidR="00A3411D">
        <w:rPr>
          <w:sz w:val="28"/>
          <w:szCs w:val="28"/>
        </w:rPr>
        <w:t xml:space="preserve">) </w:t>
      </w:r>
      <w:r w:rsidRPr="00574660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</w:t>
      </w:r>
      <w:r w:rsidRPr="00574660">
        <w:rPr>
          <w:sz w:val="28"/>
          <w:szCs w:val="28"/>
        </w:rPr>
        <w:lastRenderedPageBreak/>
        <w:t>образования «город Саянск» в информационно-телекоммуникационной сети Интернет.</w:t>
      </w:r>
      <w:proofErr w:type="gramEnd"/>
    </w:p>
    <w:p w:rsidR="003E17E6" w:rsidRDefault="00FB35F7" w:rsidP="00FB35F7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</w:t>
      </w:r>
      <w:r w:rsidR="003E17E6">
        <w:rPr>
          <w:sz w:val="28"/>
          <w:szCs w:val="28"/>
        </w:rPr>
        <w:t>.</w:t>
      </w:r>
    </w:p>
    <w:p w:rsidR="003258BE" w:rsidRDefault="003258BE" w:rsidP="003258BE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258BE" w:rsidRDefault="003258BE" w:rsidP="003258BE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258BE" w:rsidRPr="003258BE" w:rsidRDefault="003258BE" w:rsidP="003258BE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1120F9" w:rsidRPr="00574660" w:rsidRDefault="00A3411D" w:rsidP="00FB35F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35F7" w:rsidRPr="00574660">
        <w:rPr>
          <w:sz w:val="28"/>
          <w:szCs w:val="28"/>
        </w:rPr>
        <w:t>эр</w:t>
      </w:r>
      <w:r w:rsidR="001704BC">
        <w:rPr>
          <w:sz w:val="28"/>
          <w:szCs w:val="28"/>
        </w:rPr>
        <w:t xml:space="preserve"> </w:t>
      </w:r>
      <w:r w:rsidR="00FB35F7" w:rsidRPr="00574660">
        <w:rPr>
          <w:sz w:val="28"/>
          <w:szCs w:val="28"/>
        </w:rPr>
        <w:t xml:space="preserve">городского округа   </w:t>
      </w:r>
    </w:p>
    <w:p w:rsidR="00A3411D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муниципального образования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«город Саянск»                           </w:t>
      </w:r>
      <w:r w:rsidR="001704BC">
        <w:rPr>
          <w:sz w:val="28"/>
          <w:szCs w:val="28"/>
        </w:rPr>
        <w:t xml:space="preserve">    </w:t>
      </w:r>
      <w:r w:rsidR="00A3411D">
        <w:rPr>
          <w:sz w:val="28"/>
          <w:szCs w:val="28"/>
        </w:rPr>
        <w:t xml:space="preserve">                                                </w:t>
      </w:r>
      <w:r w:rsidRPr="00574660">
        <w:rPr>
          <w:sz w:val="28"/>
          <w:szCs w:val="28"/>
        </w:rPr>
        <w:t xml:space="preserve"> </w:t>
      </w:r>
      <w:proofErr w:type="spellStart"/>
      <w:r w:rsidR="001704BC">
        <w:rPr>
          <w:sz w:val="28"/>
          <w:szCs w:val="28"/>
        </w:rPr>
        <w:t>А.В.Ермаков</w:t>
      </w:r>
      <w:proofErr w:type="spellEnd"/>
    </w:p>
    <w:p w:rsidR="00574660" w:rsidRDefault="00574660" w:rsidP="0011483D"/>
    <w:p w:rsidR="003258BE" w:rsidRDefault="003258BE" w:rsidP="001704BC">
      <w:pPr>
        <w:rPr>
          <w:sz w:val="22"/>
          <w:szCs w:val="22"/>
        </w:rPr>
      </w:pPr>
    </w:p>
    <w:p w:rsidR="003258BE" w:rsidRDefault="003258BE" w:rsidP="001704BC">
      <w:pPr>
        <w:rPr>
          <w:sz w:val="22"/>
          <w:szCs w:val="22"/>
        </w:rPr>
      </w:pPr>
    </w:p>
    <w:p w:rsidR="003258BE" w:rsidRDefault="003258BE" w:rsidP="001704BC">
      <w:pPr>
        <w:rPr>
          <w:sz w:val="22"/>
          <w:szCs w:val="22"/>
        </w:rPr>
      </w:pPr>
    </w:p>
    <w:p w:rsidR="001704BC" w:rsidRPr="001704BC" w:rsidRDefault="001704BC" w:rsidP="001704BC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1704BC" w:rsidRPr="001704BC" w:rsidRDefault="001704BC" w:rsidP="001704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A3411D" w:rsidRDefault="00A3411D" w:rsidP="00BC204E">
      <w:pPr>
        <w:jc w:val="right"/>
        <w:rPr>
          <w:sz w:val="24"/>
        </w:rPr>
      </w:pPr>
    </w:p>
    <w:p w:rsidR="006426DF" w:rsidRPr="006426DF" w:rsidRDefault="006426DF" w:rsidP="00BC204E">
      <w:pPr>
        <w:jc w:val="right"/>
        <w:rPr>
          <w:sz w:val="24"/>
        </w:rPr>
      </w:pPr>
      <w:r w:rsidRPr="006426DF">
        <w:rPr>
          <w:sz w:val="24"/>
        </w:rPr>
        <w:t xml:space="preserve">Приложение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к постановлению администрации городского округа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108"/>
        <w:gridCol w:w="445"/>
        <w:gridCol w:w="2090"/>
      </w:tblGrid>
      <w:tr w:rsidR="006426DF" w:rsidRPr="006426DF" w:rsidTr="006426DF">
        <w:tc>
          <w:tcPr>
            <w:tcW w:w="567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  <w:tc>
          <w:tcPr>
            <w:tcW w:w="445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</w:tr>
    </w:tbl>
    <w:p w:rsidR="006426DF" w:rsidRDefault="006426DF" w:rsidP="006426DF">
      <w:pPr>
        <w:jc w:val="right"/>
        <w:rPr>
          <w:sz w:val="28"/>
        </w:rPr>
      </w:pPr>
    </w:p>
    <w:p w:rsidR="001E2D8D" w:rsidRDefault="001E2D8D" w:rsidP="006426DF">
      <w:pPr>
        <w:jc w:val="center"/>
        <w:rPr>
          <w:sz w:val="26"/>
          <w:szCs w:val="26"/>
        </w:rPr>
      </w:pP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ЦЕНЫ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>на платные услуги, оказываемые муниципальным</w:t>
      </w:r>
      <w:r w:rsidR="003E17E6">
        <w:rPr>
          <w:sz w:val="28"/>
          <w:szCs w:val="28"/>
        </w:rPr>
        <w:t xml:space="preserve"> бюджетным</w:t>
      </w:r>
      <w:r w:rsidRPr="001E2D8D">
        <w:rPr>
          <w:sz w:val="28"/>
          <w:szCs w:val="28"/>
        </w:rPr>
        <w:t xml:space="preserve"> учреждением </w:t>
      </w:r>
    </w:p>
    <w:p w:rsidR="006426DF" w:rsidRPr="001E2D8D" w:rsidRDefault="003E17E6" w:rsidP="00642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r w:rsidR="006426DF" w:rsidRPr="001E2D8D">
        <w:rPr>
          <w:sz w:val="28"/>
          <w:szCs w:val="28"/>
        </w:rPr>
        <w:t xml:space="preserve">«Спортивная школа города Саянска»  </w:t>
      </w:r>
    </w:p>
    <w:p w:rsidR="001E2D8D" w:rsidRDefault="001E2D8D" w:rsidP="006426DF">
      <w:pPr>
        <w:jc w:val="center"/>
        <w:rPr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621"/>
        <w:gridCol w:w="5643"/>
        <w:gridCol w:w="1916"/>
        <w:gridCol w:w="1390"/>
      </w:tblGrid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№ </w:t>
            </w:r>
          </w:p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proofErr w:type="spellStart"/>
            <w:r w:rsidRPr="00B2522E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Цена, руб.</w:t>
            </w:r>
          </w:p>
        </w:tc>
      </w:tr>
      <w:tr w:rsidR="001704BC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C" w:rsidRPr="00B2522E" w:rsidRDefault="001704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BC" w:rsidRPr="00B2522E" w:rsidRDefault="001704BC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«Городской стадион»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066CA9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главного футбольного поля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5E766B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1704BC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1704B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1704BC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5E766B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ED661A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5E766B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Pr="00B2522E" w:rsidRDefault="005E766B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</w:t>
            </w:r>
            <w:r>
              <w:rPr>
                <w:sz w:val="27"/>
                <w:szCs w:val="27"/>
              </w:rPr>
              <w:t xml:space="preserve"> для индивидуального занятия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Pr="00B2522E" w:rsidRDefault="005E766B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1704BC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BC" w:rsidRDefault="005838A4" w:rsidP="001704BC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по проживанию</w:t>
            </w:r>
            <w:r w:rsidR="006426DF" w:rsidRPr="001704BC">
              <w:rPr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.</w:t>
            </w:r>
            <w:r w:rsidR="001704BC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6426DF" w:rsidRPr="00B2522E">
              <w:rPr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1704BC">
              <w:rPr>
                <w:sz w:val="27"/>
                <w:szCs w:val="27"/>
              </w:rPr>
              <w:t>.2.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«Дом спорта»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 w:rsidP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Крытый хоккейный корт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пара/</w:t>
            </w:r>
            <w:r w:rsidR="00DA65BE"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5E766B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лед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чел/</w:t>
            </w:r>
            <w:r w:rsidR="00DA65BE"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3E17E6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крытого корта для игры в большой теннис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</w:tr>
      <w:tr w:rsidR="005E766B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крытого корта для игры в большой теннис со своим инвентарем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B" w:rsidRDefault="005E766B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«Мегаполис-спорт»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Взрослый абонемент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838A4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838A4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</w:p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«Физкультурно-оздоровительный комплекс»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центр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E766B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5838A4">
              <w:rPr>
                <w:sz w:val="27"/>
                <w:szCs w:val="27"/>
              </w:rPr>
              <w:t>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5838A4" w:rsidRDefault="00DA65BE">
            <w:pPr>
              <w:rPr>
                <w:sz w:val="27"/>
                <w:szCs w:val="27"/>
              </w:rPr>
            </w:pPr>
            <w:r w:rsidRPr="005838A4">
              <w:rPr>
                <w:sz w:val="27"/>
                <w:szCs w:val="27"/>
              </w:rPr>
              <w:t>Услуги по проживанию</w:t>
            </w:r>
            <w:r w:rsidR="005838A4" w:rsidRPr="005838A4">
              <w:rPr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  <w:r w:rsidR="005838A4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Default="005E766B" w:rsidP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  <w:p w:rsidR="005838A4" w:rsidRPr="00B2522E" w:rsidRDefault="005838A4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5E7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5E766B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«Дельфин»</w:t>
            </w:r>
          </w:p>
        </w:tc>
      </w:tr>
      <w:tr w:rsidR="00B2522E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5E766B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2522E" w:rsidRPr="00B2522E" w:rsidTr="00B5563E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5E766B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B2522E" w:rsidRPr="00B2522E" w:rsidTr="00B5563E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5E766B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C045E2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1чел/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C045E2" w:rsidP="005E766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5E766B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577C7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577C7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обучающихся общеобразовательных школ, учреждений дополнительного образования, средних профессиональных учебных заведений, занимающихся группой, классом</w:t>
            </w:r>
            <w:r>
              <w:rPr>
                <w:sz w:val="27"/>
                <w:szCs w:val="27"/>
              </w:rPr>
              <w:t xml:space="preserve"> от</w:t>
            </w:r>
            <w:r w:rsidRPr="00B2522E">
              <w:rPr>
                <w:sz w:val="27"/>
                <w:szCs w:val="27"/>
              </w:rPr>
              <w:t xml:space="preserve">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C045E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135</w:t>
            </w:r>
          </w:p>
        </w:tc>
      </w:tr>
      <w:tr w:rsidR="00C045E2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до 1</w:t>
            </w:r>
            <w:r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C045E2">
              <w:rPr>
                <w:color w:val="000000"/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9577C7">
              <w:rPr>
                <w:color w:val="000000"/>
                <w:sz w:val="27"/>
                <w:szCs w:val="27"/>
              </w:rPr>
              <w:t>40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066CA9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плаванием в спортивно-оздоровительных группах и группах начальной подготовки</w:t>
            </w:r>
            <w:r w:rsidR="00066CA9">
              <w:rPr>
                <w:sz w:val="27"/>
                <w:szCs w:val="27"/>
              </w:rPr>
              <w:t xml:space="preserve"> на</w:t>
            </w:r>
            <w:r w:rsidRPr="00B2522E">
              <w:rPr>
                <w:sz w:val="27"/>
                <w:szCs w:val="27"/>
              </w:rPr>
              <w:t xml:space="preserve"> отделени</w:t>
            </w:r>
            <w:r w:rsidR="00066CA9">
              <w:rPr>
                <w:sz w:val="27"/>
                <w:szCs w:val="27"/>
              </w:rPr>
              <w:t>и</w:t>
            </w:r>
            <w:r w:rsidRPr="00B2522E">
              <w:rPr>
                <w:sz w:val="27"/>
                <w:szCs w:val="27"/>
              </w:rPr>
              <w:t xml:space="preserve"> «Плавание»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066CA9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</w:t>
            </w:r>
            <w:r w:rsidR="00066CA9">
              <w:rPr>
                <w:sz w:val="27"/>
                <w:szCs w:val="27"/>
              </w:rPr>
              <w:t xml:space="preserve">на </w:t>
            </w:r>
            <w:r w:rsidRPr="00B2522E">
              <w:rPr>
                <w:sz w:val="27"/>
                <w:szCs w:val="27"/>
              </w:rPr>
              <w:t>отделени</w:t>
            </w:r>
            <w:r w:rsidR="00066CA9">
              <w:rPr>
                <w:sz w:val="27"/>
                <w:szCs w:val="27"/>
              </w:rPr>
              <w:t>и</w:t>
            </w:r>
            <w:r w:rsidRPr="00B2522E">
              <w:rPr>
                <w:sz w:val="27"/>
                <w:szCs w:val="27"/>
              </w:rPr>
              <w:t xml:space="preserve"> «Плавание»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 при занятии плаванием 2-х и более детей в возрасте до 18 лет из одной семьи</w:t>
            </w:r>
            <w:r w:rsidRPr="00B2522E">
              <w:rPr>
                <w:sz w:val="27"/>
                <w:szCs w:val="27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577C7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1штука</w:t>
            </w:r>
            <w:r w:rsidR="00B5563E"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использование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C67B5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«Золотая рыбка»</w:t>
            </w:r>
          </w:p>
        </w:tc>
      </w:tr>
      <w:tr w:rsidR="00C045E2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9577C7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  <w:r w:rsidR="00B5563E">
              <w:rPr>
                <w:sz w:val="27"/>
                <w:szCs w:val="27"/>
              </w:rPr>
              <w:t>00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</w:t>
            </w:r>
            <w:r>
              <w:rPr>
                <w:sz w:val="27"/>
                <w:szCs w:val="27"/>
              </w:rPr>
              <w:t>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066CA9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специальной военной операции (СВО), понедельник-пятница с </w:t>
            </w:r>
            <w:r w:rsidR="009577C7">
              <w:rPr>
                <w:sz w:val="27"/>
                <w:szCs w:val="27"/>
              </w:rPr>
              <w:t>09</w:t>
            </w:r>
            <w:r>
              <w:rPr>
                <w:sz w:val="27"/>
                <w:szCs w:val="27"/>
              </w:rPr>
              <w:t>:00 – 1</w:t>
            </w:r>
            <w:r w:rsidR="009577C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00</w:t>
            </w:r>
          </w:p>
        </w:tc>
      </w:tr>
      <w:tr w:rsidR="00B5563E" w:rsidRPr="00B2522E" w:rsidTr="00BC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обучающихся общеобразовательных школ, учреждений дополнительного образования, средних профессиональных учебных заведений, занимающихся группой, классом</w:t>
            </w:r>
            <w:r>
              <w:rPr>
                <w:sz w:val="27"/>
                <w:szCs w:val="27"/>
              </w:rPr>
              <w:t xml:space="preserve"> от</w:t>
            </w:r>
            <w:r w:rsidRPr="00B2522E">
              <w:rPr>
                <w:sz w:val="27"/>
                <w:szCs w:val="27"/>
              </w:rPr>
              <w:t xml:space="preserve">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35</w:t>
            </w:r>
          </w:p>
        </w:tc>
      </w:tr>
      <w:tr w:rsidR="00B5563E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  <w:r>
              <w:rPr>
                <w:sz w:val="27"/>
                <w:szCs w:val="27"/>
              </w:rPr>
              <w:t xml:space="preserve"> до 14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B5563E">
              <w:rPr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9577C7">
              <w:rPr>
                <w:sz w:val="27"/>
                <w:szCs w:val="27"/>
              </w:rPr>
              <w:t>40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3E17E6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</w:t>
            </w:r>
            <w:r>
              <w:rPr>
                <w:sz w:val="27"/>
                <w:szCs w:val="27"/>
              </w:rPr>
              <w:t>е</w:t>
            </w:r>
            <w:r w:rsidRPr="00B2522E"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  <w:r w:rsidR="00B5563E">
              <w:rPr>
                <w:color w:val="000000"/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401297">
            <w:pPr>
              <w:rPr>
                <w:sz w:val="27"/>
                <w:szCs w:val="27"/>
              </w:rPr>
            </w:pPr>
            <w:proofErr w:type="gramStart"/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отделения </w:t>
            </w:r>
            <w:r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Плавание</w:t>
            </w:r>
            <w:r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Спортивная школа города Саянска</w:t>
            </w:r>
            <w:r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C204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штука/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9577C7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B5563E"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Центр зимних видов спорта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</w:t>
            </w:r>
            <w:r>
              <w:rPr>
                <w:sz w:val="27"/>
                <w:szCs w:val="27"/>
              </w:rPr>
              <w:t>беговых лыж</w:t>
            </w:r>
            <w:r w:rsidRPr="00B2522E">
              <w:rPr>
                <w:sz w:val="27"/>
                <w:szCs w:val="27"/>
              </w:rPr>
              <w:t>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</w:t>
            </w:r>
            <w:r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</w:t>
            </w:r>
            <w:r>
              <w:rPr>
                <w:sz w:val="27"/>
                <w:szCs w:val="27"/>
              </w:rPr>
              <w:t>беговых лыж</w:t>
            </w:r>
            <w:r w:rsidRPr="00B2522E">
              <w:rPr>
                <w:sz w:val="27"/>
                <w:szCs w:val="27"/>
              </w:rPr>
              <w:t xml:space="preserve">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1 </w:t>
            </w:r>
          </w:p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комплект</w:t>
            </w:r>
            <w:r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 xml:space="preserve">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577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577C7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</w:t>
            </w:r>
            <w:r w:rsidR="00B5563E" w:rsidRPr="00B2522E">
              <w:rPr>
                <w:sz w:val="27"/>
                <w:szCs w:val="27"/>
              </w:rPr>
              <w:t>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="00B5563E"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3258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258B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3258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258B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  <w:r w:rsidR="00B5563E" w:rsidRPr="00B2522E">
              <w:rPr>
                <w:sz w:val="27"/>
                <w:szCs w:val="27"/>
              </w:rPr>
              <w:t>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066CA9" w:rsidRDefault="00066CA9" w:rsidP="00B2522E">
            <w:pPr>
              <w:jc w:val="center"/>
              <w:rPr>
                <w:sz w:val="26"/>
                <w:szCs w:val="26"/>
              </w:rPr>
            </w:pPr>
            <w:r w:rsidRPr="00066CA9">
              <w:rPr>
                <w:sz w:val="26"/>
                <w:szCs w:val="26"/>
              </w:rPr>
              <w:t>1 чел/</w:t>
            </w:r>
            <w:r w:rsidR="00B5563E" w:rsidRPr="00066CA9">
              <w:rPr>
                <w:sz w:val="26"/>
                <w:szCs w:val="26"/>
              </w:rPr>
              <w:t>10 минут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755F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Зал бокса «Чемпион»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1E2D8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 спортивного зала для проведения</w:t>
            </w:r>
            <w:r w:rsidR="00B5563E"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спортивно-массовых занятий,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B5563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3258B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5563E" w:rsidRPr="00B2522E">
              <w:rPr>
                <w:sz w:val="27"/>
                <w:szCs w:val="27"/>
              </w:rPr>
              <w:t xml:space="preserve">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3258B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«Искра»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«Лидер»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>, участников специальной военной операции (СВО)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C204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«Меридиан»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3258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в тренажерный зал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3258BE" w:rsidP="00B755F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</w:tbl>
    <w:p w:rsidR="006426DF" w:rsidRDefault="006426DF" w:rsidP="006426DF">
      <w:pPr>
        <w:jc w:val="center"/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3258BE" w:rsidRPr="00574660" w:rsidRDefault="003258BE" w:rsidP="003258B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57466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74660">
        <w:rPr>
          <w:sz w:val="28"/>
          <w:szCs w:val="28"/>
        </w:rPr>
        <w:t xml:space="preserve">городского округа   </w:t>
      </w:r>
    </w:p>
    <w:p w:rsidR="003258BE" w:rsidRDefault="003258BE" w:rsidP="003258BE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муниципального образования </w:t>
      </w:r>
    </w:p>
    <w:p w:rsidR="003258BE" w:rsidRPr="00574660" w:rsidRDefault="003258BE" w:rsidP="003258BE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«город Саянск»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5746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3258BE" w:rsidRDefault="003258BE" w:rsidP="003258BE"/>
    <w:p w:rsidR="003258BE" w:rsidRDefault="003258BE" w:rsidP="003258BE">
      <w:pPr>
        <w:rPr>
          <w:sz w:val="22"/>
          <w:szCs w:val="22"/>
        </w:rPr>
      </w:pPr>
    </w:p>
    <w:p w:rsidR="003258BE" w:rsidRDefault="003258BE" w:rsidP="003258BE">
      <w:pPr>
        <w:rPr>
          <w:sz w:val="22"/>
          <w:szCs w:val="22"/>
        </w:rPr>
      </w:pPr>
    </w:p>
    <w:p w:rsidR="003258BE" w:rsidRDefault="003258BE" w:rsidP="003258BE">
      <w:pPr>
        <w:rPr>
          <w:sz w:val="22"/>
          <w:szCs w:val="22"/>
        </w:rPr>
      </w:pPr>
    </w:p>
    <w:p w:rsidR="003258BE" w:rsidRPr="001704BC" w:rsidRDefault="003258BE" w:rsidP="003258BE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3258BE" w:rsidRPr="001704BC" w:rsidRDefault="003258BE" w:rsidP="003258B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6426DF" w:rsidRDefault="006426DF" w:rsidP="006426DF">
      <w:bookmarkStart w:id="0" w:name="_GoBack"/>
      <w:bookmarkEnd w:id="0"/>
    </w:p>
    <w:p w:rsidR="006426DF" w:rsidRDefault="006426DF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sectPr w:rsidR="005112D6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066CA9"/>
    <w:rsid w:val="001120F9"/>
    <w:rsid w:val="0011483D"/>
    <w:rsid w:val="00127CEB"/>
    <w:rsid w:val="001704BC"/>
    <w:rsid w:val="001935FC"/>
    <w:rsid w:val="001E2D8D"/>
    <w:rsid w:val="00201051"/>
    <w:rsid w:val="00254ADE"/>
    <w:rsid w:val="00286ECD"/>
    <w:rsid w:val="002C3CF5"/>
    <w:rsid w:val="002D6A92"/>
    <w:rsid w:val="00306FA3"/>
    <w:rsid w:val="003258BE"/>
    <w:rsid w:val="003E17E6"/>
    <w:rsid w:val="00401297"/>
    <w:rsid w:val="004363C0"/>
    <w:rsid w:val="004B127E"/>
    <w:rsid w:val="005112D6"/>
    <w:rsid w:val="00574660"/>
    <w:rsid w:val="005838A4"/>
    <w:rsid w:val="005A207B"/>
    <w:rsid w:val="005E766B"/>
    <w:rsid w:val="00601967"/>
    <w:rsid w:val="006426DF"/>
    <w:rsid w:val="00675FEE"/>
    <w:rsid w:val="006808EE"/>
    <w:rsid w:val="007106AB"/>
    <w:rsid w:val="007E1533"/>
    <w:rsid w:val="007E65B7"/>
    <w:rsid w:val="008B656D"/>
    <w:rsid w:val="008F147E"/>
    <w:rsid w:val="009577C7"/>
    <w:rsid w:val="0096142A"/>
    <w:rsid w:val="009A6FB1"/>
    <w:rsid w:val="009C67B5"/>
    <w:rsid w:val="00A27658"/>
    <w:rsid w:val="00A3411D"/>
    <w:rsid w:val="00A36A6B"/>
    <w:rsid w:val="00A53FE3"/>
    <w:rsid w:val="00AA2551"/>
    <w:rsid w:val="00AA2BEF"/>
    <w:rsid w:val="00AE3409"/>
    <w:rsid w:val="00B2522E"/>
    <w:rsid w:val="00B4413B"/>
    <w:rsid w:val="00B5563E"/>
    <w:rsid w:val="00B755FE"/>
    <w:rsid w:val="00BC204E"/>
    <w:rsid w:val="00BC4D12"/>
    <w:rsid w:val="00C045E2"/>
    <w:rsid w:val="00C37BF8"/>
    <w:rsid w:val="00C657A4"/>
    <w:rsid w:val="00C7631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51A1D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E18-FEEF-4EF2-9995-5BE837FB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3</cp:revision>
  <cp:lastPrinted>2024-03-18T08:53:00Z</cp:lastPrinted>
  <dcterms:created xsi:type="dcterms:W3CDTF">2024-03-21T00:52:00Z</dcterms:created>
  <dcterms:modified xsi:type="dcterms:W3CDTF">2025-12-12T03:32:00Z</dcterms:modified>
</cp:coreProperties>
</file>