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21" w:rsidRDefault="00EF6521" w:rsidP="00EF652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F6521" w:rsidRPr="00761642" w:rsidRDefault="00EF6521" w:rsidP="00EF652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F6521" w:rsidRPr="00761642" w:rsidRDefault="00EF6521" w:rsidP="00EF652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F6521" w:rsidRDefault="00EF6521" w:rsidP="00EF6521">
      <w:pPr>
        <w:ind w:right="1700"/>
        <w:jc w:val="center"/>
        <w:rPr>
          <w:sz w:val="24"/>
        </w:rPr>
      </w:pPr>
    </w:p>
    <w:p w:rsidR="00EF6521" w:rsidRDefault="00EF6521" w:rsidP="00EF6521">
      <w:pPr>
        <w:pStyle w:val="1"/>
        <w:rPr>
          <w:spacing w:val="40"/>
        </w:rPr>
      </w:pPr>
    </w:p>
    <w:p w:rsidR="00EF6521" w:rsidRDefault="00EF6521" w:rsidP="00EF6521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F6521" w:rsidRDefault="00EF6521" w:rsidP="00EF6521">
      <w:pPr>
        <w:jc w:val="center"/>
      </w:pPr>
    </w:p>
    <w:p w:rsidR="00EF6521" w:rsidRPr="00761642" w:rsidRDefault="00EF6521" w:rsidP="00EF6521">
      <w:pPr>
        <w:jc w:val="center"/>
      </w:pPr>
    </w:p>
    <w:p w:rsidR="00EF6521" w:rsidRDefault="00EF6521" w:rsidP="00EF6521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F6521" w:rsidTr="004450AD">
        <w:trPr>
          <w:cantSplit/>
          <w:trHeight w:val="220"/>
        </w:trPr>
        <w:tc>
          <w:tcPr>
            <w:tcW w:w="534" w:type="dxa"/>
          </w:tcPr>
          <w:p w:rsidR="00EF6521" w:rsidRDefault="00EF6521" w:rsidP="004450A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F6521" w:rsidRDefault="00EF6521" w:rsidP="004450AD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EF6521" w:rsidRDefault="00EF6521" w:rsidP="004450A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F6521" w:rsidRDefault="00EF6521" w:rsidP="004450AD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EF6521" w:rsidRDefault="00EF6521" w:rsidP="004450AD"/>
        </w:tc>
      </w:tr>
      <w:tr w:rsidR="00EF6521" w:rsidTr="004450AD">
        <w:trPr>
          <w:cantSplit/>
          <w:trHeight w:val="220"/>
        </w:trPr>
        <w:tc>
          <w:tcPr>
            <w:tcW w:w="4139" w:type="dxa"/>
            <w:gridSpan w:val="4"/>
          </w:tcPr>
          <w:p w:rsidR="00EF6521" w:rsidRDefault="00EF6521" w:rsidP="004450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EF6521" w:rsidRDefault="00EF6521" w:rsidP="004450AD"/>
        </w:tc>
      </w:tr>
    </w:tbl>
    <w:p w:rsidR="00EF6521" w:rsidRDefault="00EF6521" w:rsidP="00EF6521">
      <w:pPr>
        <w:rPr>
          <w:sz w:val="18"/>
        </w:rPr>
      </w:pPr>
    </w:p>
    <w:p w:rsidR="00EF6521" w:rsidRDefault="00EF6521" w:rsidP="00EF6521">
      <w:pPr>
        <w:rPr>
          <w:sz w:val="18"/>
        </w:rPr>
      </w:pPr>
    </w:p>
    <w:p w:rsidR="00EF6521" w:rsidRDefault="00EF6521" w:rsidP="00EF6521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EF6521" w:rsidTr="004450AD">
        <w:trPr>
          <w:cantSplit/>
        </w:trPr>
        <w:tc>
          <w:tcPr>
            <w:tcW w:w="142" w:type="dxa"/>
          </w:tcPr>
          <w:p w:rsidR="00EF6521" w:rsidRDefault="00EF6521" w:rsidP="004450AD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F6521" w:rsidRDefault="00EF6521" w:rsidP="004450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F6521" w:rsidRDefault="00EF6521" w:rsidP="004450AD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EF6521" w:rsidRPr="00B204A1" w:rsidRDefault="00EF6521" w:rsidP="004450AD">
            <w:pPr>
              <w:jc w:val="both"/>
              <w:rPr>
                <w:sz w:val="24"/>
              </w:rPr>
            </w:pPr>
            <w:r w:rsidRPr="00E62DF0">
              <w:rPr>
                <w:sz w:val="24"/>
                <w:szCs w:val="24"/>
              </w:rPr>
              <w:t>О внесении изменений в</w:t>
            </w:r>
            <w:r>
              <w:rPr>
                <w:sz w:val="24"/>
                <w:szCs w:val="24"/>
              </w:rPr>
              <w:t xml:space="preserve"> постановление</w:t>
            </w:r>
            <w:r w:rsidRPr="00E62DF0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Саянск» № 110-37-</w:t>
            </w:r>
            <w:r>
              <w:rPr>
                <w:sz w:val="24"/>
                <w:szCs w:val="24"/>
              </w:rPr>
              <w:t>786-22</w:t>
            </w:r>
            <w:r w:rsidRPr="00E62DF0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08.07.2022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4"/>
                <w:szCs w:val="24"/>
              </w:rPr>
              <w:t>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  <w:tc>
          <w:tcPr>
            <w:tcW w:w="170" w:type="dxa"/>
          </w:tcPr>
          <w:p w:rsidR="00EF6521" w:rsidRDefault="00EF6521" w:rsidP="004450AD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F6521" w:rsidRDefault="00EF6521" w:rsidP="00EF6521"/>
    <w:p w:rsidR="00EF6521" w:rsidRDefault="00EF6521" w:rsidP="00EF6521"/>
    <w:p w:rsidR="00EF6521" w:rsidRDefault="00EF6521" w:rsidP="00EF6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145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EF6521" w:rsidRDefault="00EF6521" w:rsidP="00EF6521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EF6521" w:rsidRPr="00015CA5" w:rsidRDefault="00EF6521" w:rsidP="00EF6521">
      <w:pPr>
        <w:ind w:firstLine="708"/>
        <w:jc w:val="both"/>
        <w:rPr>
          <w:sz w:val="28"/>
          <w:szCs w:val="28"/>
        </w:rPr>
      </w:pPr>
      <w:r w:rsidRPr="00015CA5">
        <w:rPr>
          <w:sz w:val="28"/>
          <w:szCs w:val="28"/>
        </w:rPr>
        <w:t xml:space="preserve">1. </w:t>
      </w:r>
      <w:proofErr w:type="gramStart"/>
      <w:r w:rsidRPr="007356EA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№ 110-37-786-22 от 08.07.2022 «Об оплате труда руководителей муниципальных учреждений, находящихся в ведении муниципального образования «город Саянск» (далее–постановление) (в редакции </w:t>
      </w:r>
      <w:r w:rsidR="00CD42EC" w:rsidRPr="007356EA">
        <w:rPr>
          <w:sz w:val="28"/>
          <w:szCs w:val="28"/>
        </w:rPr>
        <w:t>от 06.10.2022</w:t>
      </w:r>
      <w:r w:rsidRPr="007356EA">
        <w:rPr>
          <w:sz w:val="28"/>
          <w:szCs w:val="28"/>
        </w:rPr>
        <w:t>№ 110-37-1119-22</w:t>
      </w:r>
      <w:r w:rsidR="009E4A0A" w:rsidRPr="007356EA">
        <w:rPr>
          <w:sz w:val="28"/>
          <w:szCs w:val="28"/>
        </w:rPr>
        <w:t xml:space="preserve">, </w:t>
      </w:r>
      <w:r w:rsidR="00CD42EC" w:rsidRPr="007356EA">
        <w:rPr>
          <w:sz w:val="28"/>
          <w:szCs w:val="28"/>
        </w:rPr>
        <w:t>от 26.01.2023 №110-37-94-23, от 03.08.2023</w:t>
      </w:r>
      <w:r w:rsidR="009E4A0A" w:rsidRPr="007356EA">
        <w:rPr>
          <w:sz w:val="28"/>
          <w:szCs w:val="28"/>
        </w:rPr>
        <w:t>№ 110-37-887-23</w:t>
      </w:r>
      <w:r w:rsidR="00A66716" w:rsidRPr="007356EA">
        <w:rPr>
          <w:sz w:val="28"/>
          <w:szCs w:val="28"/>
        </w:rPr>
        <w:t>, от 16.10</w:t>
      </w:r>
      <w:r w:rsidR="00CD42EC" w:rsidRPr="007356EA">
        <w:rPr>
          <w:sz w:val="28"/>
          <w:szCs w:val="28"/>
        </w:rPr>
        <w:t>.2023 № 110-37-1213-23, от 09.11.2023 №110-37-1329-23, от 20.11.2023 №110-37-1390-23, от 09.01.2024 №110-37-2-24, от 30.01.2024 №110-37-104-24</w:t>
      </w:r>
      <w:r w:rsidRPr="007356EA">
        <w:rPr>
          <w:sz w:val="28"/>
          <w:szCs w:val="28"/>
        </w:rPr>
        <w:t xml:space="preserve">) (опубликовано в газете «Саянские зори» </w:t>
      </w:r>
      <w:r w:rsidR="00015CA5" w:rsidRPr="007356EA">
        <w:rPr>
          <w:sz w:val="28"/>
          <w:szCs w:val="28"/>
        </w:rPr>
        <w:t xml:space="preserve">№ 27 от 14.07.2022, </w:t>
      </w:r>
      <w:r w:rsidRPr="007356EA">
        <w:rPr>
          <w:sz w:val="28"/>
          <w:szCs w:val="28"/>
        </w:rPr>
        <w:t>№  40 от 13.10.2022 стр.8 вкладыша</w:t>
      </w:r>
      <w:r w:rsidR="00AA6D63" w:rsidRPr="007356EA">
        <w:rPr>
          <w:sz w:val="28"/>
          <w:szCs w:val="28"/>
        </w:rPr>
        <w:t>,</w:t>
      </w:r>
      <w:r w:rsidR="00AA6D63" w:rsidRPr="007356EA">
        <w:rPr>
          <w:rFonts w:eastAsiaTheme="minorHAnsi"/>
          <w:sz w:val="28"/>
          <w:szCs w:val="28"/>
          <w:lang w:val="x-none" w:eastAsia="en-US"/>
        </w:rPr>
        <w:t xml:space="preserve"> </w:t>
      </w:r>
      <w:r w:rsidR="007356EA" w:rsidRPr="007356EA">
        <w:rPr>
          <w:rFonts w:eastAsiaTheme="minorHAnsi"/>
          <w:sz w:val="28"/>
          <w:szCs w:val="28"/>
          <w:lang w:eastAsia="en-US"/>
        </w:rPr>
        <w:t xml:space="preserve"> №4 от 02.02.2023 стр.7 вкладыша,</w:t>
      </w:r>
      <w:r w:rsidR="00AA6D63" w:rsidRPr="007356EA">
        <w:rPr>
          <w:rFonts w:eastAsiaTheme="minorHAnsi"/>
          <w:sz w:val="28"/>
          <w:szCs w:val="28"/>
          <w:lang w:val="x-none" w:eastAsia="en-US"/>
        </w:rPr>
        <w:t xml:space="preserve">№ 31 </w:t>
      </w:r>
      <w:r w:rsidR="00015CA5" w:rsidRPr="007356EA">
        <w:rPr>
          <w:rFonts w:eastAsiaTheme="minorHAnsi"/>
          <w:sz w:val="28"/>
          <w:szCs w:val="28"/>
          <w:lang w:val="x-none" w:eastAsia="en-US"/>
        </w:rPr>
        <w:t xml:space="preserve">от 10.08.2023 г., </w:t>
      </w:r>
      <w:r w:rsidR="00AA6D63" w:rsidRPr="007356EA">
        <w:rPr>
          <w:rFonts w:eastAsiaTheme="minorHAnsi"/>
          <w:sz w:val="28"/>
          <w:szCs w:val="28"/>
          <w:lang w:val="x-none" w:eastAsia="en-US"/>
        </w:rPr>
        <w:t>стр. 11 вкладыша</w:t>
      </w:r>
      <w:r w:rsidR="007356EA" w:rsidRPr="007356EA">
        <w:rPr>
          <w:rFonts w:eastAsiaTheme="minorHAnsi"/>
          <w:sz w:val="28"/>
          <w:szCs w:val="28"/>
          <w:lang w:eastAsia="en-US"/>
        </w:rPr>
        <w:t>, №41 от19.10.2023 стр.4 вкладыша</w:t>
      </w:r>
      <w:proofErr w:type="gramEnd"/>
      <w:r w:rsidR="007356EA" w:rsidRPr="007356EA">
        <w:rPr>
          <w:rFonts w:eastAsiaTheme="minorHAnsi"/>
          <w:sz w:val="28"/>
          <w:szCs w:val="28"/>
          <w:lang w:eastAsia="en-US"/>
        </w:rPr>
        <w:t>, №</w:t>
      </w:r>
      <w:proofErr w:type="gramStart"/>
      <w:r w:rsidR="007356EA" w:rsidRPr="007356EA">
        <w:rPr>
          <w:rFonts w:eastAsiaTheme="minorHAnsi"/>
          <w:sz w:val="28"/>
          <w:szCs w:val="28"/>
          <w:lang w:eastAsia="en-US"/>
        </w:rPr>
        <w:t>45 от 16.11.2023 стр. 7 вкладыша, №46 от 23.11.2023 стр. 4 вкладыша, №2 от 18.01.2024 стр. 17 вкладыша, №4 от 01.02.2024 стр.6 вкладыша</w:t>
      </w:r>
      <w:r w:rsidRPr="00015CA5">
        <w:rPr>
          <w:sz w:val="28"/>
          <w:szCs w:val="28"/>
        </w:rPr>
        <w:t>) следующие изменения:</w:t>
      </w:r>
      <w:proofErr w:type="gramEnd"/>
    </w:p>
    <w:p w:rsidR="00AA6D63" w:rsidRDefault="008722CA" w:rsidP="00F9073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15CA5">
        <w:rPr>
          <w:color w:val="auto"/>
          <w:sz w:val="28"/>
          <w:szCs w:val="28"/>
        </w:rPr>
        <w:t>1.1</w:t>
      </w:r>
      <w:r w:rsidR="00F9073C" w:rsidRPr="00015CA5">
        <w:rPr>
          <w:color w:val="auto"/>
          <w:sz w:val="28"/>
          <w:szCs w:val="28"/>
        </w:rPr>
        <w:t xml:space="preserve">. </w:t>
      </w:r>
      <w:r w:rsidR="00533DB6">
        <w:rPr>
          <w:color w:val="auto"/>
          <w:sz w:val="28"/>
          <w:szCs w:val="28"/>
        </w:rPr>
        <w:t>П</w:t>
      </w:r>
      <w:r w:rsidR="00533DB6" w:rsidRPr="00F96D3A">
        <w:rPr>
          <w:sz w:val="28"/>
          <w:szCs w:val="28"/>
        </w:rPr>
        <w:t>риложени</w:t>
      </w:r>
      <w:r w:rsidR="00533DB6">
        <w:rPr>
          <w:sz w:val="28"/>
          <w:szCs w:val="28"/>
        </w:rPr>
        <w:t>е</w:t>
      </w:r>
      <w:r w:rsidR="00533DB6" w:rsidRPr="00F96D3A">
        <w:rPr>
          <w:sz w:val="28"/>
          <w:szCs w:val="28"/>
        </w:rPr>
        <w:t xml:space="preserve"> № 2 к Положению «Об оплате труда руководителей, заместителей руководителей муниципальных образовательных учреждений, находящихся в ведении муниципального образования «город Саянск»</w:t>
      </w:r>
      <w:r w:rsidR="00533DB6">
        <w:rPr>
          <w:sz w:val="28"/>
          <w:szCs w:val="28"/>
        </w:rPr>
        <w:t xml:space="preserve"> </w:t>
      </w:r>
      <w:r w:rsidR="00AA6D63" w:rsidRPr="00015CA5">
        <w:rPr>
          <w:color w:val="auto"/>
          <w:sz w:val="28"/>
          <w:szCs w:val="28"/>
        </w:rPr>
        <w:lastRenderedPageBreak/>
        <w:t xml:space="preserve">изложить </w:t>
      </w:r>
      <w:r w:rsidR="00533DB6">
        <w:rPr>
          <w:color w:val="auto"/>
          <w:sz w:val="28"/>
          <w:szCs w:val="28"/>
        </w:rPr>
        <w:t>в новой редакции согласно приложению</w:t>
      </w:r>
      <w:r w:rsidR="00220AE5">
        <w:rPr>
          <w:color w:val="auto"/>
          <w:sz w:val="28"/>
          <w:szCs w:val="28"/>
        </w:rPr>
        <w:t xml:space="preserve"> 1</w:t>
      </w:r>
      <w:r w:rsidR="00533DB6">
        <w:rPr>
          <w:color w:val="auto"/>
          <w:sz w:val="28"/>
          <w:szCs w:val="28"/>
        </w:rPr>
        <w:t xml:space="preserve"> к настоящему постановлению.</w:t>
      </w:r>
    </w:p>
    <w:p w:rsidR="008E1325" w:rsidRPr="00015CA5" w:rsidRDefault="008E1325" w:rsidP="0026637E">
      <w:pPr>
        <w:pStyle w:val="Default"/>
        <w:ind w:firstLine="709"/>
        <w:jc w:val="both"/>
        <w:rPr>
          <w:sz w:val="28"/>
          <w:szCs w:val="28"/>
        </w:rPr>
      </w:pPr>
      <w:r w:rsidRPr="00015CA5">
        <w:rPr>
          <w:sz w:val="28"/>
          <w:szCs w:val="28"/>
        </w:rPr>
        <w:t>2. 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Pr="00015CA5">
          <w:rPr>
            <w:rStyle w:val="a6"/>
            <w:color w:val="auto"/>
            <w:sz w:val="28"/>
            <w:szCs w:val="28"/>
            <w:lang w:val="en-US"/>
          </w:rPr>
          <w:t>http</w:t>
        </w:r>
        <w:r w:rsidRPr="00015CA5">
          <w:rPr>
            <w:rStyle w:val="a6"/>
            <w:color w:val="auto"/>
            <w:sz w:val="28"/>
            <w:szCs w:val="28"/>
          </w:rPr>
          <w:t>://</w:t>
        </w:r>
        <w:proofErr w:type="spellStart"/>
        <w:r w:rsidRPr="00015CA5">
          <w:rPr>
            <w:rStyle w:val="a6"/>
            <w:color w:val="auto"/>
            <w:sz w:val="28"/>
            <w:szCs w:val="28"/>
            <w:lang w:val="en-US"/>
          </w:rPr>
          <w:t>sayansk</w:t>
        </w:r>
        <w:proofErr w:type="spellEnd"/>
        <w:r w:rsidRPr="00015CA5">
          <w:rPr>
            <w:rStyle w:val="a6"/>
            <w:color w:val="auto"/>
            <w:sz w:val="28"/>
            <w:szCs w:val="28"/>
          </w:rPr>
          <w:t>-</w:t>
        </w:r>
        <w:proofErr w:type="spellStart"/>
        <w:r w:rsidRPr="00015CA5">
          <w:rPr>
            <w:rStyle w:val="a6"/>
            <w:color w:val="auto"/>
            <w:sz w:val="28"/>
            <w:szCs w:val="28"/>
            <w:lang w:val="en-US"/>
          </w:rPr>
          <w:t>pravo</w:t>
        </w:r>
        <w:proofErr w:type="spellEnd"/>
        <w:r w:rsidRPr="00015CA5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015CA5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015CA5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8E1325" w:rsidRPr="00015CA5" w:rsidRDefault="008E1325" w:rsidP="008E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CA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 и распространяется на пра</w:t>
      </w:r>
      <w:r w:rsidR="0026637E">
        <w:rPr>
          <w:rFonts w:ascii="Times New Roman" w:hAnsi="Times New Roman" w:cs="Times New Roman"/>
          <w:sz w:val="28"/>
          <w:szCs w:val="28"/>
        </w:rPr>
        <w:t>воотношения, возникшие с</w:t>
      </w:r>
      <w:r w:rsidR="00533DB6">
        <w:rPr>
          <w:rFonts w:ascii="Times New Roman" w:hAnsi="Times New Roman" w:cs="Times New Roman"/>
          <w:sz w:val="28"/>
          <w:szCs w:val="28"/>
        </w:rPr>
        <w:t xml:space="preserve"> 01.09</w:t>
      </w:r>
      <w:r w:rsidR="0026637E">
        <w:rPr>
          <w:rFonts w:ascii="Times New Roman" w:hAnsi="Times New Roman" w:cs="Times New Roman"/>
          <w:sz w:val="28"/>
          <w:szCs w:val="28"/>
        </w:rPr>
        <w:t>.2024</w:t>
      </w:r>
      <w:r w:rsidRPr="00015CA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1325" w:rsidRPr="00015CA5" w:rsidRDefault="008E1325" w:rsidP="008E1325">
      <w:pPr>
        <w:ind w:firstLine="708"/>
        <w:jc w:val="both"/>
        <w:rPr>
          <w:sz w:val="28"/>
          <w:szCs w:val="28"/>
        </w:rPr>
      </w:pPr>
    </w:p>
    <w:p w:rsidR="008E1325" w:rsidRPr="00015CA5" w:rsidRDefault="008E1325" w:rsidP="008E1325">
      <w:pPr>
        <w:rPr>
          <w:sz w:val="28"/>
          <w:szCs w:val="28"/>
        </w:rPr>
      </w:pPr>
    </w:p>
    <w:p w:rsidR="008E1325" w:rsidRPr="00015CA5" w:rsidRDefault="008E1325" w:rsidP="008E1325">
      <w:pPr>
        <w:rPr>
          <w:sz w:val="28"/>
          <w:szCs w:val="28"/>
        </w:rPr>
      </w:pPr>
      <w:r w:rsidRPr="00015CA5">
        <w:rPr>
          <w:sz w:val="28"/>
          <w:szCs w:val="28"/>
        </w:rPr>
        <w:t>Мэр городского округа муниципального</w:t>
      </w:r>
    </w:p>
    <w:p w:rsidR="008E1325" w:rsidRPr="00015CA5" w:rsidRDefault="008E1325" w:rsidP="008E1325">
      <w:pPr>
        <w:rPr>
          <w:sz w:val="28"/>
          <w:szCs w:val="28"/>
        </w:rPr>
      </w:pPr>
      <w:r w:rsidRPr="00015CA5">
        <w:rPr>
          <w:sz w:val="28"/>
          <w:szCs w:val="28"/>
        </w:rPr>
        <w:t xml:space="preserve">образования «город Саянск»                                                        </w:t>
      </w:r>
      <w:r w:rsidR="003C3455">
        <w:rPr>
          <w:sz w:val="28"/>
          <w:szCs w:val="28"/>
        </w:rPr>
        <w:t xml:space="preserve">  </w:t>
      </w:r>
      <w:r w:rsidRPr="00015CA5">
        <w:rPr>
          <w:sz w:val="28"/>
          <w:szCs w:val="28"/>
        </w:rPr>
        <w:t xml:space="preserve"> </w:t>
      </w:r>
      <w:r w:rsidR="00533DB6">
        <w:rPr>
          <w:sz w:val="28"/>
          <w:szCs w:val="28"/>
        </w:rPr>
        <w:t>А.В. Ермаков</w:t>
      </w:r>
    </w:p>
    <w:p w:rsidR="008E1325" w:rsidRPr="00015CA5" w:rsidRDefault="008E1325" w:rsidP="008E1325">
      <w:pPr>
        <w:ind w:firstLine="708"/>
        <w:rPr>
          <w:sz w:val="28"/>
          <w:szCs w:val="28"/>
        </w:rPr>
      </w:pPr>
    </w:p>
    <w:p w:rsidR="008E1325" w:rsidRPr="00051A72" w:rsidRDefault="008E1325" w:rsidP="008E1325">
      <w:pPr>
        <w:ind w:firstLine="708"/>
        <w:rPr>
          <w:sz w:val="28"/>
          <w:szCs w:val="28"/>
        </w:rPr>
      </w:pPr>
    </w:p>
    <w:p w:rsidR="008E1325" w:rsidRPr="00051A72" w:rsidRDefault="008E1325" w:rsidP="008E1325">
      <w:pPr>
        <w:ind w:firstLine="708"/>
        <w:rPr>
          <w:sz w:val="28"/>
          <w:szCs w:val="28"/>
        </w:rPr>
      </w:pPr>
    </w:p>
    <w:p w:rsidR="00D3617E" w:rsidRPr="00051A72" w:rsidRDefault="00D3617E" w:rsidP="008E1325">
      <w:pPr>
        <w:ind w:firstLine="708"/>
        <w:rPr>
          <w:sz w:val="28"/>
          <w:szCs w:val="28"/>
        </w:rPr>
      </w:pPr>
    </w:p>
    <w:p w:rsidR="00D3617E" w:rsidRPr="00051A72" w:rsidRDefault="00D3617E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A6655" w:rsidRDefault="00533DB6" w:rsidP="008E1325">
      <w:pPr>
        <w:ind w:firstLine="708"/>
        <w:rPr>
          <w:sz w:val="28"/>
          <w:szCs w:val="28"/>
        </w:rPr>
      </w:pPr>
    </w:p>
    <w:p w:rsidR="000A6655" w:rsidRPr="00640A77" w:rsidRDefault="000A6655" w:rsidP="008E1325">
      <w:pPr>
        <w:ind w:firstLine="708"/>
        <w:rPr>
          <w:sz w:val="28"/>
          <w:szCs w:val="28"/>
        </w:rPr>
      </w:pPr>
    </w:p>
    <w:p w:rsidR="000A6655" w:rsidRPr="00640A77" w:rsidRDefault="000A6655" w:rsidP="008E1325">
      <w:pPr>
        <w:ind w:firstLine="708"/>
        <w:rPr>
          <w:sz w:val="28"/>
          <w:szCs w:val="28"/>
        </w:rPr>
      </w:pPr>
    </w:p>
    <w:p w:rsidR="000A6655" w:rsidRPr="00640A77" w:rsidRDefault="000A6655" w:rsidP="008E1325">
      <w:pPr>
        <w:ind w:firstLine="708"/>
        <w:rPr>
          <w:sz w:val="28"/>
          <w:szCs w:val="28"/>
        </w:rPr>
      </w:pPr>
    </w:p>
    <w:p w:rsidR="000A6655" w:rsidRPr="00640A77" w:rsidRDefault="000A6655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8E1325" w:rsidRPr="003B7E69" w:rsidRDefault="008E1325" w:rsidP="008E1325">
      <w:pPr>
        <w:rPr>
          <w:sz w:val="24"/>
          <w:szCs w:val="24"/>
        </w:rPr>
      </w:pPr>
      <w:r>
        <w:rPr>
          <w:sz w:val="24"/>
          <w:szCs w:val="24"/>
        </w:rPr>
        <w:t>и</w:t>
      </w:r>
      <w:r w:rsidRPr="003B7E69">
        <w:rPr>
          <w:sz w:val="24"/>
          <w:szCs w:val="24"/>
        </w:rPr>
        <w:t xml:space="preserve">сп. </w:t>
      </w:r>
      <w:r w:rsidR="004B6BFD">
        <w:rPr>
          <w:sz w:val="24"/>
          <w:szCs w:val="24"/>
        </w:rPr>
        <w:t>Николаева Е.В.</w:t>
      </w:r>
    </w:p>
    <w:p w:rsidR="008E1325" w:rsidRDefault="008E1325" w:rsidP="008E1325">
      <w:pPr>
        <w:rPr>
          <w:sz w:val="24"/>
          <w:szCs w:val="24"/>
        </w:rPr>
      </w:pPr>
      <w:r>
        <w:rPr>
          <w:sz w:val="24"/>
          <w:szCs w:val="24"/>
        </w:rPr>
        <w:t>тел. 5-68-25</w:t>
      </w: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Приложение </w:t>
      </w:r>
      <w:r w:rsidR="00220AE5">
        <w:rPr>
          <w:sz w:val="28"/>
          <w:szCs w:val="28"/>
        </w:rPr>
        <w:t>1</w:t>
      </w: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>к Положению «Об оплате труда</w:t>
      </w: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>руководителей муниципальных</w:t>
      </w: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 xml:space="preserve">образовательных учреждений </w:t>
      </w: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>муниципального образования</w:t>
      </w: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>«город Саянск»</w:t>
      </w: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2557" w:rsidRPr="00F62557" w:rsidRDefault="00F62557" w:rsidP="00F625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62557">
        <w:rPr>
          <w:sz w:val="28"/>
          <w:szCs w:val="28"/>
        </w:rPr>
        <w:t>ПРИМЕРНЫЙ ПЕРЕЧЕНЬ</w:t>
      </w:r>
    </w:p>
    <w:p w:rsidR="00F62557" w:rsidRPr="00F62557" w:rsidRDefault="00F62557" w:rsidP="00F625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62557">
        <w:rPr>
          <w:sz w:val="28"/>
          <w:szCs w:val="28"/>
        </w:rPr>
        <w:t>критериев для установления руководителям муниципальных</w:t>
      </w:r>
    </w:p>
    <w:p w:rsidR="00F62557" w:rsidRPr="00F62557" w:rsidRDefault="00F62557" w:rsidP="00F625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62557">
        <w:rPr>
          <w:sz w:val="28"/>
          <w:szCs w:val="28"/>
        </w:rPr>
        <w:t>образовательных учреждений выплат стимулирующего характера.</w:t>
      </w:r>
    </w:p>
    <w:p w:rsidR="00F62557" w:rsidRPr="00F62557" w:rsidRDefault="00F62557" w:rsidP="00F62557">
      <w:pPr>
        <w:numPr>
          <w:ilvl w:val="0"/>
          <w:numId w:val="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F62557">
        <w:rPr>
          <w:sz w:val="28"/>
          <w:szCs w:val="28"/>
        </w:rPr>
        <w:t>Перечень</w:t>
      </w:r>
    </w:p>
    <w:p w:rsidR="00F62557" w:rsidRPr="00F62557" w:rsidRDefault="00F62557" w:rsidP="00F625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62557">
        <w:rPr>
          <w:sz w:val="28"/>
          <w:szCs w:val="28"/>
        </w:rPr>
        <w:t xml:space="preserve">критериев установления руководителям </w:t>
      </w:r>
    </w:p>
    <w:p w:rsidR="00F62557" w:rsidRPr="00F62557" w:rsidRDefault="00F62557" w:rsidP="00F6255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62557">
        <w:rPr>
          <w:b/>
          <w:sz w:val="28"/>
          <w:szCs w:val="28"/>
        </w:rPr>
        <w:t>общеобразовательных учреждений</w:t>
      </w:r>
    </w:p>
    <w:p w:rsidR="00F62557" w:rsidRPr="00F62557" w:rsidRDefault="00F62557" w:rsidP="00F625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62557">
        <w:rPr>
          <w:b/>
          <w:sz w:val="28"/>
          <w:szCs w:val="28"/>
        </w:rPr>
        <w:t>выплат стимулирующего характера</w:t>
      </w:r>
    </w:p>
    <w:p w:rsidR="00F62557" w:rsidRPr="00F62557" w:rsidRDefault="00F62557" w:rsidP="00F6255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88"/>
        <w:gridCol w:w="1559"/>
        <w:gridCol w:w="1276"/>
      </w:tblGrid>
      <w:tr w:rsidR="00F62557" w:rsidRPr="00F62557" w:rsidTr="004A6210">
        <w:trPr>
          <w:trHeight w:val="5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№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62557">
              <w:rPr>
                <w:sz w:val="28"/>
                <w:szCs w:val="28"/>
              </w:rPr>
              <w:t>п</w:t>
            </w:r>
            <w:proofErr w:type="gramEnd"/>
            <w:r w:rsidRPr="00F62557">
              <w:rPr>
                <w:sz w:val="28"/>
                <w:szCs w:val="28"/>
              </w:rPr>
              <w:t>/п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Количество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Периодичность предоставления отчетности              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4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1.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1.1.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1.2.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1.3.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1.4.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1.5.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Достижение показателей и результатов федерального проекта «Цифровая образовательная среда»: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Соответствие требованиям к структуре и содержанию официального сайта в сети «Интернет»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Активность в ИКОП «</w:t>
            </w:r>
            <w:proofErr w:type="spellStart"/>
            <w:r w:rsidRPr="00F62557">
              <w:rPr>
                <w:sz w:val="28"/>
                <w:szCs w:val="28"/>
              </w:rPr>
              <w:t>Сферум</w:t>
            </w:r>
            <w:proofErr w:type="spellEnd"/>
            <w:r w:rsidRPr="00F62557">
              <w:rPr>
                <w:sz w:val="28"/>
                <w:szCs w:val="28"/>
              </w:rPr>
              <w:t>», ФГИС «Моя школа»: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обеспечение не менее 90% доступа обучающихся к ИКОП «</w:t>
            </w:r>
            <w:proofErr w:type="spellStart"/>
            <w:r w:rsidRPr="00F62557">
              <w:rPr>
                <w:sz w:val="28"/>
                <w:szCs w:val="28"/>
              </w:rPr>
              <w:t>Сферум</w:t>
            </w:r>
            <w:proofErr w:type="spellEnd"/>
            <w:r w:rsidRPr="00F62557">
              <w:rPr>
                <w:sz w:val="28"/>
                <w:szCs w:val="28"/>
              </w:rPr>
              <w:t>»;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обеспечение не менее 90% доступа обучающихся к ФГИС «Моя школа», создание группировок на учебный год;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активность не менее 50% педагогических работников при использовании ИКОП «</w:t>
            </w:r>
            <w:proofErr w:type="spellStart"/>
            <w:r w:rsidRPr="00F62557">
              <w:rPr>
                <w:sz w:val="28"/>
                <w:szCs w:val="28"/>
              </w:rPr>
              <w:t>Сферум</w:t>
            </w:r>
            <w:proofErr w:type="spellEnd"/>
            <w:r w:rsidRPr="00F62557">
              <w:rPr>
                <w:sz w:val="28"/>
                <w:szCs w:val="28"/>
              </w:rPr>
              <w:t>»;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- 100% педагогических работников </w:t>
            </w:r>
            <w:proofErr w:type="gramStart"/>
            <w:r w:rsidRPr="00F62557">
              <w:rPr>
                <w:sz w:val="28"/>
                <w:szCs w:val="28"/>
              </w:rPr>
              <w:t>связаны</w:t>
            </w:r>
            <w:proofErr w:type="gramEnd"/>
            <w:r w:rsidRPr="00F62557">
              <w:rPr>
                <w:sz w:val="28"/>
                <w:szCs w:val="28"/>
              </w:rPr>
              <w:t xml:space="preserve"> с Электронным журналом;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совпадение количества педагогических работников в «</w:t>
            </w:r>
            <w:proofErr w:type="spellStart"/>
            <w:r w:rsidRPr="00F62557">
              <w:rPr>
                <w:sz w:val="28"/>
                <w:szCs w:val="28"/>
              </w:rPr>
              <w:t>Сферум</w:t>
            </w:r>
            <w:proofErr w:type="spellEnd"/>
            <w:r w:rsidRPr="00F62557">
              <w:rPr>
                <w:sz w:val="28"/>
                <w:szCs w:val="28"/>
              </w:rPr>
              <w:t xml:space="preserve">», «Моя школа», </w:t>
            </w:r>
            <w:proofErr w:type="spellStart"/>
            <w:r w:rsidRPr="00F62557">
              <w:rPr>
                <w:sz w:val="28"/>
                <w:szCs w:val="28"/>
              </w:rPr>
              <w:t>Дневник</w:t>
            </w:r>
            <w:proofErr w:type="gramStart"/>
            <w:r w:rsidRPr="00F62557">
              <w:rPr>
                <w:sz w:val="28"/>
                <w:szCs w:val="28"/>
              </w:rPr>
              <w:t>.р</w:t>
            </w:r>
            <w:proofErr w:type="gramEnd"/>
            <w:r w:rsidRPr="00F62557">
              <w:rPr>
                <w:sz w:val="28"/>
                <w:szCs w:val="28"/>
              </w:rPr>
              <w:t>у</w:t>
            </w:r>
            <w:proofErr w:type="spellEnd"/>
            <w:r w:rsidRPr="00F62557">
              <w:rPr>
                <w:sz w:val="28"/>
                <w:szCs w:val="28"/>
              </w:rPr>
              <w:t>.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Активность в </w:t>
            </w:r>
            <w:proofErr w:type="spellStart"/>
            <w:r w:rsidRPr="00F62557">
              <w:rPr>
                <w:sz w:val="28"/>
                <w:szCs w:val="28"/>
              </w:rPr>
              <w:t>Дневник</w:t>
            </w:r>
            <w:proofErr w:type="gramStart"/>
            <w:r w:rsidRPr="00F62557">
              <w:rPr>
                <w:sz w:val="28"/>
                <w:szCs w:val="28"/>
              </w:rPr>
              <w:t>.р</w:t>
            </w:r>
            <w:proofErr w:type="gramEnd"/>
            <w:r w:rsidRPr="00F62557">
              <w:rPr>
                <w:sz w:val="28"/>
                <w:szCs w:val="28"/>
              </w:rPr>
              <w:t>у</w:t>
            </w:r>
            <w:proofErr w:type="spellEnd"/>
            <w:r w:rsidRPr="00F62557">
              <w:rPr>
                <w:sz w:val="28"/>
                <w:szCs w:val="28"/>
              </w:rPr>
              <w:t>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перевод классов в новый учебный год, создание 1-х классов (1 раз в год январь);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- наличие СНИЛС у 100% учеников, создание временного/постоянного расписания;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своевременное выставление оценок (не менее 90% обучающихся), выдача домашнего задания (не менее 90% обучающихся).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Активность в АИС «Навигатор»: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не менее 75% обучающихся, зарегистрированных в АИС «Навигатор»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Своевременность и полнота публикации информации в </w:t>
            </w:r>
            <w:proofErr w:type="spellStart"/>
            <w:r w:rsidRPr="00F62557">
              <w:rPr>
                <w:sz w:val="28"/>
                <w:szCs w:val="28"/>
              </w:rPr>
              <w:t>госпабликах</w:t>
            </w:r>
            <w:proofErr w:type="spellEnd"/>
            <w:r w:rsidRPr="00F62557">
              <w:rPr>
                <w:sz w:val="28"/>
                <w:szCs w:val="28"/>
              </w:rPr>
              <w:t xml:space="preserve"> (не менее 3 постов в неделю).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2 раза в год январь, август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 xml:space="preserve">2.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Отсутствие случаев травматизма во время образовательной деятельности (на рабочем месте)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обучающихся;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работников.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3.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Социально-психологический климат в трудовом коллективе (отсутствие нарушения трудового законодательства, подтверждающих фактов, изложенных в обращении граждан работников)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4.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Отсутствие правонарушений несовершеннолетних по данным полиции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преступления несовершеннолетних;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правонарушения несовершеннолетних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Обеспечение выполнения лицензионных требований, санитарно-гигиенических условий процесса обучения, требований комплексной безопасности образовательного учреждения, отсутствие нарушений (по вине учреждения), выявленных надзорными органами.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6.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Привлечение на развитие образовательного учреждения </w:t>
            </w:r>
            <w:proofErr w:type="gramStart"/>
            <w:r w:rsidRPr="00F62557">
              <w:rPr>
                <w:sz w:val="28"/>
                <w:szCs w:val="28"/>
              </w:rPr>
              <w:t>дополнительных</w:t>
            </w:r>
            <w:proofErr w:type="gramEnd"/>
            <w:r w:rsidRPr="00F62557">
              <w:rPr>
                <w:sz w:val="28"/>
                <w:szCs w:val="28"/>
              </w:rPr>
              <w:t>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-внебюджетных средств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средств от оказания платных услуг.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rPr>
          <w:trHeight w:val="11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7.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 Участие учреждения в городских массовых мероприятиях: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обучающихся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8.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100%-</w:t>
            </w:r>
            <w:proofErr w:type="spellStart"/>
            <w:r w:rsidRPr="00F62557">
              <w:rPr>
                <w:sz w:val="28"/>
                <w:szCs w:val="28"/>
              </w:rPr>
              <w:t>ная</w:t>
            </w:r>
            <w:proofErr w:type="spellEnd"/>
            <w:r w:rsidRPr="00F62557">
              <w:rPr>
                <w:sz w:val="28"/>
                <w:szCs w:val="28"/>
              </w:rPr>
              <w:t xml:space="preserve"> занятость дополнительным образованием, внеурочной деятельностью </w:t>
            </w:r>
            <w:proofErr w:type="gramStart"/>
            <w:r w:rsidRPr="00F62557">
              <w:rPr>
                <w:sz w:val="28"/>
                <w:szCs w:val="28"/>
              </w:rPr>
              <w:t>обучающихся</w:t>
            </w:r>
            <w:proofErr w:type="gramEnd"/>
            <w:r w:rsidRPr="00F62557">
              <w:rPr>
                <w:sz w:val="28"/>
                <w:szCs w:val="28"/>
              </w:rPr>
              <w:t>, состоящих: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 xml:space="preserve">- на </w:t>
            </w:r>
            <w:proofErr w:type="spellStart"/>
            <w:r w:rsidRPr="00F62557">
              <w:rPr>
                <w:sz w:val="28"/>
                <w:szCs w:val="28"/>
              </w:rPr>
              <w:t>внутришкольном</w:t>
            </w:r>
            <w:proofErr w:type="spellEnd"/>
            <w:r w:rsidRPr="00F62557">
              <w:rPr>
                <w:sz w:val="28"/>
                <w:szCs w:val="28"/>
              </w:rPr>
              <w:t xml:space="preserve"> учете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на учете в ОДН, КДН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 xml:space="preserve">2 раза в год январь, </w:t>
            </w:r>
            <w:r w:rsidRPr="00F62557">
              <w:rPr>
                <w:sz w:val="28"/>
                <w:szCs w:val="28"/>
              </w:rPr>
              <w:lastRenderedPageBreak/>
              <w:t>август</w:t>
            </w:r>
          </w:p>
        </w:tc>
      </w:tr>
      <w:tr w:rsidR="00F62557" w:rsidRPr="00F62557" w:rsidTr="004A6210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 xml:space="preserve">9.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9.1.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9.2.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9.3.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Наличие победителей и призеров в течение учебного года: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Всероссийская олимпиада школьников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муниципальный этап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региональный этап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Научно-практические конференции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муниципальный этап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региональный этап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Спартакиада школьников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муниципальный этап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региональный этап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2 раза в год январь, август </w:t>
            </w: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Положительная динамика или стабильно высокая доля </w:t>
            </w:r>
            <w:proofErr w:type="gramStart"/>
            <w:r w:rsidRPr="00F62557">
              <w:rPr>
                <w:sz w:val="28"/>
                <w:szCs w:val="28"/>
              </w:rPr>
              <w:t>обучающихся</w:t>
            </w:r>
            <w:proofErr w:type="gramEnd"/>
            <w:r w:rsidRPr="00F62557">
              <w:rPr>
                <w:sz w:val="28"/>
                <w:szCs w:val="28"/>
              </w:rPr>
              <w:t xml:space="preserve">, освоивших программы общего образования по результатам ОГЭ по предметам по выбору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по 0,1 балла за каждый предмет, не более 1 балла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август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11.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Положительная динамика среднего балла </w:t>
            </w:r>
            <w:proofErr w:type="gramStart"/>
            <w:r w:rsidRPr="00F62557">
              <w:rPr>
                <w:sz w:val="28"/>
                <w:szCs w:val="28"/>
              </w:rPr>
              <w:t>по ЕГЭ по предметам по выбору в сравнении с прошлым годом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по 0,1 балла за каждый предмет, не более 1 балла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август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12.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Отсутствие обоснованных обращений (жалоб) граждан-потребителей образовательных услуг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13.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Отсутствие неудовлетворительных результатов государственной итоговой аттестации в форме: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- основного государственного экзамена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- единого государственного экзамена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август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14.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август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15.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Укомплектованность квалифицированными кадрами, 100%.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16.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Эффективность деятельности руководителя по результатам оценки качества (в соответствие с рейтингом), личное участие в мероприятиях </w:t>
            </w:r>
            <w:r w:rsidRPr="00F62557">
              <w:rPr>
                <w:sz w:val="28"/>
                <w:szCs w:val="28"/>
              </w:rPr>
              <w:lastRenderedPageBreak/>
              <w:t>(профессиональных конкурсах, проектах, наставник и т.д.)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высокий - 2,0</w:t>
            </w: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средний – </w:t>
            </w:r>
            <w:r w:rsidRPr="00F62557">
              <w:rPr>
                <w:sz w:val="28"/>
                <w:szCs w:val="28"/>
              </w:rPr>
              <w:lastRenderedPageBreak/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низкий - 0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 xml:space="preserve">2 раза в год январь, </w:t>
            </w:r>
            <w:r w:rsidRPr="00F62557">
              <w:rPr>
                <w:sz w:val="28"/>
                <w:szCs w:val="28"/>
              </w:rPr>
              <w:lastRenderedPageBreak/>
              <w:t xml:space="preserve">август 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За организацию социального партнёрства: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- наличие коллективного договора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-участие в конкурсе по социальному партнерству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январь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18.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Положительная динамика доли </w:t>
            </w:r>
            <w:proofErr w:type="gramStart"/>
            <w:r w:rsidRPr="00F62557">
              <w:rPr>
                <w:sz w:val="28"/>
                <w:szCs w:val="28"/>
              </w:rPr>
              <w:t>обучающихся</w:t>
            </w:r>
            <w:proofErr w:type="gramEnd"/>
            <w:r w:rsidRPr="00F62557">
              <w:rPr>
                <w:sz w:val="28"/>
                <w:szCs w:val="28"/>
              </w:rPr>
              <w:t xml:space="preserve">, охваченных организованным питанием, в сравнении с аналогичным периодом прошлого года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19.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Своевременное взимание родительной платы за питание, принятие мер по ликвидации задолженности по родительской плате (по данным ЦБ)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20.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Предоставление учреждения: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-на городских форумах;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на региональных и федеральных форумах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21.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Результаты участия учреждения в конкурсах: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муниципальный уровень (победитель/лауреат)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-региональный уровень (победитель/лауреат)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-федеральный уровень (победитель/лауреат)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1/0,5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2/1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4/2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22.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Наличие действующих пилотных, инновационных, опорных  и или экспериментальных площадок, реализуемых инновационных проектов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август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62557" w:rsidRPr="00F62557" w:rsidRDefault="00F62557" w:rsidP="00F62557">
      <w:pPr>
        <w:tabs>
          <w:tab w:val="left" w:pos="4157"/>
        </w:tabs>
        <w:autoSpaceDE w:val="0"/>
        <w:autoSpaceDN w:val="0"/>
        <w:adjustRightInd w:val="0"/>
        <w:rPr>
          <w:sz w:val="28"/>
          <w:szCs w:val="28"/>
        </w:rPr>
      </w:pPr>
    </w:p>
    <w:p w:rsidR="00F62557" w:rsidRPr="00F62557" w:rsidRDefault="00F62557" w:rsidP="00F62557">
      <w:pPr>
        <w:tabs>
          <w:tab w:val="left" w:pos="4157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F62557">
        <w:rPr>
          <w:sz w:val="28"/>
          <w:szCs w:val="28"/>
        </w:rPr>
        <w:t>2. Перечень</w:t>
      </w:r>
    </w:p>
    <w:p w:rsidR="00F62557" w:rsidRPr="00F62557" w:rsidRDefault="00F62557" w:rsidP="00F6255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62557">
        <w:rPr>
          <w:sz w:val="28"/>
          <w:szCs w:val="28"/>
        </w:rPr>
        <w:t xml:space="preserve">критериев установления руководителям учреждений </w:t>
      </w:r>
      <w:r w:rsidRPr="00F62557">
        <w:rPr>
          <w:b/>
          <w:sz w:val="28"/>
          <w:szCs w:val="28"/>
        </w:rPr>
        <w:t>дошкольного</w:t>
      </w:r>
    </w:p>
    <w:p w:rsidR="00F62557" w:rsidRPr="00F62557" w:rsidRDefault="00F62557" w:rsidP="00F625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62557">
        <w:rPr>
          <w:b/>
          <w:sz w:val="28"/>
          <w:szCs w:val="28"/>
        </w:rPr>
        <w:t>образования выплат стимулирующего характера</w:t>
      </w:r>
    </w:p>
    <w:p w:rsidR="00F62557" w:rsidRPr="00F62557" w:rsidRDefault="00F62557" w:rsidP="00F6255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953"/>
        <w:gridCol w:w="1559"/>
        <w:gridCol w:w="1276"/>
      </w:tblGrid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2557">
              <w:rPr>
                <w:sz w:val="26"/>
                <w:szCs w:val="26"/>
              </w:rPr>
              <w:t>№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F62557">
              <w:rPr>
                <w:sz w:val="26"/>
                <w:szCs w:val="26"/>
              </w:rPr>
              <w:t>п</w:t>
            </w:r>
            <w:proofErr w:type="gramEnd"/>
            <w:r w:rsidRPr="00F62557">
              <w:rPr>
                <w:sz w:val="26"/>
                <w:szCs w:val="26"/>
              </w:rPr>
              <w:t>/п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2557">
              <w:rPr>
                <w:sz w:val="26"/>
                <w:szCs w:val="26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2557">
              <w:rPr>
                <w:sz w:val="26"/>
                <w:szCs w:val="26"/>
              </w:rPr>
              <w:t>Количество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2557">
              <w:rPr>
                <w:sz w:val="26"/>
                <w:szCs w:val="26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2557">
              <w:rPr>
                <w:sz w:val="26"/>
                <w:szCs w:val="26"/>
              </w:rPr>
              <w:t>Периодичность предоставления отчетности</w:t>
            </w: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2557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255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255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2557">
              <w:rPr>
                <w:sz w:val="24"/>
                <w:szCs w:val="24"/>
              </w:rPr>
              <w:t>4</w:t>
            </w: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1.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1.1.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1.2.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Достижение показателей и результатов федерального проекта «Цифровая образовательная среда»: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Соответствие требованиям к структуре и содержанию официального сайта в сети «Интернет»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 xml:space="preserve">Своевременность и полнота публикации информации в </w:t>
            </w:r>
            <w:proofErr w:type="spellStart"/>
            <w:r w:rsidRPr="00F62557">
              <w:rPr>
                <w:sz w:val="28"/>
                <w:szCs w:val="28"/>
              </w:rPr>
              <w:t>госпабликах</w:t>
            </w:r>
            <w:proofErr w:type="spellEnd"/>
            <w:r w:rsidRPr="00F62557">
              <w:rPr>
                <w:sz w:val="28"/>
                <w:szCs w:val="28"/>
              </w:rPr>
              <w:t xml:space="preserve"> (не менее 3 постов в неделю).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2 раза в год январь, август</w:t>
            </w: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Отсутствие случаев травматизма </w:t>
            </w:r>
            <w:proofErr w:type="gramStart"/>
            <w:r w:rsidRPr="00F62557">
              <w:rPr>
                <w:sz w:val="28"/>
                <w:szCs w:val="28"/>
              </w:rPr>
              <w:t>во время</w:t>
            </w:r>
            <w:proofErr w:type="gramEnd"/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образовательной деятельности (на рабочем месте)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обучающихся;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работников.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rPr>
          <w:trHeight w:val="14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Уровень посещаемости воспитанниками образовательного учреждения: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не ниже – 70 %;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не ниже – 80 %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не ниже – 90%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январь</w:t>
            </w: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Организация работы по снижению показателя заболеваемости в дошкольном образовательном учреждении - динамика в сравнении с АППГ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январь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5.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color w:val="00B0F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Наличие победителей творческих конкурсов, соревнований муниципального, регионального, всероссийского и международного уровней (в течение учебного года, с подтверждающими документами):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наличие педагогов – победителей творческих конкурсов, соревнований муниципального, регионального, всероссийского и международного уровней (в течение учебного года, с подтверждением)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наличие воспитанников – победителей творческих конкурсов, соревнований муниципального, регионального, всероссийского и международного уровней (в течение учебного года, с подтверждением)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          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         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2 раза в год январь, август </w:t>
            </w: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Отсутствие нарушений и замечаний по организации питания (по итогам контроля)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январь</w:t>
            </w: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Соблюдение порядка начисления, взимание и расходования родительной платы за питание, принятие мер по ликвидации задолженности по родительской плате (по данным ЦБ)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Укомплектованность квалифицированными кадрами, 100%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Эффективность деятельности руководителя по результатам оценки качества (в соответствие с </w:t>
            </w:r>
            <w:r w:rsidRPr="00F62557">
              <w:rPr>
                <w:sz w:val="28"/>
                <w:szCs w:val="28"/>
              </w:rPr>
              <w:lastRenderedPageBreak/>
              <w:t>рейтингом), личное участие в мероприятиях (профессиональных конкурсах, проектах, наставник и т.д.)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высокий - 2,0</w:t>
            </w: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средний – 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низкий - 0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 xml:space="preserve">2 раза в год </w:t>
            </w:r>
            <w:r w:rsidRPr="00F62557">
              <w:rPr>
                <w:sz w:val="28"/>
                <w:szCs w:val="28"/>
              </w:rPr>
              <w:lastRenderedPageBreak/>
              <w:t xml:space="preserve">январь, август </w:t>
            </w: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Обеспечение выполнения лицензионных требований, санитарно-гигиенических условий процесса обучения, требований комплексной безопасности образовательного учреждения, отсутствие нарушений (по вине учреждения), выявленных надзорными органами.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Привлечение на развитие образовательного учреждения </w:t>
            </w:r>
            <w:proofErr w:type="gramStart"/>
            <w:r w:rsidRPr="00F62557">
              <w:rPr>
                <w:sz w:val="28"/>
                <w:szCs w:val="28"/>
              </w:rPr>
              <w:t>дополнительных</w:t>
            </w:r>
            <w:proofErr w:type="gramEnd"/>
            <w:r w:rsidRPr="00F62557">
              <w:rPr>
                <w:sz w:val="28"/>
                <w:szCs w:val="28"/>
              </w:rPr>
              <w:t>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-внебюджетных средств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средств от оказания платных услуг.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Представление учреждения: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-на городских форумах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на региональных и федеральных форумах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Результаты участия учреждения в конкурсах: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муниципальный уровень (победитель/лауреат)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-региональный уровень (победитель/лауреат)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-федеральный уровень (победитель/лауреат)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1/0,5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2/1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4/2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август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Социально-психологический климат в трудовом коллективе (отсутствие нарушения трудового законодательства, подтверждающих фактов, изложенных в обращении гражда</w:t>
            </w:r>
            <w:proofErr w:type="gramStart"/>
            <w:r w:rsidRPr="00F62557">
              <w:rPr>
                <w:sz w:val="28"/>
                <w:szCs w:val="28"/>
              </w:rPr>
              <w:t>н-</w:t>
            </w:r>
            <w:proofErr w:type="gramEnd"/>
            <w:r w:rsidRPr="00F62557">
              <w:rPr>
                <w:sz w:val="28"/>
                <w:szCs w:val="28"/>
              </w:rPr>
              <w:t xml:space="preserve"> работников)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Наличие действующих пилотных, инновационных, опорных и или экспериментальных площадок, реализуемых инновационных проектов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август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За организацию социального партнёрства: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- наличие коллективного договора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-участие в конкурсе по социальному партнерству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январь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Отсутствие обоснованных обращений (жалоб) граждан-потребителей образовательных услуг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Участие учреждения в городских массовых мероприятиях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воспитанников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-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2 раза в год </w:t>
            </w:r>
            <w:r w:rsidRPr="00F62557">
              <w:rPr>
                <w:sz w:val="28"/>
                <w:szCs w:val="28"/>
              </w:rPr>
              <w:lastRenderedPageBreak/>
              <w:t>январь, август</w:t>
            </w: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color w:val="00B0F0"/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62557" w:rsidRPr="00F62557" w:rsidRDefault="00F62557" w:rsidP="00F62557">
      <w:pPr>
        <w:tabs>
          <w:tab w:val="left" w:pos="4157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F62557" w:rsidRPr="00F62557" w:rsidRDefault="00F62557" w:rsidP="00F62557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2557" w:rsidRPr="00F62557" w:rsidRDefault="00F62557" w:rsidP="00F62557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F62557">
        <w:rPr>
          <w:b/>
          <w:sz w:val="28"/>
          <w:szCs w:val="28"/>
        </w:rPr>
        <w:t>3. Перечень</w:t>
      </w:r>
    </w:p>
    <w:p w:rsidR="00F62557" w:rsidRPr="00F62557" w:rsidRDefault="00F62557" w:rsidP="00F62557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62557">
        <w:rPr>
          <w:b/>
          <w:sz w:val="28"/>
          <w:szCs w:val="28"/>
        </w:rPr>
        <w:t>критериев установления руководителю учреждения дополнительного</w:t>
      </w:r>
    </w:p>
    <w:p w:rsidR="00F62557" w:rsidRPr="00F62557" w:rsidRDefault="00F62557" w:rsidP="00F62557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62557">
        <w:rPr>
          <w:b/>
          <w:sz w:val="28"/>
          <w:szCs w:val="28"/>
        </w:rPr>
        <w:t xml:space="preserve">образования детей в сфере образования (МУ ДО ДДТ) </w:t>
      </w:r>
      <w:r w:rsidR="004935BE">
        <w:rPr>
          <w:b/>
          <w:sz w:val="28"/>
          <w:szCs w:val="28"/>
        </w:rPr>
        <w:t>выплат стимулирующего характера</w:t>
      </w:r>
    </w:p>
    <w:p w:rsidR="00F62557" w:rsidRPr="00F62557" w:rsidRDefault="00F62557" w:rsidP="00F62557">
      <w:pPr>
        <w:tabs>
          <w:tab w:val="left" w:pos="415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559"/>
        <w:gridCol w:w="1276"/>
      </w:tblGrid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2557">
              <w:rPr>
                <w:sz w:val="24"/>
                <w:szCs w:val="24"/>
              </w:rPr>
              <w:t>№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F62557">
              <w:rPr>
                <w:sz w:val="24"/>
                <w:szCs w:val="24"/>
              </w:rPr>
              <w:t>п</w:t>
            </w:r>
            <w:proofErr w:type="gramEnd"/>
            <w:r w:rsidRPr="00F62557">
              <w:rPr>
                <w:sz w:val="24"/>
                <w:szCs w:val="24"/>
              </w:rPr>
              <w:t>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2557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2557">
              <w:rPr>
                <w:sz w:val="24"/>
                <w:szCs w:val="24"/>
              </w:rPr>
              <w:t>Количество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2557">
              <w:rPr>
                <w:sz w:val="24"/>
                <w:szCs w:val="24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2557">
              <w:rPr>
                <w:sz w:val="24"/>
                <w:szCs w:val="24"/>
              </w:rPr>
              <w:t>Периодичность предоставления отчетности</w:t>
            </w: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2557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255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255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2557">
              <w:rPr>
                <w:sz w:val="24"/>
                <w:szCs w:val="24"/>
              </w:rPr>
              <w:t>4</w:t>
            </w: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1.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1.1.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1.2.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1.3.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Достижение показателей и результатов федерального проекта «Цифровая образовательная среда»: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Соответствие требованиям к структуре и содержанию официального сайта в сети «Интернет»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Активность в АИС «Навигатор»: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не менее 75% обучающихся, зарегистрированных в АИС «Навигатор»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Своевременность и полнота публикации информации в </w:t>
            </w:r>
            <w:proofErr w:type="spellStart"/>
            <w:r w:rsidRPr="00F62557">
              <w:rPr>
                <w:sz w:val="28"/>
                <w:szCs w:val="28"/>
              </w:rPr>
              <w:t>госпабликах</w:t>
            </w:r>
            <w:proofErr w:type="spellEnd"/>
            <w:r w:rsidRPr="00F62557">
              <w:rPr>
                <w:sz w:val="28"/>
                <w:szCs w:val="28"/>
              </w:rPr>
              <w:t xml:space="preserve"> (не менее 3 постов в неделю).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Отсутствие случаев травматизма </w:t>
            </w:r>
            <w:proofErr w:type="gramStart"/>
            <w:r w:rsidRPr="00F62557">
              <w:rPr>
                <w:sz w:val="28"/>
                <w:szCs w:val="28"/>
              </w:rPr>
              <w:t>во время</w:t>
            </w:r>
            <w:proofErr w:type="gramEnd"/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образовательной деятельности (на рабочем месте)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обучающихся;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работников.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Обеспечение выполнения лицензионных требований, санитарно-гигиенических условий процесса обучения, требований комплексной безопасности образовательного учреждения, отсутствие нарушений (по вине учреждения), выявленных надзорными органами.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Участие в творческих конкурсах и иных мероприятиях зонального, регионального, областного, всероссийского, международного уровней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Участие в организации каникулярного отдыха </w:t>
            </w:r>
            <w:proofErr w:type="gramStart"/>
            <w:r w:rsidRPr="00F62557">
              <w:rPr>
                <w:sz w:val="28"/>
                <w:szCs w:val="28"/>
              </w:rPr>
              <w:lastRenderedPageBreak/>
              <w:t>обучающихся</w:t>
            </w:r>
            <w:proofErr w:type="gramEnd"/>
            <w:r w:rsidRPr="00F625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 xml:space="preserve">1 раз в </w:t>
            </w:r>
            <w:r w:rsidRPr="00F62557">
              <w:rPr>
                <w:sz w:val="28"/>
                <w:szCs w:val="28"/>
              </w:rPr>
              <w:lastRenderedPageBreak/>
              <w:t>год январь</w:t>
            </w: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Наличие победителей творческих конкурсов, соревнований регионального, всероссийского и международного уровней (в течение учебного года)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городской уровень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областной уровень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всероссийский, международный уровень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7.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Перевод учащихся на следующий уровень (год) обучения (не менее 80%)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январь</w:t>
            </w: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8.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Укомплектованность квалифицированными кадрами, 100%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2 раза в год январь, август </w:t>
            </w: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9.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август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10.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Социально-психологический климат в трудовом коллективе (отсутствие нарушения трудового законодательства, подтверждающих фактов, изложенных в обращении граждан работников)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Организация и проведение массовых мероприятий тренировочных сборов, творческих конкурсов зонального, областного и регионального уровней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август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Отсутствие обоснованных обращений (жалоб) граждан-потребителей образовательных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Привлечение на развитие образовательного учреждения дополнительных средств от оказания платных услуг.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rPr>
          <w:trHeight w:val="6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Наличие действующих пилотных, инновационных, опорных и или экспериментальных площадок, реализуемых инновационных проектов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август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62557" w:rsidRPr="00F62557" w:rsidTr="004A6210">
        <w:trPr>
          <w:trHeight w:val="6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За организацию социального партнёрства: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-наличие коллективного договора;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участие в конкурсе по социальному партнерству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январь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Соблюдение порядка начисления, взимание и </w:t>
            </w:r>
            <w:r w:rsidRPr="00F62557">
              <w:rPr>
                <w:sz w:val="28"/>
                <w:szCs w:val="28"/>
              </w:rPr>
              <w:lastRenderedPageBreak/>
              <w:t xml:space="preserve">расходования родительной платы, принятие мер по ликвидации задолженности по родительской плате (по данным ЦБ)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2 раза в </w:t>
            </w:r>
            <w:r w:rsidRPr="00F62557">
              <w:rPr>
                <w:sz w:val="28"/>
                <w:szCs w:val="28"/>
              </w:rPr>
              <w:lastRenderedPageBreak/>
              <w:t>год январь, август</w:t>
            </w: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Эффективность деятельности руководителя по результатам оценки качества (в соответствие с рейтингом), личное участие в мероприятиях (профессиональных конкурсах, проектах, наставник и т.д.)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высокий - 2,0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средний – 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низкий - 0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18.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Занятость дополнительным образованием </w:t>
            </w:r>
            <w:proofErr w:type="gramStart"/>
            <w:r w:rsidRPr="00F62557">
              <w:rPr>
                <w:sz w:val="28"/>
                <w:szCs w:val="28"/>
              </w:rPr>
              <w:t>обучающихся</w:t>
            </w:r>
            <w:proofErr w:type="gramEnd"/>
            <w:r w:rsidRPr="00F62557">
              <w:rPr>
                <w:sz w:val="28"/>
                <w:szCs w:val="28"/>
              </w:rPr>
              <w:t>, состоящих на учете в ОДН, в сравнении с аналогичным периодом прошлого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2 раза в год январь, август </w:t>
            </w: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19.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Представление учреждения: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на городских форумах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на региональных и федеральных форумах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20.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Результаты участия учреждения в конкурсах: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муниципальный уровень (победитель/лауреат)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-региональный уровень (победитель/лауреат)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федеральный уровень (победитель/лауреат)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1/0,5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2/1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4/2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62557" w:rsidRPr="00F62557" w:rsidRDefault="00F62557" w:rsidP="00F62557">
      <w:pPr>
        <w:rPr>
          <w:sz w:val="28"/>
          <w:szCs w:val="28"/>
        </w:rPr>
      </w:pPr>
    </w:p>
    <w:p w:rsidR="00F62557" w:rsidRPr="00F62557" w:rsidRDefault="00F62557" w:rsidP="00F62557">
      <w:pPr>
        <w:ind w:firstLine="708"/>
        <w:jc w:val="both"/>
        <w:rPr>
          <w:sz w:val="26"/>
          <w:szCs w:val="26"/>
        </w:rPr>
      </w:pPr>
    </w:p>
    <w:p w:rsidR="00533DB6" w:rsidRPr="00015CA5" w:rsidRDefault="00533DB6" w:rsidP="00533DB6">
      <w:pPr>
        <w:rPr>
          <w:sz w:val="28"/>
          <w:szCs w:val="28"/>
        </w:rPr>
      </w:pPr>
      <w:r w:rsidRPr="00015CA5">
        <w:rPr>
          <w:sz w:val="28"/>
          <w:szCs w:val="28"/>
        </w:rPr>
        <w:t>Мэр городского округа муниципального</w:t>
      </w:r>
    </w:p>
    <w:p w:rsidR="00533DB6" w:rsidRPr="00015CA5" w:rsidRDefault="00533DB6" w:rsidP="00533DB6">
      <w:pPr>
        <w:rPr>
          <w:sz w:val="28"/>
          <w:szCs w:val="28"/>
        </w:rPr>
      </w:pPr>
      <w:r w:rsidRPr="00015CA5">
        <w:rPr>
          <w:sz w:val="28"/>
          <w:szCs w:val="28"/>
        </w:rPr>
        <w:t xml:space="preserve">образования «город Саянск»                                                         </w:t>
      </w:r>
      <w:r>
        <w:rPr>
          <w:sz w:val="28"/>
          <w:szCs w:val="28"/>
        </w:rPr>
        <w:t>А.В. Ермаков</w:t>
      </w:r>
    </w:p>
    <w:p w:rsidR="00533DB6" w:rsidRDefault="00533DB6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sectPr w:rsidR="00220AE5" w:rsidSect="00F6255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AB2"/>
    <w:multiLevelType w:val="multilevel"/>
    <w:tmpl w:val="02CA6EA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 w:themeColor="text1"/>
      </w:rPr>
    </w:lvl>
  </w:abstractNum>
  <w:abstractNum w:abstractNumId="1">
    <w:nsid w:val="2A8C06B9"/>
    <w:multiLevelType w:val="hybridMultilevel"/>
    <w:tmpl w:val="E0A80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B7A6E"/>
    <w:multiLevelType w:val="hybridMultilevel"/>
    <w:tmpl w:val="9BEE8470"/>
    <w:lvl w:ilvl="0" w:tplc="D5221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B2460"/>
    <w:multiLevelType w:val="hybridMultilevel"/>
    <w:tmpl w:val="1D8CC866"/>
    <w:lvl w:ilvl="0" w:tplc="0419000F">
      <w:start w:val="1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7BEB2BAA"/>
    <w:multiLevelType w:val="hybridMultilevel"/>
    <w:tmpl w:val="BAA6F018"/>
    <w:lvl w:ilvl="0" w:tplc="5A421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15CA5"/>
    <w:rsid w:val="00020BB8"/>
    <w:rsid w:val="0002179C"/>
    <w:rsid w:val="00046224"/>
    <w:rsid w:val="00051A72"/>
    <w:rsid w:val="00052437"/>
    <w:rsid w:val="00057126"/>
    <w:rsid w:val="00060E4F"/>
    <w:rsid w:val="00064B25"/>
    <w:rsid w:val="000A191D"/>
    <w:rsid w:val="000A6655"/>
    <w:rsid w:val="0010084D"/>
    <w:rsid w:val="001118D3"/>
    <w:rsid w:val="00125C26"/>
    <w:rsid w:val="00133A4A"/>
    <w:rsid w:val="00136967"/>
    <w:rsid w:val="001D311C"/>
    <w:rsid w:val="001E339C"/>
    <w:rsid w:val="00220AE5"/>
    <w:rsid w:val="002421AD"/>
    <w:rsid w:val="002543D5"/>
    <w:rsid w:val="0026637E"/>
    <w:rsid w:val="00294D64"/>
    <w:rsid w:val="00297DBA"/>
    <w:rsid w:val="002B6D62"/>
    <w:rsid w:val="002D6651"/>
    <w:rsid w:val="002F5DB8"/>
    <w:rsid w:val="00307420"/>
    <w:rsid w:val="00316C7D"/>
    <w:rsid w:val="00332AC9"/>
    <w:rsid w:val="00335FC8"/>
    <w:rsid w:val="00345D8D"/>
    <w:rsid w:val="0039745A"/>
    <w:rsid w:val="003B00B1"/>
    <w:rsid w:val="003B724D"/>
    <w:rsid w:val="003C0CE1"/>
    <w:rsid w:val="003C3455"/>
    <w:rsid w:val="003D5676"/>
    <w:rsid w:val="003D6BDB"/>
    <w:rsid w:val="004322AB"/>
    <w:rsid w:val="004450AD"/>
    <w:rsid w:val="004878DD"/>
    <w:rsid w:val="0049095A"/>
    <w:rsid w:val="004935BE"/>
    <w:rsid w:val="00493961"/>
    <w:rsid w:val="004A6210"/>
    <w:rsid w:val="004B6BFD"/>
    <w:rsid w:val="004D4B10"/>
    <w:rsid w:val="00511B3A"/>
    <w:rsid w:val="0053108F"/>
    <w:rsid w:val="00533DB6"/>
    <w:rsid w:val="00555E8B"/>
    <w:rsid w:val="0059013E"/>
    <w:rsid w:val="0059027E"/>
    <w:rsid w:val="005954AC"/>
    <w:rsid w:val="00606CDE"/>
    <w:rsid w:val="00610DA4"/>
    <w:rsid w:val="006257B6"/>
    <w:rsid w:val="00640A77"/>
    <w:rsid w:val="00685F18"/>
    <w:rsid w:val="00692AD7"/>
    <w:rsid w:val="006A11DF"/>
    <w:rsid w:val="006A32C2"/>
    <w:rsid w:val="006D56F7"/>
    <w:rsid w:val="006F1E4C"/>
    <w:rsid w:val="00704755"/>
    <w:rsid w:val="0072112C"/>
    <w:rsid w:val="007356EA"/>
    <w:rsid w:val="00735F45"/>
    <w:rsid w:val="00757A90"/>
    <w:rsid w:val="00777CAB"/>
    <w:rsid w:val="0078438A"/>
    <w:rsid w:val="00785110"/>
    <w:rsid w:val="00794ED4"/>
    <w:rsid w:val="0081557D"/>
    <w:rsid w:val="00830C9C"/>
    <w:rsid w:val="00833E22"/>
    <w:rsid w:val="008502F7"/>
    <w:rsid w:val="00854AD1"/>
    <w:rsid w:val="00861E28"/>
    <w:rsid w:val="0086729D"/>
    <w:rsid w:val="008722CA"/>
    <w:rsid w:val="00882800"/>
    <w:rsid w:val="00891C8B"/>
    <w:rsid w:val="008955A0"/>
    <w:rsid w:val="00897653"/>
    <w:rsid w:val="008C20D3"/>
    <w:rsid w:val="008E1325"/>
    <w:rsid w:val="00946DDA"/>
    <w:rsid w:val="00950206"/>
    <w:rsid w:val="0098295E"/>
    <w:rsid w:val="009B15AB"/>
    <w:rsid w:val="009D2DBA"/>
    <w:rsid w:val="009E2A68"/>
    <w:rsid w:val="009E4A0A"/>
    <w:rsid w:val="00A109E2"/>
    <w:rsid w:val="00A2538F"/>
    <w:rsid w:val="00A31890"/>
    <w:rsid w:val="00A66716"/>
    <w:rsid w:val="00A71D9C"/>
    <w:rsid w:val="00A72B9C"/>
    <w:rsid w:val="00A8063B"/>
    <w:rsid w:val="00A97FE4"/>
    <w:rsid w:val="00AA305E"/>
    <w:rsid w:val="00AA6D63"/>
    <w:rsid w:val="00AB322F"/>
    <w:rsid w:val="00B05243"/>
    <w:rsid w:val="00B12B12"/>
    <w:rsid w:val="00B142BD"/>
    <w:rsid w:val="00B20733"/>
    <w:rsid w:val="00B235AC"/>
    <w:rsid w:val="00B30429"/>
    <w:rsid w:val="00B373F2"/>
    <w:rsid w:val="00B378C8"/>
    <w:rsid w:val="00B41BF3"/>
    <w:rsid w:val="00B607DA"/>
    <w:rsid w:val="00B73ED3"/>
    <w:rsid w:val="00B876F3"/>
    <w:rsid w:val="00BA5799"/>
    <w:rsid w:val="00BD0923"/>
    <w:rsid w:val="00BD2112"/>
    <w:rsid w:val="00BD516E"/>
    <w:rsid w:val="00C04397"/>
    <w:rsid w:val="00C334B3"/>
    <w:rsid w:val="00C55DA8"/>
    <w:rsid w:val="00C77300"/>
    <w:rsid w:val="00C809A4"/>
    <w:rsid w:val="00CA6F76"/>
    <w:rsid w:val="00CB1C30"/>
    <w:rsid w:val="00CB66E9"/>
    <w:rsid w:val="00CD42EC"/>
    <w:rsid w:val="00D045D4"/>
    <w:rsid w:val="00D04F83"/>
    <w:rsid w:val="00D24F0E"/>
    <w:rsid w:val="00D34098"/>
    <w:rsid w:val="00D3617E"/>
    <w:rsid w:val="00D37019"/>
    <w:rsid w:val="00D376E3"/>
    <w:rsid w:val="00D67178"/>
    <w:rsid w:val="00D9386A"/>
    <w:rsid w:val="00DA1A0A"/>
    <w:rsid w:val="00DB347A"/>
    <w:rsid w:val="00DC0090"/>
    <w:rsid w:val="00DF454F"/>
    <w:rsid w:val="00E00600"/>
    <w:rsid w:val="00EA6AEB"/>
    <w:rsid w:val="00EB471F"/>
    <w:rsid w:val="00EF6521"/>
    <w:rsid w:val="00F22C57"/>
    <w:rsid w:val="00F300F8"/>
    <w:rsid w:val="00F4685A"/>
    <w:rsid w:val="00F62557"/>
    <w:rsid w:val="00F6559B"/>
    <w:rsid w:val="00F9073C"/>
    <w:rsid w:val="00F953FD"/>
    <w:rsid w:val="00FB094F"/>
    <w:rsid w:val="00FB34B2"/>
    <w:rsid w:val="00FC01FA"/>
    <w:rsid w:val="00FD6A6A"/>
    <w:rsid w:val="00FE29A6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  <w:style w:type="paragraph" w:customStyle="1" w:styleId="Default">
    <w:name w:val="Default"/>
    <w:rsid w:val="00B37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B1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  <w:style w:type="paragraph" w:customStyle="1" w:styleId="Default">
    <w:name w:val="Default"/>
    <w:rsid w:val="00B37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B1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ADCB2-8F4D-4F5A-BFF9-2C080DEF1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2449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Иванова</cp:lastModifiedBy>
  <cp:revision>13</cp:revision>
  <cp:lastPrinted>2024-12-20T02:15:00Z</cp:lastPrinted>
  <dcterms:created xsi:type="dcterms:W3CDTF">2025-01-10T08:55:00Z</dcterms:created>
  <dcterms:modified xsi:type="dcterms:W3CDTF">2025-01-20T00:04:00Z</dcterms:modified>
</cp:coreProperties>
</file>