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D2B" w:rsidRDefault="00E22D2B" w:rsidP="00E22D2B">
      <w:pPr>
        <w:pStyle w:val="a6"/>
      </w:pPr>
      <w:r>
        <w:t xml:space="preserve">Администрация городского округа муниципального образования </w:t>
      </w:r>
    </w:p>
    <w:p w:rsidR="00E22D2B" w:rsidRDefault="00E22D2B" w:rsidP="00E22D2B">
      <w:pPr>
        <w:pStyle w:val="a6"/>
        <w:rPr>
          <w:sz w:val="28"/>
        </w:rPr>
      </w:pPr>
      <w:r>
        <w:t>«город Саянск»</w:t>
      </w:r>
    </w:p>
    <w:p w:rsidR="00E22D2B" w:rsidRPr="00D24B3A" w:rsidRDefault="00E22D2B" w:rsidP="00E22D2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Default="008B6C96" w:rsidP="00947CC5">
      <w:pPr>
        <w:tabs>
          <w:tab w:val="left" w:pos="534"/>
          <w:tab w:val="left" w:pos="2069"/>
          <w:tab w:val="left" w:pos="2518"/>
        </w:tabs>
      </w:pPr>
      <w:r>
        <w:t>От</w:t>
      </w:r>
      <w:r w:rsidR="00590357">
        <w:rPr>
          <w:rFonts w:asciiTheme="minorHAnsi" w:hAnsiTheme="minorHAnsi"/>
        </w:rPr>
        <w:t>___________________</w:t>
      </w:r>
      <w:r>
        <w:t>№</w:t>
      </w:r>
      <w:r>
        <w:tab/>
      </w:r>
      <w:r w:rsidR="00590357">
        <w:rPr>
          <w:rFonts w:asciiTheme="minorHAnsi" w:hAnsiTheme="minorHAnsi"/>
        </w:rPr>
        <w:t>________________</w:t>
      </w:r>
    </w:p>
    <w:p w:rsidR="008B6C96" w:rsidRDefault="008B6C96" w:rsidP="00947CC5">
      <w:pPr>
        <w:tabs>
          <w:tab w:val="left" w:pos="534"/>
          <w:tab w:val="left" w:pos="2069"/>
          <w:tab w:val="left" w:pos="2518"/>
        </w:tabs>
        <w:ind w:right="-185"/>
      </w:pPr>
      <w:r>
        <w:t xml:space="preserve">                        г.Саянск</w:t>
      </w:r>
    </w:p>
    <w:p w:rsidR="008B6C96" w:rsidRPr="001539FA" w:rsidRDefault="008B6C96" w:rsidP="00947CC5">
      <w:pPr>
        <w:rPr>
          <w:sz w:val="18"/>
        </w:rPr>
      </w:pPr>
    </w:p>
    <w:p w:rsidR="00E22D2B" w:rsidRPr="00B21846" w:rsidRDefault="00B52EE9" w:rsidP="00947CC5">
      <w:pPr>
        <w:tabs>
          <w:tab w:val="left" w:pos="-1673"/>
          <w:tab w:val="left" w:pos="-114"/>
          <w:tab w:val="left" w:pos="-1"/>
          <w:tab w:val="left" w:pos="3855"/>
        </w:tabs>
        <w:ind w:right="5243"/>
        <w:jc w:val="both"/>
        <w:rPr>
          <w:rFonts w:ascii="Times New Roman" w:hAnsi="Times New Roman"/>
          <w:sz w:val="28"/>
          <w:szCs w:val="28"/>
        </w:rPr>
      </w:pPr>
      <w:r>
        <w:rPr>
          <w:rFonts w:ascii="Times New Roman" w:hAnsi="Times New Roman"/>
          <w:sz w:val="24"/>
          <w:szCs w:val="24"/>
        </w:rPr>
        <w:t xml:space="preserve">О внесении изменений в </w:t>
      </w:r>
      <w:r w:rsidR="00E22D2B" w:rsidRPr="00E22D2B">
        <w:rPr>
          <w:rFonts w:ascii="Times New Roman" w:hAnsi="Times New Roman"/>
          <w:sz w:val="24"/>
          <w:szCs w:val="24"/>
        </w:rPr>
        <w:t xml:space="preserve"> муниципальн</w:t>
      </w:r>
      <w:r>
        <w:rPr>
          <w:rFonts w:ascii="Times New Roman" w:hAnsi="Times New Roman"/>
          <w:sz w:val="24"/>
          <w:szCs w:val="24"/>
        </w:rPr>
        <w:t>ую</w:t>
      </w:r>
      <w:r w:rsidR="00E22D2B" w:rsidRPr="00E22D2B">
        <w:rPr>
          <w:rFonts w:ascii="Times New Roman" w:hAnsi="Times New Roman"/>
          <w:sz w:val="24"/>
          <w:szCs w:val="24"/>
        </w:rPr>
        <w:t xml:space="preserve"> программ</w:t>
      </w:r>
      <w:r>
        <w:rPr>
          <w:rFonts w:ascii="Times New Roman" w:hAnsi="Times New Roman"/>
          <w:sz w:val="24"/>
          <w:szCs w:val="24"/>
        </w:rPr>
        <w:t>у</w:t>
      </w:r>
      <w:r w:rsidR="00E22D2B"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30.07.2025 №110-37-943-25</w:t>
      </w:r>
    </w:p>
    <w:p w:rsidR="00E22D2B" w:rsidRPr="00B21846" w:rsidRDefault="00E22D2B" w:rsidP="00947CC5">
      <w:pPr>
        <w:tabs>
          <w:tab w:val="left" w:pos="-1673"/>
          <w:tab w:val="left" w:pos="-114"/>
          <w:tab w:val="left" w:pos="-1"/>
          <w:tab w:val="left" w:pos="3855"/>
        </w:tabs>
        <w:ind w:right="5243"/>
        <w:jc w:val="both"/>
        <w:rPr>
          <w:rFonts w:ascii="Times New Roman" w:hAnsi="Times New Roman"/>
          <w:sz w:val="28"/>
          <w:szCs w:val="28"/>
        </w:rPr>
      </w:pPr>
    </w:p>
    <w:p w:rsidR="00970BC6" w:rsidRPr="002E2161" w:rsidRDefault="006C618D" w:rsidP="00F47D78">
      <w:pPr>
        <w:pStyle w:val="ConsPlusNormal"/>
        <w:widowControl/>
        <w:ind w:firstLine="709"/>
        <w:jc w:val="both"/>
        <w:rPr>
          <w:rFonts w:ascii="Times New Roman" w:hAnsi="Times New Roman" w:cs="Times New Roman"/>
          <w:sz w:val="28"/>
          <w:szCs w:val="28"/>
        </w:rPr>
      </w:pPr>
      <w:proofErr w:type="gramStart"/>
      <w:r w:rsidRPr="00B21846">
        <w:rPr>
          <w:rFonts w:ascii="Times New Roman" w:hAnsi="Times New Roman" w:cs="Times New Roman"/>
          <w:sz w:val="28"/>
          <w:szCs w:val="28"/>
        </w:rPr>
        <w:t xml:space="preserve">В целях </w:t>
      </w:r>
      <w:r w:rsidR="000D21A2" w:rsidRPr="00B21846">
        <w:rPr>
          <w:rFonts w:ascii="Times New Roman" w:hAnsi="Times New Roman" w:cs="Times New Roman"/>
          <w:color w:val="000000"/>
          <w:sz w:val="28"/>
          <w:szCs w:val="28"/>
        </w:rPr>
        <w:t>повышения</w:t>
      </w:r>
      <w:r w:rsidR="000D21A2" w:rsidRPr="000A10F2">
        <w:rPr>
          <w:rFonts w:ascii="Times New Roman" w:hAnsi="Times New Roman" w:cs="Times New Roman"/>
          <w:color w:val="000000"/>
          <w:sz w:val="28"/>
          <w:szCs w:val="28"/>
        </w:rPr>
        <w:t xml:space="preserve"> эффективности и надежности функционирования систем водоснабжения и водоотведения</w:t>
      </w:r>
      <w:r w:rsidRPr="000A10F2">
        <w:rPr>
          <w:rFonts w:ascii="Times New Roman" w:hAnsi="Times New Roman" w:cs="Times New Roman"/>
          <w:sz w:val="28"/>
          <w:szCs w:val="28"/>
        </w:rPr>
        <w:t>на территории городского округа муниципальн</w:t>
      </w:r>
      <w:r w:rsidR="000D21A2" w:rsidRPr="000A10F2">
        <w:rPr>
          <w:rFonts w:ascii="Times New Roman" w:hAnsi="Times New Roman" w:cs="Times New Roman"/>
          <w:sz w:val="28"/>
          <w:szCs w:val="28"/>
        </w:rPr>
        <w:t>ого образования «город Саянск»</w:t>
      </w:r>
      <w:r w:rsidRPr="000A10F2">
        <w:rPr>
          <w:rFonts w:ascii="Times New Roman" w:hAnsi="Times New Roman" w:cs="Times New Roman"/>
          <w:sz w:val="28"/>
          <w:szCs w:val="28"/>
        </w:rPr>
        <w:t>, р</w:t>
      </w:r>
      <w:r w:rsidR="00F40D8E" w:rsidRPr="000A10F2">
        <w:rPr>
          <w:rFonts w:ascii="Times New Roman" w:hAnsi="Times New Roman" w:cs="Times New Roman"/>
          <w:sz w:val="28"/>
          <w:szCs w:val="28"/>
        </w:rPr>
        <w:t>уководствуясь</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статьями</w:t>
      </w:r>
      <w:r w:rsidR="00F47D78" w:rsidRPr="00F47D78">
        <w:rPr>
          <w:rFonts w:ascii="Times New Roman" w:hAnsi="Times New Roman" w:cs="Times New Roman"/>
          <w:sz w:val="28"/>
          <w:szCs w:val="28"/>
        </w:rPr>
        <w:t xml:space="preserve"> 16, 50, 51 </w:t>
      </w:r>
      <w:r w:rsidR="00F47D78" w:rsidRPr="00F47D78">
        <w:rPr>
          <w:rFonts w:ascii="Times New Roman" w:hAnsi="Times New Roman" w:cs="Times New Roman" w:hint="eastAsia"/>
          <w:sz w:val="28"/>
          <w:szCs w:val="28"/>
        </w:rPr>
        <w:t>Федерального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закона</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от</w:t>
      </w:r>
      <w:r w:rsidR="00F47D78" w:rsidRPr="00F47D78">
        <w:rPr>
          <w:rFonts w:ascii="Times New Roman" w:hAnsi="Times New Roman" w:cs="Times New Roman"/>
          <w:sz w:val="28"/>
          <w:szCs w:val="28"/>
        </w:rPr>
        <w:t xml:space="preserve"> 06.10.2003 </w:t>
      </w:r>
      <w:r w:rsidR="00F47D78" w:rsidRPr="00F47D78">
        <w:rPr>
          <w:rFonts w:ascii="Times New Roman" w:hAnsi="Times New Roman" w:cs="Times New Roman" w:hint="eastAsia"/>
          <w:sz w:val="28"/>
          <w:szCs w:val="28"/>
        </w:rPr>
        <w:t>№</w:t>
      </w:r>
      <w:r w:rsidR="00F47D78" w:rsidRPr="00F47D78">
        <w:rPr>
          <w:rFonts w:ascii="Times New Roman" w:hAnsi="Times New Roman" w:cs="Times New Roman"/>
          <w:sz w:val="28"/>
          <w:szCs w:val="28"/>
        </w:rPr>
        <w:t xml:space="preserve"> 131-</w:t>
      </w:r>
      <w:r w:rsidR="00F47D78" w:rsidRPr="00F47D78">
        <w:rPr>
          <w:rFonts w:ascii="Times New Roman" w:hAnsi="Times New Roman" w:cs="Times New Roman" w:hint="eastAsia"/>
          <w:sz w:val="28"/>
          <w:szCs w:val="28"/>
        </w:rPr>
        <w:t>ФЗ</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общих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принципах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организации</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местного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самоуправления</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Российской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Федерации»</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статьей</w:t>
      </w:r>
      <w:r w:rsidR="00F47D78" w:rsidRPr="00F47D78">
        <w:rPr>
          <w:rFonts w:ascii="Times New Roman" w:hAnsi="Times New Roman" w:cs="Times New Roman"/>
          <w:sz w:val="28"/>
          <w:szCs w:val="28"/>
        </w:rPr>
        <w:t xml:space="preserve"> 32 </w:t>
      </w:r>
      <w:r w:rsidR="00F47D78" w:rsidRPr="00F47D78">
        <w:rPr>
          <w:rFonts w:ascii="Times New Roman" w:hAnsi="Times New Roman" w:cs="Times New Roman" w:hint="eastAsia"/>
          <w:sz w:val="28"/>
          <w:szCs w:val="28"/>
        </w:rPr>
        <w:t>Федерального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закона</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от</w:t>
      </w:r>
      <w:r w:rsidR="00F47D78" w:rsidRPr="00F47D78">
        <w:rPr>
          <w:rFonts w:ascii="Times New Roman" w:hAnsi="Times New Roman" w:cs="Times New Roman"/>
          <w:sz w:val="28"/>
          <w:szCs w:val="28"/>
        </w:rPr>
        <w:t xml:space="preserve"> 20.03.2025 </w:t>
      </w:r>
      <w:r w:rsidR="00F47D78" w:rsidRPr="00F47D78">
        <w:rPr>
          <w:rFonts w:ascii="Times New Roman" w:hAnsi="Times New Roman" w:cs="Times New Roman" w:hint="eastAsia"/>
          <w:sz w:val="28"/>
          <w:szCs w:val="28"/>
        </w:rPr>
        <w:t>№</w:t>
      </w:r>
      <w:r w:rsidR="00F47D78" w:rsidRPr="00F47D78">
        <w:rPr>
          <w:rFonts w:ascii="Times New Roman" w:hAnsi="Times New Roman" w:cs="Times New Roman"/>
          <w:sz w:val="28"/>
          <w:szCs w:val="28"/>
        </w:rPr>
        <w:t xml:space="preserve"> 33-</w:t>
      </w:r>
      <w:r w:rsidR="00F47D78" w:rsidRPr="00F47D78">
        <w:rPr>
          <w:rFonts w:ascii="Times New Roman" w:hAnsi="Times New Roman" w:cs="Times New Roman" w:hint="eastAsia"/>
          <w:sz w:val="28"/>
          <w:szCs w:val="28"/>
        </w:rPr>
        <w:t>ФЗ</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общих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принципах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организации</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местного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самоуправления</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единой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системе</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публичной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власти»</w:t>
      </w:r>
      <w:r w:rsidR="00B21846" w:rsidRPr="004C5E71">
        <w:rPr>
          <w:rFonts w:ascii="Times New Roman" w:hAnsi="Times New Roman" w:cs="Times New Roman"/>
          <w:sz w:val="28"/>
          <w:szCs w:val="28"/>
        </w:rPr>
        <w:t>,</w:t>
      </w:r>
      <w:r w:rsidR="001C521B">
        <w:rPr>
          <w:rFonts w:ascii="Times New Roman" w:hAnsi="Times New Roman" w:cs="Times New Roman"/>
          <w:sz w:val="28"/>
          <w:szCs w:val="28"/>
        </w:rPr>
        <w:t xml:space="preserve"> </w:t>
      </w:r>
      <w:r w:rsidR="00C45897">
        <w:rPr>
          <w:rFonts w:ascii="Times New Roman" w:hAnsi="Times New Roman" w:cs="Times New Roman"/>
          <w:sz w:val="28"/>
          <w:szCs w:val="28"/>
        </w:rPr>
        <w:t>Бюджетн</w:t>
      </w:r>
      <w:r w:rsidR="0020307C">
        <w:rPr>
          <w:rFonts w:ascii="Times New Roman" w:hAnsi="Times New Roman" w:cs="Times New Roman"/>
          <w:sz w:val="28"/>
          <w:szCs w:val="28"/>
        </w:rPr>
        <w:t>ым</w:t>
      </w:r>
      <w:r w:rsidR="00C45897">
        <w:rPr>
          <w:rFonts w:ascii="Times New Roman" w:hAnsi="Times New Roman" w:cs="Times New Roman"/>
          <w:sz w:val="28"/>
          <w:szCs w:val="28"/>
        </w:rPr>
        <w:t xml:space="preserve"> кодекс</w:t>
      </w:r>
      <w:r w:rsidR="0020307C">
        <w:rPr>
          <w:rFonts w:ascii="Times New Roman" w:hAnsi="Times New Roman" w:cs="Times New Roman"/>
          <w:sz w:val="28"/>
          <w:szCs w:val="28"/>
        </w:rPr>
        <w:t>ом</w:t>
      </w:r>
      <w:r w:rsidR="00C45897">
        <w:rPr>
          <w:rFonts w:ascii="Times New Roman" w:hAnsi="Times New Roman" w:cs="Times New Roman"/>
          <w:sz w:val="28"/>
          <w:szCs w:val="28"/>
        </w:rPr>
        <w:t xml:space="preserve"> Российской Федерации, </w:t>
      </w:r>
      <w:r w:rsidR="008E1155">
        <w:rPr>
          <w:rFonts w:ascii="Times New Roman" w:hAnsi="Times New Roman" w:cs="Times New Roman"/>
          <w:sz w:val="28"/>
          <w:szCs w:val="28"/>
        </w:rPr>
        <w:t>р</w:t>
      </w:r>
      <w:r w:rsidR="008E1155" w:rsidRPr="00C02EC7">
        <w:rPr>
          <w:rFonts w:ascii="Times New Roman" w:hAnsi="Times New Roman" w:cs="Times New Roman"/>
          <w:sz w:val="28"/>
          <w:szCs w:val="28"/>
        </w:rPr>
        <w:t>ешение</w:t>
      </w:r>
      <w:r w:rsidR="008E1155">
        <w:rPr>
          <w:rFonts w:ascii="Times New Roman" w:hAnsi="Times New Roman" w:cs="Times New Roman"/>
          <w:sz w:val="28"/>
          <w:szCs w:val="28"/>
        </w:rPr>
        <w:t>м</w:t>
      </w:r>
      <w:proofErr w:type="gramEnd"/>
      <w:r w:rsidR="008E1155" w:rsidRPr="00C02EC7">
        <w:rPr>
          <w:rFonts w:ascii="Times New Roman" w:hAnsi="Times New Roman" w:cs="Times New Roman"/>
          <w:sz w:val="28"/>
          <w:szCs w:val="28"/>
        </w:rPr>
        <w:t xml:space="preserve"> </w:t>
      </w:r>
      <w:proofErr w:type="gramStart"/>
      <w:r w:rsidR="008E1155" w:rsidRPr="00C02EC7">
        <w:rPr>
          <w:rFonts w:ascii="Times New Roman" w:hAnsi="Times New Roman" w:cs="Times New Roman"/>
          <w:sz w:val="28"/>
          <w:szCs w:val="28"/>
        </w:rPr>
        <w:t>Думы городского округа муниципального</w:t>
      </w:r>
      <w:r w:rsidR="001C521B">
        <w:rPr>
          <w:rFonts w:ascii="Times New Roman" w:hAnsi="Times New Roman" w:cs="Times New Roman"/>
          <w:sz w:val="28"/>
          <w:szCs w:val="28"/>
        </w:rPr>
        <w:t xml:space="preserve"> </w:t>
      </w:r>
      <w:r w:rsidR="008E1155" w:rsidRPr="00C02EC7">
        <w:rPr>
          <w:rFonts w:ascii="Times New Roman" w:hAnsi="Times New Roman" w:cs="Times New Roman"/>
          <w:sz w:val="28"/>
          <w:szCs w:val="28"/>
        </w:rPr>
        <w:t>образования «город Саянск» от 18.</w:t>
      </w:r>
      <w:r w:rsidR="008E1155" w:rsidRPr="002E2161">
        <w:rPr>
          <w:rFonts w:ascii="Times New Roman" w:hAnsi="Times New Roman" w:cs="Times New Roman"/>
          <w:sz w:val="28"/>
          <w:szCs w:val="28"/>
        </w:rPr>
        <w:t>09.2015 №61-67-15-65 «Об утверждении программы комплексного развития систем коммунальной инфраструктуры</w:t>
      </w:r>
      <w:r w:rsidR="001C521B">
        <w:rPr>
          <w:rFonts w:ascii="Times New Roman" w:hAnsi="Times New Roman" w:cs="Times New Roman"/>
          <w:sz w:val="28"/>
          <w:szCs w:val="28"/>
        </w:rPr>
        <w:t xml:space="preserve"> </w:t>
      </w:r>
      <w:r w:rsidR="008E1155" w:rsidRPr="002E2161">
        <w:rPr>
          <w:rFonts w:ascii="Times New Roman" w:hAnsi="Times New Roman" w:cs="Times New Roman"/>
          <w:sz w:val="28"/>
          <w:szCs w:val="28"/>
        </w:rPr>
        <w:t xml:space="preserve">городского округа муниципального образования «город Саянск» на период 2016 – 2030 годы», </w:t>
      </w:r>
      <w:r w:rsidR="00AE308F" w:rsidRPr="002E2161">
        <w:rPr>
          <w:rFonts w:ascii="Times New Roman" w:hAnsi="Times New Roman" w:cs="Times New Roman"/>
          <w:sz w:val="28"/>
          <w:szCs w:val="28"/>
        </w:rPr>
        <w:t>постановлением администрации городского округа муниципального образования «город Саянск» от 27.07.2018 № 110-37-767-18</w:t>
      </w:r>
      <w:r w:rsidR="00AE308F">
        <w:rPr>
          <w:rFonts w:ascii="Times New Roman" w:hAnsi="Times New Roman" w:cs="Times New Roman"/>
          <w:sz w:val="28"/>
          <w:szCs w:val="28"/>
        </w:rPr>
        <w:t xml:space="preserve"> «</w:t>
      </w:r>
      <w:r w:rsidR="00AE308F" w:rsidRPr="00AE308F">
        <w:rPr>
          <w:rFonts w:ascii="Times New Roman" w:eastAsiaTheme="minorHAnsi" w:hAnsi="Times New Roman" w:cs="Times New Roman"/>
          <w:sz w:val="28"/>
          <w:szCs w:val="28"/>
          <w:lang w:eastAsia="en-US"/>
        </w:rPr>
        <w:t xml:space="preserve">Об утверждении Порядка </w:t>
      </w:r>
      <w:r w:rsidR="00AE308F" w:rsidRPr="00AE308F">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2E2161" w:rsidRPr="002E2161">
        <w:rPr>
          <w:rFonts w:ascii="Times New Roman" w:hAnsi="Times New Roman" w:cs="Times New Roman"/>
          <w:color w:val="000000"/>
          <w:sz w:val="28"/>
          <w:szCs w:val="28"/>
        </w:rPr>
        <w:t>»</w:t>
      </w:r>
      <w:r w:rsidR="002E2161" w:rsidRPr="002E2161">
        <w:rPr>
          <w:rFonts w:ascii="Times New Roman" w:hAnsi="Times New Roman" w:cs="Times New Roman"/>
          <w:sz w:val="28"/>
          <w:szCs w:val="28"/>
        </w:rPr>
        <w:t xml:space="preserve">, </w:t>
      </w:r>
      <w:r w:rsidR="008B6C96" w:rsidRPr="002E2161">
        <w:rPr>
          <w:rFonts w:ascii="Times New Roman" w:hAnsi="Times New Roman" w:cs="Times New Roman"/>
          <w:sz w:val="28"/>
          <w:szCs w:val="28"/>
        </w:rPr>
        <w:t>ст</w:t>
      </w:r>
      <w:r w:rsidR="00924C9C" w:rsidRPr="002E2161">
        <w:rPr>
          <w:rFonts w:ascii="Times New Roman" w:hAnsi="Times New Roman" w:cs="Times New Roman"/>
          <w:sz w:val="28"/>
          <w:szCs w:val="28"/>
        </w:rPr>
        <w:t>атьей</w:t>
      </w:r>
      <w:r w:rsidR="008B6C96" w:rsidRPr="002E2161">
        <w:rPr>
          <w:rFonts w:ascii="Times New Roman" w:hAnsi="Times New Roman" w:cs="Times New Roman"/>
          <w:sz w:val="28"/>
          <w:szCs w:val="28"/>
        </w:rPr>
        <w:t xml:space="preserve"> 38 Устава</w:t>
      </w:r>
      <w:proofErr w:type="gramEnd"/>
      <w:r w:rsidR="008B6C96" w:rsidRPr="002E2161">
        <w:rPr>
          <w:rFonts w:ascii="Times New Roman" w:hAnsi="Times New Roman" w:cs="Times New Roman"/>
          <w:sz w:val="28"/>
          <w:szCs w:val="28"/>
        </w:rPr>
        <w:t xml:space="preserve"> муниципального образования «город Саянск»,</w:t>
      </w:r>
      <w:r w:rsidR="00B52EE9">
        <w:rPr>
          <w:rFonts w:ascii="Times New Roman" w:hAnsi="Times New Roman" w:cs="Times New Roman"/>
          <w:sz w:val="28"/>
          <w:szCs w:val="28"/>
        </w:rPr>
        <w:t xml:space="preserve"> </w:t>
      </w:r>
      <w:r w:rsidR="008B6C96" w:rsidRPr="002E2161">
        <w:rPr>
          <w:rFonts w:ascii="Times New Roman" w:hAnsi="Times New Roman" w:cs="Times New Roman"/>
          <w:sz w:val="28"/>
          <w:szCs w:val="28"/>
        </w:rPr>
        <w:t>администрация городского округа муниципального образования «город Саянск»</w:t>
      </w:r>
    </w:p>
    <w:p w:rsidR="00970BC6" w:rsidRDefault="00B21846" w:rsidP="00F47D78">
      <w:pPr>
        <w:pStyle w:val="a4"/>
        <w:spacing w:after="0"/>
        <w:ind w:left="0" w:firstLine="709"/>
        <w:rPr>
          <w:rFonts w:ascii="Times New Roman" w:hAnsi="Times New Roman"/>
          <w:bCs/>
          <w:sz w:val="28"/>
          <w:szCs w:val="28"/>
        </w:rPr>
      </w:pPr>
      <w:r>
        <w:rPr>
          <w:rFonts w:ascii="Times New Roman" w:hAnsi="Times New Roman"/>
          <w:bCs/>
          <w:sz w:val="28"/>
          <w:szCs w:val="28"/>
        </w:rPr>
        <w:t>ПО</w:t>
      </w:r>
      <w:r w:rsidR="008B6C96" w:rsidRPr="000A10F2">
        <w:rPr>
          <w:rFonts w:ascii="Times New Roman" w:hAnsi="Times New Roman"/>
          <w:bCs/>
          <w:sz w:val="28"/>
          <w:szCs w:val="28"/>
        </w:rPr>
        <w:t>СТАНОВЛЯЕТ:</w:t>
      </w:r>
    </w:p>
    <w:p w:rsidR="00947CC5" w:rsidRDefault="00CB3B67" w:rsidP="00F47D78">
      <w:pPr>
        <w:pStyle w:val="a4"/>
        <w:spacing w:after="0"/>
        <w:ind w:left="0" w:firstLine="709"/>
        <w:jc w:val="both"/>
        <w:rPr>
          <w:rFonts w:ascii="Times New Roman" w:hAnsi="Times New Roman"/>
          <w:sz w:val="28"/>
          <w:szCs w:val="28"/>
        </w:rPr>
      </w:pPr>
      <w:r>
        <w:rPr>
          <w:rFonts w:ascii="Times New Roman" w:hAnsi="Times New Roman"/>
          <w:color w:val="000000"/>
          <w:spacing w:val="-1"/>
          <w:sz w:val="28"/>
          <w:szCs w:val="28"/>
        </w:rPr>
        <w:t xml:space="preserve">1. </w:t>
      </w:r>
      <w:r w:rsidR="00B52EE9">
        <w:rPr>
          <w:rFonts w:ascii="Times New Roman" w:hAnsi="Times New Roman"/>
          <w:color w:val="000000"/>
          <w:spacing w:val="-1"/>
          <w:sz w:val="28"/>
          <w:szCs w:val="28"/>
        </w:rPr>
        <w:t xml:space="preserve">Внести в </w:t>
      </w:r>
      <w:r w:rsidR="00947CC5" w:rsidRPr="002206A4">
        <w:rPr>
          <w:rFonts w:ascii="Times New Roman" w:hAnsi="Times New Roman"/>
          <w:color w:val="000000"/>
          <w:spacing w:val="-1"/>
          <w:sz w:val="28"/>
          <w:szCs w:val="28"/>
        </w:rPr>
        <w:t xml:space="preserve">муниципальную программу </w:t>
      </w:r>
      <w:r w:rsidR="002206A4" w:rsidRPr="002206A4">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w:t>
      </w:r>
      <w:r w:rsidR="00B52EE9">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30.07.2025 №110-37-943-25</w:t>
      </w:r>
      <w:r w:rsidR="00FD73C7">
        <w:rPr>
          <w:rFonts w:ascii="Times New Roman" w:hAnsi="Times New Roman"/>
          <w:sz w:val="28"/>
          <w:szCs w:val="28"/>
        </w:rPr>
        <w:t xml:space="preserve"> (далее – муниципальная программа)</w:t>
      </w:r>
      <w:r w:rsidR="00B52EE9">
        <w:rPr>
          <w:rFonts w:ascii="Times New Roman" w:hAnsi="Times New Roman"/>
          <w:sz w:val="28"/>
          <w:szCs w:val="28"/>
        </w:rPr>
        <w:t>, следующие изменения:</w:t>
      </w:r>
    </w:p>
    <w:p w:rsidR="004F17D8" w:rsidRPr="00954EBB" w:rsidRDefault="00B52EE9" w:rsidP="004F17D8">
      <w:pPr>
        <w:pStyle w:val="a4"/>
        <w:spacing w:after="0"/>
        <w:ind w:left="0" w:firstLine="567"/>
        <w:jc w:val="both"/>
        <w:rPr>
          <w:rFonts w:ascii="Times New Roman" w:hAnsi="Times New Roman"/>
          <w:color w:val="000000"/>
          <w:sz w:val="28"/>
          <w:szCs w:val="28"/>
        </w:rPr>
      </w:pPr>
      <w:r>
        <w:rPr>
          <w:rFonts w:ascii="Times New Roman" w:hAnsi="Times New Roman"/>
          <w:color w:val="000000"/>
          <w:spacing w:val="-2"/>
          <w:sz w:val="28"/>
          <w:szCs w:val="28"/>
        </w:rPr>
        <w:lastRenderedPageBreak/>
        <w:t xml:space="preserve">1.1. </w:t>
      </w:r>
      <w:r w:rsidR="004F17D8">
        <w:rPr>
          <w:color w:val="000000"/>
          <w:sz w:val="28"/>
          <w:szCs w:val="28"/>
        </w:rPr>
        <w:t xml:space="preserve">Пункт </w:t>
      </w:r>
      <w:r w:rsidR="004F17D8" w:rsidRPr="00D152C0">
        <w:rPr>
          <w:rFonts w:ascii="Times New Roman" w:hAnsi="Times New Roman"/>
          <w:color w:val="000000"/>
          <w:sz w:val="28"/>
          <w:szCs w:val="28"/>
        </w:rPr>
        <w:t>9</w:t>
      </w:r>
      <w:r w:rsidR="004F17D8" w:rsidRPr="00C95648">
        <w:rPr>
          <w:color w:val="000000"/>
          <w:sz w:val="28"/>
          <w:szCs w:val="28"/>
        </w:rPr>
        <w:t xml:space="preserve"> раздела 1</w:t>
      </w:r>
      <w:r w:rsidR="004F17D8">
        <w:rPr>
          <w:color w:val="000000"/>
          <w:sz w:val="28"/>
          <w:szCs w:val="28"/>
        </w:rPr>
        <w:t>.</w:t>
      </w:r>
      <w:r w:rsidR="004F17D8" w:rsidRPr="00C95648">
        <w:rPr>
          <w:color w:val="000000"/>
          <w:sz w:val="28"/>
          <w:szCs w:val="28"/>
        </w:rPr>
        <w:t xml:space="preserve"> «Паспорт муниципальной</w:t>
      </w:r>
      <w:r w:rsidR="004F17D8">
        <w:rPr>
          <w:color w:val="000000"/>
          <w:sz w:val="28"/>
          <w:szCs w:val="28"/>
        </w:rPr>
        <w:t xml:space="preserve"> программы</w:t>
      </w:r>
      <w:r w:rsidR="004F17D8" w:rsidRPr="006A2A3C">
        <w:rPr>
          <w:color w:val="000000"/>
          <w:sz w:val="28"/>
          <w:szCs w:val="28"/>
        </w:rPr>
        <w:t>»</w:t>
      </w:r>
      <w:r w:rsidR="004F17D8">
        <w:rPr>
          <w:color w:val="000000"/>
          <w:sz w:val="28"/>
          <w:szCs w:val="28"/>
        </w:rPr>
        <w:t xml:space="preserve"> изложить в следующей </w:t>
      </w:r>
      <w:r w:rsidR="004F17D8" w:rsidRPr="00B9540D">
        <w:rPr>
          <w:color w:val="000000"/>
          <w:sz w:val="28"/>
          <w:szCs w:val="28"/>
        </w:rPr>
        <w:t>редакции:</w:t>
      </w:r>
    </w:p>
    <w:tbl>
      <w:tblPr>
        <w:tblW w:w="9640" w:type="dxa"/>
        <w:tblInd w:w="-72" w:type="dxa"/>
        <w:tblLayout w:type="fixed"/>
        <w:tblCellMar>
          <w:left w:w="70" w:type="dxa"/>
          <w:right w:w="70" w:type="dxa"/>
        </w:tblCellMar>
        <w:tblLook w:val="0000"/>
      </w:tblPr>
      <w:tblGrid>
        <w:gridCol w:w="568"/>
        <w:gridCol w:w="2126"/>
        <w:gridCol w:w="6946"/>
      </w:tblGrid>
      <w:tr w:rsidR="00C02EC7" w:rsidRPr="00C02EC7" w:rsidTr="007722B0">
        <w:trPr>
          <w:cantSplit/>
          <w:trHeight w:val="3539"/>
        </w:trPr>
        <w:tc>
          <w:tcPr>
            <w:tcW w:w="568" w:type="dxa"/>
            <w:tcBorders>
              <w:top w:val="single" w:sz="6" w:space="0" w:color="auto"/>
              <w:left w:val="single" w:sz="6" w:space="0" w:color="auto"/>
              <w:bottom w:val="single" w:sz="4"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9</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4" w:space="0" w:color="auto"/>
              <w:right w:val="single" w:sz="6" w:space="0" w:color="auto"/>
            </w:tcBorders>
          </w:tcPr>
          <w:p w:rsidR="00C02EC7" w:rsidRPr="004C5E71" w:rsidRDefault="00C02EC7" w:rsidP="00F415F9">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 xml:space="preserve">Объем и источники финансирования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F415F9" w:rsidRDefault="00AD7B04" w:rsidP="00AD7B04">
            <w:pPr>
              <w:pStyle w:val="2"/>
              <w:spacing w:after="0" w:line="240" w:lineRule="auto"/>
              <w:ind w:left="0"/>
              <w:jc w:val="both"/>
              <w:rPr>
                <w:sz w:val="24"/>
                <w:szCs w:val="24"/>
              </w:rPr>
            </w:pPr>
            <w:r w:rsidRPr="00AD7B04">
              <w:rPr>
                <w:sz w:val="24"/>
                <w:szCs w:val="24"/>
              </w:rPr>
              <w:t>Общий объем финан</w:t>
            </w:r>
            <w:r>
              <w:rPr>
                <w:sz w:val="24"/>
                <w:szCs w:val="24"/>
              </w:rPr>
              <w:t xml:space="preserve">сирования программы составляет </w:t>
            </w:r>
          </w:p>
          <w:p w:rsidR="00AD7B04" w:rsidRPr="00AD7B04" w:rsidRDefault="00AD7B04" w:rsidP="00AD7B04">
            <w:pPr>
              <w:pStyle w:val="2"/>
              <w:spacing w:after="0" w:line="240" w:lineRule="auto"/>
              <w:ind w:left="0"/>
              <w:jc w:val="both"/>
              <w:rPr>
                <w:sz w:val="24"/>
                <w:szCs w:val="24"/>
              </w:rPr>
            </w:pPr>
            <w:r>
              <w:rPr>
                <w:sz w:val="24"/>
                <w:szCs w:val="24"/>
              </w:rPr>
              <w:t>1 </w:t>
            </w:r>
            <w:r w:rsidR="00680924">
              <w:rPr>
                <w:sz w:val="24"/>
                <w:szCs w:val="24"/>
              </w:rPr>
              <w:t>472</w:t>
            </w:r>
            <w:r>
              <w:rPr>
                <w:sz w:val="24"/>
                <w:szCs w:val="24"/>
              </w:rPr>
              <w:t> </w:t>
            </w:r>
            <w:r w:rsidR="00680924">
              <w:rPr>
                <w:sz w:val="24"/>
                <w:szCs w:val="24"/>
              </w:rPr>
              <w:t>421</w:t>
            </w:r>
            <w:r w:rsidRPr="00AD7B04">
              <w:rPr>
                <w:sz w:val="24"/>
                <w:szCs w:val="24"/>
              </w:rPr>
              <w:t>тыс. руб., из них:</w:t>
            </w:r>
          </w:p>
          <w:tbl>
            <w:tblPr>
              <w:tblStyle w:val="ae"/>
              <w:tblW w:w="6729" w:type="dxa"/>
              <w:tblLayout w:type="fixed"/>
              <w:tblLook w:val="04A0"/>
            </w:tblPr>
            <w:tblGrid>
              <w:gridCol w:w="1120"/>
              <w:gridCol w:w="1622"/>
              <w:gridCol w:w="1294"/>
              <w:gridCol w:w="1541"/>
              <w:gridCol w:w="1152"/>
            </w:tblGrid>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Год</w:t>
                  </w:r>
                </w:p>
              </w:tc>
              <w:tc>
                <w:tcPr>
                  <w:tcW w:w="1622"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Общий объем финансирования, тыс. руб.</w:t>
                  </w:r>
                </w:p>
              </w:tc>
              <w:tc>
                <w:tcPr>
                  <w:tcW w:w="1294"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Местный бюджет, тыс. руб.</w:t>
                  </w:r>
                </w:p>
              </w:tc>
              <w:tc>
                <w:tcPr>
                  <w:tcW w:w="1541"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Областной бюджет, тыс. руб.</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Федеральный бюджет</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2026</w:t>
                  </w:r>
                </w:p>
              </w:tc>
              <w:tc>
                <w:tcPr>
                  <w:tcW w:w="1622" w:type="dxa"/>
                </w:tcPr>
                <w:p w:rsidR="004C5E71" w:rsidRPr="00F415F9" w:rsidRDefault="00680924" w:rsidP="00AD7B04">
                  <w:pPr>
                    <w:jc w:val="center"/>
                    <w:rPr>
                      <w:rFonts w:ascii="Times New Roman" w:hAnsi="Times New Roman"/>
                      <w:b/>
                      <w:sz w:val="24"/>
                      <w:szCs w:val="24"/>
                    </w:rPr>
                  </w:pPr>
                  <w:r>
                    <w:rPr>
                      <w:rFonts w:ascii="Times New Roman" w:hAnsi="Times New Roman"/>
                      <w:b/>
                      <w:sz w:val="24"/>
                      <w:szCs w:val="24"/>
                    </w:rPr>
                    <w:t>296 212</w:t>
                  </w:r>
                </w:p>
              </w:tc>
              <w:tc>
                <w:tcPr>
                  <w:tcW w:w="1294" w:type="dxa"/>
                </w:tcPr>
                <w:p w:rsidR="004C5E71" w:rsidRPr="004C5E71" w:rsidRDefault="00680924" w:rsidP="00AD7B04">
                  <w:pPr>
                    <w:jc w:val="center"/>
                    <w:rPr>
                      <w:rFonts w:ascii="Times New Roman" w:hAnsi="Times New Roman"/>
                      <w:sz w:val="24"/>
                      <w:szCs w:val="24"/>
                    </w:rPr>
                  </w:pPr>
                  <w:r>
                    <w:rPr>
                      <w:rFonts w:ascii="Times New Roman" w:hAnsi="Times New Roman"/>
                      <w:sz w:val="24"/>
                      <w:szCs w:val="24"/>
                    </w:rPr>
                    <w:t>16 875</w:t>
                  </w:r>
                </w:p>
              </w:tc>
              <w:tc>
                <w:tcPr>
                  <w:tcW w:w="1541" w:type="dxa"/>
                </w:tcPr>
                <w:p w:rsidR="004C5E71" w:rsidRPr="004C5E71" w:rsidRDefault="004C5E71" w:rsidP="00680924">
                  <w:pPr>
                    <w:jc w:val="center"/>
                    <w:rPr>
                      <w:rFonts w:ascii="Times New Roman" w:hAnsi="Times New Roman"/>
                      <w:sz w:val="24"/>
                      <w:szCs w:val="24"/>
                    </w:rPr>
                  </w:pPr>
                  <w:r w:rsidRPr="004C5E71">
                    <w:rPr>
                      <w:rFonts w:ascii="Times New Roman" w:hAnsi="Times New Roman"/>
                      <w:sz w:val="24"/>
                      <w:szCs w:val="24"/>
                    </w:rPr>
                    <w:t>1</w:t>
                  </w:r>
                  <w:r w:rsidR="00680924">
                    <w:rPr>
                      <w:rFonts w:ascii="Times New Roman" w:hAnsi="Times New Roman"/>
                      <w:sz w:val="24"/>
                      <w:szCs w:val="24"/>
                    </w:rPr>
                    <w:t>08 599</w:t>
                  </w:r>
                </w:p>
              </w:tc>
              <w:tc>
                <w:tcPr>
                  <w:tcW w:w="115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170 738</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2027</w:t>
                  </w:r>
                </w:p>
              </w:tc>
              <w:tc>
                <w:tcPr>
                  <w:tcW w:w="1622" w:type="dxa"/>
                </w:tcPr>
                <w:p w:rsidR="004C5E71" w:rsidRPr="00F415F9" w:rsidRDefault="00680924" w:rsidP="00AD7B04">
                  <w:pPr>
                    <w:jc w:val="center"/>
                    <w:rPr>
                      <w:rFonts w:ascii="Times New Roman" w:hAnsi="Times New Roman"/>
                      <w:b/>
                      <w:sz w:val="24"/>
                      <w:szCs w:val="24"/>
                    </w:rPr>
                  </w:pPr>
                  <w:r>
                    <w:rPr>
                      <w:rFonts w:ascii="Times New Roman" w:hAnsi="Times New Roman"/>
                      <w:b/>
                      <w:sz w:val="24"/>
                      <w:szCs w:val="24"/>
                    </w:rPr>
                    <w:t>339 061</w:t>
                  </w:r>
                </w:p>
              </w:tc>
              <w:tc>
                <w:tcPr>
                  <w:tcW w:w="1294" w:type="dxa"/>
                </w:tcPr>
                <w:p w:rsidR="004C5E71" w:rsidRPr="004C5E71" w:rsidRDefault="00680924" w:rsidP="00AD7B04">
                  <w:pPr>
                    <w:jc w:val="center"/>
                    <w:rPr>
                      <w:rFonts w:ascii="Times New Roman" w:hAnsi="Times New Roman"/>
                      <w:sz w:val="24"/>
                      <w:szCs w:val="24"/>
                    </w:rPr>
                  </w:pPr>
                  <w:r>
                    <w:rPr>
                      <w:rFonts w:ascii="Times New Roman" w:hAnsi="Times New Roman"/>
                      <w:sz w:val="24"/>
                      <w:szCs w:val="24"/>
                    </w:rPr>
                    <w:t>14 561</w:t>
                  </w:r>
                </w:p>
              </w:tc>
              <w:tc>
                <w:tcPr>
                  <w:tcW w:w="1541" w:type="dxa"/>
                </w:tcPr>
                <w:p w:rsidR="004C5E71" w:rsidRPr="004C5E71" w:rsidRDefault="00680924" w:rsidP="00AD7B04">
                  <w:pPr>
                    <w:jc w:val="center"/>
                    <w:rPr>
                      <w:rFonts w:ascii="Times New Roman" w:hAnsi="Times New Roman"/>
                      <w:sz w:val="24"/>
                      <w:szCs w:val="24"/>
                    </w:rPr>
                  </w:pPr>
                  <w:r>
                    <w:rPr>
                      <w:rFonts w:ascii="Times New Roman" w:hAnsi="Times New Roman"/>
                      <w:sz w:val="24"/>
                      <w:szCs w:val="24"/>
                    </w:rPr>
                    <w:t>117 700</w:t>
                  </w:r>
                </w:p>
              </w:tc>
              <w:tc>
                <w:tcPr>
                  <w:tcW w:w="115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206 800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2028</w:t>
                  </w:r>
                </w:p>
              </w:tc>
              <w:tc>
                <w:tcPr>
                  <w:tcW w:w="1622" w:type="dxa"/>
                </w:tcPr>
                <w:p w:rsidR="004C5E71" w:rsidRPr="00F415F9" w:rsidRDefault="00680924" w:rsidP="00AD7B04">
                  <w:pPr>
                    <w:jc w:val="center"/>
                    <w:rPr>
                      <w:rFonts w:ascii="Times New Roman" w:hAnsi="Times New Roman"/>
                      <w:b/>
                      <w:sz w:val="24"/>
                      <w:szCs w:val="24"/>
                    </w:rPr>
                  </w:pPr>
                  <w:r>
                    <w:rPr>
                      <w:rFonts w:ascii="Times New Roman" w:hAnsi="Times New Roman"/>
                      <w:b/>
                      <w:sz w:val="24"/>
                      <w:szCs w:val="24"/>
                    </w:rPr>
                    <w:t>517 143</w:t>
                  </w:r>
                </w:p>
              </w:tc>
              <w:tc>
                <w:tcPr>
                  <w:tcW w:w="1294" w:type="dxa"/>
                </w:tcPr>
                <w:p w:rsidR="004C5E71" w:rsidRPr="004C5E71" w:rsidRDefault="00680924" w:rsidP="00F415F9">
                  <w:pPr>
                    <w:jc w:val="center"/>
                    <w:rPr>
                      <w:rFonts w:ascii="Times New Roman" w:hAnsi="Times New Roman"/>
                      <w:sz w:val="24"/>
                      <w:szCs w:val="24"/>
                    </w:rPr>
                  </w:pPr>
                  <w:r>
                    <w:rPr>
                      <w:rFonts w:ascii="Times New Roman" w:hAnsi="Times New Roman"/>
                      <w:sz w:val="24"/>
                      <w:szCs w:val="24"/>
                    </w:rPr>
                    <w:t>33 850</w:t>
                  </w:r>
                  <w:r w:rsidR="004C5E71" w:rsidRPr="004C5E71">
                    <w:rPr>
                      <w:rFonts w:ascii="Times New Roman" w:hAnsi="Times New Roman"/>
                      <w:sz w:val="24"/>
                      <w:szCs w:val="24"/>
                    </w:rPr>
                    <w:t xml:space="preserve"> </w:t>
                  </w:r>
                </w:p>
              </w:tc>
              <w:tc>
                <w:tcPr>
                  <w:tcW w:w="1541" w:type="dxa"/>
                </w:tcPr>
                <w:p w:rsidR="004C5E71" w:rsidRPr="004C5E71" w:rsidRDefault="00680924" w:rsidP="00AD7B04">
                  <w:pPr>
                    <w:jc w:val="center"/>
                    <w:rPr>
                      <w:rFonts w:ascii="Times New Roman" w:hAnsi="Times New Roman"/>
                      <w:sz w:val="24"/>
                      <w:szCs w:val="24"/>
                    </w:rPr>
                  </w:pPr>
                  <w:r>
                    <w:rPr>
                      <w:rFonts w:ascii="Times New Roman" w:hAnsi="Times New Roman"/>
                      <w:sz w:val="24"/>
                      <w:szCs w:val="24"/>
                    </w:rPr>
                    <w:t>260 293</w:t>
                  </w:r>
                </w:p>
              </w:tc>
              <w:tc>
                <w:tcPr>
                  <w:tcW w:w="1152" w:type="dxa"/>
                </w:tcPr>
                <w:p w:rsidR="004C5E71" w:rsidRPr="00AD7B04" w:rsidRDefault="00680924" w:rsidP="00AD7B04">
                  <w:pPr>
                    <w:jc w:val="center"/>
                    <w:rPr>
                      <w:rFonts w:ascii="Times New Roman" w:hAnsi="Times New Roman"/>
                      <w:sz w:val="24"/>
                      <w:szCs w:val="24"/>
                    </w:rPr>
                  </w:pPr>
                  <w:r>
                    <w:rPr>
                      <w:rFonts w:ascii="Times New Roman" w:hAnsi="Times New Roman"/>
                      <w:sz w:val="24"/>
                      <w:szCs w:val="24"/>
                    </w:rPr>
                    <w:t>223 000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2029</w:t>
                  </w:r>
                </w:p>
              </w:tc>
              <w:tc>
                <w:tcPr>
                  <w:tcW w:w="1622" w:type="dxa"/>
                </w:tcPr>
                <w:p w:rsidR="004C5E71" w:rsidRPr="00F415F9" w:rsidRDefault="00680924" w:rsidP="00AD7B04">
                  <w:pPr>
                    <w:jc w:val="center"/>
                    <w:rPr>
                      <w:rFonts w:ascii="Times New Roman" w:hAnsi="Times New Roman"/>
                      <w:b/>
                      <w:sz w:val="24"/>
                      <w:szCs w:val="24"/>
                    </w:rPr>
                  </w:pPr>
                  <w:r>
                    <w:rPr>
                      <w:rFonts w:ascii="Times New Roman" w:hAnsi="Times New Roman"/>
                      <w:b/>
                      <w:sz w:val="24"/>
                      <w:szCs w:val="24"/>
                    </w:rPr>
                    <w:t>256 905</w:t>
                  </w:r>
                </w:p>
              </w:tc>
              <w:tc>
                <w:tcPr>
                  <w:tcW w:w="1294" w:type="dxa"/>
                </w:tcPr>
                <w:p w:rsidR="004C5E71" w:rsidRPr="004C5E71" w:rsidRDefault="00680924" w:rsidP="00AD7B04">
                  <w:pPr>
                    <w:jc w:val="center"/>
                    <w:rPr>
                      <w:rFonts w:ascii="Times New Roman" w:hAnsi="Times New Roman"/>
                      <w:sz w:val="24"/>
                      <w:szCs w:val="24"/>
                    </w:rPr>
                  </w:pPr>
                  <w:r>
                    <w:rPr>
                      <w:rFonts w:ascii="Times New Roman" w:hAnsi="Times New Roman"/>
                      <w:sz w:val="24"/>
                      <w:szCs w:val="24"/>
                    </w:rPr>
                    <w:t>29 905</w:t>
                  </w:r>
                </w:p>
              </w:tc>
              <w:tc>
                <w:tcPr>
                  <w:tcW w:w="1541" w:type="dxa"/>
                </w:tcPr>
                <w:p w:rsidR="004C5E71" w:rsidRPr="004C5E71" w:rsidRDefault="00680924" w:rsidP="00AD7B04">
                  <w:pPr>
                    <w:jc w:val="center"/>
                    <w:rPr>
                      <w:rFonts w:ascii="Times New Roman" w:hAnsi="Times New Roman"/>
                      <w:sz w:val="24"/>
                      <w:szCs w:val="24"/>
                    </w:rPr>
                  </w:pPr>
                  <w:r>
                    <w:rPr>
                      <w:rFonts w:ascii="Times New Roman" w:hAnsi="Times New Roman"/>
                      <w:sz w:val="24"/>
                      <w:szCs w:val="24"/>
                    </w:rPr>
                    <w:t>227 000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2030</w:t>
                  </w:r>
                </w:p>
              </w:tc>
              <w:tc>
                <w:tcPr>
                  <w:tcW w:w="1622" w:type="dxa"/>
                </w:tcPr>
                <w:p w:rsidR="004C5E71" w:rsidRPr="00F415F9" w:rsidRDefault="004C5E71" w:rsidP="00AD7B04">
                  <w:pPr>
                    <w:jc w:val="center"/>
                    <w:rPr>
                      <w:rFonts w:ascii="Times New Roman" w:hAnsi="Times New Roman"/>
                      <w:b/>
                      <w:sz w:val="24"/>
                      <w:szCs w:val="24"/>
                    </w:rPr>
                  </w:pPr>
                  <w:r w:rsidRPr="00F415F9">
                    <w:rPr>
                      <w:rFonts w:ascii="Times New Roman" w:hAnsi="Times New Roman"/>
                      <w:b/>
                      <w:sz w:val="24"/>
                      <w:szCs w:val="24"/>
                    </w:rPr>
                    <w:t>63 100</w:t>
                  </w:r>
                </w:p>
              </w:tc>
              <w:tc>
                <w:tcPr>
                  <w:tcW w:w="1294"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7 000</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56 100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b/>
                      <w:sz w:val="24"/>
                      <w:szCs w:val="24"/>
                    </w:rPr>
                  </w:pPr>
                </w:p>
              </w:tc>
              <w:tc>
                <w:tcPr>
                  <w:tcW w:w="1622" w:type="dxa"/>
                </w:tcPr>
                <w:p w:rsidR="004C5E71" w:rsidRPr="00AD7B04" w:rsidRDefault="00680924" w:rsidP="00AD7B04">
                  <w:pPr>
                    <w:jc w:val="center"/>
                    <w:rPr>
                      <w:rFonts w:ascii="Times New Roman" w:hAnsi="Times New Roman"/>
                      <w:b/>
                      <w:sz w:val="24"/>
                      <w:szCs w:val="24"/>
                    </w:rPr>
                  </w:pPr>
                  <w:r>
                    <w:rPr>
                      <w:rFonts w:ascii="Times New Roman" w:hAnsi="Times New Roman"/>
                      <w:b/>
                      <w:sz w:val="24"/>
                      <w:szCs w:val="24"/>
                    </w:rPr>
                    <w:t>1 472 421</w:t>
                  </w:r>
                </w:p>
              </w:tc>
              <w:tc>
                <w:tcPr>
                  <w:tcW w:w="1294" w:type="dxa"/>
                </w:tcPr>
                <w:p w:rsidR="004C5E71" w:rsidRPr="00AD7B04" w:rsidRDefault="00680924" w:rsidP="00AD7B04">
                  <w:pPr>
                    <w:jc w:val="center"/>
                    <w:rPr>
                      <w:rFonts w:ascii="Times New Roman" w:hAnsi="Times New Roman"/>
                      <w:b/>
                      <w:sz w:val="24"/>
                      <w:szCs w:val="24"/>
                    </w:rPr>
                  </w:pPr>
                  <w:r>
                    <w:rPr>
                      <w:rFonts w:ascii="Times New Roman" w:hAnsi="Times New Roman"/>
                      <w:b/>
                      <w:sz w:val="24"/>
                      <w:szCs w:val="24"/>
                    </w:rPr>
                    <w:t>102 191</w:t>
                  </w:r>
                </w:p>
              </w:tc>
              <w:tc>
                <w:tcPr>
                  <w:tcW w:w="1541" w:type="dxa"/>
                </w:tcPr>
                <w:p w:rsidR="004C5E71" w:rsidRPr="00AD7B04" w:rsidRDefault="00680924" w:rsidP="00AD7B04">
                  <w:pPr>
                    <w:jc w:val="center"/>
                    <w:rPr>
                      <w:rFonts w:ascii="Times New Roman" w:hAnsi="Times New Roman"/>
                      <w:b/>
                      <w:sz w:val="24"/>
                      <w:szCs w:val="24"/>
                    </w:rPr>
                  </w:pPr>
                  <w:r>
                    <w:rPr>
                      <w:rFonts w:ascii="Times New Roman" w:hAnsi="Times New Roman"/>
                      <w:b/>
                      <w:sz w:val="24"/>
                      <w:szCs w:val="24"/>
                    </w:rPr>
                    <w:t>769 692</w:t>
                  </w:r>
                </w:p>
              </w:tc>
              <w:tc>
                <w:tcPr>
                  <w:tcW w:w="1152" w:type="dxa"/>
                </w:tcPr>
                <w:p w:rsidR="004C5E71" w:rsidRPr="00AD7B04" w:rsidRDefault="00680924" w:rsidP="00AD7B04">
                  <w:pPr>
                    <w:jc w:val="center"/>
                    <w:rPr>
                      <w:rFonts w:ascii="Times New Roman" w:hAnsi="Times New Roman"/>
                      <w:b/>
                      <w:sz w:val="24"/>
                      <w:szCs w:val="24"/>
                    </w:rPr>
                  </w:pPr>
                  <w:r>
                    <w:rPr>
                      <w:rFonts w:ascii="Times New Roman" w:hAnsi="Times New Roman"/>
                      <w:b/>
                      <w:sz w:val="24"/>
                      <w:szCs w:val="24"/>
                    </w:rPr>
                    <w:t>600 538</w:t>
                  </w:r>
                </w:p>
              </w:tc>
            </w:tr>
          </w:tbl>
          <w:p w:rsidR="00126064" w:rsidRPr="00253ED3" w:rsidRDefault="00126064" w:rsidP="00A67F66">
            <w:pPr>
              <w:pStyle w:val="ConsPlusCell"/>
              <w:rPr>
                <w:rFonts w:ascii="Times New Roman" w:hAnsi="Times New Roman" w:cs="Times New Roman"/>
                <w:sz w:val="28"/>
                <w:szCs w:val="28"/>
              </w:rPr>
            </w:pPr>
          </w:p>
        </w:tc>
      </w:tr>
    </w:tbl>
    <w:p w:rsidR="004F17D8" w:rsidRPr="00AB09AE" w:rsidRDefault="004F17D8" w:rsidP="004F17D8">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Таблицу</w:t>
      </w:r>
      <w:r>
        <w:rPr>
          <w:rFonts w:asciiTheme="minorHAnsi" w:hAnsiTheme="minorHAnsi"/>
          <w:color w:val="000000"/>
          <w:sz w:val="28"/>
          <w:szCs w:val="28"/>
        </w:rPr>
        <w:t xml:space="preserve"> </w:t>
      </w:r>
      <w:r w:rsidRPr="004F17D8">
        <w:rPr>
          <w:rFonts w:ascii="Times New Roman" w:hAnsi="Times New Roman"/>
          <w:color w:val="000000"/>
          <w:sz w:val="28"/>
          <w:szCs w:val="28"/>
        </w:rPr>
        <w:t xml:space="preserve">3 </w:t>
      </w:r>
      <w:r w:rsidRPr="006A2A3C">
        <w:rPr>
          <w:color w:val="000000"/>
          <w:sz w:val="28"/>
          <w:szCs w:val="28"/>
        </w:rPr>
        <w:t>раздел</w:t>
      </w:r>
      <w:r>
        <w:rPr>
          <w:color w:val="000000"/>
          <w:sz w:val="28"/>
          <w:szCs w:val="28"/>
        </w:rPr>
        <w:t>а</w:t>
      </w:r>
      <w:r>
        <w:rPr>
          <w:rFonts w:asciiTheme="minorHAnsi" w:hAnsiTheme="minorHAnsi"/>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4F17D8" w:rsidRDefault="004F17D8" w:rsidP="004F17D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Таблица 3</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420"/>
        <w:gridCol w:w="1848"/>
        <w:gridCol w:w="994"/>
        <w:gridCol w:w="995"/>
        <w:gridCol w:w="993"/>
        <w:gridCol w:w="991"/>
        <w:gridCol w:w="1277"/>
        <w:gridCol w:w="15"/>
      </w:tblGrid>
      <w:tr w:rsidR="004F17D8" w:rsidRPr="00F11310" w:rsidTr="003F01D7">
        <w:trPr>
          <w:trHeight w:val="241"/>
        </w:trPr>
        <w:tc>
          <w:tcPr>
            <w:tcW w:w="1269" w:type="pct"/>
            <w:vMerge w:val="restart"/>
          </w:tcPr>
          <w:p w:rsidR="004F17D8" w:rsidRPr="00F11310" w:rsidRDefault="004F17D8" w:rsidP="003F01D7">
            <w:pPr>
              <w:pStyle w:val="ConsPlusNonformat"/>
              <w:jc w:val="center"/>
              <w:rPr>
                <w:rFonts w:ascii="Times New Roman" w:hAnsi="Times New Roman" w:cs="Times New Roman"/>
                <w:sz w:val="24"/>
                <w:szCs w:val="24"/>
              </w:rPr>
            </w:pPr>
          </w:p>
          <w:p w:rsidR="004F17D8" w:rsidRPr="00F11310" w:rsidRDefault="004F17D8" w:rsidP="003F01D7">
            <w:pPr>
              <w:pStyle w:val="ConsPlusNonformat"/>
              <w:jc w:val="center"/>
              <w:rPr>
                <w:rFonts w:ascii="Times New Roman" w:hAnsi="Times New Roman" w:cs="Times New Roman"/>
                <w:sz w:val="24"/>
                <w:szCs w:val="24"/>
              </w:rPr>
            </w:pPr>
          </w:p>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Источник финансирования</w:t>
            </w:r>
          </w:p>
        </w:tc>
        <w:tc>
          <w:tcPr>
            <w:tcW w:w="3731" w:type="pct"/>
            <w:gridSpan w:val="7"/>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Объем финансирования, тыс. руб.</w:t>
            </w:r>
          </w:p>
        </w:tc>
      </w:tr>
      <w:tr w:rsidR="004F17D8" w:rsidRPr="00F11310" w:rsidTr="00694647">
        <w:tc>
          <w:tcPr>
            <w:tcW w:w="1269" w:type="pct"/>
            <w:vMerge/>
            <w:tcBorders>
              <w:top w:val="nil"/>
            </w:tcBorders>
          </w:tcPr>
          <w:p w:rsidR="004F17D8" w:rsidRPr="00F11310" w:rsidRDefault="004F17D8" w:rsidP="003F01D7">
            <w:pPr>
              <w:rPr>
                <w:rFonts w:ascii="Times New Roman" w:hAnsi="Times New Roman"/>
                <w:sz w:val="24"/>
                <w:szCs w:val="24"/>
              </w:rPr>
            </w:pPr>
          </w:p>
        </w:tc>
        <w:tc>
          <w:tcPr>
            <w:tcW w:w="969" w:type="pct"/>
            <w:vMerge w:val="restar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За весь</w:t>
            </w:r>
          </w:p>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период</w:t>
            </w:r>
          </w:p>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реализации</w:t>
            </w:r>
          </w:p>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муниципальной</w:t>
            </w:r>
          </w:p>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программы</w:t>
            </w:r>
          </w:p>
        </w:tc>
        <w:tc>
          <w:tcPr>
            <w:tcW w:w="2762" w:type="pct"/>
            <w:gridSpan w:val="6"/>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В том числе по годам</w:t>
            </w:r>
          </w:p>
        </w:tc>
      </w:tr>
      <w:tr w:rsidR="004F17D8" w:rsidRPr="00F11310" w:rsidTr="00694647">
        <w:tc>
          <w:tcPr>
            <w:tcW w:w="1269" w:type="pct"/>
            <w:vMerge/>
            <w:tcBorders>
              <w:top w:val="nil"/>
            </w:tcBorders>
          </w:tcPr>
          <w:p w:rsidR="004F17D8" w:rsidRPr="00F11310" w:rsidRDefault="004F17D8" w:rsidP="003F01D7">
            <w:pPr>
              <w:rPr>
                <w:rFonts w:ascii="Times New Roman" w:hAnsi="Times New Roman"/>
                <w:sz w:val="24"/>
                <w:szCs w:val="24"/>
              </w:rPr>
            </w:pPr>
          </w:p>
        </w:tc>
        <w:tc>
          <w:tcPr>
            <w:tcW w:w="969" w:type="pct"/>
            <w:vMerge/>
            <w:tcBorders>
              <w:top w:val="nil"/>
            </w:tcBorders>
          </w:tcPr>
          <w:p w:rsidR="004F17D8" w:rsidRPr="00F11310" w:rsidRDefault="004F17D8" w:rsidP="003F01D7">
            <w:pPr>
              <w:rPr>
                <w:rFonts w:ascii="Times New Roman" w:hAnsi="Times New Roman"/>
                <w:sz w:val="24"/>
                <w:szCs w:val="24"/>
              </w:rPr>
            </w:pPr>
          </w:p>
        </w:tc>
        <w:tc>
          <w:tcPr>
            <w:tcW w:w="521" w:type="pc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2026 год</w:t>
            </w:r>
          </w:p>
        </w:tc>
        <w:tc>
          <w:tcPr>
            <w:tcW w:w="522" w:type="pc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2027 год</w:t>
            </w:r>
          </w:p>
        </w:tc>
        <w:tc>
          <w:tcPr>
            <w:tcW w:w="521" w:type="pc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2028 год</w:t>
            </w:r>
          </w:p>
        </w:tc>
        <w:tc>
          <w:tcPr>
            <w:tcW w:w="520" w:type="pc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2029 год</w:t>
            </w:r>
          </w:p>
        </w:tc>
        <w:tc>
          <w:tcPr>
            <w:tcW w:w="679" w:type="pct"/>
            <w:gridSpan w:val="2"/>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2030 год</w:t>
            </w:r>
          </w:p>
        </w:tc>
      </w:tr>
      <w:tr w:rsidR="004F17D8" w:rsidRPr="00F11310" w:rsidTr="00694647">
        <w:trPr>
          <w:gridAfter w:val="1"/>
          <w:wAfter w:w="9" w:type="pct"/>
          <w:trHeight w:val="241"/>
        </w:trPr>
        <w:tc>
          <w:tcPr>
            <w:tcW w:w="1269" w:type="pc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1</w:t>
            </w:r>
          </w:p>
        </w:tc>
        <w:tc>
          <w:tcPr>
            <w:tcW w:w="969" w:type="pc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w:t>
            </w:r>
          </w:p>
        </w:tc>
        <w:tc>
          <w:tcPr>
            <w:tcW w:w="521" w:type="pc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3</w:t>
            </w:r>
          </w:p>
        </w:tc>
        <w:tc>
          <w:tcPr>
            <w:tcW w:w="522" w:type="pc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4</w:t>
            </w:r>
          </w:p>
        </w:tc>
        <w:tc>
          <w:tcPr>
            <w:tcW w:w="521" w:type="pc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5</w:t>
            </w:r>
          </w:p>
        </w:tc>
        <w:tc>
          <w:tcPr>
            <w:tcW w:w="520" w:type="pct"/>
            <w:tcBorders>
              <w:top w:val="nil"/>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6</w:t>
            </w:r>
          </w:p>
        </w:tc>
        <w:tc>
          <w:tcPr>
            <w:tcW w:w="670" w:type="pct"/>
            <w:tcBorders>
              <w:top w:val="nil"/>
              <w:right w:val="single" w:sz="4" w:space="0" w:color="auto"/>
            </w:tcBorders>
          </w:tcPr>
          <w:p w:rsidR="004F17D8" w:rsidRPr="00F11310" w:rsidRDefault="004F17D8" w:rsidP="003F01D7">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7</w:t>
            </w:r>
          </w:p>
        </w:tc>
      </w:tr>
      <w:tr w:rsidR="004F17D8" w:rsidRPr="00F11310" w:rsidTr="003F01D7">
        <w:trPr>
          <w:trHeight w:val="241"/>
        </w:trPr>
        <w:tc>
          <w:tcPr>
            <w:tcW w:w="5000" w:type="pct"/>
            <w:gridSpan w:val="8"/>
            <w:tcBorders>
              <w:top w:val="nil"/>
            </w:tcBorders>
          </w:tcPr>
          <w:p w:rsidR="004F17D8" w:rsidRPr="00F11310" w:rsidRDefault="004F17D8" w:rsidP="003F01D7">
            <w:pPr>
              <w:widowControl w:val="0"/>
              <w:autoSpaceDE w:val="0"/>
              <w:autoSpaceDN w:val="0"/>
              <w:adjustRightInd w:val="0"/>
              <w:jc w:val="center"/>
              <w:rPr>
                <w:rFonts w:ascii="Times New Roman" w:hAnsi="Times New Roman"/>
                <w:sz w:val="24"/>
                <w:szCs w:val="24"/>
              </w:rPr>
            </w:pPr>
            <w:r w:rsidRPr="00F1131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w:t>
            </w:r>
          </w:p>
        </w:tc>
      </w:tr>
      <w:tr w:rsidR="004F17D8" w:rsidRPr="00F11310" w:rsidTr="00694647">
        <w:trPr>
          <w:trHeight w:val="364"/>
        </w:trPr>
        <w:tc>
          <w:tcPr>
            <w:tcW w:w="1269" w:type="pct"/>
            <w:tcBorders>
              <w:top w:val="nil"/>
            </w:tcBorders>
          </w:tcPr>
          <w:p w:rsidR="004F17D8" w:rsidRPr="00F11310" w:rsidRDefault="004F17D8" w:rsidP="003F01D7">
            <w:pPr>
              <w:pStyle w:val="ConsPlusNonformat"/>
              <w:jc w:val="both"/>
              <w:rPr>
                <w:rFonts w:ascii="Times New Roman" w:hAnsi="Times New Roman" w:cs="Times New Roman"/>
                <w:sz w:val="24"/>
                <w:szCs w:val="24"/>
              </w:rPr>
            </w:pPr>
            <w:r>
              <w:rPr>
                <w:rFonts w:ascii="Times New Roman" w:hAnsi="Times New Roman" w:cs="Times New Roman"/>
                <w:sz w:val="24"/>
                <w:szCs w:val="24"/>
              </w:rPr>
              <w:t>Всего, в том числе:</w:t>
            </w:r>
          </w:p>
        </w:tc>
        <w:tc>
          <w:tcPr>
            <w:tcW w:w="969" w:type="pct"/>
            <w:tcBorders>
              <w:top w:val="nil"/>
            </w:tcBorders>
            <w:vAlign w:val="center"/>
          </w:tcPr>
          <w:p w:rsidR="004F17D8" w:rsidRPr="007A1C70" w:rsidRDefault="004F17D8" w:rsidP="00694647">
            <w:pPr>
              <w:jc w:val="center"/>
              <w:rPr>
                <w:rFonts w:ascii="Times New Roman" w:hAnsi="Times New Roman"/>
                <w:color w:val="000000"/>
                <w:sz w:val="24"/>
                <w:szCs w:val="24"/>
              </w:rPr>
            </w:pPr>
            <w:r>
              <w:rPr>
                <w:rFonts w:ascii="Times New Roman" w:hAnsi="Times New Roman"/>
                <w:color w:val="000000"/>
                <w:sz w:val="24"/>
                <w:szCs w:val="24"/>
              </w:rPr>
              <w:t>1 </w:t>
            </w:r>
            <w:r w:rsidR="00694647">
              <w:rPr>
                <w:rFonts w:ascii="Times New Roman" w:hAnsi="Times New Roman"/>
                <w:color w:val="000000"/>
                <w:sz w:val="24"/>
                <w:szCs w:val="24"/>
              </w:rPr>
              <w:t>472</w:t>
            </w:r>
            <w:r>
              <w:rPr>
                <w:rFonts w:ascii="Times New Roman" w:hAnsi="Times New Roman"/>
                <w:color w:val="000000"/>
                <w:sz w:val="24"/>
                <w:szCs w:val="24"/>
              </w:rPr>
              <w:t xml:space="preserve"> </w:t>
            </w:r>
            <w:r w:rsidR="00694647">
              <w:rPr>
                <w:rFonts w:ascii="Times New Roman" w:hAnsi="Times New Roman"/>
                <w:color w:val="000000"/>
                <w:sz w:val="24"/>
                <w:szCs w:val="24"/>
              </w:rPr>
              <w:t>421</w:t>
            </w:r>
          </w:p>
        </w:tc>
        <w:tc>
          <w:tcPr>
            <w:tcW w:w="521"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296 212</w:t>
            </w:r>
          </w:p>
        </w:tc>
        <w:tc>
          <w:tcPr>
            <w:tcW w:w="522"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339 061</w:t>
            </w:r>
          </w:p>
        </w:tc>
        <w:tc>
          <w:tcPr>
            <w:tcW w:w="521"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517 143</w:t>
            </w:r>
          </w:p>
        </w:tc>
        <w:tc>
          <w:tcPr>
            <w:tcW w:w="520"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256 905</w:t>
            </w:r>
          </w:p>
        </w:tc>
        <w:tc>
          <w:tcPr>
            <w:tcW w:w="679" w:type="pct"/>
            <w:gridSpan w:val="2"/>
            <w:tcBorders>
              <w:top w:val="nil"/>
            </w:tcBorders>
            <w:vAlign w:val="center"/>
          </w:tcPr>
          <w:p w:rsidR="004F17D8" w:rsidRPr="007A1C70" w:rsidRDefault="004F17D8" w:rsidP="003F01D7">
            <w:pPr>
              <w:jc w:val="center"/>
              <w:rPr>
                <w:rFonts w:ascii="Times New Roman" w:hAnsi="Times New Roman"/>
                <w:color w:val="000000"/>
                <w:sz w:val="24"/>
                <w:szCs w:val="24"/>
              </w:rPr>
            </w:pPr>
            <w:r w:rsidRPr="007A1C70">
              <w:rPr>
                <w:rFonts w:ascii="Times New Roman" w:hAnsi="Times New Roman"/>
                <w:color w:val="000000"/>
                <w:sz w:val="24"/>
                <w:szCs w:val="24"/>
              </w:rPr>
              <w:t>63</w:t>
            </w:r>
            <w:r w:rsidR="00694647">
              <w:rPr>
                <w:rFonts w:ascii="Times New Roman" w:hAnsi="Times New Roman"/>
                <w:color w:val="000000"/>
                <w:sz w:val="24"/>
                <w:szCs w:val="24"/>
              </w:rPr>
              <w:t xml:space="preserve"> </w:t>
            </w:r>
            <w:r w:rsidRPr="007A1C70">
              <w:rPr>
                <w:rFonts w:ascii="Times New Roman" w:hAnsi="Times New Roman"/>
                <w:color w:val="000000"/>
                <w:sz w:val="24"/>
                <w:szCs w:val="24"/>
              </w:rPr>
              <w:t>100</w:t>
            </w:r>
          </w:p>
        </w:tc>
      </w:tr>
      <w:tr w:rsidR="004F17D8" w:rsidRPr="00F11310" w:rsidTr="00694647">
        <w:trPr>
          <w:trHeight w:val="241"/>
        </w:trPr>
        <w:tc>
          <w:tcPr>
            <w:tcW w:w="1269" w:type="pct"/>
            <w:tcBorders>
              <w:top w:val="nil"/>
            </w:tcBorders>
          </w:tcPr>
          <w:p w:rsidR="004F17D8" w:rsidRPr="00F11310" w:rsidRDefault="004F17D8" w:rsidP="003F01D7">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9"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102 191</w:t>
            </w:r>
          </w:p>
        </w:tc>
        <w:tc>
          <w:tcPr>
            <w:tcW w:w="521" w:type="pct"/>
            <w:tcBorders>
              <w:top w:val="nil"/>
            </w:tcBorders>
            <w:vAlign w:val="center"/>
          </w:tcPr>
          <w:p w:rsidR="004F17D8" w:rsidRPr="007A1C70" w:rsidRDefault="00694647" w:rsidP="003F01D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16 875</w:t>
            </w:r>
          </w:p>
        </w:tc>
        <w:tc>
          <w:tcPr>
            <w:tcW w:w="522" w:type="pct"/>
            <w:tcBorders>
              <w:top w:val="nil"/>
            </w:tcBorders>
            <w:vAlign w:val="center"/>
          </w:tcPr>
          <w:p w:rsidR="004F17D8" w:rsidRPr="007A1C70" w:rsidRDefault="00694647" w:rsidP="003F01D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14 561</w:t>
            </w:r>
          </w:p>
        </w:tc>
        <w:tc>
          <w:tcPr>
            <w:tcW w:w="521"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33 850</w:t>
            </w:r>
          </w:p>
        </w:tc>
        <w:tc>
          <w:tcPr>
            <w:tcW w:w="520"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29 905</w:t>
            </w:r>
          </w:p>
        </w:tc>
        <w:tc>
          <w:tcPr>
            <w:tcW w:w="679" w:type="pct"/>
            <w:gridSpan w:val="2"/>
            <w:tcBorders>
              <w:top w:val="nil"/>
            </w:tcBorders>
            <w:vAlign w:val="center"/>
          </w:tcPr>
          <w:p w:rsidR="004F17D8" w:rsidRPr="007A1C70" w:rsidRDefault="004F17D8" w:rsidP="003F01D7">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sidR="00694647">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000</w:t>
            </w:r>
          </w:p>
        </w:tc>
      </w:tr>
      <w:tr w:rsidR="004F17D8" w:rsidRPr="00F11310" w:rsidTr="00694647">
        <w:trPr>
          <w:trHeight w:val="241"/>
        </w:trPr>
        <w:tc>
          <w:tcPr>
            <w:tcW w:w="1269" w:type="pct"/>
            <w:tcBorders>
              <w:top w:val="nil"/>
            </w:tcBorders>
          </w:tcPr>
          <w:p w:rsidR="004F17D8" w:rsidRPr="00F11310" w:rsidRDefault="004F17D8" w:rsidP="003F01D7">
            <w:pPr>
              <w:pStyle w:val="ConsPlusNonformat"/>
              <w:jc w:val="both"/>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969"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769 692</w:t>
            </w:r>
          </w:p>
        </w:tc>
        <w:tc>
          <w:tcPr>
            <w:tcW w:w="521"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108 599</w:t>
            </w:r>
          </w:p>
        </w:tc>
        <w:tc>
          <w:tcPr>
            <w:tcW w:w="522"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117 700</w:t>
            </w:r>
          </w:p>
        </w:tc>
        <w:tc>
          <w:tcPr>
            <w:tcW w:w="521"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260 293</w:t>
            </w:r>
          </w:p>
        </w:tc>
        <w:tc>
          <w:tcPr>
            <w:tcW w:w="520"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227 000</w:t>
            </w:r>
          </w:p>
        </w:tc>
        <w:tc>
          <w:tcPr>
            <w:tcW w:w="679" w:type="pct"/>
            <w:gridSpan w:val="2"/>
            <w:tcBorders>
              <w:top w:val="nil"/>
            </w:tcBorders>
            <w:vAlign w:val="center"/>
          </w:tcPr>
          <w:p w:rsidR="004F17D8" w:rsidRPr="007A1C70" w:rsidRDefault="004F17D8" w:rsidP="003F01D7">
            <w:pPr>
              <w:jc w:val="center"/>
              <w:rPr>
                <w:rFonts w:ascii="Times New Roman" w:hAnsi="Times New Roman"/>
                <w:color w:val="000000"/>
                <w:sz w:val="24"/>
                <w:szCs w:val="24"/>
              </w:rPr>
            </w:pPr>
            <w:r w:rsidRPr="007A1C70">
              <w:rPr>
                <w:rFonts w:ascii="Times New Roman" w:hAnsi="Times New Roman"/>
                <w:color w:val="000000"/>
                <w:sz w:val="24"/>
                <w:szCs w:val="24"/>
              </w:rPr>
              <w:t>56</w:t>
            </w:r>
            <w:r w:rsidR="00694647">
              <w:rPr>
                <w:rFonts w:ascii="Times New Roman" w:hAnsi="Times New Roman"/>
                <w:color w:val="000000"/>
                <w:sz w:val="24"/>
                <w:szCs w:val="24"/>
              </w:rPr>
              <w:t xml:space="preserve"> </w:t>
            </w:r>
            <w:r w:rsidRPr="007A1C70">
              <w:rPr>
                <w:rFonts w:ascii="Times New Roman" w:hAnsi="Times New Roman"/>
                <w:color w:val="000000"/>
                <w:sz w:val="24"/>
                <w:szCs w:val="24"/>
              </w:rPr>
              <w:t>100</w:t>
            </w:r>
          </w:p>
        </w:tc>
      </w:tr>
      <w:tr w:rsidR="004F17D8" w:rsidRPr="00F11310" w:rsidTr="00694647">
        <w:trPr>
          <w:trHeight w:val="241"/>
        </w:trPr>
        <w:tc>
          <w:tcPr>
            <w:tcW w:w="1269" w:type="pct"/>
            <w:tcBorders>
              <w:top w:val="nil"/>
            </w:tcBorders>
          </w:tcPr>
          <w:p w:rsidR="004F17D8" w:rsidRPr="00F11310" w:rsidRDefault="004F17D8" w:rsidP="003F01D7">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9"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600 538</w:t>
            </w:r>
          </w:p>
        </w:tc>
        <w:tc>
          <w:tcPr>
            <w:tcW w:w="521" w:type="pct"/>
            <w:tcBorders>
              <w:top w:val="nil"/>
            </w:tcBorders>
            <w:vAlign w:val="center"/>
          </w:tcPr>
          <w:p w:rsidR="004F17D8" w:rsidRPr="007A1C70" w:rsidRDefault="004F17D8" w:rsidP="003F01D7">
            <w:pPr>
              <w:jc w:val="center"/>
              <w:rPr>
                <w:rFonts w:ascii="Times New Roman" w:hAnsi="Times New Roman"/>
                <w:color w:val="000000"/>
                <w:sz w:val="24"/>
                <w:szCs w:val="24"/>
              </w:rPr>
            </w:pPr>
            <w:r w:rsidRPr="007A1C70">
              <w:rPr>
                <w:rFonts w:ascii="Times New Roman" w:hAnsi="Times New Roman"/>
                <w:color w:val="000000"/>
                <w:sz w:val="24"/>
                <w:szCs w:val="24"/>
              </w:rPr>
              <w:t>170</w:t>
            </w:r>
            <w:r w:rsidR="00694647">
              <w:rPr>
                <w:rFonts w:ascii="Times New Roman" w:hAnsi="Times New Roman"/>
                <w:color w:val="000000"/>
                <w:sz w:val="24"/>
                <w:szCs w:val="24"/>
              </w:rPr>
              <w:t xml:space="preserve"> </w:t>
            </w:r>
            <w:r w:rsidRPr="007A1C70">
              <w:rPr>
                <w:rFonts w:ascii="Times New Roman" w:hAnsi="Times New Roman"/>
                <w:color w:val="000000"/>
                <w:sz w:val="24"/>
                <w:szCs w:val="24"/>
              </w:rPr>
              <w:t>738</w:t>
            </w:r>
          </w:p>
        </w:tc>
        <w:tc>
          <w:tcPr>
            <w:tcW w:w="522" w:type="pct"/>
            <w:tcBorders>
              <w:top w:val="nil"/>
            </w:tcBorders>
            <w:vAlign w:val="center"/>
          </w:tcPr>
          <w:p w:rsidR="004F17D8" w:rsidRPr="007A1C70" w:rsidRDefault="004F17D8" w:rsidP="003F01D7">
            <w:pPr>
              <w:jc w:val="center"/>
              <w:rPr>
                <w:rFonts w:ascii="Times New Roman" w:hAnsi="Times New Roman"/>
                <w:color w:val="000000"/>
                <w:sz w:val="24"/>
                <w:szCs w:val="24"/>
              </w:rPr>
            </w:pPr>
            <w:r w:rsidRPr="007A1C70">
              <w:rPr>
                <w:rFonts w:ascii="Times New Roman" w:hAnsi="Times New Roman"/>
                <w:color w:val="000000"/>
                <w:sz w:val="24"/>
                <w:szCs w:val="24"/>
              </w:rPr>
              <w:t>206800</w:t>
            </w:r>
          </w:p>
        </w:tc>
        <w:tc>
          <w:tcPr>
            <w:tcW w:w="521" w:type="pct"/>
            <w:tcBorders>
              <w:top w:val="nil"/>
            </w:tcBorders>
            <w:vAlign w:val="center"/>
          </w:tcPr>
          <w:p w:rsidR="004F17D8"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223 000</w:t>
            </w:r>
          </w:p>
        </w:tc>
        <w:tc>
          <w:tcPr>
            <w:tcW w:w="520" w:type="pct"/>
            <w:tcBorders>
              <w:top w:val="nil"/>
            </w:tcBorders>
            <w:vAlign w:val="center"/>
          </w:tcPr>
          <w:p w:rsidR="004F17D8" w:rsidRPr="007A1C70" w:rsidRDefault="004F17D8" w:rsidP="003F01D7">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679" w:type="pct"/>
            <w:gridSpan w:val="2"/>
            <w:tcBorders>
              <w:top w:val="nil"/>
            </w:tcBorders>
            <w:vAlign w:val="center"/>
          </w:tcPr>
          <w:p w:rsidR="004F17D8" w:rsidRPr="007A1C70" w:rsidRDefault="004F17D8" w:rsidP="003F01D7">
            <w:pPr>
              <w:jc w:val="center"/>
              <w:rPr>
                <w:rFonts w:ascii="Times New Roman" w:hAnsi="Times New Roman"/>
                <w:color w:val="000000"/>
                <w:sz w:val="24"/>
                <w:szCs w:val="24"/>
              </w:rPr>
            </w:pPr>
            <w:r w:rsidRPr="007A1C70">
              <w:rPr>
                <w:rFonts w:ascii="Times New Roman" w:hAnsi="Times New Roman"/>
                <w:color w:val="000000"/>
                <w:sz w:val="24"/>
                <w:szCs w:val="24"/>
              </w:rPr>
              <w:t>0</w:t>
            </w:r>
          </w:p>
        </w:tc>
      </w:tr>
      <w:tr w:rsidR="00694647" w:rsidRPr="00F11310" w:rsidTr="00694647">
        <w:trPr>
          <w:trHeight w:val="241"/>
        </w:trPr>
        <w:tc>
          <w:tcPr>
            <w:tcW w:w="1269" w:type="pct"/>
            <w:tcBorders>
              <w:top w:val="nil"/>
            </w:tcBorders>
          </w:tcPr>
          <w:p w:rsidR="00694647" w:rsidRDefault="00694647" w:rsidP="003F01D7">
            <w:pPr>
              <w:pStyle w:val="ConsPlusNonformat"/>
              <w:jc w:val="both"/>
              <w:rPr>
                <w:rFonts w:ascii="Times New Roman" w:hAnsi="Times New Roman" w:cs="Times New Roman"/>
                <w:sz w:val="24"/>
                <w:szCs w:val="24"/>
              </w:rPr>
            </w:pPr>
            <w:r w:rsidRPr="00F11310">
              <w:rPr>
                <w:rFonts w:ascii="Times New Roman" w:hAnsi="Times New Roman" w:cs="Times New Roman"/>
                <w:b/>
                <w:sz w:val="24"/>
                <w:szCs w:val="24"/>
              </w:rPr>
              <w:t>Ответственный исполнитель</w:t>
            </w:r>
          </w:p>
          <w:p w:rsidR="00694647" w:rsidRPr="00F11310" w:rsidRDefault="00694647" w:rsidP="003F01D7">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Комитет по архитектуре и градостроительству </w:t>
            </w:r>
          </w:p>
        </w:tc>
        <w:tc>
          <w:tcPr>
            <w:tcW w:w="969" w:type="pct"/>
            <w:tcBorders>
              <w:top w:val="nil"/>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1 472 421</w:t>
            </w:r>
          </w:p>
        </w:tc>
        <w:tc>
          <w:tcPr>
            <w:tcW w:w="521" w:type="pct"/>
            <w:tcBorders>
              <w:top w:val="nil"/>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296 212</w:t>
            </w:r>
          </w:p>
        </w:tc>
        <w:tc>
          <w:tcPr>
            <w:tcW w:w="522" w:type="pct"/>
            <w:tcBorders>
              <w:top w:val="nil"/>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339 061</w:t>
            </w:r>
          </w:p>
        </w:tc>
        <w:tc>
          <w:tcPr>
            <w:tcW w:w="521" w:type="pct"/>
            <w:tcBorders>
              <w:top w:val="nil"/>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517 143</w:t>
            </w:r>
          </w:p>
        </w:tc>
        <w:tc>
          <w:tcPr>
            <w:tcW w:w="520" w:type="pct"/>
            <w:tcBorders>
              <w:top w:val="nil"/>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256 905</w:t>
            </w:r>
          </w:p>
        </w:tc>
        <w:tc>
          <w:tcPr>
            <w:tcW w:w="679" w:type="pct"/>
            <w:gridSpan w:val="2"/>
            <w:tcBorders>
              <w:top w:val="nil"/>
            </w:tcBorders>
            <w:vAlign w:val="center"/>
          </w:tcPr>
          <w:p w:rsidR="00694647" w:rsidRPr="007A1C70" w:rsidRDefault="00694647" w:rsidP="003F01D7">
            <w:pPr>
              <w:jc w:val="center"/>
              <w:rPr>
                <w:rFonts w:ascii="Times New Roman" w:hAnsi="Times New Roman"/>
                <w:color w:val="000000"/>
                <w:sz w:val="24"/>
                <w:szCs w:val="24"/>
              </w:rPr>
            </w:pPr>
            <w:r w:rsidRPr="007A1C70">
              <w:rPr>
                <w:rFonts w:ascii="Times New Roman" w:hAnsi="Times New Roman"/>
                <w:color w:val="000000"/>
                <w:sz w:val="24"/>
                <w:szCs w:val="24"/>
              </w:rPr>
              <w:t>63</w:t>
            </w:r>
            <w:r>
              <w:rPr>
                <w:rFonts w:ascii="Times New Roman" w:hAnsi="Times New Roman"/>
                <w:color w:val="000000"/>
                <w:sz w:val="24"/>
                <w:szCs w:val="24"/>
              </w:rPr>
              <w:t xml:space="preserve"> </w:t>
            </w:r>
            <w:r w:rsidRPr="007A1C70">
              <w:rPr>
                <w:rFonts w:ascii="Times New Roman" w:hAnsi="Times New Roman"/>
                <w:color w:val="000000"/>
                <w:sz w:val="24"/>
                <w:szCs w:val="24"/>
              </w:rPr>
              <w:t>100</w:t>
            </w:r>
          </w:p>
        </w:tc>
      </w:tr>
      <w:tr w:rsidR="00694647" w:rsidRPr="00F11310" w:rsidTr="00694647">
        <w:trPr>
          <w:trHeight w:val="241"/>
        </w:trPr>
        <w:tc>
          <w:tcPr>
            <w:tcW w:w="1269" w:type="pct"/>
            <w:tcBorders>
              <w:top w:val="nil"/>
            </w:tcBorders>
          </w:tcPr>
          <w:p w:rsidR="00694647" w:rsidRPr="00F11310" w:rsidRDefault="00694647" w:rsidP="003F01D7">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9" w:type="pct"/>
            <w:tcBorders>
              <w:top w:val="nil"/>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102 191</w:t>
            </w:r>
          </w:p>
        </w:tc>
        <w:tc>
          <w:tcPr>
            <w:tcW w:w="521" w:type="pct"/>
            <w:tcBorders>
              <w:top w:val="nil"/>
            </w:tcBorders>
            <w:vAlign w:val="center"/>
          </w:tcPr>
          <w:p w:rsidR="00694647" w:rsidRPr="007A1C70" w:rsidRDefault="00694647" w:rsidP="003F01D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16 875</w:t>
            </w:r>
          </w:p>
        </w:tc>
        <w:tc>
          <w:tcPr>
            <w:tcW w:w="522" w:type="pct"/>
            <w:tcBorders>
              <w:top w:val="nil"/>
            </w:tcBorders>
            <w:vAlign w:val="center"/>
          </w:tcPr>
          <w:p w:rsidR="00694647" w:rsidRPr="007A1C70" w:rsidRDefault="00694647" w:rsidP="003F01D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14 561</w:t>
            </w:r>
          </w:p>
        </w:tc>
        <w:tc>
          <w:tcPr>
            <w:tcW w:w="521" w:type="pct"/>
            <w:tcBorders>
              <w:top w:val="nil"/>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33 850</w:t>
            </w:r>
          </w:p>
        </w:tc>
        <w:tc>
          <w:tcPr>
            <w:tcW w:w="520" w:type="pct"/>
            <w:tcBorders>
              <w:top w:val="nil"/>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29 905</w:t>
            </w:r>
          </w:p>
        </w:tc>
        <w:tc>
          <w:tcPr>
            <w:tcW w:w="679" w:type="pct"/>
            <w:gridSpan w:val="2"/>
            <w:tcBorders>
              <w:top w:val="nil"/>
            </w:tcBorders>
            <w:vAlign w:val="center"/>
          </w:tcPr>
          <w:p w:rsidR="00694647" w:rsidRPr="007A1C70" w:rsidRDefault="00694647" w:rsidP="003F01D7">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000</w:t>
            </w:r>
          </w:p>
        </w:tc>
      </w:tr>
      <w:tr w:rsidR="00694647" w:rsidRPr="00F11310" w:rsidTr="00694647">
        <w:trPr>
          <w:gridAfter w:val="1"/>
          <w:wAfter w:w="9" w:type="pct"/>
          <w:trHeight w:val="293"/>
        </w:trPr>
        <w:tc>
          <w:tcPr>
            <w:tcW w:w="1269" w:type="pct"/>
            <w:tcBorders>
              <w:top w:val="nil"/>
              <w:bottom w:val="single" w:sz="4" w:space="0" w:color="auto"/>
            </w:tcBorders>
          </w:tcPr>
          <w:p w:rsidR="00694647" w:rsidRPr="00F11310" w:rsidRDefault="00694647" w:rsidP="003F01D7">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областной бюджет</w:t>
            </w:r>
          </w:p>
        </w:tc>
        <w:tc>
          <w:tcPr>
            <w:tcW w:w="969" w:type="pct"/>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769 692</w:t>
            </w:r>
          </w:p>
        </w:tc>
        <w:tc>
          <w:tcPr>
            <w:tcW w:w="521" w:type="pct"/>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108 599</w:t>
            </w:r>
          </w:p>
        </w:tc>
        <w:tc>
          <w:tcPr>
            <w:tcW w:w="522" w:type="pct"/>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117 700</w:t>
            </w:r>
          </w:p>
        </w:tc>
        <w:tc>
          <w:tcPr>
            <w:tcW w:w="521" w:type="pct"/>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260 293</w:t>
            </w:r>
          </w:p>
        </w:tc>
        <w:tc>
          <w:tcPr>
            <w:tcW w:w="520" w:type="pct"/>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227 000</w:t>
            </w:r>
          </w:p>
        </w:tc>
        <w:tc>
          <w:tcPr>
            <w:tcW w:w="670" w:type="pct"/>
            <w:tcBorders>
              <w:top w:val="nil"/>
              <w:bottom w:val="single" w:sz="4" w:space="0" w:color="auto"/>
              <w:right w:val="single" w:sz="4" w:space="0" w:color="auto"/>
            </w:tcBorders>
            <w:vAlign w:val="center"/>
          </w:tcPr>
          <w:p w:rsidR="00694647" w:rsidRPr="007A1C70" w:rsidRDefault="00694647" w:rsidP="003F01D7">
            <w:pPr>
              <w:jc w:val="center"/>
              <w:rPr>
                <w:rFonts w:ascii="Times New Roman" w:hAnsi="Times New Roman"/>
                <w:color w:val="000000"/>
                <w:sz w:val="24"/>
                <w:szCs w:val="24"/>
              </w:rPr>
            </w:pPr>
            <w:r w:rsidRPr="007A1C70">
              <w:rPr>
                <w:rFonts w:ascii="Times New Roman" w:hAnsi="Times New Roman"/>
                <w:color w:val="000000"/>
                <w:sz w:val="24"/>
                <w:szCs w:val="24"/>
              </w:rPr>
              <w:t>56</w:t>
            </w:r>
            <w:r>
              <w:rPr>
                <w:rFonts w:ascii="Times New Roman" w:hAnsi="Times New Roman"/>
                <w:color w:val="000000"/>
                <w:sz w:val="24"/>
                <w:szCs w:val="24"/>
              </w:rPr>
              <w:t xml:space="preserve"> </w:t>
            </w:r>
            <w:r w:rsidRPr="007A1C70">
              <w:rPr>
                <w:rFonts w:ascii="Times New Roman" w:hAnsi="Times New Roman"/>
                <w:color w:val="000000"/>
                <w:sz w:val="24"/>
                <w:szCs w:val="24"/>
              </w:rPr>
              <w:t>100</w:t>
            </w:r>
          </w:p>
        </w:tc>
      </w:tr>
      <w:tr w:rsidR="00694647" w:rsidRPr="00F11310" w:rsidTr="00694647">
        <w:trPr>
          <w:trHeight w:val="293"/>
        </w:trPr>
        <w:tc>
          <w:tcPr>
            <w:tcW w:w="1269" w:type="pct"/>
            <w:tcBorders>
              <w:top w:val="nil"/>
              <w:bottom w:val="single" w:sz="4" w:space="0" w:color="auto"/>
            </w:tcBorders>
          </w:tcPr>
          <w:p w:rsidR="00694647" w:rsidRPr="00F11310" w:rsidRDefault="00694647" w:rsidP="003F01D7">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9" w:type="pct"/>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600 538</w:t>
            </w:r>
          </w:p>
        </w:tc>
        <w:tc>
          <w:tcPr>
            <w:tcW w:w="521" w:type="pct"/>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sidRPr="007A1C70">
              <w:rPr>
                <w:rFonts w:ascii="Times New Roman" w:hAnsi="Times New Roman"/>
                <w:color w:val="000000"/>
                <w:sz w:val="24"/>
                <w:szCs w:val="24"/>
              </w:rPr>
              <w:t>170</w:t>
            </w:r>
            <w:r>
              <w:rPr>
                <w:rFonts w:ascii="Times New Roman" w:hAnsi="Times New Roman"/>
                <w:color w:val="000000"/>
                <w:sz w:val="24"/>
                <w:szCs w:val="24"/>
              </w:rPr>
              <w:t xml:space="preserve"> </w:t>
            </w:r>
            <w:r w:rsidRPr="007A1C70">
              <w:rPr>
                <w:rFonts w:ascii="Times New Roman" w:hAnsi="Times New Roman"/>
                <w:color w:val="000000"/>
                <w:sz w:val="24"/>
                <w:szCs w:val="24"/>
              </w:rPr>
              <w:t>738</w:t>
            </w:r>
          </w:p>
        </w:tc>
        <w:tc>
          <w:tcPr>
            <w:tcW w:w="522" w:type="pct"/>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sidRPr="007A1C70">
              <w:rPr>
                <w:rFonts w:ascii="Times New Roman" w:hAnsi="Times New Roman"/>
                <w:color w:val="000000"/>
                <w:sz w:val="24"/>
                <w:szCs w:val="24"/>
              </w:rPr>
              <w:t>206800</w:t>
            </w:r>
          </w:p>
        </w:tc>
        <w:tc>
          <w:tcPr>
            <w:tcW w:w="521" w:type="pct"/>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Pr>
                <w:rFonts w:ascii="Times New Roman" w:hAnsi="Times New Roman"/>
                <w:color w:val="000000"/>
                <w:sz w:val="24"/>
                <w:szCs w:val="24"/>
              </w:rPr>
              <w:t>223 000</w:t>
            </w:r>
          </w:p>
        </w:tc>
        <w:tc>
          <w:tcPr>
            <w:tcW w:w="520" w:type="pct"/>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679" w:type="pct"/>
            <w:gridSpan w:val="2"/>
            <w:tcBorders>
              <w:top w:val="nil"/>
              <w:bottom w:val="single" w:sz="4" w:space="0" w:color="auto"/>
            </w:tcBorders>
            <w:vAlign w:val="center"/>
          </w:tcPr>
          <w:p w:rsidR="00694647" w:rsidRPr="007A1C70" w:rsidRDefault="00694647" w:rsidP="003F01D7">
            <w:pPr>
              <w:jc w:val="center"/>
              <w:rPr>
                <w:rFonts w:ascii="Times New Roman" w:hAnsi="Times New Roman"/>
                <w:color w:val="000000"/>
                <w:sz w:val="24"/>
                <w:szCs w:val="24"/>
              </w:rPr>
            </w:pPr>
            <w:r w:rsidRPr="007A1C70">
              <w:rPr>
                <w:rFonts w:ascii="Times New Roman" w:hAnsi="Times New Roman"/>
                <w:color w:val="000000"/>
                <w:sz w:val="24"/>
                <w:szCs w:val="24"/>
              </w:rPr>
              <w:t>0</w:t>
            </w:r>
          </w:p>
        </w:tc>
      </w:tr>
    </w:tbl>
    <w:p w:rsidR="001E2D96" w:rsidRDefault="004F17D8" w:rsidP="00C02EC7">
      <w:pPr>
        <w:pStyle w:val="consnormal0"/>
        <w:ind w:firstLine="539"/>
        <w:jc w:val="both"/>
        <w:rPr>
          <w:rFonts w:ascii="Times New Roman" w:hAnsi="Times New Roman" w:cs="Times New Roman"/>
          <w:sz w:val="28"/>
          <w:szCs w:val="28"/>
        </w:rPr>
      </w:pPr>
      <w:r>
        <w:rPr>
          <w:rFonts w:ascii="Times New Roman" w:hAnsi="Times New Roman" w:cs="Times New Roman"/>
          <w:sz w:val="28"/>
          <w:szCs w:val="28"/>
        </w:rPr>
        <w:t xml:space="preserve">1.3. Таблицу 5 раздела </w:t>
      </w:r>
      <w:r>
        <w:rPr>
          <w:rFonts w:ascii="Times New Roman" w:hAnsi="Times New Roman"/>
          <w:color w:val="000000"/>
          <w:spacing w:val="-2"/>
          <w:sz w:val="28"/>
          <w:szCs w:val="28"/>
        </w:rPr>
        <w:t>6 «Система мероприятий муниципальной программы» изложить в следующей редакции:</w:t>
      </w:r>
    </w:p>
    <w:p w:rsidR="001E2D96" w:rsidRDefault="001E2D96" w:rsidP="00C02EC7">
      <w:pPr>
        <w:pStyle w:val="consnormal0"/>
        <w:ind w:firstLine="539"/>
        <w:jc w:val="both"/>
        <w:rPr>
          <w:rFonts w:ascii="Times New Roman" w:hAnsi="Times New Roman" w:cs="Times New Roman"/>
          <w:sz w:val="28"/>
          <w:szCs w:val="28"/>
        </w:rPr>
      </w:pPr>
    </w:p>
    <w:p w:rsidR="0011750F" w:rsidRDefault="0011750F"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617873" w:rsidRDefault="00617873" w:rsidP="00C02EC7">
      <w:pPr>
        <w:jc w:val="center"/>
        <w:rPr>
          <w:rFonts w:asciiTheme="minorHAnsi" w:hAnsiTheme="minorHAnsi"/>
          <w:sz w:val="24"/>
          <w:szCs w:val="24"/>
        </w:rPr>
        <w:sectPr w:rsidR="00617873" w:rsidSect="00B21846">
          <w:pgSz w:w="11906" w:h="16838"/>
          <w:pgMar w:top="1134" w:right="850" w:bottom="1134" w:left="1701" w:header="709" w:footer="709" w:gutter="0"/>
          <w:cols w:space="708"/>
          <w:docGrid w:linePitch="360"/>
        </w:sectPr>
      </w:pPr>
    </w:p>
    <w:p w:rsidR="00832293" w:rsidRDefault="00D9009B" w:rsidP="003F207B">
      <w:pPr>
        <w:pStyle w:val="ad"/>
        <w:jc w:val="center"/>
        <w:rPr>
          <w:rFonts w:ascii="Times New Roman" w:hAnsi="Times New Roman"/>
          <w:b/>
          <w:sz w:val="28"/>
          <w:szCs w:val="28"/>
        </w:rPr>
      </w:pPr>
      <w:r w:rsidRPr="00D9009B">
        <w:rPr>
          <w:rFonts w:ascii="Times New Roman" w:hAnsi="Times New Roman"/>
          <w:b/>
          <w:sz w:val="28"/>
          <w:szCs w:val="28"/>
        </w:rPr>
        <w:lastRenderedPageBreak/>
        <w:t>6.</w:t>
      </w:r>
      <w:r>
        <w:rPr>
          <w:rFonts w:ascii="Times New Roman" w:hAnsi="Times New Roman"/>
          <w:b/>
          <w:sz w:val="28"/>
          <w:szCs w:val="28"/>
        </w:rPr>
        <w:t xml:space="preserve"> Система мероприятий муниципальной программы</w:t>
      </w:r>
    </w:p>
    <w:p w:rsidR="003F207B" w:rsidRPr="00823446" w:rsidRDefault="00102751" w:rsidP="00102751">
      <w:pPr>
        <w:pStyle w:val="ad"/>
        <w:jc w:val="right"/>
        <w:rPr>
          <w:sz w:val="24"/>
          <w:szCs w:val="24"/>
        </w:rPr>
      </w:pPr>
      <w:r>
        <w:rPr>
          <w:rFonts w:ascii="Times New Roman" w:hAnsi="Times New Roman"/>
          <w:sz w:val="28"/>
          <w:szCs w:val="28"/>
        </w:rPr>
        <w:t>Таблица 5</w:t>
      </w:r>
    </w:p>
    <w:tbl>
      <w:tblPr>
        <w:tblW w:w="1587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58"/>
        <w:gridCol w:w="2703"/>
        <w:gridCol w:w="1559"/>
        <w:gridCol w:w="1134"/>
        <w:gridCol w:w="1276"/>
        <w:gridCol w:w="1559"/>
        <w:gridCol w:w="1134"/>
        <w:gridCol w:w="1134"/>
        <w:gridCol w:w="1134"/>
        <w:gridCol w:w="992"/>
        <w:gridCol w:w="1119"/>
        <w:gridCol w:w="14"/>
        <w:gridCol w:w="1418"/>
        <w:gridCol w:w="142"/>
      </w:tblGrid>
      <w:tr w:rsidR="003F207B" w:rsidRPr="00D1537A" w:rsidTr="00180457">
        <w:trPr>
          <w:gridAfter w:val="1"/>
          <w:wAfter w:w="142" w:type="dxa"/>
          <w:trHeight w:val="1439"/>
        </w:trPr>
        <w:tc>
          <w:tcPr>
            <w:tcW w:w="558"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w:t>
            </w:r>
          </w:p>
          <w:p w:rsidR="003F207B" w:rsidRPr="00D1537A" w:rsidRDefault="003F207B" w:rsidP="003F207B">
            <w:pPr>
              <w:tabs>
                <w:tab w:val="left" w:pos="11907"/>
              </w:tabs>
              <w:jc w:val="center"/>
              <w:rPr>
                <w:rFonts w:ascii="Times New Roman" w:hAnsi="Times New Roman"/>
                <w:sz w:val="22"/>
                <w:szCs w:val="22"/>
              </w:rPr>
            </w:pPr>
            <w:proofErr w:type="gramStart"/>
            <w:r w:rsidRPr="00D1537A">
              <w:rPr>
                <w:rFonts w:ascii="Times New Roman" w:hAnsi="Times New Roman"/>
                <w:sz w:val="22"/>
                <w:szCs w:val="22"/>
              </w:rPr>
              <w:t>п</w:t>
            </w:r>
            <w:proofErr w:type="gramEnd"/>
            <w:r w:rsidRPr="00D1537A">
              <w:rPr>
                <w:rFonts w:ascii="Times New Roman" w:hAnsi="Times New Roman"/>
                <w:sz w:val="22"/>
                <w:szCs w:val="22"/>
              </w:rPr>
              <w:t>/п</w:t>
            </w:r>
          </w:p>
        </w:tc>
        <w:tc>
          <w:tcPr>
            <w:tcW w:w="2703" w:type="dxa"/>
            <w:vMerge w:val="restart"/>
          </w:tcPr>
          <w:p w:rsidR="00102751"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 xml:space="preserve">Наименование </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основных</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мероприят</w:t>
            </w:r>
            <w:bookmarkStart w:id="0" w:name="_GoBack"/>
            <w:bookmarkEnd w:id="0"/>
            <w:r w:rsidRPr="00D1537A">
              <w:rPr>
                <w:rFonts w:ascii="Times New Roman" w:hAnsi="Times New Roman"/>
                <w:sz w:val="22"/>
                <w:szCs w:val="22"/>
              </w:rPr>
              <w:t>ий</w:t>
            </w:r>
          </w:p>
        </w:tc>
        <w:tc>
          <w:tcPr>
            <w:tcW w:w="1559"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Ответственный</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исполнитель 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соисполнители/участники</w:t>
            </w:r>
          </w:p>
        </w:tc>
        <w:tc>
          <w:tcPr>
            <w:tcW w:w="1134"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Период</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реализации</w:t>
            </w:r>
          </w:p>
        </w:tc>
        <w:tc>
          <w:tcPr>
            <w:tcW w:w="1276"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Источники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финансирования</w:t>
            </w:r>
          </w:p>
        </w:tc>
        <w:tc>
          <w:tcPr>
            <w:tcW w:w="1559"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Объем</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финансирования</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всего,</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тыс. руб.</w:t>
            </w:r>
          </w:p>
        </w:tc>
        <w:tc>
          <w:tcPr>
            <w:tcW w:w="5513" w:type="dxa"/>
            <w:gridSpan w:val="5"/>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В том числе по годам</w:t>
            </w:r>
          </w:p>
        </w:tc>
        <w:tc>
          <w:tcPr>
            <w:tcW w:w="1432" w:type="dxa"/>
            <w:gridSpan w:val="2"/>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 xml:space="preserve">Связь </w:t>
            </w:r>
            <w:proofErr w:type="gramStart"/>
            <w:r w:rsidRPr="00D1537A">
              <w:rPr>
                <w:rFonts w:ascii="Times New Roman" w:hAnsi="Times New Roman"/>
                <w:sz w:val="22"/>
                <w:szCs w:val="22"/>
              </w:rPr>
              <w:t>с</w:t>
            </w:r>
            <w:proofErr w:type="gramEnd"/>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показателями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результативности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подпрограммы</w:t>
            </w:r>
          </w:p>
        </w:tc>
      </w:tr>
      <w:tr w:rsidR="00180457" w:rsidRPr="00D1537A" w:rsidTr="00180457">
        <w:trPr>
          <w:gridAfter w:val="1"/>
          <w:wAfter w:w="142" w:type="dxa"/>
        </w:trPr>
        <w:tc>
          <w:tcPr>
            <w:tcW w:w="558"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2703"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559"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134"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276"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559"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134" w:type="dxa"/>
            <w:tcBorders>
              <w:top w:val="nil"/>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2026 год</w:t>
            </w:r>
          </w:p>
        </w:tc>
        <w:tc>
          <w:tcPr>
            <w:tcW w:w="1134" w:type="dxa"/>
            <w:tcBorders>
              <w:top w:val="nil"/>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2027 год</w:t>
            </w:r>
          </w:p>
        </w:tc>
        <w:tc>
          <w:tcPr>
            <w:tcW w:w="1134" w:type="dxa"/>
            <w:tcBorders>
              <w:top w:val="nil"/>
              <w:right w:val="single" w:sz="4" w:space="0" w:color="auto"/>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2028 год</w:t>
            </w:r>
          </w:p>
        </w:tc>
        <w:tc>
          <w:tcPr>
            <w:tcW w:w="992" w:type="dxa"/>
            <w:tcBorders>
              <w:top w:val="nil"/>
              <w:left w:val="single" w:sz="4" w:space="0" w:color="auto"/>
              <w:right w:val="single" w:sz="4" w:space="0" w:color="auto"/>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2029 год</w:t>
            </w:r>
          </w:p>
        </w:tc>
        <w:tc>
          <w:tcPr>
            <w:tcW w:w="1119" w:type="dxa"/>
            <w:tcBorders>
              <w:top w:val="nil"/>
              <w:lef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2030 год</w:t>
            </w:r>
          </w:p>
        </w:tc>
        <w:tc>
          <w:tcPr>
            <w:tcW w:w="1432" w:type="dxa"/>
            <w:gridSpan w:val="2"/>
            <w:vMerge/>
          </w:tcPr>
          <w:p w:rsidR="00180457" w:rsidRPr="00D1537A" w:rsidRDefault="00180457" w:rsidP="003F207B">
            <w:pPr>
              <w:tabs>
                <w:tab w:val="left" w:pos="11907"/>
              </w:tabs>
              <w:jc w:val="center"/>
              <w:rPr>
                <w:rFonts w:ascii="Times New Roman" w:hAnsi="Times New Roman"/>
                <w:sz w:val="22"/>
                <w:szCs w:val="22"/>
              </w:rPr>
            </w:pPr>
          </w:p>
        </w:tc>
      </w:tr>
      <w:tr w:rsidR="00180457" w:rsidRPr="00D1537A" w:rsidTr="00180457">
        <w:trPr>
          <w:gridAfter w:val="1"/>
          <w:wAfter w:w="142" w:type="dxa"/>
          <w:trHeight w:val="160"/>
        </w:trPr>
        <w:tc>
          <w:tcPr>
            <w:tcW w:w="558"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w:t>
            </w:r>
          </w:p>
        </w:tc>
        <w:tc>
          <w:tcPr>
            <w:tcW w:w="2703"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2</w:t>
            </w:r>
          </w:p>
        </w:tc>
        <w:tc>
          <w:tcPr>
            <w:tcW w:w="1559"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3</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4</w:t>
            </w:r>
          </w:p>
        </w:tc>
        <w:tc>
          <w:tcPr>
            <w:tcW w:w="1559"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5</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6</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7</w:t>
            </w:r>
          </w:p>
        </w:tc>
        <w:tc>
          <w:tcPr>
            <w:tcW w:w="1134" w:type="dxa"/>
            <w:tcBorders>
              <w:top w:val="nil"/>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8</w:t>
            </w:r>
          </w:p>
        </w:tc>
        <w:tc>
          <w:tcPr>
            <w:tcW w:w="992" w:type="dxa"/>
            <w:tcBorders>
              <w:top w:val="nil"/>
              <w:left w:val="single" w:sz="4" w:space="0" w:color="auto"/>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9</w:t>
            </w:r>
          </w:p>
        </w:tc>
        <w:tc>
          <w:tcPr>
            <w:tcW w:w="1133" w:type="dxa"/>
            <w:gridSpan w:val="2"/>
            <w:tcBorders>
              <w:top w:val="nil"/>
              <w:left w:val="single" w:sz="4" w:space="0" w:color="auto"/>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10</w:t>
            </w:r>
          </w:p>
        </w:tc>
        <w:tc>
          <w:tcPr>
            <w:tcW w:w="1418"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11</w:t>
            </w:r>
          </w:p>
        </w:tc>
      </w:tr>
      <w:tr w:rsidR="003F207B" w:rsidRPr="00D1537A" w:rsidTr="00180457">
        <w:trPr>
          <w:gridAfter w:val="1"/>
          <w:wAfter w:w="142" w:type="dxa"/>
          <w:trHeight w:val="160"/>
        </w:trPr>
        <w:tc>
          <w:tcPr>
            <w:tcW w:w="558" w:type="dxa"/>
            <w:tcBorders>
              <w:top w:val="nil"/>
            </w:tcBorders>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1.</w:t>
            </w:r>
          </w:p>
        </w:tc>
        <w:tc>
          <w:tcPr>
            <w:tcW w:w="15176" w:type="dxa"/>
            <w:gridSpan w:val="12"/>
            <w:tcBorders>
              <w:top w:val="nil"/>
            </w:tcBorders>
          </w:tcPr>
          <w:p w:rsidR="003F207B" w:rsidRPr="00D1537A" w:rsidRDefault="003F207B" w:rsidP="004F6318">
            <w:pPr>
              <w:tabs>
                <w:tab w:val="left" w:pos="11907"/>
              </w:tabs>
              <w:rPr>
                <w:rFonts w:ascii="Times New Roman" w:hAnsi="Times New Roman"/>
                <w:sz w:val="22"/>
                <w:szCs w:val="22"/>
              </w:rPr>
            </w:pPr>
            <w:r w:rsidRPr="00D1537A">
              <w:rPr>
                <w:rFonts w:ascii="Times New Roman" w:hAnsi="Times New Roman"/>
                <w:color w:val="000000"/>
                <w:sz w:val="22"/>
                <w:szCs w:val="22"/>
              </w:rPr>
              <w:t>Задача 1. Строительство</w:t>
            </w:r>
            <w:r w:rsidR="004F6318" w:rsidRPr="00D1537A">
              <w:rPr>
                <w:rFonts w:ascii="Times New Roman" w:hAnsi="Times New Roman"/>
                <w:color w:val="000000"/>
                <w:sz w:val="22"/>
                <w:szCs w:val="22"/>
              </w:rPr>
              <w:t>, реконструкция,</w:t>
            </w:r>
            <w:r w:rsidRPr="00D1537A">
              <w:rPr>
                <w:rFonts w:ascii="Times New Roman" w:hAnsi="Times New Roman"/>
                <w:color w:val="000000"/>
                <w:sz w:val="22"/>
                <w:szCs w:val="22"/>
              </w:rPr>
              <w:t xml:space="preserve"> капитальный ремонт</w:t>
            </w:r>
            <w:r w:rsidR="004F6318" w:rsidRPr="00D1537A">
              <w:rPr>
                <w:rFonts w:ascii="Times New Roman" w:hAnsi="Times New Roman"/>
                <w:color w:val="000000"/>
                <w:sz w:val="22"/>
                <w:szCs w:val="22"/>
              </w:rPr>
              <w:t>, ремонт</w:t>
            </w:r>
            <w:r w:rsidRPr="00D1537A">
              <w:rPr>
                <w:rFonts w:ascii="Times New Roman" w:hAnsi="Times New Roman"/>
                <w:color w:val="000000"/>
                <w:sz w:val="22"/>
                <w:szCs w:val="22"/>
              </w:rPr>
              <w:t xml:space="preserve"> объектов водоснабжения и водоотведения</w:t>
            </w:r>
          </w:p>
        </w:tc>
      </w:tr>
      <w:tr w:rsidR="00180457" w:rsidRPr="00D1537A" w:rsidTr="00180457">
        <w:trPr>
          <w:gridAfter w:val="1"/>
          <w:wAfter w:w="142" w:type="dxa"/>
          <w:trHeight w:val="337"/>
        </w:trPr>
        <w:tc>
          <w:tcPr>
            <w:tcW w:w="558" w:type="dxa"/>
            <w:vMerge w:val="restart"/>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1.1.</w:t>
            </w:r>
          </w:p>
        </w:tc>
        <w:tc>
          <w:tcPr>
            <w:tcW w:w="2703" w:type="dxa"/>
            <w:vMerge w:val="restart"/>
            <w:tcBorders>
              <w:top w:val="nil"/>
            </w:tcBorders>
          </w:tcPr>
          <w:p w:rsidR="00180457" w:rsidRPr="00D1537A" w:rsidRDefault="00180457" w:rsidP="003F207B">
            <w:pPr>
              <w:tabs>
                <w:tab w:val="left" w:pos="11907"/>
              </w:tabs>
              <w:jc w:val="both"/>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(участки с 1 по 4, 6, 7)</w:t>
            </w:r>
          </w:p>
        </w:tc>
        <w:tc>
          <w:tcPr>
            <w:tcW w:w="1559" w:type="dxa"/>
            <w:vMerge w:val="restart"/>
            <w:tcBorders>
              <w:top w:val="nil"/>
            </w:tcBorders>
          </w:tcPr>
          <w:p w:rsidR="00180457" w:rsidRPr="00D1537A" w:rsidRDefault="00180457"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180457" w:rsidRPr="00D1537A" w:rsidRDefault="00180457" w:rsidP="00102751">
            <w:pPr>
              <w:tabs>
                <w:tab w:val="left" w:pos="11907"/>
              </w:tabs>
              <w:rPr>
                <w:rFonts w:ascii="Times New Roman" w:hAnsi="Times New Roman"/>
                <w:sz w:val="22"/>
                <w:szCs w:val="22"/>
              </w:rPr>
            </w:pPr>
            <w:r w:rsidRPr="00D1537A">
              <w:rPr>
                <w:rFonts w:ascii="Times New Roman" w:hAnsi="Times New Roman"/>
                <w:sz w:val="22"/>
                <w:szCs w:val="22"/>
              </w:rPr>
              <w:t>2026</w:t>
            </w:r>
          </w:p>
        </w:tc>
        <w:tc>
          <w:tcPr>
            <w:tcW w:w="1276" w:type="dxa"/>
            <w:tcBorders>
              <w:top w:val="nil"/>
            </w:tcBorders>
          </w:tcPr>
          <w:p w:rsidR="00180457" w:rsidRPr="00D1537A" w:rsidRDefault="00180457"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180457" w:rsidRPr="00D1537A" w:rsidRDefault="00180457" w:rsidP="00D26FE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276 116</w:t>
            </w:r>
          </w:p>
        </w:tc>
        <w:tc>
          <w:tcPr>
            <w:tcW w:w="1134" w:type="dxa"/>
            <w:tcBorders>
              <w:top w:val="nil"/>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276 116</w:t>
            </w:r>
          </w:p>
        </w:tc>
        <w:tc>
          <w:tcPr>
            <w:tcW w:w="1134" w:type="dxa"/>
            <w:tcBorders>
              <w:top w:val="nil"/>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33" w:type="dxa"/>
            <w:gridSpan w:val="2"/>
            <w:tcBorders>
              <w:top w:val="nil"/>
              <w:left w:val="single" w:sz="4" w:space="0" w:color="auto"/>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418" w:type="dxa"/>
            <w:tcBorders>
              <w:top w:val="nil"/>
              <w:bottom w:val="nil"/>
            </w:tcBorders>
          </w:tcPr>
          <w:p w:rsidR="00180457" w:rsidRPr="00D1537A" w:rsidRDefault="00180457" w:rsidP="00723A28">
            <w:pPr>
              <w:tabs>
                <w:tab w:val="left" w:pos="11907"/>
              </w:tabs>
              <w:jc w:val="center"/>
              <w:rPr>
                <w:rFonts w:ascii="Times New Roman" w:hAnsi="Times New Roman"/>
                <w:sz w:val="22"/>
                <w:szCs w:val="22"/>
              </w:rPr>
            </w:pPr>
          </w:p>
        </w:tc>
      </w:tr>
      <w:tr w:rsidR="00180457" w:rsidRPr="00D1537A" w:rsidTr="00850B15">
        <w:trPr>
          <w:gridAfter w:val="1"/>
          <w:wAfter w:w="142" w:type="dxa"/>
          <w:trHeight w:val="481"/>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3F207B">
            <w:pPr>
              <w:tabs>
                <w:tab w:val="left" w:pos="11907"/>
              </w:tabs>
              <w:jc w:val="both"/>
              <w:rPr>
                <w:rFonts w:ascii="Times New Roman" w:hAnsi="Times New Roman"/>
                <w:bCs/>
                <w:sz w:val="22"/>
                <w:szCs w:val="22"/>
              </w:rPr>
            </w:pPr>
          </w:p>
        </w:tc>
        <w:tc>
          <w:tcPr>
            <w:tcW w:w="1559" w:type="dxa"/>
            <w:vMerge/>
          </w:tcPr>
          <w:p w:rsidR="00180457" w:rsidRPr="00D1537A" w:rsidRDefault="00180457" w:rsidP="003F207B">
            <w:pPr>
              <w:tabs>
                <w:tab w:val="left" w:pos="11907"/>
              </w:tabs>
              <w:rPr>
                <w:rFonts w:ascii="Times New Roman" w:hAnsi="Times New Roman"/>
                <w:sz w:val="22"/>
                <w:szCs w:val="22"/>
              </w:rPr>
            </w:pPr>
          </w:p>
        </w:tc>
        <w:tc>
          <w:tcPr>
            <w:tcW w:w="1134" w:type="dxa"/>
            <w:vMerge/>
          </w:tcPr>
          <w:p w:rsidR="00180457" w:rsidRPr="00D1537A" w:rsidRDefault="00180457" w:rsidP="00102751">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F11310">
            <w:pPr>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180457" w:rsidRPr="00D1537A" w:rsidRDefault="00180457" w:rsidP="00850B15">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14 179</w:t>
            </w:r>
          </w:p>
        </w:tc>
        <w:tc>
          <w:tcPr>
            <w:tcW w:w="1134" w:type="dxa"/>
          </w:tcPr>
          <w:p w:rsidR="00180457" w:rsidRPr="00D1537A" w:rsidRDefault="00180457" w:rsidP="00850B15">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14 179</w:t>
            </w:r>
          </w:p>
        </w:tc>
        <w:tc>
          <w:tcPr>
            <w:tcW w:w="1134" w:type="dxa"/>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180457" w:rsidRPr="00D1537A" w:rsidRDefault="00180457" w:rsidP="00723A28">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180457" w:rsidRPr="00D1537A" w:rsidTr="00850B15">
        <w:trPr>
          <w:gridAfter w:val="1"/>
          <w:wAfter w:w="142" w:type="dxa"/>
          <w:trHeight w:val="578"/>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3F207B">
            <w:pPr>
              <w:tabs>
                <w:tab w:val="left" w:pos="11907"/>
              </w:tabs>
              <w:jc w:val="both"/>
              <w:rPr>
                <w:rFonts w:ascii="Times New Roman" w:hAnsi="Times New Roman"/>
                <w:bCs/>
                <w:sz w:val="22"/>
                <w:szCs w:val="22"/>
              </w:rPr>
            </w:pPr>
          </w:p>
        </w:tc>
        <w:tc>
          <w:tcPr>
            <w:tcW w:w="1559" w:type="dxa"/>
            <w:vMerge/>
          </w:tcPr>
          <w:p w:rsidR="00180457" w:rsidRPr="00D1537A" w:rsidRDefault="00180457" w:rsidP="003F207B">
            <w:pPr>
              <w:tabs>
                <w:tab w:val="left" w:pos="11907"/>
              </w:tabs>
              <w:rPr>
                <w:rFonts w:ascii="Times New Roman" w:hAnsi="Times New Roman"/>
                <w:sz w:val="22"/>
                <w:szCs w:val="22"/>
              </w:rPr>
            </w:pPr>
          </w:p>
        </w:tc>
        <w:tc>
          <w:tcPr>
            <w:tcW w:w="1134" w:type="dxa"/>
            <w:vMerge/>
          </w:tcPr>
          <w:p w:rsidR="00180457" w:rsidRPr="00D1537A" w:rsidRDefault="00180457" w:rsidP="00102751">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180457" w:rsidRPr="00D1537A" w:rsidRDefault="00180457" w:rsidP="00850B15">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91 199</w:t>
            </w:r>
          </w:p>
        </w:tc>
        <w:tc>
          <w:tcPr>
            <w:tcW w:w="1134" w:type="dxa"/>
          </w:tcPr>
          <w:p w:rsidR="00180457" w:rsidRPr="00D1537A" w:rsidRDefault="00180457" w:rsidP="00850B15">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91 199</w:t>
            </w:r>
          </w:p>
        </w:tc>
        <w:tc>
          <w:tcPr>
            <w:tcW w:w="1134" w:type="dxa"/>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Borders>
              <w:top w:val="nil"/>
            </w:tcBorders>
          </w:tcPr>
          <w:p w:rsidR="00180457" w:rsidRPr="00D1537A" w:rsidRDefault="00180457" w:rsidP="00723A28">
            <w:pPr>
              <w:tabs>
                <w:tab w:val="left" w:pos="11907"/>
              </w:tabs>
              <w:jc w:val="center"/>
              <w:rPr>
                <w:rFonts w:ascii="Times New Roman" w:hAnsi="Times New Roman"/>
                <w:sz w:val="22"/>
                <w:szCs w:val="22"/>
              </w:rPr>
            </w:pPr>
          </w:p>
        </w:tc>
      </w:tr>
      <w:tr w:rsidR="00180457" w:rsidRPr="00D1537A" w:rsidTr="00180457">
        <w:trPr>
          <w:gridAfter w:val="1"/>
          <w:wAfter w:w="142" w:type="dxa"/>
          <w:trHeight w:val="373"/>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3F207B">
            <w:pPr>
              <w:tabs>
                <w:tab w:val="left" w:pos="11907"/>
              </w:tabs>
              <w:jc w:val="both"/>
              <w:rPr>
                <w:rFonts w:ascii="Times New Roman" w:hAnsi="Times New Roman"/>
                <w:bCs/>
                <w:sz w:val="22"/>
                <w:szCs w:val="22"/>
              </w:rPr>
            </w:pPr>
          </w:p>
        </w:tc>
        <w:tc>
          <w:tcPr>
            <w:tcW w:w="1559" w:type="dxa"/>
            <w:vMerge/>
          </w:tcPr>
          <w:p w:rsidR="00180457" w:rsidRPr="00D1537A" w:rsidRDefault="00180457" w:rsidP="003F207B">
            <w:pPr>
              <w:tabs>
                <w:tab w:val="left" w:pos="11907"/>
              </w:tabs>
              <w:rPr>
                <w:rFonts w:ascii="Times New Roman" w:hAnsi="Times New Roman"/>
                <w:sz w:val="22"/>
                <w:szCs w:val="22"/>
              </w:rPr>
            </w:pPr>
          </w:p>
        </w:tc>
        <w:tc>
          <w:tcPr>
            <w:tcW w:w="1134" w:type="dxa"/>
            <w:vMerge/>
          </w:tcPr>
          <w:p w:rsidR="00180457" w:rsidRPr="00D1537A" w:rsidRDefault="00180457" w:rsidP="00102751">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3F207B">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559" w:type="dxa"/>
          </w:tcPr>
          <w:p w:rsidR="00180457" w:rsidRPr="00D1537A" w:rsidRDefault="00180457" w:rsidP="00D26FEB">
            <w:pPr>
              <w:jc w:val="center"/>
              <w:rPr>
                <w:rFonts w:ascii="Times New Roman" w:hAnsi="Times New Roman"/>
                <w:sz w:val="22"/>
                <w:szCs w:val="22"/>
              </w:rPr>
            </w:pPr>
            <w:r w:rsidRPr="00D1537A">
              <w:rPr>
                <w:rFonts w:ascii="Times New Roman" w:eastAsiaTheme="minorHAnsi" w:hAnsi="Times New Roman"/>
                <w:sz w:val="22"/>
                <w:szCs w:val="22"/>
                <w:lang w:eastAsia="en-US"/>
              </w:rPr>
              <w:t>170 738</w:t>
            </w:r>
          </w:p>
        </w:tc>
        <w:tc>
          <w:tcPr>
            <w:tcW w:w="1134" w:type="dxa"/>
          </w:tcPr>
          <w:p w:rsidR="00180457" w:rsidRPr="00D1537A" w:rsidRDefault="00180457" w:rsidP="00A87F9C">
            <w:pPr>
              <w:jc w:val="center"/>
              <w:rPr>
                <w:rFonts w:ascii="Times New Roman" w:hAnsi="Times New Roman"/>
                <w:sz w:val="22"/>
                <w:szCs w:val="22"/>
              </w:rPr>
            </w:pPr>
            <w:r w:rsidRPr="00D1537A">
              <w:rPr>
                <w:rFonts w:ascii="Times New Roman" w:eastAsiaTheme="minorHAnsi" w:hAnsi="Times New Roman"/>
                <w:sz w:val="22"/>
                <w:szCs w:val="22"/>
                <w:lang w:eastAsia="en-US"/>
              </w:rPr>
              <w:t>170 738</w:t>
            </w:r>
          </w:p>
        </w:tc>
        <w:tc>
          <w:tcPr>
            <w:tcW w:w="1134" w:type="dxa"/>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Borders>
              <w:top w:val="nil"/>
            </w:tcBorders>
          </w:tcPr>
          <w:p w:rsidR="00180457" w:rsidRPr="00D1537A" w:rsidRDefault="00180457" w:rsidP="00723A28">
            <w:pPr>
              <w:tabs>
                <w:tab w:val="left" w:pos="11907"/>
              </w:tabs>
              <w:jc w:val="center"/>
              <w:rPr>
                <w:rFonts w:ascii="Times New Roman" w:hAnsi="Times New Roman"/>
                <w:sz w:val="22"/>
                <w:szCs w:val="22"/>
              </w:rPr>
            </w:pPr>
          </w:p>
        </w:tc>
      </w:tr>
      <w:tr w:rsidR="00180457" w:rsidRPr="00D1537A" w:rsidTr="00180457">
        <w:trPr>
          <w:gridAfter w:val="1"/>
          <w:wAfter w:w="142" w:type="dxa"/>
          <w:trHeight w:val="314"/>
        </w:trPr>
        <w:tc>
          <w:tcPr>
            <w:tcW w:w="558" w:type="dxa"/>
            <w:vMerge w:val="restart"/>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1.2.</w:t>
            </w:r>
          </w:p>
        </w:tc>
        <w:tc>
          <w:tcPr>
            <w:tcW w:w="2703" w:type="dxa"/>
            <w:vMerge w:val="restart"/>
            <w:tcBorders>
              <w:top w:val="nil"/>
            </w:tcBorders>
          </w:tcPr>
          <w:p w:rsidR="00180457" w:rsidRPr="00D1537A" w:rsidRDefault="00180457" w:rsidP="00A87F9C">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участка напорного канализационного коллектора от реки Ока до СОСВ</w:t>
            </w:r>
          </w:p>
        </w:tc>
        <w:tc>
          <w:tcPr>
            <w:tcW w:w="1559" w:type="dxa"/>
            <w:vMerge w:val="restart"/>
            <w:tcBorders>
              <w:top w:val="nil"/>
            </w:tcBorders>
          </w:tcPr>
          <w:p w:rsidR="00180457" w:rsidRPr="00D1537A" w:rsidRDefault="00180457" w:rsidP="00A87F9C">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180457" w:rsidRPr="00D1537A" w:rsidRDefault="00180457" w:rsidP="00102751">
            <w:pPr>
              <w:tabs>
                <w:tab w:val="left" w:pos="11907"/>
              </w:tabs>
              <w:rPr>
                <w:rFonts w:ascii="Times New Roman" w:hAnsi="Times New Roman"/>
                <w:sz w:val="22"/>
                <w:szCs w:val="22"/>
              </w:rPr>
            </w:pPr>
            <w:r w:rsidRPr="00D1537A">
              <w:rPr>
                <w:rFonts w:ascii="Times New Roman" w:hAnsi="Times New Roman"/>
                <w:sz w:val="22"/>
                <w:szCs w:val="22"/>
              </w:rPr>
              <w:t>2027</w:t>
            </w:r>
          </w:p>
        </w:tc>
        <w:tc>
          <w:tcPr>
            <w:tcW w:w="1276" w:type="dxa"/>
            <w:tcBorders>
              <w:top w:val="nil"/>
            </w:tcBorders>
          </w:tcPr>
          <w:p w:rsidR="00180457" w:rsidRPr="00D1537A" w:rsidRDefault="00180457" w:rsidP="00A87F9C">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339 061</w:t>
            </w:r>
          </w:p>
        </w:tc>
        <w:tc>
          <w:tcPr>
            <w:tcW w:w="1134" w:type="dxa"/>
            <w:tcBorders>
              <w:top w:val="nil"/>
            </w:tcBorders>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339 061</w:t>
            </w:r>
          </w:p>
        </w:tc>
        <w:tc>
          <w:tcPr>
            <w:tcW w:w="1134" w:type="dxa"/>
            <w:tcBorders>
              <w:top w:val="nil"/>
              <w:right w:val="single" w:sz="4" w:space="0" w:color="auto"/>
            </w:tcBorders>
          </w:tcPr>
          <w:p w:rsidR="00180457" w:rsidRPr="00D1537A" w:rsidRDefault="00E919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nil"/>
              <w:left w:val="single" w:sz="4" w:space="0" w:color="auto"/>
              <w:righ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180457" w:rsidRPr="00D1537A" w:rsidRDefault="00180457" w:rsidP="00723A28">
            <w:pPr>
              <w:tabs>
                <w:tab w:val="left" w:pos="11907"/>
              </w:tabs>
              <w:jc w:val="center"/>
              <w:rPr>
                <w:rFonts w:ascii="Times New Roman" w:hAnsi="Times New Roman"/>
                <w:sz w:val="22"/>
                <w:szCs w:val="22"/>
                <w:highlight w:val="yellow"/>
              </w:rPr>
            </w:pPr>
            <w:r w:rsidRPr="00D1537A">
              <w:rPr>
                <w:rFonts w:ascii="Times New Roman" w:hAnsi="Times New Roman"/>
                <w:sz w:val="22"/>
                <w:szCs w:val="22"/>
              </w:rPr>
              <w:t>2,4</w:t>
            </w:r>
          </w:p>
        </w:tc>
      </w:tr>
      <w:tr w:rsidR="00180457" w:rsidRPr="00D1537A" w:rsidTr="00850B15">
        <w:trPr>
          <w:gridAfter w:val="1"/>
          <w:wAfter w:w="142" w:type="dxa"/>
          <w:trHeight w:val="378"/>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A87F9C">
            <w:pPr>
              <w:tabs>
                <w:tab w:val="left" w:pos="11907"/>
              </w:tabs>
              <w:rPr>
                <w:rFonts w:ascii="Times New Roman" w:hAnsi="Times New Roman"/>
                <w:sz w:val="22"/>
                <w:szCs w:val="22"/>
              </w:rPr>
            </w:pPr>
          </w:p>
        </w:tc>
        <w:tc>
          <w:tcPr>
            <w:tcW w:w="1559" w:type="dxa"/>
            <w:vMerge/>
          </w:tcPr>
          <w:p w:rsidR="00180457" w:rsidRPr="00D1537A" w:rsidRDefault="00180457" w:rsidP="00A87F9C">
            <w:pPr>
              <w:tabs>
                <w:tab w:val="left" w:pos="11907"/>
              </w:tabs>
              <w:rPr>
                <w:rFonts w:ascii="Times New Roman" w:hAnsi="Times New Roman"/>
                <w:sz w:val="22"/>
                <w:szCs w:val="22"/>
              </w:rPr>
            </w:pPr>
          </w:p>
        </w:tc>
        <w:tc>
          <w:tcPr>
            <w:tcW w:w="1134" w:type="dxa"/>
            <w:vMerge/>
          </w:tcPr>
          <w:p w:rsidR="00180457" w:rsidRPr="00D1537A" w:rsidRDefault="00180457" w:rsidP="00A87F9C">
            <w:pPr>
              <w:tabs>
                <w:tab w:val="left" w:pos="11907"/>
              </w:tabs>
              <w:rPr>
                <w:rFonts w:ascii="Times New Roman" w:hAnsi="Times New Roman"/>
                <w:sz w:val="22"/>
                <w:szCs w:val="22"/>
              </w:rPr>
            </w:pPr>
          </w:p>
        </w:tc>
        <w:tc>
          <w:tcPr>
            <w:tcW w:w="1276" w:type="dxa"/>
            <w:tcBorders>
              <w:top w:val="nil"/>
            </w:tcBorders>
          </w:tcPr>
          <w:p w:rsidR="00180457" w:rsidRPr="00D1537A" w:rsidRDefault="00180457" w:rsidP="00A87F9C">
            <w:pPr>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180457" w:rsidRPr="00D1537A" w:rsidRDefault="00180457"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14 561</w:t>
            </w:r>
          </w:p>
        </w:tc>
        <w:tc>
          <w:tcPr>
            <w:tcW w:w="1134" w:type="dxa"/>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180457" w:rsidRPr="00D1537A" w:rsidRDefault="00180457"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14 561</w:t>
            </w:r>
          </w:p>
        </w:tc>
        <w:tc>
          <w:tcPr>
            <w:tcW w:w="1134" w:type="dxa"/>
            <w:tcBorders>
              <w:right w:val="single" w:sz="4" w:space="0" w:color="auto"/>
            </w:tcBorders>
          </w:tcPr>
          <w:p w:rsidR="00180457" w:rsidRPr="00D1537A" w:rsidRDefault="00E919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180457" w:rsidRPr="00D1537A" w:rsidRDefault="00180457" w:rsidP="00723A28">
            <w:pPr>
              <w:tabs>
                <w:tab w:val="left" w:pos="11907"/>
              </w:tabs>
              <w:jc w:val="center"/>
              <w:rPr>
                <w:rFonts w:ascii="Times New Roman" w:hAnsi="Times New Roman"/>
                <w:sz w:val="22"/>
                <w:szCs w:val="22"/>
              </w:rPr>
            </w:pPr>
          </w:p>
        </w:tc>
      </w:tr>
      <w:tr w:rsidR="00180457" w:rsidRPr="00D1537A" w:rsidTr="00A87F9C">
        <w:trPr>
          <w:gridAfter w:val="1"/>
          <w:wAfter w:w="142" w:type="dxa"/>
          <w:trHeight w:val="312"/>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A87F9C">
            <w:pPr>
              <w:tabs>
                <w:tab w:val="left" w:pos="11907"/>
              </w:tabs>
              <w:rPr>
                <w:rFonts w:ascii="Times New Roman" w:hAnsi="Times New Roman"/>
                <w:sz w:val="22"/>
                <w:szCs w:val="22"/>
              </w:rPr>
            </w:pPr>
          </w:p>
        </w:tc>
        <w:tc>
          <w:tcPr>
            <w:tcW w:w="1559" w:type="dxa"/>
            <w:vMerge/>
          </w:tcPr>
          <w:p w:rsidR="00180457" w:rsidRPr="00D1537A" w:rsidRDefault="00180457" w:rsidP="00A87F9C">
            <w:pPr>
              <w:tabs>
                <w:tab w:val="left" w:pos="11907"/>
              </w:tabs>
              <w:rPr>
                <w:rFonts w:ascii="Times New Roman" w:hAnsi="Times New Roman"/>
                <w:sz w:val="22"/>
                <w:szCs w:val="22"/>
              </w:rPr>
            </w:pPr>
          </w:p>
        </w:tc>
        <w:tc>
          <w:tcPr>
            <w:tcW w:w="1134" w:type="dxa"/>
            <w:vMerge/>
          </w:tcPr>
          <w:p w:rsidR="00180457" w:rsidRPr="00D1537A" w:rsidRDefault="00180457" w:rsidP="00A87F9C">
            <w:pPr>
              <w:tabs>
                <w:tab w:val="left" w:pos="11907"/>
              </w:tabs>
              <w:rPr>
                <w:rFonts w:ascii="Times New Roman" w:hAnsi="Times New Roman"/>
                <w:sz w:val="22"/>
                <w:szCs w:val="22"/>
              </w:rPr>
            </w:pPr>
          </w:p>
        </w:tc>
        <w:tc>
          <w:tcPr>
            <w:tcW w:w="1276" w:type="dxa"/>
            <w:tcBorders>
              <w:top w:val="nil"/>
            </w:tcBorders>
          </w:tcPr>
          <w:p w:rsidR="00180457" w:rsidRPr="00D1537A" w:rsidRDefault="00180457"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180457" w:rsidRPr="00D1537A" w:rsidRDefault="00180457"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117 700</w:t>
            </w:r>
          </w:p>
        </w:tc>
        <w:tc>
          <w:tcPr>
            <w:tcW w:w="1134" w:type="dxa"/>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180457" w:rsidRPr="00D1537A" w:rsidRDefault="00180457"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117 700</w:t>
            </w:r>
          </w:p>
        </w:tc>
        <w:tc>
          <w:tcPr>
            <w:tcW w:w="1134" w:type="dxa"/>
            <w:tcBorders>
              <w:right w:val="single" w:sz="4" w:space="0" w:color="auto"/>
            </w:tcBorders>
          </w:tcPr>
          <w:p w:rsidR="00180457" w:rsidRPr="00D1537A" w:rsidRDefault="00E919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180457" w:rsidRPr="00D1537A" w:rsidRDefault="00180457" w:rsidP="00723A28">
            <w:pPr>
              <w:tabs>
                <w:tab w:val="left" w:pos="11907"/>
              </w:tabs>
              <w:jc w:val="center"/>
              <w:rPr>
                <w:rFonts w:ascii="Times New Roman" w:hAnsi="Times New Roman"/>
                <w:sz w:val="22"/>
                <w:szCs w:val="22"/>
              </w:rPr>
            </w:pPr>
          </w:p>
        </w:tc>
      </w:tr>
      <w:tr w:rsidR="00180457" w:rsidRPr="00D1537A" w:rsidTr="00A87F9C">
        <w:trPr>
          <w:gridAfter w:val="1"/>
          <w:wAfter w:w="142" w:type="dxa"/>
          <w:trHeight w:val="312"/>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A87F9C">
            <w:pPr>
              <w:tabs>
                <w:tab w:val="left" w:pos="11907"/>
              </w:tabs>
              <w:rPr>
                <w:rFonts w:ascii="Times New Roman" w:hAnsi="Times New Roman"/>
                <w:sz w:val="22"/>
                <w:szCs w:val="22"/>
              </w:rPr>
            </w:pPr>
          </w:p>
        </w:tc>
        <w:tc>
          <w:tcPr>
            <w:tcW w:w="1559" w:type="dxa"/>
            <w:vMerge/>
          </w:tcPr>
          <w:p w:rsidR="00180457" w:rsidRPr="00D1537A" w:rsidRDefault="00180457" w:rsidP="00A87F9C">
            <w:pPr>
              <w:tabs>
                <w:tab w:val="left" w:pos="11907"/>
              </w:tabs>
              <w:rPr>
                <w:rFonts w:ascii="Times New Roman" w:hAnsi="Times New Roman"/>
                <w:sz w:val="22"/>
                <w:szCs w:val="22"/>
              </w:rPr>
            </w:pPr>
          </w:p>
        </w:tc>
        <w:tc>
          <w:tcPr>
            <w:tcW w:w="1134" w:type="dxa"/>
            <w:vMerge/>
          </w:tcPr>
          <w:p w:rsidR="00180457" w:rsidRPr="00D1537A" w:rsidRDefault="00180457" w:rsidP="00A87F9C">
            <w:pPr>
              <w:tabs>
                <w:tab w:val="left" w:pos="11907"/>
              </w:tabs>
              <w:rPr>
                <w:rFonts w:ascii="Times New Roman" w:hAnsi="Times New Roman"/>
                <w:sz w:val="22"/>
                <w:szCs w:val="22"/>
              </w:rPr>
            </w:pPr>
          </w:p>
        </w:tc>
        <w:tc>
          <w:tcPr>
            <w:tcW w:w="1276" w:type="dxa"/>
            <w:tcBorders>
              <w:top w:val="nil"/>
            </w:tcBorders>
          </w:tcPr>
          <w:p w:rsidR="00180457" w:rsidRPr="00D1537A" w:rsidRDefault="00180457" w:rsidP="00A87F9C">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559" w:type="dxa"/>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206 800</w:t>
            </w:r>
          </w:p>
        </w:tc>
        <w:tc>
          <w:tcPr>
            <w:tcW w:w="1134" w:type="dxa"/>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180457" w:rsidRPr="00D1537A" w:rsidRDefault="00180457"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206 800</w:t>
            </w:r>
          </w:p>
        </w:tc>
        <w:tc>
          <w:tcPr>
            <w:tcW w:w="1134" w:type="dxa"/>
            <w:tcBorders>
              <w:right w:val="single" w:sz="4" w:space="0" w:color="auto"/>
            </w:tcBorders>
          </w:tcPr>
          <w:p w:rsidR="00180457" w:rsidRPr="00D1537A" w:rsidRDefault="00E919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180457" w:rsidRPr="00D1537A" w:rsidRDefault="00180457" w:rsidP="00723A28">
            <w:pPr>
              <w:tabs>
                <w:tab w:val="left" w:pos="11907"/>
              </w:tabs>
              <w:jc w:val="center"/>
              <w:rPr>
                <w:rFonts w:ascii="Times New Roman" w:hAnsi="Times New Roman"/>
                <w:sz w:val="22"/>
                <w:szCs w:val="22"/>
              </w:rPr>
            </w:pPr>
          </w:p>
        </w:tc>
      </w:tr>
      <w:tr w:rsidR="00A87F9C" w:rsidRPr="00D1537A" w:rsidTr="00E9199C">
        <w:trPr>
          <w:gridAfter w:val="1"/>
          <w:wAfter w:w="142" w:type="dxa"/>
          <w:trHeight w:val="498"/>
        </w:trPr>
        <w:tc>
          <w:tcPr>
            <w:tcW w:w="558" w:type="dxa"/>
            <w:vMerge w:val="restart"/>
            <w:tcBorders>
              <w:top w:val="nil"/>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c>
          <w:tcPr>
            <w:tcW w:w="2703" w:type="dxa"/>
            <w:vMerge w:val="restart"/>
            <w:tcBorders>
              <w:top w:val="nil"/>
            </w:tcBorders>
          </w:tcPr>
          <w:p w:rsidR="00A87F9C" w:rsidRPr="00D1537A" w:rsidRDefault="00A87F9C" w:rsidP="00A87F9C">
            <w:pPr>
              <w:tabs>
                <w:tab w:val="left" w:pos="11907"/>
              </w:tabs>
              <w:jc w:val="both"/>
              <w:rPr>
                <w:rFonts w:ascii="Times New Roman" w:hAnsi="Times New Roman"/>
                <w:bCs/>
                <w:sz w:val="22"/>
                <w:szCs w:val="22"/>
              </w:rPr>
            </w:pPr>
            <w:r w:rsidRPr="00D1537A">
              <w:rPr>
                <w:rFonts w:ascii="Times New Roman" w:hAnsi="Times New Roman"/>
                <w:bCs/>
                <w:sz w:val="22"/>
                <w:szCs w:val="22"/>
              </w:rPr>
              <w:t xml:space="preserve">Капитальный ремонт  </w:t>
            </w:r>
            <w:r w:rsidRPr="00D1537A">
              <w:rPr>
                <w:rFonts w:ascii="Times New Roman" w:hAnsi="Times New Roman"/>
                <w:bCs/>
                <w:sz w:val="22"/>
                <w:szCs w:val="22"/>
              </w:rPr>
              <w:lastRenderedPageBreak/>
              <w:t xml:space="preserve">водовода по улице Советской на участке от ул. Ленина до ул. </w:t>
            </w:r>
            <w:proofErr w:type="spellStart"/>
            <w:r w:rsidRPr="00D1537A">
              <w:rPr>
                <w:rFonts w:ascii="Times New Roman" w:hAnsi="Times New Roman"/>
                <w:bCs/>
                <w:sz w:val="22"/>
                <w:szCs w:val="22"/>
              </w:rPr>
              <w:t>Нуриахметовой</w:t>
            </w:r>
            <w:proofErr w:type="spellEnd"/>
            <w:r w:rsidRPr="00D1537A">
              <w:rPr>
                <w:rFonts w:ascii="Times New Roman" w:hAnsi="Times New Roman"/>
                <w:bCs/>
                <w:sz w:val="22"/>
                <w:szCs w:val="22"/>
              </w:rPr>
              <w:t xml:space="preserve"> в городе Саянске</w:t>
            </w:r>
          </w:p>
        </w:tc>
        <w:tc>
          <w:tcPr>
            <w:tcW w:w="1559" w:type="dxa"/>
            <w:vMerge w:val="restart"/>
            <w:tcBorders>
              <w:top w:val="nil"/>
            </w:tcBorders>
          </w:tcPr>
          <w:p w:rsidR="00A87F9C" w:rsidRPr="00D1537A" w:rsidRDefault="00A87F9C" w:rsidP="00A87F9C">
            <w:pPr>
              <w:tabs>
                <w:tab w:val="left" w:pos="11907"/>
              </w:tabs>
              <w:rPr>
                <w:rFonts w:ascii="Times New Roman" w:hAnsi="Times New Roman"/>
                <w:sz w:val="22"/>
                <w:szCs w:val="22"/>
              </w:rPr>
            </w:pPr>
            <w:r w:rsidRPr="00D1537A">
              <w:rPr>
                <w:rFonts w:ascii="Times New Roman" w:hAnsi="Times New Roman"/>
                <w:sz w:val="22"/>
                <w:szCs w:val="22"/>
              </w:rPr>
              <w:lastRenderedPageBreak/>
              <w:t xml:space="preserve">Комитет по </w:t>
            </w:r>
            <w:r w:rsidRPr="00D1537A">
              <w:rPr>
                <w:rFonts w:ascii="Times New Roman" w:hAnsi="Times New Roman"/>
                <w:sz w:val="22"/>
                <w:szCs w:val="22"/>
              </w:rPr>
              <w:lastRenderedPageBreak/>
              <w:t>архитектуре и градостроительству</w:t>
            </w:r>
          </w:p>
        </w:tc>
        <w:tc>
          <w:tcPr>
            <w:tcW w:w="1134" w:type="dxa"/>
            <w:vMerge w:val="restart"/>
            <w:tcBorders>
              <w:top w:val="nil"/>
            </w:tcBorders>
          </w:tcPr>
          <w:p w:rsidR="00A87F9C" w:rsidRPr="00D1537A" w:rsidRDefault="00A87F9C" w:rsidP="00A87F9C">
            <w:pPr>
              <w:tabs>
                <w:tab w:val="left" w:pos="11907"/>
              </w:tabs>
              <w:rPr>
                <w:rFonts w:ascii="Times New Roman" w:hAnsi="Times New Roman"/>
                <w:sz w:val="22"/>
                <w:szCs w:val="22"/>
              </w:rPr>
            </w:pPr>
            <w:r w:rsidRPr="00D1537A">
              <w:rPr>
                <w:rFonts w:ascii="Times New Roman" w:hAnsi="Times New Roman"/>
                <w:sz w:val="22"/>
                <w:szCs w:val="22"/>
              </w:rPr>
              <w:lastRenderedPageBreak/>
              <w:t>2026</w:t>
            </w:r>
          </w:p>
        </w:tc>
        <w:tc>
          <w:tcPr>
            <w:tcW w:w="1276" w:type="dxa"/>
            <w:tcBorders>
              <w:top w:val="nil"/>
            </w:tcBorders>
          </w:tcPr>
          <w:p w:rsidR="00A87F9C" w:rsidRPr="00D1537A" w:rsidRDefault="00A87F9C"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87F9C" w:rsidRPr="00D1537A" w:rsidRDefault="00A87F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20 096</w:t>
            </w:r>
          </w:p>
        </w:tc>
        <w:tc>
          <w:tcPr>
            <w:tcW w:w="1134" w:type="dxa"/>
            <w:tcBorders>
              <w:top w:val="nil"/>
            </w:tcBorders>
          </w:tcPr>
          <w:p w:rsidR="00A87F9C" w:rsidRPr="00D1537A" w:rsidRDefault="00A87F9C" w:rsidP="00A87F9C">
            <w:pPr>
              <w:tabs>
                <w:tab w:val="left" w:pos="11907"/>
              </w:tabs>
              <w:jc w:val="center"/>
              <w:rPr>
                <w:rFonts w:ascii="Times New Roman" w:hAnsi="Times New Roman"/>
                <w:sz w:val="22"/>
                <w:szCs w:val="22"/>
              </w:rPr>
            </w:pPr>
            <w:r w:rsidRPr="00D1537A">
              <w:rPr>
                <w:rFonts w:ascii="Times New Roman" w:hAnsi="Times New Roman"/>
                <w:sz w:val="22"/>
                <w:szCs w:val="22"/>
              </w:rPr>
              <w:t>20 096</w:t>
            </w:r>
          </w:p>
        </w:tc>
        <w:tc>
          <w:tcPr>
            <w:tcW w:w="1134" w:type="dxa"/>
            <w:tcBorders>
              <w:top w:val="nil"/>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right w:val="single" w:sz="4" w:space="0" w:color="auto"/>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A87F9C" w:rsidRPr="00D1537A" w:rsidRDefault="00A87F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87F9C" w:rsidRPr="00D1537A" w:rsidRDefault="00A87F9C" w:rsidP="00723A28">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A87F9C" w:rsidRPr="00D1537A" w:rsidTr="00A87F9C">
        <w:trPr>
          <w:gridAfter w:val="1"/>
          <w:wAfter w:w="142" w:type="dxa"/>
          <w:trHeight w:val="498"/>
        </w:trPr>
        <w:tc>
          <w:tcPr>
            <w:tcW w:w="558" w:type="dxa"/>
            <w:vMerge/>
          </w:tcPr>
          <w:p w:rsidR="00A87F9C" w:rsidRPr="00D1537A" w:rsidRDefault="00A87F9C" w:rsidP="003F207B">
            <w:pPr>
              <w:tabs>
                <w:tab w:val="left" w:pos="11907"/>
              </w:tabs>
              <w:jc w:val="center"/>
              <w:rPr>
                <w:rFonts w:ascii="Times New Roman" w:hAnsi="Times New Roman"/>
                <w:sz w:val="22"/>
                <w:szCs w:val="22"/>
              </w:rPr>
            </w:pPr>
          </w:p>
        </w:tc>
        <w:tc>
          <w:tcPr>
            <w:tcW w:w="2703" w:type="dxa"/>
            <w:vMerge/>
          </w:tcPr>
          <w:p w:rsidR="00A87F9C" w:rsidRPr="00D1537A" w:rsidRDefault="00A87F9C" w:rsidP="00A87F9C">
            <w:pPr>
              <w:tabs>
                <w:tab w:val="left" w:pos="11907"/>
              </w:tabs>
              <w:jc w:val="both"/>
              <w:rPr>
                <w:rFonts w:ascii="Times New Roman" w:hAnsi="Times New Roman"/>
                <w:bCs/>
                <w:sz w:val="22"/>
                <w:szCs w:val="22"/>
              </w:rPr>
            </w:pPr>
          </w:p>
        </w:tc>
        <w:tc>
          <w:tcPr>
            <w:tcW w:w="1559" w:type="dxa"/>
            <w:vMerge/>
          </w:tcPr>
          <w:p w:rsidR="00A87F9C" w:rsidRPr="00D1537A" w:rsidRDefault="00A87F9C" w:rsidP="00A87F9C">
            <w:pPr>
              <w:tabs>
                <w:tab w:val="left" w:pos="11907"/>
              </w:tabs>
              <w:rPr>
                <w:rFonts w:ascii="Times New Roman" w:hAnsi="Times New Roman"/>
                <w:sz w:val="22"/>
                <w:szCs w:val="22"/>
              </w:rPr>
            </w:pPr>
          </w:p>
        </w:tc>
        <w:tc>
          <w:tcPr>
            <w:tcW w:w="1134" w:type="dxa"/>
            <w:vMerge/>
          </w:tcPr>
          <w:p w:rsidR="00A87F9C" w:rsidRPr="00D1537A" w:rsidRDefault="00A87F9C" w:rsidP="00A87F9C">
            <w:pPr>
              <w:tabs>
                <w:tab w:val="left" w:pos="11907"/>
              </w:tabs>
              <w:rPr>
                <w:rFonts w:ascii="Times New Roman" w:hAnsi="Times New Roman"/>
                <w:sz w:val="22"/>
                <w:szCs w:val="22"/>
              </w:rPr>
            </w:pPr>
          </w:p>
        </w:tc>
        <w:tc>
          <w:tcPr>
            <w:tcW w:w="1276" w:type="dxa"/>
            <w:tcBorders>
              <w:top w:val="nil"/>
            </w:tcBorders>
          </w:tcPr>
          <w:p w:rsidR="00A87F9C" w:rsidRPr="00D1537A" w:rsidRDefault="00A87F9C" w:rsidP="00850B15">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87F9C" w:rsidRPr="00D1537A" w:rsidRDefault="00A87F9C"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2 696</w:t>
            </w:r>
          </w:p>
        </w:tc>
        <w:tc>
          <w:tcPr>
            <w:tcW w:w="1134" w:type="dxa"/>
          </w:tcPr>
          <w:p w:rsidR="00A87F9C" w:rsidRPr="00D1537A" w:rsidRDefault="00A87F9C" w:rsidP="00850B15">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2 696</w:t>
            </w:r>
          </w:p>
        </w:tc>
        <w:tc>
          <w:tcPr>
            <w:tcW w:w="1134" w:type="dxa"/>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87F9C" w:rsidRPr="00D1537A" w:rsidRDefault="00A87F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87F9C" w:rsidRPr="00D1537A" w:rsidRDefault="00A87F9C" w:rsidP="00723A28">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87F9C" w:rsidRPr="00D1537A" w:rsidRDefault="00A87F9C" w:rsidP="003F207B">
            <w:pPr>
              <w:tabs>
                <w:tab w:val="left" w:pos="11907"/>
              </w:tabs>
              <w:jc w:val="center"/>
              <w:rPr>
                <w:rFonts w:ascii="Times New Roman" w:hAnsi="Times New Roman"/>
                <w:sz w:val="22"/>
                <w:szCs w:val="22"/>
              </w:rPr>
            </w:pPr>
          </w:p>
        </w:tc>
      </w:tr>
      <w:tr w:rsidR="00A87F9C" w:rsidRPr="00D1537A" w:rsidTr="00A87F9C">
        <w:trPr>
          <w:gridAfter w:val="1"/>
          <w:wAfter w:w="142" w:type="dxa"/>
          <w:trHeight w:val="498"/>
        </w:trPr>
        <w:tc>
          <w:tcPr>
            <w:tcW w:w="558" w:type="dxa"/>
            <w:vMerge/>
          </w:tcPr>
          <w:p w:rsidR="00A87F9C" w:rsidRPr="00D1537A" w:rsidRDefault="00A87F9C" w:rsidP="003F207B">
            <w:pPr>
              <w:tabs>
                <w:tab w:val="left" w:pos="11907"/>
              </w:tabs>
              <w:jc w:val="center"/>
              <w:rPr>
                <w:rFonts w:ascii="Times New Roman" w:hAnsi="Times New Roman"/>
                <w:sz w:val="22"/>
                <w:szCs w:val="22"/>
              </w:rPr>
            </w:pPr>
          </w:p>
        </w:tc>
        <w:tc>
          <w:tcPr>
            <w:tcW w:w="2703" w:type="dxa"/>
            <w:vMerge/>
          </w:tcPr>
          <w:p w:rsidR="00A87F9C" w:rsidRPr="00D1537A" w:rsidRDefault="00A87F9C" w:rsidP="00A87F9C">
            <w:pPr>
              <w:tabs>
                <w:tab w:val="left" w:pos="11907"/>
              </w:tabs>
              <w:jc w:val="both"/>
              <w:rPr>
                <w:rFonts w:ascii="Times New Roman" w:hAnsi="Times New Roman"/>
                <w:bCs/>
                <w:sz w:val="22"/>
                <w:szCs w:val="22"/>
              </w:rPr>
            </w:pPr>
          </w:p>
        </w:tc>
        <w:tc>
          <w:tcPr>
            <w:tcW w:w="1559" w:type="dxa"/>
            <w:vMerge/>
          </w:tcPr>
          <w:p w:rsidR="00A87F9C" w:rsidRPr="00D1537A" w:rsidRDefault="00A87F9C" w:rsidP="00A87F9C">
            <w:pPr>
              <w:tabs>
                <w:tab w:val="left" w:pos="11907"/>
              </w:tabs>
              <w:rPr>
                <w:rFonts w:ascii="Times New Roman" w:hAnsi="Times New Roman"/>
                <w:sz w:val="22"/>
                <w:szCs w:val="22"/>
              </w:rPr>
            </w:pPr>
          </w:p>
        </w:tc>
        <w:tc>
          <w:tcPr>
            <w:tcW w:w="1134" w:type="dxa"/>
            <w:vMerge/>
          </w:tcPr>
          <w:p w:rsidR="00A87F9C" w:rsidRPr="00D1537A" w:rsidRDefault="00A87F9C" w:rsidP="00A87F9C">
            <w:pPr>
              <w:tabs>
                <w:tab w:val="left" w:pos="11907"/>
              </w:tabs>
              <w:rPr>
                <w:rFonts w:ascii="Times New Roman" w:hAnsi="Times New Roman"/>
                <w:sz w:val="22"/>
                <w:szCs w:val="22"/>
              </w:rPr>
            </w:pPr>
          </w:p>
        </w:tc>
        <w:tc>
          <w:tcPr>
            <w:tcW w:w="1276" w:type="dxa"/>
            <w:tcBorders>
              <w:top w:val="nil"/>
            </w:tcBorders>
          </w:tcPr>
          <w:p w:rsidR="00A87F9C" w:rsidRPr="00D1537A" w:rsidRDefault="00A87F9C"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87F9C" w:rsidRPr="00D1537A" w:rsidRDefault="00A87F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17 400</w:t>
            </w:r>
          </w:p>
        </w:tc>
        <w:tc>
          <w:tcPr>
            <w:tcW w:w="1134" w:type="dxa"/>
          </w:tcPr>
          <w:p w:rsidR="00A87F9C" w:rsidRPr="00D1537A" w:rsidRDefault="00A87F9C" w:rsidP="00A87F9C">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17 400</w:t>
            </w:r>
          </w:p>
        </w:tc>
        <w:tc>
          <w:tcPr>
            <w:tcW w:w="1134" w:type="dxa"/>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87F9C" w:rsidRPr="00D1537A" w:rsidRDefault="00A87F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87F9C" w:rsidRPr="00D1537A" w:rsidRDefault="00A87F9C" w:rsidP="00723A28">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87F9C" w:rsidRPr="00D1537A" w:rsidRDefault="00A87F9C" w:rsidP="003F207B">
            <w:pPr>
              <w:tabs>
                <w:tab w:val="left" w:pos="11907"/>
              </w:tabs>
              <w:jc w:val="center"/>
              <w:rPr>
                <w:rFonts w:ascii="Times New Roman" w:hAnsi="Times New Roman"/>
                <w:sz w:val="22"/>
                <w:szCs w:val="22"/>
              </w:rPr>
            </w:pPr>
          </w:p>
        </w:tc>
      </w:tr>
      <w:tr w:rsidR="00C74405" w:rsidRPr="00D1537A" w:rsidTr="001102C9">
        <w:trPr>
          <w:gridAfter w:val="1"/>
          <w:wAfter w:w="142" w:type="dxa"/>
          <w:trHeight w:val="464"/>
        </w:trPr>
        <w:tc>
          <w:tcPr>
            <w:tcW w:w="558" w:type="dxa"/>
            <w:vMerge w:val="restart"/>
            <w:tcBorders>
              <w:top w:val="nil"/>
            </w:tcBorders>
          </w:tcPr>
          <w:p w:rsidR="00C74405" w:rsidRPr="00D1537A" w:rsidRDefault="00C74405" w:rsidP="003F207B">
            <w:pPr>
              <w:tabs>
                <w:tab w:val="left" w:pos="11907"/>
              </w:tabs>
              <w:jc w:val="center"/>
              <w:rPr>
                <w:rFonts w:ascii="Times New Roman" w:hAnsi="Times New Roman"/>
                <w:sz w:val="22"/>
                <w:szCs w:val="22"/>
              </w:rPr>
            </w:pPr>
            <w:r w:rsidRPr="00D1537A">
              <w:rPr>
                <w:rFonts w:ascii="Times New Roman" w:hAnsi="Times New Roman"/>
                <w:sz w:val="22"/>
                <w:szCs w:val="22"/>
              </w:rPr>
              <w:t>1.4.</w:t>
            </w:r>
          </w:p>
        </w:tc>
        <w:tc>
          <w:tcPr>
            <w:tcW w:w="2703" w:type="dxa"/>
            <w:vMerge w:val="restart"/>
            <w:tcBorders>
              <w:top w:val="nil"/>
            </w:tcBorders>
          </w:tcPr>
          <w:p w:rsidR="00C74405" w:rsidRPr="00D1537A" w:rsidRDefault="00C74405" w:rsidP="003F207B">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Pr>
                <w:rFonts w:ascii="Times New Roman" w:hAnsi="Times New Roman"/>
                <w:bCs/>
                <w:sz w:val="22"/>
                <w:szCs w:val="22"/>
              </w:rPr>
              <w:t xml:space="preserve"> (участ</w:t>
            </w:r>
            <w:r w:rsidRPr="00D1537A">
              <w:rPr>
                <w:rFonts w:ascii="Times New Roman" w:hAnsi="Times New Roman"/>
                <w:bCs/>
                <w:sz w:val="22"/>
                <w:szCs w:val="22"/>
              </w:rPr>
              <w:t>к</w:t>
            </w:r>
            <w:r>
              <w:rPr>
                <w:rFonts w:ascii="Times New Roman" w:hAnsi="Times New Roman"/>
                <w:bCs/>
                <w:sz w:val="22"/>
                <w:szCs w:val="22"/>
              </w:rPr>
              <w:t>и</w:t>
            </w:r>
            <w:r w:rsidRPr="00D1537A">
              <w:rPr>
                <w:rFonts w:ascii="Times New Roman" w:hAnsi="Times New Roman"/>
                <w:bCs/>
                <w:sz w:val="22"/>
                <w:szCs w:val="22"/>
              </w:rPr>
              <w:t xml:space="preserve"> 5</w:t>
            </w:r>
            <w:r>
              <w:rPr>
                <w:rFonts w:ascii="Times New Roman" w:hAnsi="Times New Roman"/>
                <w:bCs/>
                <w:sz w:val="22"/>
                <w:szCs w:val="22"/>
              </w:rPr>
              <w:t>,8,9,10,11,12,13</w:t>
            </w:r>
            <w:r w:rsidRPr="00D1537A">
              <w:rPr>
                <w:rFonts w:ascii="Times New Roman" w:hAnsi="Times New Roman"/>
                <w:bCs/>
                <w:sz w:val="22"/>
                <w:szCs w:val="22"/>
              </w:rPr>
              <w:t>)</w:t>
            </w:r>
          </w:p>
        </w:tc>
        <w:tc>
          <w:tcPr>
            <w:tcW w:w="1559" w:type="dxa"/>
            <w:vMerge w:val="restart"/>
            <w:tcBorders>
              <w:top w:val="nil"/>
            </w:tcBorders>
          </w:tcPr>
          <w:p w:rsidR="00C74405" w:rsidRPr="00D1537A" w:rsidRDefault="00C74405"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C74405" w:rsidRPr="00D1537A" w:rsidRDefault="00C74405" w:rsidP="00645A5E">
            <w:pPr>
              <w:tabs>
                <w:tab w:val="left" w:pos="11907"/>
              </w:tabs>
              <w:rPr>
                <w:rFonts w:ascii="Times New Roman" w:hAnsi="Times New Roman"/>
                <w:sz w:val="22"/>
                <w:szCs w:val="22"/>
              </w:rPr>
            </w:pPr>
            <w:r w:rsidRPr="00D1537A">
              <w:rPr>
                <w:rFonts w:ascii="Times New Roman" w:hAnsi="Times New Roman"/>
                <w:sz w:val="22"/>
                <w:szCs w:val="22"/>
              </w:rPr>
              <w:t>202</w:t>
            </w:r>
            <w:r>
              <w:rPr>
                <w:rFonts w:ascii="Times New Roman" w:hAnsi="Times New Roman"/>
                <w:sz w:val="22"/>
                <w:szCs w:val="22"/>
              </w:rPr>
              <w:t>8</w:t>
            </w:r>
          </w:p>
        </w:tc>
        <w:tc>
          <w:tcPr>
            <w:tcW w:w="1276" w:type="dxa"/>
            <w:tcBorders>
              <w:top w:val="nil"/>
            </w:tcBorders>
          </w:tcPr>
          <w:p w:rsidR="00C74405" w:rsidRPr="00D1537A" w:rsidRDefault="00C74405"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C74405" w:rsidRPr="00D1537A" w:rsidRDefault="00C74405" w:rsidP="00875BA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371 532</w:t>
            </w:r>
          </w:p>
        </w:tc>
        <w:tc>
          <w:tcPr>
            <w:tcW w:w="1134" w:type="dxa"/>
            <w:tcBorders>
              <w:top w:val="nil"/>
            </w:tcBorders>
          </w:tcPr>
          <w:p w:rsidR="00C74405" w:rsidRPr="00D1537A" w:rsidRDefault="00C74405"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nil"/>
            </w:tcBorders>
          </w:tcPr>
          <w:p w:rsidR="00C74405" w:rsidRPr="00D1537A" w:rsidRDefault="00C74405"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right w:val="single" w:sz="4" w:space="0" w:color="auto"/>
            </w:tcBorders>
          </w:tcPr>
          <w:p w:rsidR="00C74405" w:rsidRPr="00D1537A" w:rsidRDefault="00C74405" w:rsidP="003F01D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371 532</w:t>
            </w:r>
          </w:p>
        </w:tc>
        <w:tc>
          <w:tcPr>
            <w:tcW w:w="992" w:type="dxa"/>
            <w:tcBorders>
              <w:top w:val="nil"/>
              <w:left w:val="single" w:sz="4" w:space="0" w:color="auto"/>
              <w:right w:val="single" w:sz="4" w:space="0" w:color="auto"/>
            </w:tcBorders>
          </w:tcPr>
          <w:p w:rsidR="00C74405" w:rsidRPr="00D1537A" w:rsidRDefault="00C74405"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C74405" w:rsidRPr="00D1537A" w:rsidRDefault="00C74405"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C74405" w:rsidRPr="00D1537A" w:rsidRDefault="00C74405" w:rsidP="003F207B">
            <w:pPr>
              <w:tabs>
                <w:tab w:val="left" w:pos="11907"/>
              </w:tabs>
              <w:jc w:val="center"/>
              <w:rPr>
                <w:rFonts w:ascii="Times New Roman" w:eastAsiaTheme="minorHAnsi" w:hAnsi="Times New Roman"/>
                <w:sz w:val="22"/>
                <w:szCs w:val="22"/>
                <w:highlight w:val="yellow"/>
                <w:lang w:eastAsia="en-US"/>
              </w:rPr>
            </w:pPr>
            <w:r w:rsidRPr="00D1537A">
              <w:rPr>
                <w:rFonts w:ascii="Times New Roman" w:eastAsiaTheme="minorHAnsi" w:hAnsi="Times New Roman"/>
                <w:sz w:val="22"/>
                <w:szCs w:val="22"/>
                <w:lang w:eastAsia="en-US"/>
              </w:rPr>
              <w:t>1,3</w:t>
            </w:r>
          </w:p>
        </w:tc>
      </w:tr>
      <w:tr w:rsidR="00C74405" w:rsidRPr="00D1537A" w:rsidTr="00850B15">
        <w:trPr>
          <w:gridAfter w:val="1"/>
          <w:wAfter w:w="142" w:type="dxa"/>
          <w:trHeight w:val="527"/>
        </w:trPr>
        <w:tc>
          <w:tcPr>
            <w:tcW w:w="558" w:type="dxa"/>
            <w:vMerge/>
          </w:tcPr>
          <w:p w:rsidR="00C74405" w:rsidRPr="00D1537A" w:rsidRDefault="00C74405" w:rsidP="003F207B">
            <w:pPr>
              <w:tabs>
                <w:tab w:val="left" w:pos="11907"/>
              </w:tabs>
              <w:jc w:val="center"/>
              <w:rPr>
                <w:rFonts w:ascii="Times New Roman" w:hAnsi="Times New Roman"/>
                <w:sz w:val="22"/>
                <w:szCs w:val="22"/>
              </w:rPr>
            </w:pPr>
          </w:p>
        </w:tc>
        <w:tc>
          <w:tcPr>
            <w:tcW w:w="2703" w:type="dxa"/>
            <w:vMerge/>
          </w:tcPr>
          <w:p w:rsidR="00C74405" w:rsidRPr="00D1537A" w:rsidRDefault="00C74405" w:rsidP="003F207B">
            <w:pPr>
              <w:tabs>
                <w:tab w:val="left" w:pos="11907"/>
              </w:tabs>
              <w:rPr>
                <w:rFonts w:ascii="Times New Roman" w:hAnsi="Times New Roman"/>
                <w:sz w:val="22"/>
                <w:szCs w:val="22"/>
              </w:rPr>
            </w:pPr>
          </w:p>
        </w:tc>
        <w:tc>
          <w:tcPr>
            <w:tcW w:w="1559" w:type="dxa"/>
            <w:vMerge/>
          </w:tcPr>
          <w:p w:rsidR="00C74405" w:rsidRPr="00D1537A" w:rsidRDefault="00C74405" w:rsidP="003F207B">
            <w:pPr>
              <w:tabs>
                <w:tab w:val="left" w:pos="11907"/>
              </w:tabs>
              <w:rPr>
                <w:rFonts w:ascii="Times New Roman" w:hAnsi="Times New Roman"/>
                <w:sz w:val="22"/>
                <w:szCs w:val="22"/>
              </w:rPr>
            </w:pPr>
          </w:p>
        </w:tc>
        <w:tc>
          <w:tcPr>
            <w:tcW w:w="1134" w:type="dxa"/>
            <w:vMerge/>
          </w:tcPr>
          <w:p w:rsidR="00C74405" w:rsidRPr="00D1537A" w:rsidRDefault="00C74405" w:rsidP="003F207B">
            <w:pPr>
              <w:tabs>
                <w:tab w:val="left" w:pos="11907"/>
              </w:tabs>
              <w:rPr>
                <w:rFonts w:ascii="Times New Roman" w:hAnsi="Times New Roman"/>
                <w:sz w:val="22"/>
                <w:szCs w:val="22"/>
              </w:rPr>
            </w:pPr>
          </w:p>
        </w:tc>
        <w:tc>
          <w:tcPr>
            <w:tcW w:w="1276" w:type="dxa"/>
            <w:tcBorders>
              <w:top w:val="nil"/>
            </w:tcBorders>
          </w:tcPr>
          <w:p w:rsidR="00C74405" w:rsidRPr="00D1537A" w:rsidRDefault="00C74405"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C74405" w:rsidRPr="00D1537A" w:rsidRDefault="00C74405" w:rsidP="00487970">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16 339</w:t>
            </w:r>
          </w:p>
          <w:p w:rsidR="00C74405" w:rsidRPr="00D1537A" w:rsidRDefault="00C74405" w:rsidP="00875BAD">
            <w:pPr>
              <w:tabs>
                <w:tab w:val="left" w:pos="11907"/>
              </w:tabs>
              <w:jc w:val="center"/>
              <w:rPr>
                <w:rFonts w:ascii="Times New Roman" w:eastAsiaTheme="minorHAnsi" w:hAnsi="Times New Roman"/>
                <w:sz w:val="22"/>
                <w:szCs w:val="22"/>
                <w:lang w:eastAsia="en-US"/>
              </w:rPr>
            </w:pPr>
          </w:p>
        </w:tc>
        <w:tc>
          <w:tcPr>
            <w:tcW w:w="1134" w:type="dxa"/>
          </w:tcPr>
          <w:p w:rsidR="00C74405" w:rsidRPr="00D1537A" w:rsidRDefault="00C74405"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Pr>
          <w:p w:rsidR="00C74405" w:rsidRPr="00D1537A" w:rsidRDefault="00C74405"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C74405" w:rsidRPr="00D1537A" w:rsidRDefault="00C74405" w:rsidP="003F01D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16 339</w:t>
            </w:r>
          </w:p>
          <w:p w:rsidR="00C74405" w:rsidRPr="00D1537A" w:rsidRDefault="00C74405" w:rsidP="003F01D7">
            <w:pPr>
              <w:tabs>
                <w:tab w:val="left" w:pos="11907"/>
              </w:tabs>
              <w:jc w:val="center"/>
              <w:rPr>
                <w:rFonts w:ascii="Times New Roman" w:eastAsiaTheme="minorHAnsi" w:hAnsi="Times New Roman"/>
                <w:sz w:val="22"/>
                <w:szCs w:val="22"/>
                <w:lang w:eastAsia="en-US"/>
              </w:rPr>
            </w:pPr>
          </w:p>
        </w:tc>
        <w:tc>
          <w:tcPr>
            <w:tcW w:w="992" w:type="dxa"/>
            <w:tcBorders>
              <w:left w:val="single" w:sz="4" w:space="0" w:color="auto"/>
              <w:right w:val="single" w:sz="4" w:space="0" w:color="auto"/>
            </w:tcBorders>
          </w:tcPr>
          <w:p w:rsidR="00C74405" w:rsidRPr="00D1537A" w:rsidRDefault="00C74405"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74405" w:rsidRPr="00D1537A" w:rsidRDefault="00C74405"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C74405" w:rsidRPr="00D1537A" w:rsidRDefault="00C74405" w:rsidP="003F207B">
            <w:pPr>
              <w:tabs>
                <w:tab w:val="left" w:pos="11907"/>
              </w:tabs>
              <w:jc w:val="center"/>
              <w:rPr>
                <w:rFonts w:ascii="Times New Roman" w:eastAsiaTheme="minorHAnsi" w:hAnsi="Times New Roman"/>
                <w:sz w:val="22"/>
                <w:szCs w:val="22"/>
                <w:highlight w:val="yellow"/>
                <w:lang w:eastAsia="en-US"/>
              </w:rPr>
            </w:pPr>
          </w:p>
        </w:tc>
      </w:tr>
      <w:tr w:rsidR="00C74405" w:rsidRPr="00D1537A" w:rsidTr="00850B15">
        <w:trPr>
          <w:gridAfter w:val="1"/>
          <w:wAfter w:w="142" w:type="dxa"/>
          <w:trHeight w:val="509"/>
        </w:trPr>
        <w:tc>
          <w:tcPr>
            <w:tcW w:w="558" w:type="dxa"/>
            <w:vMerge/>
          </w:tcPr>
          <w:p w:rsidR="00C74405" w:rsidRPr="00D1537A" w:rsidRDefault="00C74405" w:rsidP="003F207B">
            <w:pPr>
              <w:tabs>
                <w:tab w:val="left" w:pos="11907"/>
              </w:tabs>
              <w:jc w:val="center"/>
              <w:rPr>
                <w:rFonts w:ascii="Times New Roman" w:hAnsi="Times New Roman"/>
                <w:sz w:val="22"/>
                <w:szCs w:val="22"/>
              </w:rPr>
            </w:pPr>
          </w:p>
        </w:tc>
        <w:tc>
          <w:tcPr>
            <w:tcW w:w="2703" w:type="dxa"/>
            <w:vMerge/>
          </w:tcPr>
          <w:p w:rsidR="00C74405" w:rsidRPr="00D1537A" w:rsidRDefault="00C74405" w:rsidP="003F207B">
            <w:pPr>
              <w:tabs>
                <w:tab w:val="left" w:pos="11907"/>
              </w:tabs>
              <w:rPr>
                <w:rFonts w:ascii="Times New Roman" w:hAnsi="Times New Roman"/>
                <w:sz w:val="22"/>
                <w:szCs w:val="22"/>
              </w:rPr>
            </w:pPr>
          </w:p>
        </w:tc>
        <w:tc>
          <w:tcPr>
            <w:tcW w:w="1559" w:type="dxa"/>
            <w:vMerge/>
          </w:tcPr>
          <w:p w:rsidR="00C74405" w:rsidRPr="00D1537A" w:rsidRDefault="00C74405" w:rsidP="003F207B">
            <w:pPr>
              <w:tabs>
                <w:tab w:val="left" w:pos="11907"/>
              </w:tabs>
              <w:rPr>
                <w:rFonts w:ascii="Times New Roman" w:hAnsi="Times New Roman"/>
                <w:sz w:val="22"/>
                <w:szCs w:val="22"/>
              </w:rPr>
            </w:pPr>
          </w:p>
        </w:tc>
        <w:tc>
          <w:tcPr>
            <w:tcW w:w="1134" w:type="dxa"/>
            <w:vMerge/>
          </w:tcPr>
          <w:p w:rsidR="00C74405" w:rsidRPr="00D1537A" w:rsidRDefault="00C74405" w:rsidP="003F207B">
            <w:pPr>
              <w:tabs>
                <w:tab w:val="left" w:pos="11907"/>
              </w:tabs>
              <w:rPr>
                <w:rFonts w:ascii="Times New Roman" w:hAnsi="Times New Roman"/>
                <w:sz w:val="22"/>
                <w:szCs w:val="22"/>
              </w:rPr>
            </w:pPr>
          </w:p>
        </w:tc>
        <w:tc>
          <w:tcPr>
            <w:tcW w:w="1276" w:type="dxa"/>
            <w:tcBorders>
              <w:top w:val="nil"/>
            </w:tcBorders>
          </w:tcPr>
          <w:p w:rsidR="00C74405" w:rsidRPr="00D1537A" w:rsidRDefault="00C74405"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C74405" w:rsidRPr="00D1537A" w:rsidRDefault="00C74405" w:rsidP="00875BA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132 193</w:t>
            </w:r>
          </w:p>
        </w:tc>
        <w:tc>
          <w:tcPr>
            <w:tcW w:w="1134" w:type="dxa"/>
          </w:tcPr>
          <w:p w:rsidR="00C74405" w:rsidRPr="00D1537A" w:rsidRDefault="00C74405"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Pr>
          <w:p w:rsidR="00C74405" w:rsidRPr="00D1537A" w:rsidRDefault="00C74405"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C74405" w:rsidRPr="00D1537A" w:rsidRDefault="00C74405" w:rsidP="003F01D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132 193</w:t>
            </w:r>
          </w:p>
        </w:tc>
        <w:tc>
          <w:tcPr>
            <w:tcW w:w="992" w:type="dxa"/>
            <w:tcBorders>
              <w:left w:val="single" w:sz="4" w:space="0" w:color="auto"/>
              <w:right w:val="single" w:sz="4" w:space="0" w:color="auto"/>
            </w:tcBorders>
          </w:tcPr>
          <w:p w:rsidR="00C74405" w:rsidRPr="00D1537A" w:rsidRDefault="00C74405" w:rsidP="003F207B">
            <w:pPr>
              <w:tabs>
                <w:tab w:val="left" w:pos="11907"/>
              </w:tabs>
              <w:jc w:val="center"/>
              <w:rPr>
                <w:rFonts w:ascii="Times New Roman" w:hAnsi="Times New Roman"/>
                <w:sz w:val="22"/>
                <w:szCs w:val="22"/>
              </w:rPr>
            </w:pPr>
          </w:p>
        </w:tc>
        <w:tc>
          <w:tcPr>
            <w:tcW w:w="1119" w:type="dxa"/>
            <w:tcBorders>
              <w:left w:val="single" w:sz="4" w:space="0" w:color="auto"/>
            </w:tcBorders>
          </w:tcPr>
          <w:p w:rsidR="00C74405" w:rsidRPr="00D1537A" w:rsidRDefault="00C74405"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C74405" w:rsidRPr="00D1537A" w:rsidRDefault="00C74405" w:rsidP="003F207B">
            <w:pPr>
              <w:tabs>
                <w:tab w:val="left" w:pos="11907"/>
              </w:tabs>
              <w:jc w:val="center"/>
              <w:rPr>
                <w:rFonts w:ascii="Times New Roman" w:eastAsiaTheme="minorHAnsi" w:hAnsi="Times New Roman"/>
                <w:sz w:val="22"/>
                <w:szCs w:val="22"/>
                <w:highlight w:val="yellow"/>
                <w:lang w:eastAsia="en-US"/>
              </w:rPr>
            </w:pPr>
          </w:p>
        </w:tc>
      </w:tr>
      <w:tr w:rsidR="00C74405" w:rsidRPr="00D1537A" w:rsidTr="001102C9">
        <w:trPr>
          <w:gridAfter w:val="1"/>
          <w:wAfter w:w="142" w:type="dxa"/>
          <w:trHeight w:val="659"/>
        </w:trPr>
        <w:tc>
          <w:tcPr>
            <w:tcW w:w="558" w:type="dxa"/>
            <w:vMerge/>
          </w:tcPr>
          <w:p w:rsidR="00C74405" w:rsidRPr="00D1537A" w:rsidRDefault="00C74405" w:rsidP="003F207B">
            <w:pPr>
              <w:tabs>
                <w:tab w:val="left" w:pos="11907"/>
              </w:tabs>
              <w:jc w:val="center"/>
              <w:rPr>
                <w:rFonts w:ascii="Times New Roman" w:hAnsi="Times New Roman"/>
                <w:sz w:val="22"/>
                <w:szCs w:val="22"/>
              </w:rPr>
            </w:pPr>
          </w:p>
        </w:tc>
        <w:tc>
          <w:tcPr>
            <w:tcW w:w="2703" w:type="dxa"/>
            <w:vMerge/>
          </w:tcPr>
          <w:p w:rsidR="00C74405" w:rsidRPr="00D1537A" w:rsidRDefault="00C74405" w:rsidP="003F207B">
            <w:pPr>
              <w:tabs>
                <w:tab w:val="left" w:pos="11907"/>
              </w:tabs>
              <w:jc w:val="both"/>
              <w:rPr>
                <w:rFonts w:ascii="Times New Roman" w:hAnsi="Times New Roman"/>
                <w:sz w:val="22"/>
                <w:szCs w:val="22"/>
              </w:rPr>
            </w:pPr>
          </w:p>
        </w:tc>
        <w:tc>
          <w:tcPr>
            <w:tcW w:w="1559" w:type="dxa"/>
            <w:vMerge/>
          </w:tcPr>
          <w:p w:rsidR="00C74405" w:rsidRPr="00D1537A" w:rsidRDefault="00C74405" w:rsidP="003F207B">
            <w:pPr>
              <w:tabs>
                <w:tab w:val="left" w:pos="11907"/>
              </w:tabs>
              <w:rPr>
                <w:rFonts w:ascii="Times New Roman" w:hAnsi="Times New Roman"/>
                <w:sz w:val="22"/>
                <w:szCs w:val="22"/>
              </w:rPr>
            </w:pPr>
          </w:p>
        </w:tc>
        <w:tc>
          <w:tcPr>
            <w:tcW w:w="1134" w:type="dxa"/>
            <w:vMerge/>
          </w:tcPr>
          <w:p w:rsidR="00C74405" w:rsidRPr="00D1537A" w:rsidRDefault="00C74405" w:rsidP="003F207B">
            <w:pPr>
              <w:tabs>
                <w:tab w:val="left" w:pos="11907"/>
              </w:tabs>
              <w:rPr>
                <w:rFonts w:ascii="Times New Roman" w:hAnsi="Times New Roman"/>
                <w:sz w:val="22"/>
                <w:szCs w:val="22"/>
              </w:rPr>
            </w:pPr>
          </w:p>
        </w:tc>
        <w:tc>
          <w:tcPr>
            <w:tcW w:w="1276" w:type="dxa"/>
            <w:tcBorders>
              <w:top w:val="single" w:sz="4" w:space="0" w:color="auto"/>
            </w:tcBorders>
          </w:tcPr>
          <w:p w:rsidR="00C74405" w:rsidRPr="00D1537A" w:rsidRDefault="00C74405" w:rsidP="009D534D">
            <w:pPr>
              <w:tabs>
                <w:tab w:val="left" w:pos="11907"/>
              </w:tabs>
              <w:rPr>
                <w:rFonts w:ascii="Times New Roman" w:hAnsi="Times New Roman"/>
                <w:sz w:val="22"/>
                <w:szCs w:val="22"/>
              </w:rPr>
            </w:pPr>
            <w:r>
              <w:rPr>
                <w:rFonts w:ascii="Times New Roman" w:hAnsi="Times New Roman"/>
                <w:sz w:val="22"/>
                <w:szCs w:val="22"/>
              </w:rPr>
              <w:t>Федеральный бюджет</w:t>
            </w:r>
          </w:p>
        </w:tc>
        <w:tc>
          <w:tcPr>
            <w:tcW w:w="1559" w:type="dxa"/>
          </w:tcPr>
          <w:p w:rsidR="00C74405" w:rsidRPr="00D1537A" w:rsidRDefault="00C74405"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223 000</w:t>
            </w:r>
          </w:p>
        </w:tc>
        <w:tc>
          <w:tcPr>
            <w:tcW w:w="1134" w:type="dxa"/>
          </w:tcPr>
          <w:p w:rsidR="00C74405" w:rsidRPr="00D1537A" w:rsidRDefault="00C74405"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C74405" w:rsidRPr="00D1537A" w:rsidRDefault="00C74405"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right w:val="single" w:sz="4" w:space="0" w:color="auto"/>
            </w:tcBorders>
          </w:tcPr>
          <w:p w:rsidR="00C74405" w:rsidRPr="00D1537A" w:rsidRDefault="00C74405" w:rsidP="003F01D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223 000</w:t>
            </w:r>
          </w:p>
        </w:tc>
        <w:tc>
          <w:tcPr>
            <w:tcW w:w="992" w:type="dxa"/>
            <w:tcBorders>
              <w:left w:val="single" w:sz="4" w:space="0" w:color="auto"/>
              <w:right w:val="single" w:sz="4" w:space="0" w:color="auto"/>
            </w:tcBorders>
          </w:tcPr>
          <w:p w:rsidR="00C74405" w:rsidRPr="00D1537A" w:rsidRDefault="00C74405"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74405" w:rsidRPr="00D1537A" w:rsidRDefault="00C74405"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C74405" w:rsidRPr="00D1537A" w:rsidRDefault="00C74405" w:rsidP="003F207B">
            <w:pPr>
              <w:tabs>
                <w:tab w:val="left" w:pos="11907"/>
              </w:tabs>
              <w:jc w:val="center"/>
              <w:rPr>
                <w:rFonts w:ascii="Times New Roman" w:hAnsi="Times New Roman"/>
                <w:sz w:val="22"/>
                <w:szCs w:val="22"/>
              </w:rPr>
            </w:pPr>
          </w:p>
        </w:tc>
      </w:tr>
      <w:tr w:rsidR="00DB7A3B" w:rsidRPr="00D1537A" w:rsidTr="00850B15">
        <w:trPr>
          <w:gridAfter w:val="1"/>
          <w:wAfter w:w="142" w:type="dxa"/>
          <w:trHeight w:val="501"/>
        </w:trPr>
        <w:tc>
          <w:tcPr>
            <w:tcW w:w="558" w:type="dxa"/>
            <w:vMerge w:val="restart"/>
            <w:tcBorders>
              <w:top w:val="nil"/>
            </w:tcBorders>
          </w:tcPr>
          <w:p w:rsidR="00DB7A3B" w:rsidRPr="00D1537A" w:rsidRDefault="00DB7A3B"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sidR="00645A5E">
              <w:rPr>
                <w:rFonts w:ascii="Times New Roman" w:hAnsi="Times New Roman"/>
                <w:sz w:val="22"/>
                <w:szCs w:val="22"/>
              </w:rPr>
              <w:t>5</w:t>
            </w:r>
          </w:p>
        </w:tc>
        <w:tc>
          <w:tcPr>
            <w:tcW w:w="2703" w:type="dxa"/>
            <w:vMerge w:val="restart"/>
            <w:tcBorders>
              <w:top w:val="nil"/>
            </w:tcBorders>
          </w:tcPr>
          <w:p w:rsidR="00DB7A3B" w:rsidRPr="00D1537A" w:rsidRDefault="00DB7A3B" w:rsidP="003F207B">
            <w:pPr>
              <w:tabs>
                <w:tab w:val="left" w:pos="11907"/>
              </w:tabs>
              <w:jc w:val="both"/>
              <w:rPr>
                <w:rFonts w:ascii="Times New Roman" w:hAnsi="Times New Roman"/>
                <w:bCs/>
                <w:sz w:val="22"/>
                <w:szCs w:val="22"/>
              </w:rPr>
            </w:pPr>
            <w:r w:rsidRPr="00D1537A">
              <w:rPr>
                <w:rFonts w:ascii="Times New Roman" w:hAnsi="Times New Roman"/>
                <w:bCs/>
                <w:sz w:val="22"/>
                <w:szCs w:val="22"/>
              </w:rPr>
              <w:t xml:space="preserve">Капитальный ремонт магистрального водовода </w:t>
            </w:r>
            <w:proofErr w:type="spellStart"/>
            <w:r w:rsidRPr="00D1537A">
              <w:rPr>
                <w:rFonts w:ascii="Times New Roman" w:hAnsi="Times New Roman"/>
                <w:bCs/>
                <w:sz w:val="22"/>
                <w:szCs w:val="22"/>
              </w:rPr>
              <w:t>Ду</w:t>
            </w:r>
            <w:proofErr w:type="spellEnd"/>
            <w:r w:rsidRPr="00D1537A">
              <w:rPr>
                <w:rFonts w:ascii="Times New Roman" w:hAnsi="Times New Roman"/>
                <w:bCs/>
                <w:sz w:val="22"/>
                <w:szCs w:val="22"/>
              </w:rPr>
              <w:t xml:space="preserve"> 2х500ммотСНТ «Березка» до ВК-11, ВК-12</w:t>
            </w:r>
          </w:p>
        </w:tc>
        <w:tc>
          <w:tcPr>
            <w:tcW w:w="1559" w:type="dxa"/>
            <w:vMerge w:val="restart"/>
            <w:tcBorders>
              <w:top w:val="nil"/>
            </w:tcBorders>
          </w:tcPr>
          <w:p w:rsidR="00DB7A3B" w:rsidRPr="00D1537A" w:rsidRDefault="00DB7A3B"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DB7A3B" w:rsidRPr="00D1537A" w:rsidRDefault="00DB7A3B" w:rsidP="003F207B">
            <w:pPr>
              <w:tabs>
                <w:tab w:val="left" w:pos="11907"/>
              </w:tabs>
              <w:rPr>
                <w:rFonts w:ascii="Times New Roman" w:hAnsi="Times New Roman"/>
                <w:sz w:val="22"/>
                <w:szCs w:val="22"/>
              </w:rPr>
            </w:pPr>
            <w:r w:rsidRPr="00D1537A">
              <w:rPr>
                <w:rFonts w:ascii="Times New Roman" w:hAnsi="Times New Roman"/>
                <w:sz w:val="22"/>
                <w:szCs w:val="22"/>
              </w:rPr>
              <w:t>2028-2029</w:t>
            </w:r>
          </w:p>
        </w:tc>
        <w:tc>
          <w:tcPr>
            <w:tcW w:w="1276" w:type="dxa"/>
            <w:tcBorders>
              <w:top w:val="nil"/>
            </w:tcBorders>
          </w:tcPr>
          <w:p w:rsidR="00DB7A3B" w:rsidRPr="00D1537A" w:rsidRDefault="00DB7A3B"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291 222</w:t>
            </w:r>
          </w:p>
        </w:tc>
        <w:tc>
          <w:tcPr>
            <w:tcW w:w="1134" w:type="dxa"/>
            <w:tcBorders>
              <w:top w:val="nil"/>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DB7A3B" w:rsidRPr="00D1537A" w:rsidRDefault="00DB7A3B"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right w:val="single" w:sz="4" w:space="0" w:color="auto"/>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145 611</w:t>
            </w:r>
          </w:p>
        </w:tc>
        <w:tc>
          <w:tcPr>
            <w:tcW w:w="992" w:type="dxa"/>
            <w:tcBorders>
              <w:top w:val="nil"/>
              <w:left w:val="single" w:sz="4" w:space="0" w:color="auto"/>
              <w:right w:val="single" w:sz="4" w:space="0" w:color="auto"/>
            </w:tcBorders>
          </w:tcPr>
          <w:p w:rsidR="00DB7A3B" w:rsidRPr="00D1537A" w:rsidRDefault="00DB7A3B" w:rsidP="003F207B">
            <w:pPr>
              <w:jc w:val="center"/>
              <w:rPr>
                <w:rFonts w:ascii="Times New Roman" w:hAnsi="Times New Roman"/>
                <w:sz w:val="22"/>
                <w:szCs w:val="22"/>
              </w:rPr>
            </w:pPr>
            <w:r w:rsidRPr="00D1537A">
              <w:rPr>
                <w:rFonts w:ascii="Times New Roman" w:hAnsi="Times New Roman"/>
                <w:sz w:val="22"/>
                <w:szCs w:val="22"/>
              </w:rPr>
              <w:t>145 611</w:t>
            </w:r>
          </w:p>
        </w:tc>
        <w:tc>
          <w:tcPr>
            <w:tcW w:w="1119" w:type="dxa"/>
            <w:tcBorders>
              <w:top w:val="nil"/>
              <w:left w:val="single" w:sz="4" w:space="0" w:color="auto"/>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DB7A3B" w:rsidRPr="00D1537A" w:rsidRDefault="00DB7A3B"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DB7A3B" w:rsidRPr="00D1537A" w:rsidTr="009D534D">
        <w:trPr>
          <w:gridAfter w:val="1"/>
          <w:wAfter w:w="142" w:type="dxa"/>
          <w:trHeight w:val="416"/>
        </w:trPr>
        <w:tc>
          <w:tcPr>
            <w:tcW w:w="558" w:type="dxa"/>
            <w:vMerge/>
          </w:tcPr>
          <w:p w:rsidR="00DB7A3B" w:rsidRPr="00D1537A" w:rsidRDefault="00DB7A3B" w:rsidP="003F207B">
            <w:pPr>
              <w:tabs>
                <w:tab w:val="left" w:pos="11907"/>
              </w:tabs>
              <w:jc w:val="center"/>
              <w:rPr>
                <w:rFonts w:ascii="Times New Roman" w:hAnsi="Times New Roman"/>
                <w:sz w:val="22"/>
                <w:szCs w:val="22"/>
              </w:rPr>
            </w:pPr>
          </w:p>
        </w:tc>
        <w:tc>
          <w:tcPr>
            <w:tcW w:w="2703" w:type="dxa"/>
            <w:vMerge/>
          </w:tcPr>
          <w:p w:rsidR="00DB7A3B" w:rsidRPr="00D1537A" w:rsidRDefault="00DB7A3B" w:rsidP="003F207B">
            <w:pPr>
              <w:tabs>
                <w:tab w:val="left" w:pos="11907"/>
              </w:tabs>
              <w:jc w:val="both"/>
              <w:rPr>
                <w:rFonts w:ascii="Times New Roman" w:hAnsi="Times New Roman"/>
                <w:bCs/>
                <w:sz w:val="22"/>
                <w:szCs w:val="22"/>
              </w:rPr>
            </w:pPr>
          </w:p>
        </w:tc>
        <w:tc>
          <w:tcPr>
            <w:tcW w:w="1559" w:type="dxa"/>
            <w:vMerge/>
          </w:tcPr>
          <w:p w:rsidR="00DB7A3B" w:rsidRPr="00D1537A" w:rsidRDefault="00DB7A3B" w:rsidP="003F207B">
            <w:pPr>
              <w:tabs>
                <w:tab w:val="left" w:pos="11907"/>
              </w:tabs>
              <w:rPr>
                <w:rFonts w:ascii="Times New Roman" w:hAnsi="Times New Roman"/>
                <w:sz w:val="22"/>
                <w:szCs w:val="22"/>
              </w:rPr>
            </w:pPr>
          </w:p>
        </w:tc>
        <w:tc>
          <w:tcPr>
            <w:tcW w:w="1134" w:type="dxa"/>
            <w:vMerge/>
          </w:tcPr>
          <w:p w:rsidR="00DB7A3B" w:rsidRPr="00D1537A" w:rsidRDefault="00DB7A3B" w:rsidP="003F207B">
            <w:pPr>
              <w:tabs>
                <w:tab w:val="left" w:pos="11907"/>
              </w:tabs>
              <w:rPr>
                <w:rFonts w:ascii="Times New Roman" w:hAnsi="Times New Roman"/>
                <w:sz w:val="22"/>
                <w:szCs w:val="22"/>
              </w:rPr>
            </w:pPr>
          </w:p>
        </w:tc>
        <w:tc>
          <w:tcPr>
            <w:tcW w:w="1276" w:type="dxa"/>
            <w:tcBorders>
              <w:top w:val="nil"/>
            </w:tcBorders>
          </w:tcPr>
          <w:p w:rsidR="00DB7A3B" w:rsidRPr="00D1537A" w:rsidRDefault="00DB7A3B"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DB7A3B" w:rsidRPr="00D1537A" w:rsidRDefault="00DB7A3B"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35 022</w:t>
            </w:r>
          </w:p>
        </w:tc>
        <w:tc>
          <w:tcPr>
            <w:tcW w:w="1134" w:type="dxa"/>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DB7A3B" w:rsidRPr="00D1537A" w:rsidRDefault="00DB7A3B"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DB7A3B" w:rsidRPr="00D1537A" w:rsidRDefault="00DB7A3B" w:rsidP="00850B15">
            <w:pPr>
              <w:jc w:val="center"/>
              <w:rPr>
                <w:rFonts w:ascii="Times New Roman" w:eastAsiaTheme="minorHAnsi" w:hAnsi="Times New Roman"/>
                <w:sz w:val="22"/>
                <w:szCs w:val="22"/>
                <w:lang w:eastAsia="en-US"/>
              </w:rPr>
            </w:pPr>
            <w:r w:rsidRPr="00D1537A">
              <w:rPr>
                <w:rFonts w:ascii="Times New Roman" w:hAnsi="Times New Roman"/>
                <w:sz w:val="22"/>
                <w:szCs w:val="22"/>
              </w:rPr>
              <w:t>17511</w:t>
            </w:r>
          </w:p>
        </w:tc>
        <w:tc>
          <w:tcPr>
            <w:tcW w:w="992" w:type="dxa"/>
            <w:tcBorders>
              <w:left w:val="single" w:sz="4" w:space="0" w:color="auto"/>
              <w:right w:val="single" w:sz="4" w:space="0" w:color="auto"/>
            </w:tcBorders>
          </w:tcPr>
          <w:p w:rsidR="00DB7A3B" w:rsidRPr="00D1537A" w:rsidRDefault="00DB7A3B" w:rsidP="00850B15">
            <w:pPr>
              <w:jc w:val="center"/>
              <w:rPr>
                <w:rFonts w:ascii="Times New Roman" w:eastAsiaTheme="minorHAnsi" w:hAnsi="Times New Roman"/>
                <w:sz w:val="22"/>
                <w:szCs w:val="22"/>
                <w:lang w:eastAsia="en-US"/>
              </w:rPr>
            </w:pPr>
            <w:r w:rsidRPr="00D1537A">
              <w:rPr>
                <w:rFonts w:ascii="Times New Roman" w:hAnsi="Times New Roman"/>
                <w:sz w:val="22"/>
                <w:szCs w:val="22"/>
              </w:rPr>
              <w:t>17511</w:t>
            </w:r>
          </w:p>
        </w:tc>
        <w:tc>
          <w:tcPr>
            <w:tcW w:w="1119" w:type="dxa"/>
            <w:tcBorders>
              <w:left w:val="single" w:sz="4" w:space="0" w:color="auto"/>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DB7A3B" w:rsidRPr="00D1537A" w:rsidRDefault="00DB7A3B" w:rsidP="003F207B">
            <w:pPr>
              <w:tabs>
                <w:tab w:val="left" w:pos="11907"/>
              </w:tabs>
              <w:jc w:val="center"/>
              <w:rPr>
                <w:rFonts w:ascii="Times New Roman" w:hAnsi="Times New Roman"/>
                <w:sz w:val="22"/>
                <w:szCs w:val="22"/>
              </w:rPr>
            </w:pPr>
          </w:p>
        </w:tc>
      </w:tr>
      <w:tr w:rsidR="00DB7A3B" w:rsidRPr="00D1537A" w:rsidTr="009D534D">
        <w:trPr>
          <w:gridAfter w:val="1"/>
          <w:wAfter w:w="142" w:type="dxa"/>
          <w:trHeight w:val="416"/>
        </w:trPr>
        <w:tc>
          <w:tcPr>
            <w:tcW w:w="558" w:type="dxa"/>
            <w:vMerge/>
          </w:tcPr>
          <w:p w:rsidR="00DB7A3B" w:rsidRPr="00D1537A" w:rsidRDefault="00DB7A3B" w:rsidP="003F207B">
            <w:pPr>
              <w:tabs>
                <w:tab w:val="left" w:pos="11907"/>
              </w:tabs>
              <w:jc w:val="center"/>
              <w:rPr>
                <w:rFonts w:ascii="Times New Roman" w:hAnsi="Times New Roman"/>
                <w:sz w:val="22"/>
                <w:szCs w:val="22"/>
              </w:rPr>
            </w:pPr>
          </w:p>
        </w:tc>
        <w:tc>
          <w:tcPr>
            <w:tcW w:w="2703" w:type="dxa"/>
            <w:vMerge/>
          </w:tcPr>
          <w:p w:rsidR="00DB7A3B" w:rsidRPr="00D1537A" w:rsidRDefault="00DB7A3B" w:rsidP="003F207B">
            <w:pPr>
              <w:tabs>
                <w:tab w:val="left" w:pos="11907"/>
              </w:tabs>
              <w:jc w:val="both"/>
              <w:rPr>
                <w:rFonts w:ascii="Times New Roman" w:hAnsi="Times New Roman"/>
                <w:bCs/>
                <w:sz w:val="22"/>
                <w:szCs w:val="22"/>
              </w:rPr>
            </w:pPr>
          </w:p>
        </w:tc>
        <w:tc>
          <w:tcPr>
            <w:tcW w:w="1559" w:type="dxa"/>
            <w:vMerge/>
          </w:tcPr>
          <w:p w:rsidR="00DB7A3B" w:rsidRPr="00D1537A" w:rsidRDefault="00DB7A3B" w:rsidP="003F207B">
            <w:pPr>
              <w:tabs>
                <w:tab w:val="left" w:pos="11907"/>
              </w:tabs>
              <w:rPr>
                <w:rFonts w:ascii="Times New Roman" w:hAnsi="Times New Roman"/>
                <w:sz w:val="22"/>
                <w:szCs w:val="22"/>
              </w:rPr>
            </w:pPr>
          </w:p>
        </w:tc>
        <w:tc>
          <w:tcPr>
            <w:tcW w:w="1134" w:type="dxa"/>
            <w:vMerge/>
          </w:tcPr>
          <w:p w:rsidR="00DB7A3B" w:rsidRPr="00D1537A" w:rsidRDefault="00DB7A3B" w:rsidP="003F207B">
            <w:pPr>
              <w:tabs>
                <w:tab w:val="left" w:pos="11907"/>
              </w:tabs>
              <w:rPr>
                <w:rFonts w:ascii="Times New Roman" w:hAnsi="Times New Roman"/>
                <w:sz w:val="22"/>
                <w:szCs w:val="22"/>
              </w:rPr>
            </w:pPr>
          </w:p>
        </w:tc>
        <w:tc>
          <w:tcPr>
            <w:tcW w:w="1276" w:type="dxa"/>
            <w:tcBorders>
              <w:top w:val="nil"/>
            </w:tcBorders>
          </w:tcPr>
          <w:p w:rsidR="00DB7A3B" w:rsidRPr="00D1537A" w:rsidRDefault="00DB7A3B"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256 200</w:t>
            </w:r>
          </w:p>
        </w:tc>
        <w:tc>
          <w:tcPr>
            <w:tcW w:w="1134" w:type="dxa"/>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DB7A3B" w:rsidRPr="00D1537A" w:rsidRDefault="00DB7A3B"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hAnsi="Times New Roman"/>
                <w:sz w:val="22"/>
                <w:szCs w:val="22"/>
              </w:rPr>
              <w:t>128100</w:t>
            </w:r>
          </w:p>
        </w:tc>
        <w:tc>
          <w:tcPr>
            <w:tcW w:w="992" w:type="dxa"/>
            <w:tcBorders>
              <w:left w:val="single" w:sz="4" w:space="0" w:color="auto"/>
              <w:right w:val="single" w:sz="4" w:space="0" w:color="auto"/>
            </w:tcBorders>
          </w:tcPr>
          <w:p w:rsidR="00DB7A3B" w:rsidRPr="00D1537A" w:rsidRDefault="00DB7A3B" w:rsidP="009D534D">
            <w:pPr>
              <w:tabs>
                <w:tab w:val="left" w:pos="11907"/>
              </w:tabs>
              <w:jc w:val="center"/>
              <w:rPr>
                <w:rFonts w:ascii="Times New Roman" w:eastAsiaTheme="minorHAnsi" w:hAnsi="Times New Roman"/>
                <w:sz w:val="22"/>
                <w:szCs w:val="22"/>
                <w:lang w:eastAsia="en-US"/>
              </w:rPr>
            </w:pPr>
            <w:r w:rsidRPr="00D1537A">
              <w:rPr>
                <w:rFonts w:ascii="Times New Roman" w:hAnsi="Times New Roman"/>
                <w:sz w:val="22"/>
                <w:szCs w:val="22"/>
              </w:rPr>
              <w:t>128100</w:t>
            </w:r>
          </w:p>
        </w:tc>
        <w:tc>
          <w:tcPr>
            <w:tcW w:w="1119" w:type="dxa"/>
            <w:tcBorders>
              <w:left w:val="single" w:sz="4" w:space="0" w:color="auto"/>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DB7A3B" w:rsidRPr="00D1537A" w:rsidRDefault="00DB7A3B" w:rsidP="003F207B">
            <w:pPr>
              <w:tabs>
                <w:tab w:val="left" w:pos="11907"/>
              </w:tabs>
              <w:jc w:val="center"/>
              <w:rPr>
                <w:rFonts w:ascii="Times New Roman" w:hAnsi="Times New Roman"/>
                <w:sz w:val="22"/>
                <w:szCs w:val="22"/>
              </w:rPr>
            </w:pPr>
          </w:p>
        </w:tc>
      </w:tr>
      <w:tr w:rsidR="00863C31" w:rsidRPr="00D1537A" w:rsidTr="002979F7">
        <w:trPr>
          <w:gridAfter w:val="1"/>
          <w:wAfter w:w="142" w:type="dxa"/>
          <w:trHeight w:val="498"/>
        </w:trPr>
        <w:tc>
          <w:tcPr>
            <w:tcW w:w="558" w:type="dxa"/>
            <w:vMerge w:val="restart"/>
            <w:tcBorders>
              <w:top w:val="nil"/>
            </w:tcBorders>
          </w:tcPr>
          <w:p w:rsidR="00863C31" w:rsidRPr="00D1537A" w:rsidRDefault="00863C31"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sidR="00645A5E">
              <w:rPr>
                <w:rFonts w:ascii="Times New Roman" w:hAnsi="Times New Roman"/>
                <w:sz w:val="22"/>
                <w:szCs w:val="22"/>
              </w:rPr>
              <w:t>6</w:t>
            </w:r>
          </w:p>
        </w:tc>
        <w:tc>
          <w:tcPr>
            <w:tcW w:w="2703" w:type="dxa"/>
            <w:vMerge w:val="restart"/>
            <w:tcBorders>
              <w:top w:val="nil"/>
            </w:tcBorders>
          </w:tcPr>
          <w:p w:rsidR="00863C31" w:rsidRPr="00D1537A" w:rsidRDefault="00863C31" w:rsidP="002979F7">
            <w:pPr>
              <w:tabs>
                <w:tab w:val="left" w:pos="11907"/>
              </w:tabs>
              <w:rPr>
                <w:rFonts w:ascii="Times New Roman" w:hAnsi="Times New Roman"/>
                <w:bCs/>
                <w:sz w:val="22"/>
                <w:szCs w:val="22"/>
              </w:rPr>
            </w:pPr>
            <w:r w:rsidRPr="00D1537A">
              <w:rPr>
                <w:rFonts w:ascii="Times New Roman" w:hAnsi="Times New Roman"/>
                <w:bCs/>
                <w:sz w:val="22"/>
                <w:szCs w:val="22"/>
              </w:rPr>
              <w:t xml:space="preserve">Капитальный ремонт водовода по улице </w:t>
            </w:r>
            <w:proofErr w:type="gramStart"/>
            <w:r w:rsidRPr="00D1537A">
              <w:rPr>
                <w:rFonts w:ascii="Times New Roman" w:hAnsi="Times New Roman"/>
                <w:bCs/>
                <w:sz w:val="22"/>
                <w:szCs w:val="22"/>
              </w:rPr>
              <w:t>Комсомольская</w:t>
            </w:r>
            <w:proofErr w:type="gramEnd"/>
            <w:r w:rsidRPr="00D1537A">
              <w:rPr>
                <w:rFonts w:ascii="Times New Roman" w:hAnsi="Times New Roman"/>
                <w:bCs/>
                <w:sz w:val="22"/>
                <w:szCs w:val="22"/>
              </w:rPr>
              <w:t xml:space="preserve"> на участке от проспекта Мира до проспекта Ленинградский по адресу: Иркутская область город Саянск</w:t>
            </w:r>
          </w:p>
        </w:tc>
        <w:tc>
          <w:tcPr>
            <w:tcW w:w="1559"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2028</w:t>
            </w:r>
          </w:p>
        </w:tc>
        <w:tc>
          <w:tcPr>
            <w:tcW w:w="1276" w:type="dxa"/>
            <w:tcBorders>
              <w:top w:val="nil"/>
              <w:bottom w:val="single" w:sz="4" w:space="0" w:color="auto"/>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bottom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71 554</w:t>
            </w:r>
          </w:p>
        </w:tc>
        <w:tc>
          <w:tcPr>
            <w:tcW w:w="1134" w:type="dxa"/>
            <w:tcBorders>
              <w:top w:val="nil"/>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bottom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bottom w:val="single" w:sz="4" w:space="0" w:color="auto"/>
              <w:right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nil"/>
              <w:left w:val="single" w:sz="4" w:space="0" w:color="auto"/>
              <w:bottom w:val="single" w:sz="4" w:space="0" w:color="auto"/>
              <w:right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71 554</w:t>
            </w:r>
          </w:p>
        </w:tc>
        <w:tc>
          <w:tcPr>
            <w:tcW w:w="1119" w:type="dxa"/>
            <w:tcBorders>
              <w:top w:val="nil"/>
              <w:left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863C31" w:rsidRPr="00D1537A" w:rsidTr="002979F7">
        <w:trPr>
          <w:gridAfter w:val="1"/>
          <w:wAfter w:w="142" w:type="dxa"/>
          <w:trHeight w:val="631"/>
        </w:trPr>
        <w:tc>
          <w:tcPr>
            <w:tcW w:w="558" w:type="dxa"/>
            <w:vMerge/>
          </w:tcPr>
          <w:p w:rsidR="00863C31" w:rsidRPr="00D1537A" w:rsidRDefault="00863C31" w:rsidP="003F207B">
            <w:pPr>
              <w:tabs>
                <w:tab w:val="left" w:pos="11907"/>
              </w:tabs>
              <w:jc w:val="center"/>
              <w:rPr>
                <w:rFonts w:ascii="Times New Roman" w:hAnsi="Times New Roman"/>
                <w:sz w:val="22"/>
                <w:szCs w:val="22"/>
              </w:rPr>
            </w:pPr>
          </w:p>
        </w:tc>
        <w:tc>
          <w:tcPr>
            <w:tcW w:w="2703" w:type="dxa"/>
            <w:vMerge/>
          </w:tcPr>
          <w:p w:rsidR="00863C31" w:rsidRPr="00D1537A" w:rsidRDefault="00863C31" w:rsidP="00DB7A3B">
            <w:pPr>
              <w:tabs>
                <w:tab w:val="left" w:pos="11907"/>
              </w:tabs>
              <w:rPr>
                <w:rFonts w:ascii="Times New Roman" w:hAnsi="Times New Roman"/>
                <w:bCs/>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7 954</w:t>
            </w:r>
          </w:p>
        </w:tc>
        <w:tc>
          <w:tcPr>
            <w:tcW w:w="1134" w:type="dxa"/>
            <w:tcBorders>
              <w:top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single" w:sz="4" w:space="0" w:color="auto"/>
              <w:left w:val="single" w:sz="4" w:space="0" w:color="auto"/>
              <w:bottom w:val="single" w:sz="4" w:space="0" w:color="auto"/>
              <w:right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7 954</w:t>
            </w:r>
          </w:p>
        </w:tc>
        <w:tc>
          <w:tcPr>
            <w:tcW w:w="1119" w:type="dxa"/>
            <w:tcBorders>
              <w:top w:val="single" w:sz="4" w:space="0" w:color="auto"/>
              <w:left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863C31" w:rsidRPr="00D1537A" w:rsidRDefault="00863C31" w:rsidP="003F207B">
            <w:pPr>
              <w:tabs>
                <w:tab w:val="left" w:pos="11907"/>
              </w:tabs>
              <w:jc w:val="center"/>
              <w:rPr>
                <w:rFonts w:ascii="Times New Roman" w:hAnsi="Times New Roman"/>
                <w:sz w:val="22"/>
                <w:szCs w:val="22"/>
              </w:rPr>
            </w:pPr>
          </w:p>
        </w:tc>
      </w:tr>
      <w:tr w:rsidR="00863C31" w:rsidRPr="00D1537A" w:rsidTr="002979F7">
        <w:trPr>
          <w:gridAfter w:val="1"/>
          <w:wAfter w:w="142" w:type="dxa"/>
          <w:trHeight w:val="687"/>
        </w:trPr>
        <w:tc>
          <w:tcPr>
            <w:tcW w:w="558" w:type="dxa"/>
            <w:vMerge/>
          </w:tcPr>
          <w:p w:rsidR="00863C31" w:rsidRPr="00D1537A" w:rsidRDefault="00863C31" w:rsidP="003F207B">
            <w:pPr>
              <w:tabs>
                <w:tab w:val="left" w:pos="11907"/>
              </w:tabs>
              <w:jc w:val="center"/>
              <w:rPr>
                <w:rFonts w:ascii="Times New Roman" w:hAnsi="Times New Roman"/>
                <w:sz w:val="22"/>
                <w:szCs w:val="22"/>
              </w:rPr>
            </w:pPr>
          </w:p>
        </w:tc>
        <w:tc>
          <w:tcPr>
            <w:tcW w:w="2703" w:type="dxa"/>
            <w:vMerge/>
          </w:tcPr>
          <w:p w:rsidR="00863C31" w:rsidRPr="00D1537A" w:rsidRDefault="00863C31" w:rsidP="00DB7A3B">
            <w:pPr>
              <w:tabs>
                <w:tab w:val="left" w:pos="11907"/>
              </w:tabs>
              <w:rPr>
                <w:rFonts w:ascii="Times New Roman" w:hAnsi="Times New Roman"/>
                <w:bCs/>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single" w:sz="4" w:space="0" w:color="auto"/>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tcBorders>
          </w:tcPr>
          <w:p w:rsidR="00863C31" w:rsidRPr="00D1537A" w:rsidRDefault="00863C31" w:rsidP="002979F7">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63 600</w:t>
            </w:r>
          </w:p>
        </w:tc>
        <w:tc>
          <w:tcPr>
            <w:tcW w:w="1134" w:type="dxa"/>
            <w:tcBorders>
              <w:top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single" w:sz="4" w:space="0" w:color="auto"/>
              <w:left w:val="single" w:sz="4" w:space="0" w:color="auto"/>
              <w:right w:val="single" w:sz="4" w:space="0" w:color="auto"/>
            </w:tcBorders>
          </w:tcPr>
          <w:p w:rsidR="00863C31" w:rsidRPr="00D1537A" w:rsidRDefault="00863C31"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63 600</w:t>
            </w:r>
          </w:p>
        </w:tc>
        <w:tc>
          <w:tcPr>
            <w:tcW w:w="1119" w:type="dxa"/>
            <w:tcBorders>
              <w:top w:val="single" w:sz="4" w:space="0" w:color="auto"/>
              <w:left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863C31" w:rsidRPr="00D1537A" w:rsidRDefault="00863C31" w:rsidP="003F207B">
            <w:pPr>
              <w:tabs>
                <w:tab w:val="left" w:pos="11907"/>
              </w:tabs>
              <w:jc w:val="center"/>
              <w:rPr>
                <w:rFonts w:ascii="Times New Roman" w:hAnsi="Times New Roman"/>
                <w:sz w:val="22"/>
                <w:szCs w:val="22"/>
              </w:rPr>
            </w:pPr>
          </w:p>
        </w:tc>
      </w:tr>
      <w:tr w:rsidR="00863C31" w:rsidRPr="00D1537A" w:rsidTr="00850B15">
        <w:trPr>
          <w:gridAfter w:val="1"/>
          <w:wAfter w:w="142" w:type="dxa"/>
          <w:trHeight w:val="214"/>
        </w:trPr>
        <w:tc>
          <w:tcPr>
            <w:tcW w:w="558" w:type="dxa"/>
            <w:vMerge w:val="restart"/>
            <w:tcBorders>
              <w:top w:val="nil"/>
            </w:tcBorders>
          </w:tcPr>
          <w:p w:rsidR="00863C31" w:rsidRPr="00D1537A" w:rsidRDefault="00863C31"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sidR="00645A5E">
              <w:rPr>
                <w:rFonts w:ascii="Times New Roman" w:hAnsi="Times New Roman"/>
                <w:sz w:val="22"/>
                <w:szCs w:val="22"/>
              </w:rPr>
              <w:t>7</w:t>
            </w:r>
          </w:p>
        </w:tc>
        <w:tc>
          <w:tcPr>
            <w:tcW w:w="2703" w:type="dxa"/>
            <w:vMerge w:val="restart"/>
            <w:tcBorders>
              <w:top w:val="nil"/>
            </w:tcBorders>
          </w:tcPr>
          <w:p w:rsidR="00863C31" w:rsidRPr="00D1537A" w:rsidRDefault="00863C31" w:rsidP="003F207B">
            <w:pPr>
              <w:tabs>
                <w:tab w:val="left" w:pos="11907"/>
              </w:tabs>
              <w:jc w:val="both"/>
              <w:rPr>
                <w:rFonts w:ascii="Times New Roman" w:hAnsi="Times New Roman"/>
                <w:sz w:val="22"/>
                <w:szCs w:val="22"/>
              </w:rPr>
            </w:pPr>
            <w:r w:rsidRPr="00D1537A">
              <w:rPr>
                <w:rFonts w:ascii="Times New Roman" w:hAnsi="Times New Roman"/>
                <w:sz w:val="22"/>
                <w:szCs w:val="22"/>
              </w:rPr>
              <w:t xml:space="preserve">Капитальный ремонт магистрального водовода на г.Саянск от узла IV </w:t>
            </w:r>
            <w:r w:rsidRPr="00D1537A">
              <w:rPr>
                <w:rFonts w:ascii="Times New Roman" w:hAnsi="Times New Roman"/>
                <w:sz w:val="22"/>
                <w:szCs w:val="22"/>
              </w:rPr>
              <w:lastRenderedPageBreak/>
              <w:t>подъема на участке отВК-20 доВК-20А</w:t>
            </w:r>
          </w:p>
        </w:tc>
        <w:tc>
          <w:tcPr>
            <w:tcW w:w="1559"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lastRenderedPageBreak/>
              <w:t>Комитет по архитектуре и градостроитель</w:t>
            </w:r>
            <w:r w:rsidRPr="00D1537A">
              <w:rPr>
                <w:rFonts w:ascii="Times New Roman" w:hAnsi="Times New Roman"/>
                <w:sz w:val="22"/>
                <w:szCs w:val="22"/>
              </w:rPr>
              <w:lastRenderedPageBreak/>
              <w:t>ству</w:t>
            </w:r>
          </w:p>
        </w:tc>
        <w:tc>
          <w:tcPr>
            <w:tcW w:w="1134"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lastRenderedPageBreak/>
              <w:t>2029</w:t>
            </w:r>
          </w:p>
        </w:tc>
        <w:tc>
          <w:tcPr>
            <w:tcW w:w="1276" w:type="dxa"/>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bottom w:val="single" w:sz="4" w:space="0" w:color="auto"/>
            </w:tcBorders>
          </w:tcPr>
          <w:p w:rsidR="00863C31" w:rsidRPr="00D1537A" w:rsidRDefault="00863C31" w:rsidP="006C5C2A">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39 740</w:t>
            </w:r>
          </w:p>
        </w:tc>
        <w:tc>
          <w:tcPr>
            <w:tcW w:w="1134" w:type="dxa"/>
            <w:tcBorders>
              <w:top w:val="nil"/>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bottom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bottom w:val="single" w:sz="4" w:space="0" w:color="auto"/>
              <w:right w:val="single" w:sz="4" w:space="0" w:color="auto"/>
            </w:tcBorders>
          </w:tcPr>
          <w:p w:rsidR="00863C31" w:rsidRPr="00D1537A" w:rsidRDefault="00863C31"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bottom w:val="single" w:sz="4" w:space="0" w:color="auto"/>
              <w:right w:val="single" w:sz="4" w:space="0" w:color="auto"/>
            </w:tcBorders>
          </w:tcPr>
          <w:p w:rsidR="00863C31" w:rsidRPr="00D1537A" w:rsidRDefault="00863C31"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39 740</w:t>
            </w:r>
          </w:p>
        </w:tc>
        <w:tc>
          <w:tcPr>
            <w:tcW w:w="1119" w:type="dxa"/>
            <w:tcBorders>
              <w:top w:val="nil"/>
              <w:left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863C31" w:rsidRPr="00D1537A" w:rsidTr="00850B15">
        <w:trPr>
          <w:gridAfter w:val="1"/>
          <w:wAfter w:w="142" w:type="dxa"/>
          <w:trHeight w:val="483"/>
        </w:trPr>
        <w:tc>
          <w:tcPr>
            <w:tcW w:w="558" w:type="dxa"/>
            <w:vMerge/>
          </w:tcPr>
          <w:p w:rsidR="00863C31" w:rsidRPr="00D1537A" w:rsidRDefault="00863C31" w:rsidP="003F207B">
            <w:pPr>
              <w:tabs>
                <w:tab w:val="left" w:pos="11907"/>
              </w:tabs>
              <w:jc w:val="center"/>
              <w:rPr>
                <w:rFonts w:ascii="Times New Roman" w:hAnsi="Times New Roman"/>
                <w:sz w:val="22"/>
                <w:szCs w:val="22"/>
              </w:rPr>
            </w:pPr>
          </w:p>
        </w:tc>
        <w:tc>
          <w:tcPr>
            <w:tcW w:w="2703" w:type="dxa"/>
            <w:vMerge/>
          </w:tcPr>
          <w:p w:rsidR="00863C31" w:rsidRPr="00D1537A" w:rsidRDefault="00863C31" w:rsidP="003F207B">
            <w:pPr>
              <w:tabs>
                <w:tab w:val="left" w:pos="11907"/>
              </w:tabs>
              <w:jc w:val="both"/>
              <w:rPr>
                <w:rFonts w:ascii="Times New Roman" w:hAnsi="Times New Roman"/>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4 440</w:t>
            </w:r>
          </w:p>
        </w:tc>
        <w:tc>
          <w:tcPr>
            <w:tcW w:w="1134" w:type="dxa"/>
            <w:tcBorders>
              <w:top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863C31" w:rsidRPr="00D1537A" w:rsidRDefault="00863C31"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4 440</w:t>
            </w:r>
          </w:p>
        </w:tc>
        <w:tc>
          <w:tcPr>
            <w:tcW w:w="1119" w:type="dxa"/>
            <w:tcBorders>
              <w:top w:val="single" w:sz="4" w:space="0" w:color="auto"/>
              <w:left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863C31" w:rsidRPr="00D1537A" w:rsidRDefault="00863C31" w:rsidP="003F207B">
            <w:pPr>
              <w:tabs>
                <w:tab w:val="left" w:pos="11907"/>
              </w:tabs>
              <w:jc w:val="center"/>
              <w:rPr>
                <w:rFonts w:ascii="Times New Roman" w:hAnsi="Times New Roman"/>
                <w:sz w:val="22"/>
                <w:szCs w:val="22"/>
              </w:rPr>
            </w:pPr>
          </w:p>
        </w:tc>
      </w:tr>
      <w:tr w:rsidR="00863C31" w:rsidRPr="00D1537A" w:rsidTr="00850B15">
        <w:trPr>
          <w:gridAfter w:val="1"/>
          <w:wAfter w:w="142" w:type="dxa"/>
          <w:trHeight w:val="324"/>
        </w:trPr>
        <w:tc>
          <w:tcPr>
            <w:tcW w:w="558" w:type="dxa"/>
            <w:vMerge/>
          </w:tcPr>
          <w:p w:rsidR="00863C31" w:rsidRPr="00D1537A" w:rsidRDefault="00863C31" w:rsidP="003F207B">
            <w:pPr>
              <w:tabs>
                <w:tab w:val="left" w:pos="11907"/>
              </w:tabs>
              <w:jc w:val="center"/>
              <w:rPr>
                <w:rFonts w:ascii="Times New Roman" w:hAnsi="Times New Roman"/>
                <w:sz w:val="22"/>
                <w:szCs w:val="22"/>
              </w:rPr>
            </w:pPr>
          </w:p>
        </w:tc>
        <w:tc>
          <w:tcPr>
            <w:tcW w:w="2703" w:type="dxa"/>
            <w:vMerge/>
          </w:tcPr>
          <w:p w:rsidR="00863C31" w:rsidRPr="00D1537A" w:rsidRDefault="00863C31" w:rsidP="003F207B">
            <w:pPr>
              <w:tabs>
                <w:tab w:val="left" w:pos="11907"/>
              </w:tabs>
              <w:jc w:val="both"/>
              <w:rPr>
                <w:rFonts w:ascii="Times New Roman" w:hAnsi="Times New Roman"/>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863C31" w:rsidRPr="00D1537A" w:rsidRDefault="00863C31" w:rsidP="006C5C2A">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35 300</w:t>
            </w:r>
          </w:p>
        </w:tc>
        <w:tc>
          <w:tcPr>
            <w:tcW w:w="1134" w:type="dxa"/>
            <w:tcBorders>
              <w:top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863C31" w:rsidRPr="00D1537A" w:rsidRDefault="00863C31"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right w:val="single" w:sz="4" w:space="0" w:color="auto"/>
            </w:tcBorders>
          </w:tcPr>
          <w:p w:rsidR="00863C31" w:rsidRPr="00D1537A" w:rsidRDefault="00863C31"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35 300</w:t>
            </w:r>
          </w:p>
        </w:tc>
        <w:tc>
          <w:tcPr>
            <w:tcW w:w="1119" w:type="dxa"/>
            <w:tcBorders>
              <w:top w:val="single" w:sz="4" w:space="0" w:color="auto"/>
              <w:left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863C31" w:rsidRPr="00D1537A" w:rsidRDefault="00863C31" w:rsidP="003F207B">
            <w:pPr>
              <w:tabs>
                <w:tab w:val="left" w:pos="11907"/>
              </w:tabs>
              <w:jc w:val="center"/>
              <w:rPr>
                <w:rFonts w:ascii="Times New Roman" w:hAnsi="Times New Roman"/>
                <w:sz w:val="22"/>
                <w:szCs w:val="22"/>
              </w:rPr>
            </w:pPr>
          </w:p>
        </w:tc>
      </w:tr>
      <w:tr w:rsidR="00863C31" w:rsidRPr="00D1537A" w:rsidTr="00850B15">
        <w:trPr>
          <w:trHeight w:val="198"/>
        </w:trPr>
        <w:tc>
          <w:tcPr>
            <w:tcW w:w="558" w:type="dxa"/>
            <w:vMerge w:val="restart"/>
            <w:tcBorders>
              <w:top w:val="nil"/>
            </w:tcBorders>
          </w:tcPr>
          <w:p w:rsidR="00863C31" w:rsidRPr="00D1537A" w:rsidRDefault="00863C31" w:rsidP="00645A5E">
            <w:pPr>
              <w:tabs>
                <w:tab w:val="left" w:pos="11907"/>
              </w:tabs>
              <w:jc w:val="center"/>
              <w:rPr>
                <w:rFonts w:ascii="Times New Roman" w:hAnsi="Times New Roman"/>
                <w:sz w:val="22"/>
                <w:szCs w:val="22"/>
              </w:rPr>
            </w:pPr>
            <w:r w:rsidRPr="00D1537A">
              <w:rPr>
                <w:rFonts w:ascii="Times New Roman" w:hAnsi="Times New Roman"/>
                <w:sz w:val="22"/>
                <w:szCs w:val="22"/>
              </w:rPr>
              <w:lastRenderedPageBreak/>
              <w:t>1.</w:t>
            </w:r>
            <w:r w:rsidR="00645A5E">
              <w:rPr>
                <w:rFonts w:ascii="Times New Roman" w:hAnsi="Times New Roman"/>
                <w:sz w:val="22"/>
                <w:szCs w:val="22"/>
              </w:rPr>
              <w:t>8</w:t>
            </w:r>
          </w:p>
        </w:tc>
        <w:tc>
          <w:tcPr>
            <w:tcW w:w="2703" w:type="dxa"/>
            <w:vMerge w:val="restart"/>
            <w:tcBorders>
              <w:top w:val="nil"/>
            </w:tcBorders>
          </w:tcPr>
          <w:p w:rsidR="00863C31" w:rsidRPr="00D1537A" w:rsidRDefault="00863C31" w:rsidP="00D26FEB">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н</w:t>
            </w:r>
            <w:r w:rsidR="00850B15" w:rsidRPr="00D1537A">
              <w:rPr>
                <w:rFonts w:ascii="Times New Roman" w:hAnsi="Times New Roman"/>
                <w:sz w:val="22"/>
                <w:szCs w:val="22"/>
              </w:rPr>
              <w:t xml:space="preserve">а г.Саянск от насосной станции </w:t>
            </w:r>
            <w:r w:rsidRPr="00D1537A">
              <w:rPr>
                <w:rFonts w:ascii="Times New Roman" w:hAnsi="Times New Roman"/>
                <w:sz w:val="22"/>
                <w:szCs w:val="22"/>
              </w:rPr>
              <w:t>IV подъёма до ВК-20</w:t>
            </w:r>
          </w:p>
        </w:tc>
        <w:tc>
          <w:tcPr>
            <w:tcW w:w="1559"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2030</w:t>
            </w:r>
          </w:p>
        </w:tc>
        <w:tc>
          <w:tcPr>
            <w:tcW w:w="1276" w:type="dxa"/>
            <w:tcBorders>
              <w:top w:val="nil"/>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863C31" w:rsidRPr="00D1537A" w:rsidRDefault="00863C31" w:rsidP="00863C31">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63 100</w:t>
            </w:r>
          </w:p>
        </w:tc>
        <w:tc>
          <w:tcPr>
            <w:tcW w:w="1134" w:type="dxa"/>
            <w:tcBorders>
              <w:top w:val="nil"/>
            </w:tcBorders>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right w:val="single" w:sz="4" w:space="0" w:color="auto"/>
            </w:tcBorders>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863C31" w:rsidRPr="00D1537A" w:rsidRDefault="00863C31"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right w:val="single" w:sz="4" w:space="0" w:color="auto"/>
            </w:tcBorders>
          </w:tcPr>
          <w:p w:rsidR="00863C31" w:rsidRPr="00D1537A" w:rsidRDefault="00863C31"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63 100</w:t>
            </w:r>
          </w:p>
        </w:tc>
        <w:tc>
          <w:tcPr>
            <w:tcW w:w="1432" w:type="dxa"/>
            <w:gridSpan w:val="2"/>
            <w:vMerge w:val="restart"/>
            <w:tcBorders>
              <w:top w:val="nil"/>
              <w:left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r w:rsidRPr="00D1537A">
              <w:rPr>
                <w:rFonts w:ascii="Times New Roman" w:eastAsiaTheme="minorHAnsi" w:hAnsi="Times New Roman"/>
                <w:sz w:val="22"/>
                <w:szCs w:val="22"/>
                <w:lang w:eastAsia="en-US"/>
              </w:rPr>
              <w:t>1,3</w:t>
            </w:r>
          </w:p>
        </w:tc>
        <w:tc>
          <w:tcPr>
            <w:tcW w:w="142" w:type="dxa"/>
            <w:vMerge w:val="restart"/>
            <w:tcBorders>
              <w:top w:val="nil"/>
              <w:left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p>
        </w:tc>
      </w:tr>
      <w:tr w:rsidR="00863C31" w:rsidRPr="00D1537A" w:rsidTr="009D534D">
        <w:trPr>
          <w:trHeight w:val="416"/>
        </w:trPr>
        <w:tc>
          <w:tcPr>
            <w:tcW w:w="558" w:type="dxa"/>
            <w:vMerge/>
          </w:tcPr>
          <w:p w:rsidR="00863C31" w:rsidRPr="00D1537A" w:rsidRDefault="00863C31" w:rsidP="00B71305">
            <w:pPr>
              <w:tabs>
                <w:tab w:val="left" w:pos="11907"/>
              </w:tabs>
              <w:jc w:val="center"/>
              <w:rPr>
                <w:rFonts w:ascii="Times New Roman" w:hAnsi="Times New Roman"/>
                <w:sz w:val="22"/>
                <w:szCs w:val="22"/>
              </w:rPr>
            </w:pPr>
          </w:p>
        </w:tc>
        <w:tc>
          <w:tcPr>
            <w:tcW w:w="2703" w:type="dxa"/>
            <w:vMerge/>
          </w:tcPr>
          <w:p w:rsidR="00863C31" w:rsidRPr="00D1537A" w:rsidRDefault="00863C31" w:rsidP="00D26FEB">
            <w:pPr>
              <w:tabs>
                <w:tab w:val="left" w:pos="11907"/>
              </w:tabs>
              <w:rPr>
                <w:rFonts w:ascii="Times New Roman" w:hAnsi="Times New Roman"/>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nil"/>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7 000</w:t>
            </w:r>
          </w:p>
        </w:tc>
        <w:tc>
          <w:tcPr>
            <w:tcW w:w="1134" w:type="dxa"/>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863C31" w:rsidRPr="00D1537A" w:rsidRDefault="00863C31"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right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7 000</w:t>
            </w:r>
          </w:p>
        </w:tc>
        <w:tc>
          <w:tcPr>
            <w:tcW w:w="1432" w:type="dxa"/>
            <w:gridSpan w:val="2"/>
            <w:vMerge/>
            <w:tcBorders>
              <w:left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p>
        </w:tc>
      </w:tr>
      <w:tr w:rsidR="00863C31" w:rsidRPr="00D1537A" w:rsidTr="00863C31">
        <w:trPr>
          <w:trHeight w:val="416"/>
        </w:trPr>
        <w:tc>
          <w:tcPr>
            <w:tcW w:w="558" w:type="dxa"/>
            <w:vMerge/>
          </w:tcPr>
          <w:p w:rsidR="00863C31" w:rsidRPr="00D1537A" w:rsidRDefault="00863C31" w:rsidP="00B71305">
            <w:pPr>
              <w:tabs>
                <w:tab w:val="left" w:pos="11907"/>
              </w:tabs>
              <w:jc w:val="center"/>
              <w:rPr>
                <w:rFonts w:ascii="Times New Roman" w:hAnsi="Times New Roman"/>
                <w:sz w:val="22"/>
                <w:szCs w:val="22"/>
              </w:rPr>
            </w:pPr>
          </w:p>
        </w:tc>
        <w:tc>
          <w:tcPr>
            <w:tcW w:w="2703" w:type="dxa"/>
            <w:vMerge/>
          </w:tcPr>
          <w:p w:rsidR="00863C31" w:rsidRPr="00D1537A" w:rsidRDefault="00863C31" w:rsidP="00D26FEB">
            <w:pPr>
              <w:tabs>
                <w:tab w:val="left" w:pos="11907"/>
              </w:tabs>
              <w:rPr>
                <w:rFonts w:ascii="Times New Roman" w:hAnsi="Times New Roman"/>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single" w:sz="4" w:space="0" w:color="auto"/>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56 100</w:t>
            </w:r>
          </w:p>
        </w:tc>
        <w:tc>
          <w:tcPr>
            <w:tcW w:w="1134" w:type="dxa"/>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863C31" w:rsidRPr="00D1537A" w:rsidRDefault="00863C31"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right w:val="single" w:sz="4" w:space="0" w:color="auto"/>
            </w:tcBorders>
          </w:tcPr>
          <w:p w:rsidR="00863C31" w:rsidRPr="00D1537A" w:rsidRDefault="00863C31"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56 100</w:t>
            </w:r>
          </w:p>
        </w:tc>
        <w:tc>
          <w:tcPr>
            <w:tcW w:w="1432" w:type="dxa"/>
            <w:gridSpan w:val="2"/>
            <w:vMerge/>
            <w:tcBorders>
              <w:left w:val="single" w:sz="4" w:space="0" w:color="auto"/>
              <w:bottom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bottom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p>
        </w:tc>
      </w:tr>
      <w:tr w:rsidR="005A638C" w:rsidRPr="00D1537A" w:rsidTr="00180457">
        <w:trPr>
          <w:gridAfter w:val="1"/>
          <w:wAfter w:w="142" w:type="dxa"/>
          <w:trHeight w:val="160"/>
        </w:trPr>
        <w:tc>
          <w:tcPr>
            <w:tcW w:w="5954" w:type="dxa"/>
            <w:gridSpan w:val="4"/>
            <w:tcBorders>
              <w:top w:val="nil"/>
            </w:tcBorders>
          </w:tcPr>
          <w:p w:rsidR="005A638C" w:rsidRPr="00D1537A" w:rsidRDefault="005A638C" w:rsidP="00850B15">
            <w:pPr>
              <w:tabs>
                <w:tab w:val="left" w:pos="11907"/>
              </w:tabs>
              <w:rPr>
                <w:rFonts w:ascii="Times New Roman" w:hAnsi="Times New Roman"/>
                <w:sz w:val="22"/>
                <w:szCs w:val="22"/>
              </w:rPr>
            </w:pPr>
            <w:r w:rsidRPr="00D1537A">
              <w:rPr>
                <w:rFonts w:ascii="Times New Roman" w:hAnsi="Times New Roman"/>
                <w:sz w:val="22"/>
                <w:szCs w:val="22"/>
              </w:rPr>
              <w:t>Ит</w:t>
            </w:r>
            <w:r w:rsidR="00850B15" w:rsidRPr="00D1537A">
              <w:rPr>
                <w:rFonts w:ascii="Times New Roman" w:hAnsi="Times New Roman"/>
                <w:sz w:val="22"/>
                <w:szCs w:val="22"/>
              </w:rPr>
              <w:t>ого по программе, в том числе:</w:t>
            </w:r>
          </w:p>
        </w:tc>
        <w:tc>
          <w:tcPr>
            <w:tcW w:w="1276" w:type="dxa"/>
            <w:tcBorders>
              <w:top w:val="nil"/>
            </w:tcBorders>
            <w:vAlign w:val="center"/>
          </w:tcPr>
          <w:p w:rsidR="005A638C" w:rsidRPr="00D1537A" w:rsidRDefault="005A638C" w:rsidP="003F207B">
            <w:pPr>
              <w:jc w:val="center"/>
              <w:rPr>
                <w:rFonts w:ascii="Times New Roman" w:hAnsi="Times New Roman"/>
                <w:color w:val="000000"/>
                <w:sz w:val="22"/>
                <w:szCs w:val="22"/>
              </w:rPr>
            </w:pPr>
          </w:p>
        </w:tc>
        <w:tc>
          <w:tcPr>
            <w:tcW w:w="1559" w:type="dxa"/>
            <w:tcBorders>
              <w:top w:val="nil"/>
            </w:tcBorders>
            <w:vAlign w:val="center"/>
          </w:tcPr>
          <w:p w:rsidR="005A638C" w:rsidRPr="00D1537A" w:rsidRDefault="00DA262A" w:rsidP="003F207B">
            <w:pPr>
              <w:jc w:val="center"/>
              <w:rPr>
                <w:rFonts w:ascii="Times New Roman" w:hAnsi="Times New Roman"/>
                <w:color w:val="000000"/>
                <w:sz w:val="22"/>
                <w:szCs w:val="22"/>
              </w:rPr>
            </w:pPr>
            <w:r w:rsidRPr="00D1537A">
              <w:rPr>
                <w:rFonts w:ascii="Times New Roman" w:hAnsi="Times New Roman"/>
                <w:color w:val="000000"/>
                <w:sz w:val="22"/>
                <w:szCs w:val="22"/>
              </w:rPr>
              <w:t>1 450 735</w:t>
            </w:r>
          </w:p>
        </w:tc>
        <w:tc>
          <w:tcPr>
            <w:tcW w:w="1134" w:type="dxa"/>
            <w:tcBorders>
              <w:top w:val="nil"/>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374658</w:t>
            </w:r>
          </w:p>
        </w:tc>
        <w:tc>
          <w:tcPr>
            <w:tcW w:w="1134" w:type="dxa"/>
            <w:tcBorders>
              <w:top w:val="nil"/>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610461</w:t>
            </w:r>
          </w:p>
        </w:tc>
        <w:tc>
          <w:tcPr>
            <w:tcW w:w="1134" w:type="dxa"/>
            <w:tcBorders>
              <w:top w:val="nil"/>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217165</w:t>
            </w:r>
          </w:p>
        </w:tc>
        <w:tc>
          <w:tcPr>
            <w:tcW w:w="992" w:type="dxa"/>
            <w:tcBorders>
              <w:top w:val="nil"/>
              <w:left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185351</w:t>
            </w:r>
          </w:p>
        </w:tc>
        <w:tc>
          <w:tcPr>
            <w:tcW w:w="1119" w:type="dxa"/>
            <w:tcBorders>
              <w:top w:val="nil"/>
              <w:left w:val="single" w:sz="4" w:space="0" w:color="auto"/>
            </w:tcBorders>
            <w:vAlign w:val="center"/>
          </w:tcPr>
          <w:p w:rsidR="005A638C" w:rsidRPr="00D1537A" w:rsidRDefault="005A638C" w:rsidP="003F207B">
            <w:pPr>
              <w:jc w:val="center"/>
              <w:rPr>
                <w:rFonts w:ascii="Times New Roman" w:hAnsi="Times New Roman"/>
                <w:color w:val="000000"/>
                <w:sz w:val="22"/>
                <w:szCs w:val="22"/>
              </w:rPr>
            </w:pPr>
            <w:r w:rsidRPr="00D1537A">
              <w:rPr>
                <w:rFonts w:ascii="Times New Roman" w:hAnsi="Times New Roman"/>
                <w:color w:val="000000"/>
                <w:sz w:val="22"/>
                <w:szCs w:val="22"/>
              </w:rPr>
              <w:t>63100</w:t>
            </w:r>
          </w:p>
        </w:tc>
        <w:tc>
          <w:tcPr>
            <w:tcW w:w="1432" w:type="dxa"/>
            <w:gridSpan w:val="2"/>
            <w:tcBorders>
              <w:top w:val="nil"/>
            </w:tcBorders>
          </w:tcPr>
          <w:p w:rsidR="005A638C" w:rsidRPr="00D1537A" w:rsidRDefault="005A638C" w:rsidP="003F207B">
            <w:pPr>
              <w:tabs>
                <w:tab w:val="left" w:pos="11907"/>
              </w:tabs>
              <w:rPr>
                <w:rFonts w:ascii="Times New Roman" w:hAnsi="Times New Roman"/>
                <w:sz w:val="22"/>
                <w:szCs w:val="22"/>
                <w:highlight w:val="yellow"/>
              </w:rPr>
            </w:pPr>
          </w:p>
        </w:tc>
      </w:tr>
      <w:tr w:rsidR="005A638C" w:rsidRPr="00D1537A" w:rsidTr="00180457">
        <w:trPr>
          <w:gridAfter w:val="1"/>
          <w:wAfter w:w="142" w:type="dxa"/>
          <w:trHeight w:val="160"/>
        </w:trPr>
        <w:tc>
          <w:tcPr>
            <w:tcW w:w="5954" w:type="dxa"/>
            <w:gridSpan w:val="4"/>
            <w:tcBorders>
              <w:top w:val="nil"/>
            </w:tcBorders>
          </w:tcPr>
          <w:p w:rsidR="005A638C" w:rsidRPr="00D1537A" w:rsidRDefault="00850B15" w:rsidP="00850B15">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276" w:type="dxa"/>
            <w:tcBorders>
              <w:top w:val="nil"/>
            </w:tcBorders>
            <w:vAlign w:val="center"/>
          </w:tcPr>
          <w:p w:rsidR="005A638C" w:rsidRPr="00D1537A" w:rsidRDefault="005A638C" w:rsidP="003F207B">
            <w:pPr>
              <w:jc w:val="center"/>
              <w:rPr>
                <w:rFonts w:ascii="Times New Roman" w:hAnsi="Times New Roman"/>
                <w:color w:val="000000"/>
                <w:sz w:val="22"/>
                <w:szCs w:val="22"/>
              </w:rPr>
            </w:pPr>
          </w:p>
        </w:tc>
        <w:tc>
          <w:tcPr>
            <w:tcW w:w="1559" w:type="dxa"/>
            <w:tcBorders>
              <w:top w:val="nil"/>
            </w:tcBorders>
            <w:vAlign w:val="center"/>
          </w:tcPr>
          <w:p w:rsidR="005A638C" w:rsidRPr="00D1537A" w:rsidRDefault="00DA262A" w:rsidP="003F207B">
            <w:pPr>
              <w:jc w:val="center"/>
              <w:rPr>
                <w:rFonts w:ascii="Times New Roman" w:hAnsi="Times New Roman"/>
                <w:color w:val="000000"/>
                <w:sz w:val="22"/>
                <w:szCs w:val="22"/>
              </w:rPr>
            </w:pPr>
            <w:r w:rsidRPr="00D1537A">
              <w:rPr>
                <w:rFonts w:ascii="Times New Roman" w:hAnsi="Times New Roman"/>
                <w:color w:val="000000"/>
                <w:sz w:val="22"/>
                <w:szCs w:val="22"/>
              </w:rPr>
              <w:t>126 298</w:t>
            </w:r>
          </w:p>
        </w:tc>
        <w:tc>
          <w:tcPr>
            <w:tcW w:w="1134" w:type="dxa"/>
            <w:tcBorders>
              <w:top w:val="nil"/>
            </w:tcBorders>
            <w:vAlign w:val="center"/>
          </w:tcPr>
          <w:p w:rsidR="005A638C" w:rsidRPr="00D1537A" w:rsidRDefault="005A638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27121</w:t>
            </w:r>
          </w:p>
        </w:tc>
        <w:tc>
          <w:tcPr>
            <w:tcW w:w="1134" w:type="dxa"/>
            <w:tcBorders>
              <w:top w:val="nil"/>
            </w:tcBorders>
            <w:vAlign w:val="center"/>
          </w:tcPr>
          <w:p w:rsidR="005A638C" w:rsidRPr="00D1537A" w:rsidRDefault="005A638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44761</w:t>
            </w:r>
          </w:p>
        </w:tc>
        <w:tc>
          <w:tcPr>
            <w:tcW w:w="1134" w:type="dxa"/>
            <w:tcBorders>
              <w:top w:val="nil"/>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25465</w:t>
            </w:r>
          </w:p>
        </w:tc>
        <w:tc>
          <w:tcPr>
            <w:tcW w:w="992" w:type="dxa"/>
            <w:tcBorders>
              <w:top w:val="nil"/>
              <w:left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21951</w:t>
            </w:r>
          </w:p>
        </w:tc>
        <w:tc>
          <w:tcPr>
            <w:tcW w:w="1119" w:type="dxa"/>
            <w:tcBorders>
              <w:top w:val="nil"/>
              <w:left w:val="single" w:sz="4" w:space="0" w:color="auto"/>
            </w:tcBorders>
            <w:vAlign w:val="center"/>
          </w:tcPr>
          <w:p w:rsidR="005A638C" w:rsidRPr="00D1537A" w:rsidRDefault="005A638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7000</w:t>
            </w:r>
          </w:p>
        </w:tc>
        <w:tc>
          <w:tcPr>
            <w:tcW w:w="1432" w:type="dxa"/>
            <w:gridSpan w:val="2"/>
            <w:tcBorders>
              <w:top w:val="nil"/>
            </w:tcBorders>
          </w:tcPr>
          <w:p w:rsidR="005A638C" w:rsidRPr="00D1537A" w:rsidRDefault="005A638C" w:rsidP="003F207B">
            <w:pPr>
              <w:tabs>
                <w:tab w:val="left" w:pos="11907"/>
              </w:tabs>
              <w:rPr>
                <w:rFonts w:ascii="Times New Roman" w:hAnsi="Times New Roman"/>
                <w:sz w:val="22"/>
                <w:szCs w:val="22"/>
                <w:highlight w:val="yellow"/>
              </w:rPr>
            </w:pPr>
          </w:p>
        </w:tc>
      </w:tr>
      <w:tr w:rsidR="005A638C" w:rsidRPr="00D1537A" w:rsidTr="00180457">
        <w:trPr>
          <w:gridAfter w:val="1"/>
          <w:wAfter w:w="142" w:type="dxa"/>
          <w:trHeight w:val="354"/>
        </w:trPr>
        <w:tc>
          <w:tcPr>
            <w:tcW w:w="5954" w:type="dxa"/>
            <w:gridSpan w:val="4"/>
            <w:tcBorders>
              <w:top w:val="nil"/>
              <w:bottom w:val="single" w:sz="4" w:space="0" w:color="auto"/>
            </w:tcBorders>
          </w:tcPr>
          <w:p w:rsidR="005A638C" w:rsidRPr="00D1537A" w:rsidRDefault="005A638C" w:rsidP="00850B15">
            <w:pPr>
              <w:tabs>
                <w:tab w:val="left" w:pos="11907"/>
              </w:tabs>
              <w:rPr>
                <w:rFonts w:ascii="Times New Roman" w:hAnsi="Times New Roman"/>
                <w:sz w:val="22"/>
                <w:szCs w:val="22"/>
              </w:rPr>
            </w:pPr>
            <w:r w:rsidRPr="00D1537A">
              <w:rPr>
                <w:rFonts w:ascii="Times New Roman" w:hAnsi="Times New Roman"/>
                <w:sz w:val="22"/>
                <w:szCs w:val="22"/>
              </w:rPr>
              <w:t xml:space="preserve">областной </w:t>
            </w:r>
            <w:r w:rsidR="00850B15" w:rsidRPr="00D1537A">
              <w:rPr>
                <w:rFonts w:ascii="Times New Roman" w:hAnsi="Times New Roman"/>
                <w:sz w:val="22"/>
                <w:szCs w:val="22"/>
              </w:rPr>
              <w:t>бюджет</w:t>
            </w:r>
          </w:p>
        </w:tc>
        <w:tc>
          <w:tcPr>
            <w:tcW w:w="1276" w:type="dxa"/>
            <w:tcBorders>
              <w:top w:val="nil"/>
              <w:bottom w:val="single" w:sz="4" w:space="0" w:color="auto"/>
            </w:tcBorders>
            <w:vAlign w:val="center"/>
          </w:tcPr>
          <w:p w:rsidR="005A638C" w:rsidRPr="00D1537A" w:rsidRDefault="005A638C" w:rsidP="003F207B">
            <w:pPr>
              <w:jc w:val="center"/>
              <w:rPr>
                <w:rFonts w:ascii="Times New Roman" w:hAnsi="Times New Roman"/>
                <w:color w:val="000000"/>
                <w:sz w:val="22"/>
                <w:szCs w:val="22"/>
              </w:rPr>
            </w:pPr>
          </w:p>
        </w:tc>
        <w:tc>
          <w:tcPr>
            <w:tcW w:w="1559" w:type="dxa"/>
            <w:tcBorders>
              <w:top w:val="nil"/>
              <w:bottom w:val="single" w:sz="4" w:space="0" w:color="auto"/>
            </w:tcBorders>
            <w:vAlign w:val="center"/>
          </w:tcPr>
          <w:p w:rsidR="005A638C" w:rsidRPr="00D1537A" w:rsidRDefault="00DA262A" w:rsidP="003F207B">
            <w:pPr>
              <w:jc w:val="center"/>
              <w:rPr>
                <w:rFonts w:ascii="Times New Roman" w:hAnsi="Times New Roman"/>
                <w:color w:val="000000"/>
                <w:sz w:val="22"/>
                <w:szCs w:val="22"/>
              </w:rPr>
            </w:pPr>
            <w:r w:rsidRPr="00D1537A">
              <w:rPr>
                <w:rFonts w:ascii="Times New Roman" w:hAnsi="Times New Roman"/>
                <w:color w:val="000000"/>
                <w:sz w:val="22"/>
                <w:szCs w:val="22"/>
              </w:rPr>
              <w:t>946 899</w:t>
            </w:r>
          </w:p>
        </w:tc>
        <w:tc>
          <w:tcPr>
            <w:tcW w:w="1134" w:type="dxa"/>
            <w:tcBorders>
              <w:top w:val="nil"/>
              <w:bottom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176799</w:t>
            </w:r>
          </w:p>
        </w:tc>
        <w:tc>
          <w:tcPr>
            <w:tcW w:w="1134" w:type="dxa"/>
            <w:tcBorders>
              <w:top w:val="nil"/>
              <w:bottom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358900</w:t>
            </w:r>
          </w:p>
        </w:tc>
        <w:tc>
          <w:tcPr>
            <w:tcW w:w="1134" w:type="dxa"/>
            <w:tcBorders>
              <w:top w:val="nil"/>
              <w:bottom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191700</w:t>
            </w:r>
          </w:p>
        </w:tc>
        <w:tc>
          <w:tcPr>
            <w:tcW w:w="992" w:type="dxa"/>
            <w:tcBorders>
              <w:top w:val="nil"/>
              <w:left w:val="single" w:sz="4" w:space="0" w:color="auto"/>
              <w:bottom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163400</w:t>
            </w:r>
          </w:p>
        </w:tc>
        <w:tc>
          <w:tcPr>
            <w:tcW w:w="1119" w:type="dxa"/>
            <w:tcBorders>
              <w:top w:val="nil"/>
              <w:left w:val="single" w:sz="4" w:space="0" w:color="auto"/>
              <w:bottom w:val="single" w:sz="4" w:space="0" w:color="auto"/>
            </w:tcBorders>
            <w:vAlign w:val="center"/>
          </w:tcPr>
          <w:p w:rsidR="005A638C" w:rsidRPr="00D1537A" w:rsidRDefault="005A638C" w:rsidP="003F207B">
            <w:pPr>
              <w:jc w:val="center"/>
              <w:rPr>
                <w:rFonts w:ascii="Times New Roman" w:hAnsi="Times New Roman"/>
                <w:color w:val="000000"/>
                <w:sz w:val="22"/>
                <w:szCs w:val="22"/>
              </w:rPr>
            </w:pPr>
            <w:r w:rsidRPr="00D1537A">
              <w:rPr>
                <w:rFonts w:ascii="Times New Roman" w:hAnsi="Times New Roman"/>
                <w:color w:val="000000"/>
                <w:sz w:val="22"/>
                <w:szCs w:val="22"/>
              </w:rPr>
              <w:t>56100</w:t>
            </w:r>
          </w:p>
        </w:tc>
        <w:tc>
          <w:tcPr>
            <w:tcW w:w="1432" w:type="dxa"/>
            <w:gridSpan w:val="2"/>
            <w:tcBorders>
              <w:top w:val="nil"/>
              <w:bottom w:val="single" w:sz="4" w:space="0" w:color="auto"/>
            </w:tcBorders>
          </w:tcPr>
          <w:p w:rsidR="005A638C" w:rsidRPr="00D1537A" w:rsidRDefault="005A638C" w:rsidP="003F207B">
            <w:pPr>
              <w:tabs>
                <w:tab w:val="left" w:pos="11907"/>
              </w:tabs>
              <w:rPr>
                <w:rFonts w:ascii="Times New Roman" w:hAnsi="Times New Roman"/>
                <w:sz w:val="22"/>
                <w:szCs w:val="22"/>
                <w:highlight w:val="yellow"/>
              </w:rPr>
            </w:pPr>
          </w:p>
        </w:tc>
      </w:tr>
      <w:tr w:rsidR="005A638C" w:rsidRPr="00D1537A" w:rsidTr="00180457">
        <w:trPr>
          <w:gridAfter w:val="1"/>
          <w:wAfter w:w="142" w:type="dxa"/>
          <w:trHeight w:val="335"/>
        </w:trPr>
        <w:tc>
          <w:tcPr>
            <w:tcW w:w="5954" w:type="dxa"/>
            <w:gridSpan w:val="4"/>
            <w:tcBorders>
              <w:top w:val="single" w:sz="4" w:space="0" w:color="auto"/>
              <w:bottom w:val="single" w:sz="4" w:space="0" w:color="auto"/>
            </w:tcBorders>
          </w:tcPr>
          <w:p w:rsidR="005A638C" w:rsidRPr="00D1537A" w:rsidRDefault="00DA262A" w:rsidP="003F207B">
            <w:pPr>
              <w:tabs>
                <w:tab w:val="left" w:pos="11907"/>
              </w:tabs>
              <w:rPr>
                <w:rFonts w:ascii="Times New Roman" w:hAnsi="Times New Roman"/>
                <w:sz w:val="22"/>
                <w:szCs w:val="22"/>
              </w:rPr>
            </w:pPr>
            <w:r w:rsidRPr="00D1537A">
              <w:rPr>
                <w:rFonts w:ascii="Times New Roman" w:hAnsi="Times New Roman"/>
                <w:sz w:val="22"/>
                <w:szCs w:val="22"/>
              </w:rPr>
              <w:t>ф</w:t>
            </w:r>
            <w:r w:rsidR="005A638C" w:rsidRPr="00D1537A">
              <w:rPr>
                <w:rFonts w:ascii="Times New Roman" w:hAnsi="Times New Roman"/>
                <w:sz w:val="22"/>
                <w:szCs w:val="22"/>
              </w:rPr>
              <w:t>едеральный бюджет</w:t>
            </w:r>
          </w:p>
        </w:tc>
        <w:tc>
          <w:tcPr>
            <w:tcW w:w="1276" w:type="dxa"/>
            <w:tcBorders>
              <w:top w:val="single" w:sz="4" w:space="0" w:color="auto"/>
              <w:bottom w:val="single" w:sz="4" w:space="0" w:color="auto"/>
            </w:tcBorders>
            <w:vAlign w:val="center"/>
          </w:tcPr>
          <w:p w:rsidR="005A638C" w:rsidRPr="00D1537A" w:rsidRDefault="005A638C" w:rsidP="003F207B">
            <w:pPr>
              <w:jc w:val="center"/>
              <w:rPr>
                <w:rFonts w:ascii="Times New Roman" w:hAnsi="Times New Roman"/>
                <w:color w:val="000000"/>
                <w:sz w:val="22"/>
                <w:szCs w:val="22"/>
              </w:rPr>
            </w:pPr>
          </w:p>
        </w:tc>
        <w:tc>
          <w:tcPr>
            <w:tcW w:w="1559" w:type="dxa"/>
            <w:tcBorders>
              <w:top w:val="single" w:sz="4" w:space="0" w:color="auto"/>
              <w:bottom w:val="single" w:sz="4" w:space="0" w:color="auto"/>
            </w:tcBorders>
            <w:vAlign w:val="center"/>
          </w:tcPr>
          <w:p w:rsidR="005A638C" w:rsidRPr="00D1537A" w:rsidRDefault="00DA262A" w:rsidP="003F207B">
            <w:pPr>
              <w:jc w:val="center"/>
              <w:rPr>
                <w:rFonts w:ascii="Times New Roman" w:hAnsi="Times New Roman"/>
                <w:color w:val="000000"/>
                <w:sz w:val="22"/>
                <w:szCs w:val="22"/>
              </w:rPr>
            </w:pPr>
            <w:r w:rsidRPr="00D1537A">
              <w:rPr>
                <w:rFonts w:ascii="Times New Roman" w:hAnsi="Times New Roman"/>
                <w:color w:val="000000"/>
                <w:sz w:val="22"/>
                <w:szCs w:val="22"/>
              </w:rPr>
              <w:t>377 538</w:t>
            </w:r>
          </w:p>
        </w:tc>
        <w:tc>
          <w:tcPr>
            <w:tcW w:w="1134" w:type="dxa"/>
            <w:tcBorders>
              <w:top w:val="single" w:sz="4" w:space="0" w:color="auto"/>
              <w:bottom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170738</w:t>
            </w:r>
          </w:p>
        </w:tc>
        <w:tc>
          <w:tcPr>
            <w:tcW w:w="1134" w:type="dxa"/>
            <w:tcBorders>
              <w:top w:val="single" w:sz="4" w:space="0" w:color="auto"/>
              <w:bottom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206800</w:t>
            </w:r>
          </w:p>
        </w:tc>
        <w:tc>
          <w:tcPr>
            <w:tcW w:w="1134" w:type="dxa"/>
            <w:tcBorders>
              <w:top w:val="single" w:sz="4" w:space="0" w:color="auto"/>
              <w:bottom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0</w:t>
            </w:r>
          </w:p>
        </w:tc>
        <w:tc>
          <w:tcPr>
            <w:tcW w:w="1119" w:type="dxa"/>
            <w:tcBorders>
              <w:top w:val="single" w:sz="4" w:space="0" w:color="auto"/>
              <w:left w:val="single" w:sz="4" w:space="0" w:color="auto"/>
              <w:bottom w:val="single" w:sz="4" w:space="0" w:color="auto"/>
            </w:tcBorders>
            <w:vAlign w:val="center"/>
          </w:tcPr>
          <w:p w:rsidR="005A638C" w:rsidRPr="00D1537A" w:rsidRDefault="005A638C" w:rsidP="003F207B">
            <w:pPr>
              <w:jc w:val="center"/>
              <w:rPr>
                <w:rFonts w:ascii="Times New Roman" w:hAnsi="Times New Roman"/>
                <w:color w:val="000000"/>
                <w:sz w:val="22"/>
                <w:szCs w:val="22"/>
              </w:rPr>
            </w:pPr>
            <w:r w:rsidRPr="00D1537A">
              <w:rPr>
                <w:rFonts w:ascii="Times New Roman" w:hAnsi="Times New Roman"/>
                <w:color w:val="000000"/>
                <w:sz w:val="22"/>
                <w:szCs w:val="22"/>
              </w:rPr>
              <w:t>0</w:t>
            </w:r>
          </w:p>
        </w:tc>
        <w:tc>
          <w:tcPr>
            <w:tcW w:w="1432" w:type="dxa"/>
            <w:gridSpan w:val="2"/>
            <w:tcBorders>
              <w:top w:val="single" w:sz="4" w:space="0" w:color="auto"/>
              <w:bottom w:val="single" w:sz="4" w:space="0" w:color="auto"/>
            </w:tcBorders>
          </w:tcPr>
          <w:p w:rsidR="005A638C" w:rsidRPr="00D1537A" w:rsidRDefault="005A638C" w:rsidP="003F207B">
            <w:pPr>
              <w:tabs>
                <w:tab w:val="left" w:pos="11907"/>
              </w:tabs>
              <w:rPr>
                <w:rFonts w:ascii="Times New Roman" w:hAnsi="Times New Roman"/>
                <w:sz w:val="22"/>
                <w:szCs w:val="22"/>
                <w:highlight w:val="yellow"/>
              </w:rPr>
            </w:pPr>
          </w:p>
        </w:tc>
      </w:tr>
    </w:tbl>
    <w:p w:rsidR="003F207B" w:rsidRPr="00D9009B" w:rsidRDefault="003F207B" w:rsidP="00D9009B">
      <w:pPr>
        <w:pStyle w:val="ad"/>
        <w:rPr>
          <w:rFonts w:ascii="Times New Roman" w:hAnsi="Times New Roman"/>
          <w:b/>
          <w:sz w:val="28"/>
          <w:szCs w:val="28"/>
        </w:rPr>
      </w:pPr>
    </w:p>
    <w:p w:rsidR="00FC09F1" w:rsidRPr="000A10F2" w:rsidRDefault="00333C08" w:rsidP="00850B15">
      <w:pPr>
        <w:widowControl w:val="0"/>
        <w:autoSpaceDE w:val="0"/>
        <w:autoSpaceDN w:val="0"/>
        <w:adjustRightInd w:val="0"/>
        <w:ind w:left="567"/>
        <w:rPr>
          <w:rFonts w:ascii="Times New Roman" w:hAnsi="Times New Roman"/>
          <w:sz w:val="28"/>
          <w:szCs w:val="28"/>
        </w:rPr>
      </w:pPr>
      <w:r>
        <w:rPr>
          <w:rFonts w:ascii="Times New Roman" w:hAnsi="Times New Roman"/>
          <w:sz w:val="28"/>
          <w:szCs w:val="28"/>
        </w:rPr>
        <w:t>Мэ</w:t>
      </w:r>
      <w:r w:rsidR="00FC09F1" w:rsidRPr="000A10F2">
        <w:rPr>
          <w:rFonts w:ascii="Times New Roman" w:hAnsi="Times New Roman"/>
          <w:sz w:val="28"/>
          <w:szCs w:val="28"/>
        </w:rPr>
        <w:t>р городского округа</w:t>
      </w:r>
    </w:p>
    <w:p w:rsidR="00FC09F1" w:rsidRDefault="00FC09F1" w:rsidP="00850B15">
      <w:pPr>
        <w:widowControl w:val="0"/>
        <w:autoSpaceDE w:val="0"/>
        <w:autoSpaceDN w:val="0"/>
        <w:adjustRightInd w:val="0"/>
        <w:ind w:left="567"/>
        <w:rPr>
          <w:rFonts w:ascii="Times New Roman" w:hAnsi="Times New Roman"/>
          <w:sz w:val="28"/>
          <w:szCs w:val="28"/>
        </w:rPr>
      </w:pPr>
      <w:proofErr w:type="gramStart"/>
      <w:r w:rsidRPr="000A10F2">
        <w:rPr>
          <w:rFonts w:ascii="Times New Roman" w:hAnsi="Times New Roman"/>
          <w:sz w:val="28"/>
          <w:szCs w:val="28"/>
        </w:rPr>
        <w:t>муниципального</w:t>
      </w:r>
      <w:proofErr w:type="gramEnd"/>
      <w:r w:rsidRPr="000A10F2">
        <w:rPr>
          <w:rFonts w:ascii="Times New Roman" w:hAnsi="Times New Roman"/>
          <w:sz w:val="28"/>
          <w:szCs w:val="28"/>
        </w:rPr>
        <w:t xml:space="preserve"> 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00DC48A3">
        <w:rPr>
          <w:rFonts w:ascii="Times New Roman" w:hAnsi="Times New Roman"/>
          <w:sz w:val="28"/>
          <w:szCs w:val="28"/>
        </w:rPr>
        <w:t xml:space="preserve">                         </w:t>
      </w:r>
      <w:r w:rsidR="001102C9">
        <w:rPr>
          <w:rFonts w:ascii="Times New Roman" w:hAnsi="Times New Roman"/>
          <w:sz w:val="28"/>
          <w:szCs w:val="28"/>
        </w:rPr>
        <w:t xml:space="preserve">    </w:t>
      </w:r>
      <w:r w:rsidR="00DC48A3">
        <w:rPr>
          <w:rFonts w:ascii="Times New Roman" w:hAnsi="Times New Roman"/>
          <w:sz w:val="28"/>
          <w:szCs w:val="28"/>
        </w:rPr>
        <w:t xml:space="preserve">                            </w:t>
      </w:r>
      <w:r w:rsidRPr="000A10F2">
        <w:rPr>
          <w:rFonts w:ascii="Times New Roman" w:hAnsi="Times New Roman"/>
          <w:sz w:val="28"/>
          <w:szCs w:val="28"/>
        </w:rPr>
        <w:tab/>
      </w:r>
      <w:r w:rsidR="00E2600A">
        <w:rPr>
          <w:rFonts w:ascii="Times New Roman" w:hAnsi="Times New Roman"/>
          <w:sz w:val="28"/>
          <w:szCs w:val="28"/>
        </w:rPr>
        <w:t>А.В. Ермаков</w:t>
      </w:r>
    </w:p>
    <w:p w:rsidR="006B0580" w:rsidRPr="000A10F2" w:rsidRDefault="006B0580" w:rsidP="00FC09F1">
      <w:pPr>
        <w:widowControl w:val="0"/>
        <w:autoSpaceDE w:val="0"/>
        <w:autoSpaceDN w:val="0"/>
        <w:adjustRightInd w:val="0"/>
        <w:rPr>
          <w:rFonts w:ascii="Times New Roman" w:hAnsi="Times New Roman"/>
          <w:sz w:val="28"/>
          <w:szCs w:val="28"/>
        </w:rPr>
        <w:sectPr w:rsidR="006B0580" w:rsidRPr="000A10F2" w:rsidSect="00617873">
          <w:pgSz w:w="16838" w:h="11906" w:orient="landscape"/>
          <w:pgMar w:top="1418" w:right="709" w:bottom="707" w:left="709" w:header="709" w:footer="709" w:gutter="0"/>
          <w:cols w:space="708"/>
          <w:docGrid w:linePitch="360"/>
        </w:sectPr>
      </w:pPr>
    </w:p>
    <w:p w:rsidR="004F17D8" w:rsidRDefault="004F17D8" w:rsidP="004F17D8">
      <w:pPr>
        <w:pStyle w:val="ConsPlusNormal"/>
        <w:ind w:firstLine="709"/>
        <w:jc w:val="both"/>
        <w:rPr>
          <w:rFonts w:ascii="Times New Roman" w:hAnsi="Times New Roman" w:cs="Times New Roman"/>
          <w:sz w:val="28"/>
          <w:szCs w:val="28"/>
        </w:rPr>
      </w:pPr>
    </w:p>
    <w:p w:rsidR="004F17D8" w:rsidRDefault="004F17D8" w:rsidP="004F17D8">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Pr="000A10F2">
        <w:rPr>
          <w:rFonts w:ascii="Times New Roman" w:hAnsi="Times New Roman" w:cs="Times New Roman"/>
          <w:sz w:val="28"/>
          <w:szCs w:val="28"/>
        </w:rPr>
        <w:t xml:space="preserve">. </w:t>
      </w:r>
      <w:r w:rsidRPr="004C5752">
        <w:rPr>
          <w:rFonts w:ascii="Times New Roman" w:eastAsia="Calibri" w:hAnsi="Times New Roman" w:cs="Times New Roman"/>
          <w:color w:val="000000"/>
          <w:sz w:val="28"/>
          <w:szCs w:val="28"/>
        </w:rPr>
        <w:t xml:space="preserve">Опубликовать настоящее постановление </w:t>
      </w:r>
      <w:r>
        <w:rPr>
          <w:rFonts w:ascii="Times New Roman" w:eastAsia="Calibri" w:hAnsi="Times New Roman" w:cs="Times New Roman"/>
          <w:color w:val="000000"/>
          <w:sz w:val="28"/>
          <w:szCs w:val="28"/>
        </w:rPr>
        <w:t xml:space="preserve">в сетевом издании </w:t>
      </w:r>
      <w:r w:rsidRPr="004C5752">
        <w:rPr>
          <w:rFonts w:ascii="Times New Roman" w:eastAsia="Calibri" w:hAnsi="Times New Roman" w:cs="Times New Roman"/>
          <w:color w:val="000000"/>
          <w:sz w:val="28"/>
          <w:szCs w:val="28"/>
        </w:rPr>
        <w:t xml:space="preserve"> «Официальн</w:t>
      </w:r>
      <w:r>
        <w:rPr>
          <w:rFonts w:ascii="Times New Roman" w:eastAsia="Calibri" w:hAnsi="Times New Roman" w:cs="Times New Roman"/>
          <w:color w:val="000000"/>
          <w:sz w:val="28"/>
          <w:szCs w:val="28"/>
        </w:rPr>
        <w:t>ый</w:t>
      </w:r>
      <w:r w:rsidRPr="004C5752">
        <w:rPr>
          <w:rFonts w:ascii="Times New Roman" w:eastAsia="Calibri" w:hAnsi="Times New Roman" w:cs="Times New Roman"/>
          <w:color w:val="000000"/>
          <w:sz w:val="28"/>
          <w:szCs w:val="28"/>
        </w:rPr>
        <w:t xml:space="preserve"> </w:t>
      </w:r>
      <w:proofErr w:type="spellStart"/>
      <w:proofErr w:type="gramStart"/>
      <w:r w:rsidRPr="004C5752">
        <w:rPr>
          <w:rFonts w:ascii="Times New Roman" w:eastAsia="Calibri" w:hAnsi="Times New Roman" w:cs="Times New Roman"/>
          <w:color w:val="000000"/>
          <w:sz w:val="28"/>
          <w:szCs w:val="28"/>
        </w:rPr>
        <w:t>интернет-портале</w:t>
      </w:r>
      <w:proofErr w:type="spellEnd"/>
      <w:proofErr w:type="gramEnd"/>
      <w:r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Pr="001C5F7E">
        <w:rPr>
          <w:rFonts w:ascii="Times New Roman" w:eastAsia="Calibri" w:hAnsi="Times New Roman" w:cs="Times New Roman"/>
          <w:sz w:val="28"/>
          <w:szCs w:val="28"/>
        </w:rPr>
        <w:t>Саянск» (</w:t>
      </w:r>
      <w:hyperlink r:id="rId6" w:history="1">
        <w:r w:rsidRPr="001C5F7E">
          <w:rPr>
            <w:rFonts w:ascii="Times New Roman" w:eastAsia="Calibri" w:hAnsi="Times New Roman" w:cs="Times New Roman"/>
            <w:sz w:val="28"/>
            <w:szCs w:val="28"/>
            <w:u w:val="single"/>
          </w:rPr>
          <w:t>http://sayansk-pravo.ru),</w:t>
        </w:r>
      </w:hyperlink>
      <w:r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F17D8" w:rsidRPr="00DD24A0" w:rsidRDefault="004F17D8" w:rsidP="004F17D8">
      <w:pPr>
        <w:ind w:firstLine="709"/>
        <w:jc w:val="both"/>
        <w:rPr>
          <w:sz w:val="28"/>
          <w:szCs w:val="28"/>
        </w:rPr>
      </w:pPr>
      <w:r>
        <w:rPr>
          <w:rFonts w:ascii="Times New Roman" w:hAnsi="Times New Roman"/>
          <w:spacing w:val="-14"/>
          <w:sz w:val="28"/>
          <w:szCs w:val="28"/>
        </w:rPr>
        <w:t>3</w:t>
      </w:r>
      <w:r w:rsidRPr="00A43C04">
        <w:rPr>
          <w:rFonts w:ascii="Times New Roman" w:hAnsi="Times New Roman"/>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4F17D8" w:rsidRDefault="004F17D8" w:rsidP="004F17D8">
      <w:pPr>
        <w:tabs>
          <w:tab w:val="left" w:pos="900"/>
        </w:tabs>
        <w:ind w:firstLine="709"/>
        <w:jc w:val="both"/>
        <w:rPr>
          <w:color w:val="000000"/>
          <w:spacing w:val="-4"/>
          <w:sz w:val="28"/>
          <w:szCs w:val="28"/>
        </w:rPr>
      </w:pPr>
      <w:r>
        <w:rPr>
          <w:rFonts w:ascii="Times New Roman" w:hAnsi="Times New Roman"/>
          <w:color w:val="000000"/>
          <w:spacing w:val="-15"/>
          <w:sz w:val="28"/>
          <w:szCs w:val="28"/>
        </w:rPr>
        <w:t>4</w:t>
      </w:r>
      <w:r w:rsidRPr="00A43C04">
        <w:rPr>
          <w:rFonts w:ascii="Times New Roman" w:hAnsi="Times New Roman"/>
          <w:color w:val="000000"/>
          <w:spacing w:val="-15"/>
          <w:sz w:val="28"/>
          <w:szCs w:val="28"/>
        </w:rPr>
        <w:t>.</w:t>
      </w:r>
      <w:r w:rsidRPr="00A43C04">
        <w:rPr>
          <w:rFonts w:ascii="Times New Roman" w:hAnsi="Times New Roman"/>
          <w:color w:val="000000"/>
          <w:sz w:val="28"/>
          <w:szCs w:val="28"/>
        </w:rPr>
        <w:tab/>
        <w:t xml:space="preserve"> </w:t>
      </w:r>
      <w:r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A43C04">
        <w:rPr>
          <w:rFonts w:ascii="Times New Roman" w:hAnsi="Times New Roman"/>
          <w:color w:val="000000"/>
          <w:spacing w:val="-4"/>
          <w:sz w:val="28"/>
          <w:szCs w:val="28"/>
        </w:rPr>
        <w:t>опубликования</w:t>
      </w:r>
      <w:r w:rsidRPr="006A2A3C">
        <w:rPr>
          <w:color w:val="000000"/>
          <w:spacing w:val="-4"/>
          <w:sz w:val="28"/>
          <w:szCs w:val="28"/>
        </w:rPr>
        <w:t>.</w:t>
      </w:r>
    </w:p>
    <w:p w:rsidR="004F17D8" w:rsidRDefault="004F17D8" w:rsidP="004F17D8">
      <w:pPr>
        <w:pStyle w:val="a4"/>
        <w:spacing w:after="0"/>
        <w:ind w:left="0"/>
        <w:jc w:val="both"/>
        <w:rPr>
          <w:rFonts w:ascii="Times New Roman" w:hAnsi="Times New Roman"/>
          <w:sz w:val="24"/>
          <w:szCs w:val="24"/>
        </w:rPr>
      </w:pPr>
    </w:p>
    <w:p w:rsidR="004F17D8" w:rsidRPr="005B4900" w:rsidRDefault="004F17D8" w:rsidP="004F17D8">
      <w:pPr>
        <w:pStyle w:val="a4"/>
        <w:spacing w:after="0"/>
        <w:ind w:left="0"/>
        <w:jc w:val="both"/>
        <w:rPr>
          <w:rFonts w:ascii="Times New Roman" w:hAnsi="Times New Roman"/>
          <w:sz w:val="24"/>
          <w:szCs w:val="24"/>
        </w:rPr>
      </w:pPr>
    </w:p>
    <w:p w:rsidR="004F17D8" w:rsidRDefault="004F17D8" w:rsidP="004F17D8">
      <w:pPr>
        <w:widowControl w:val="0"/>
        <w:autoSpaceDE w:val="0"/>
        <w:autoSpaceDN w:val="0"/>
        <w:adjustRightInd w:val="0"/>
        <w:rPr>
          <w:rFonts w:ascii="Times New Roman" w:hAnsi="Times New Roman"/>
          <w:sz w:val="28"/>
          <w:szCs w:val="28"/>
        </w:rPr>
      </w:pPr>
      <w:r>
        <w:rPr>
          <w:rFonts w:ascii="Times New Roman" w:hAnsi="Times New Roman"/>
          <w:sz w:val="28"/>
          <w:szCs w:val="28"/>
        </w:rPr>
        <w:t>Мэ</w:t>
      </w:r>
      <w:r w:rsidRPr="000A10F2">
        <w:rPr>
          <w:rFonts w:ascii="Times New Roman" w:hAnsi="Times New Roman"/>
          <w:sz w:val="28"/>
          <w:szCs w:val="28"/>
        </w:rPr>
        <w:t>р</w:t>
      </w:r>
      <w:r w:rsidR="001102C9">
        <w:rPr>
          <w:rFonts w:ascii="Times New Roman" w:hAnsi="Times New Roman"/>
          <w:sz w:val="28"/>
          <w:szCs w:val="28"/>
        </w:rPr>
        <w:t xml:space="preserve"> </w:t>
      </w:r>
      <w:r w:rsidRPr="000A10F2">
        <w:rPr>
          <w:rFonts w:ascii="Times New Roman" w:hAnsi="Times New Roman"/>
          <w:sz w:val="28"/>
          <w:szCs w:val="28"/>
        </w:rPr>
        <w:t>городского округа</w:t>
      </w:r>
    </w:p>
    <w:p w:rsidR="004F17D8" w:rsidRDefault="004F17D8" w:rsidP="004F17D8">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 xml:space="preserve">муниципального образования </w:t>
      </w:r>
    </w:p>
    <w:p w:rsidR="004F17D8" w:rsidRDefault="004F17D8" w:rsidP="004F17D8">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Pr>
          <w:rFonts w:ascii="Times New Roman" w:hAnsi="Times New Roman"/>
          <w:sz w:val="28"/>
          <w:szCs w:val="28"/>
        </w:rPr>
        <w:t xml:space="preserve">                                               </w:t>
      </w:r>
      <w:r w:rsidR="001102C9">
        <w:rPr>
          <w:rFonts w:ascii="Times New Roman" w:hAnsi="Times New Roman"/>
          <w:sz w:val="28"/>
          <w:szCs w:val="28"/>
        </w:rPr>
        <w:t xml:space="preserve">    </w:t>
      </w:r>
      <w:r>
        <w:rPr>
          <w:rFonts w:ascii="Times New Roman" w:hAnsi="Times New Roman"/>
          <w:sz w:val="28"/>
          <w:szCs w:val="28"/>
        </w:rPr>
        <w:t xml:space="preserve">            А.В. Ермаков</w:t>
      </w:r>
    </w:p>
    <w:p w:rsidR="004F17D8" w:rsidRDefault="004F17D8" w:rsidP="004F17D8">
      <w:pPr>
        <w:rPr>
          <w:rFonts w:ascii="Times New Roman" w:hAnsi="Times New Roman"/>
          <w:sz w:val="24"/>
          <w:szCs w:val="24"/>
        </w:rPr>
      </w:pPr>
    </w:p>
    <w:p w:rsidR="004F17D8" w:rsidRDefault="004F17D8"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B3AA0" w:rsidRPr="000A10F2" w:rsidRDefault="001B3AA0" w:rsidP="001B3AA0">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1B3AA0" w:rsidRPr="000A10F2" w:rsidRDefault="001B3AA0" w:rsidP="001B3AA0">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proofErr w:type="gramStart"/>
      <w:r w:rsidRPr="000A10F2">
        <w:rPr>
          <w:rFonts w:ascii="Times New Roman" w:hAnsi="Times New Roman"/>
          <w:b/>
          <w:color w:val="000000"/>
          <w:sz w:val="24"/>
          <w:szCs w:val="24"/>
          <w:u w:val="single"/>
        </w:rPr>
        <w:t>:</w:t>
      </w:r>
      <w:r w:rsidRPr="00680924">
        <w:rPr>
          <w:rFonts w:ascii="Times New Roman" w:hAnsi="Times New Roman"/>
          <w:color w:val="000000"/>
          <w:sz w:val="22"/>
          <w:szCs w:val="22"/>
        </w:rPr>
        <w:t>П</w:t>
      </w:r>
      <w:proofErr w:type="gramEnd"/>
      <w:r w:rsidRPr="00680924">
        <w:rPr>
          <w:rFonts w:ascii="Times New Roman" w:hAnsi="Times New Roman"/>
          <w:color w:val="000000"/>
          <w:sz w:val="22"/>
          <w:szCs w:val="22"/>
        </w:rPr>
        <w:t>остановление администрации городского округа муниципального образования «город Саянск»</w:t>
      </w:r>
    </w:p>
    <w:p w:rsidR="001B3AA0" w:rsidRPr="00680924" w:rsidRDefault="001B3AA0" w:rsidP="001B3AA0">
      <w:pPr>
        <w:widowControl w:val="0"/>
        <w:autoSpaceDE w:val="0"/>
        <w:autoSpaceDN w:val="0"/>
        <w:adjustRightInd w:val="0"/>
        <w:jc w:val="both"/>
        <w:rPr>
          <w:rFonts w:ascii="Times New Roman" w:hAnsi="Times New Roman"/>
          <w:b/>
          <w:sz w:val="22"/>
          <w:szCs w:val="22"/>
        </w:rPr>
      </w:pPr>
      <w:r w:rsidRPr="00366B62">
        <w:rPr>
          <w:b/>
          <w:color w:val="000000"/>
          <w:sz w:val="24"/>
          <w:szCs w:val="24"/>
          <w:u w:val="single"/>
        </w:rPr>
        <w:t>Наименование проекта правового акта (полное наименование проекта правового акта)</w:t>
      </w:r>
      <w:r w:rsidR="001102C9">
        <w:rPr>
          <w:rFonts w:asciiTheme="minorHAnsi" w:hAnsiTheme="minorHAnsi"/>
          <w:b/>
          <w:color w:val="000000"/>
          <w:sz w:val="24"/>
          <w:szCs w:val="24"/>
          <w:u w:val="single"/>
        </w:rPr>
        <w:t xml:space="preserve"> </w:t>
      </w:r>
      <w:r w:rsidR="00680924">
        <w:rPr>
          <w:rFonts w:asciiTheme="minorHAnsi" w:hAnsiTheme="minorHAnsi"/>
          <w:b/>
          <w:color w:val="000000"/>
          <w:sz w:val="24"/>
          <w:szCs w:val="24"/>
          <w:u w:val="single"/>
        </w:rPr>
        <w:t xml:space="preserve"> </w:t>
      </w:r>
      <w:r w:rsidR="00680924" w:rsidRPr="00680924">
        <w:rPr>
          <w:rFonts w:ascii="Times New Roman" w:hAnsi="Times New Roman"/>
          <w:color w:val="000000"/>
          <w:sz w:val="22"/>
          <w:szCs w:val="22"/>
        </w:rPr>
        <w:t xml:space="preserve">О </w:t>
      </w:r>
      <w:r w:rsidR="00680924" w:rsidRPr="00680924">
        <w:rPr>
          <w:rFonts w:ascii="Times New Roman" w:hAnsi="Times New Roman"/>
          <w:sz w:val="22"/>
          <w:szCs w:val="22"/>
        </w:rPr>
        <w:t>внесении изменений в  муниципальную программу «Строительство и капитальный ремонт объектов систем водоснабжения и водоотведения муниципального образования «город Саянск», утвержденную постановлением администрации городского округа муниципального образования «город Саянск» от 30.07.2025 №110-37-943-25</w:t>
      </w:r>
    </w:p>
    <w:p w:rsidR="001B3AA0" w:rsidRPr="00680924" w:rsidRDefault="001B3AA0" w:rsidP="001B3AA0">
      <w:pPr>
        <w:pStyle w:val="ConsPlusTitle"/>
        <w:widowControl/>
        <w:spacing w:before="80"/>
        <w:jc w:val="both"/>
        <w:rPr>
          <w:b w:val="0"/>
          <w:sz w:val="22"/>
          <w:szCs w:val="22"/>
        </w:rPr>
      </w:pPr>
      <w:r w:rsidRPr="00366B62">
        <w:rPr>
          <w:u w:val="single"/>
        </w:rPr>
        <w:t>Субъект правотворческой инициативы</w:t>
      </w:r>
      <w:proofErr w:type="gramStart"/>
      <w:r w:rsidRPr="00366B62">
        <w:rPr>
          <w:u w:val="single"/>
        </w:rPr>
        <w:t>:</w:t>
      </w:r>
      <w:r w:rsidRPr="00680924">
        <w:rPr>
          <w:b w:val="0"/>
          <w:sz w:val="22"/>
          <w:szCs w:val="22"/>
        </w:rPr>
        <w:t>А</w:t>
      </w:r>
      <w:proofErr w:type="gramEnd"/>
      <w:r w:rsidRPr="00680924">
        <w:rPr>
          <w:b w:val="0"/>
          <w:sz w:val="22"/>
          <w:szCs w:val="22"/>
        </w:rPr>
        <w:t xml:space="preserve">дминистрация городского округа муниципального образования «город Саянск». </w:t>
      </w:r>
      <w:r w:rsidRPr="00680924">
        <w:rPr>
          <w:sz w:val="22"/>
          <w:szCs w:val="22"/>
        </w:rPr>
        <w:t xml:space="preserve">Проект подготовил: </w:t>
      </w:r>
      <w:r w:rsidRPr="00680924">
        <w:rPr>
          <w:b w:val="0"/>
          <w:sz w:val="22"/>
          <w:szCs w:val="22"/>
        </w:rPr>
        <w:t xml:space="preserve">консультант в сфере градостроительства Комитета по архитектуре и градостроительству </w:t>
      </w:r>
      <w:proofErr w:type="spellStart"/>
      <w:r w:rsidRPr="00680924">
        <w:rPr>
          <w:b w:val="0"/>
          <w:sz w:val="22"/>
          <w:szCs w:val="22"/>
        </w:rPr>
        <w:t>МалиноваМ.А</w:t>
      </w:r>
      <w:proofErr w:type="spellEnd"/>
      <w:r w:rsidRPr="00680924">
        <w:rPr>
          <w:b w:val="0"/>
          <w:sz w:val="22"/>
          <w:szCs w:val="22"/>
        </w:rPr>
        <w:t>.</w:t>
      </w:r>
    </w:p>
    <w:p w:rsidR="001B3AA0" w:rsidRPr="001B3AA0" w:rsidRDefault="001B3AA0" w:rsidP="001B3AA0">
      <w:pPr>
        <w:widowControl w:val="0"/>
        <w:autoSpaceDE w:val="0"/>
        <w:autoSpaceDN w:val="0"/>
        <w:adjustRightInd w:val="0"/>
        <w:spacing w:before="80"/>
        <w:jc w:val="both"/>
        <w:rPr>
          <w:rFonts w:ascii="Times New Roman" w:hAnsi="Times New Roman"/>
          <w:b/>
          <w:i/>
          <w:color w:val="000000"/>
          <w:sz w:val="22"/>
          <w:szCs w:val="22"/>
        </w:rPr>
      </w:pPr>
      <w:proofErr w:type="gramStart"/>
      <w:r w:rsidRPr="000A10F2">
        <w:rPr>
          <w:rFonts w:ascii="Times New Roman" w:hAnsi="Times New Roman"/>
          <w:b/>
          <w:color w:val="000000"/>
          <w:sz w:val="24"/>
          <w:szCs w:val="24"/>
          <w:u w:val="single"/>
        </w:rPr>
        <w:t>Правовое обоснование принятия проекта правового акта:</w:t>
      </w:r>
      <w:r w:rsidR="00680924">
        <w:rPr>
          <w:rFonts w:ascii="Times New Roman" w:hAnsi="Times New Roman"/>
          <w:b/>
          <w:color w:val="000000"/>
          <w:sz w:val="24"/>
          <w:szCs w:val="24"/>
          <w:u w:val="single"/>
        </w:rPr>
        <w:t xml:space="preserve"> </w:t>
      </w:r>
      <w:r w:rsidRPr="00366B62">
        <w:rPr>
          <w:rFonts w:ascii="Times New Roman" w:hAnsi="Times New Roman"/>
          <w:sz w:val="24"/>
          <w:szCs w:val="24"/>
        </w:rPr>
        <w:t xml:space="preserve">статья </w:t>
      </w:r>
      <w:r w:rsidRPr="001B3AA0">
        <w:rPr>
          <w:rFonts w:ascii="Times New Roman" w:hAnsi="Times New Roman"/>
          <w:sz w:val="24"/>
          <w:szCs w:val="24"/>
        </w:rPr>
        <w:t xml:space="preserve">179 Бюджетного кодекса </w:t>
      </w:r>
      <w:r w:rsidRPr="001B3AA0">
        <w:rPr>
          <w:rFonts w:ascii="Times New Roman" w:hAnsi="Times New Roman"/>
          <w:sz w:val="22"/>
          <w:szCs w:val="22"/>
        </w:rPr>
        <w:t xml:space="preserve">Российской Федерации, решением Думы городского округа муниципального образования «город Саянск» от 18.09.2015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w:t>
      </w:r>
      <w:r w:rsidRPr="001B3AA0">
        <w:rPr>
          <w:rFonts w:ascii="Times New Roman" w:hAnsi="Times New Roman"/>
          <w:color w:val="000000"/>
          <w:sz w:val="22"/>
          <w:szCs w:val="22"/>
        </w:rPr>
        <w:t xml:space="preserve">пунктом 3.4 раздела 3 </w:t>
      </w:r>
      <w:r w:rsidRPr="001B3AA0">
        <w:rPr>
          <w:rFonts w:ascii="Times New Roman" w:hAnsi="Times New Roman"/>
          <w:sz w:val="22"/>
          <w:szCs w:val="22"/>
        </w:rPr>
        <w:t xml:space="preserve">Порядка </w:t>
      </w:r>
      <w:r w:rsidRPr="001B3AA0">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1B3AA0">
        <w:rPr>
          <w:rFonts w:ascii="Times New Roman" w:hAnsi="Times New Roman"/>
          <w:color w:val="000000"/>
          <w:sz w:val="22"/>
          <w:szCs w:val="22"/>
        </w:rPr>
        <w:t xml:space="preserve"> Саянск»</w:t>
      </w:r>
      <w:r w:rsidRPr="001B3AA0">
        <w:rPr>
          <w:rFonts w:ascii="Times New Roman" w:hAnsi="Times New Roman"/>
          <w:sz w:val="22"/>
          <w:szCs w:val="22"/>
        </w:rPr>
        <w:t>, утвержденного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1B3AA0" w:rsidRPr="00680924" w:rsidRDefault="001B3AA0" w:rsidP="001B3AA0">
      <w:pPr>
        <w:pStyle w:val="ConsPlusNonformat"/>
        <w:spacing w:before="80"/>
        <w:jc w:val="both"/>
        <w:rPr>
          <w:rFonts w:ascii="Times New Roman" w:hAnsi="Times New Roman" w:cs="Times New Roman"/>
          <w:b/>
          <w:i/>
          <w:sz w:val="22"/>
          <w:szCs w:val="22"/>
        </w:rPr>
      </w:pPr>
      <w:r w:rsidRPr="000A10F2">
        <w:rPr>
          <w:rFonts w:ascii="Times New Roman" w:hAnsi="Times New Roman" w:cs="Times New Roman"/>
          <w:b/>
          <w:sz w:val="24"/>
          <w:szCs w:val="24"/>
          <w:u w:val="single"/>
        </w:rPr>
        <w:t>Состояние законодательства в сфере правового регулирования, к которой относится проект правового акта</w:t>
      </w:r>
      <w:proofErr w:type="gramStart"/>
      <w:r w:rsidRPr="000A10F2">
        <w:rPr>
          <w:rFonts w:ascii="Times New Roman" w:hAnsi="Times New Roman" w:cs="Times New Roman"/>
          <w:b/>
          <w:sz w:val="24"/>
          <w:szCs w:val="24"/>
          <w:u w:val="single"/>
        </w:rPr>
        <w:t>:</w:t>
      </w:r>
      <w:r w:rsidRPr="00680924">
        <w:rPr>
          <w:rFonts w:ascii="Times New Roman" w:hAnsi="Times New Roman" w:cs="Times New Roman"/>
          <w:sz w:val="22"/>
          <w:szCs w:val="22"/>
        </w:rPr>
        <w:t>Ф</w:t>
      </w:r>
      <w:proofErr w:type="gramEnd"/>
      <w:r w:rsidRPr="00680924">
        <w:rPr>
          <w:rFonts w:ascii="Times New Roman" w:hAnsi="Times New Roman" w:cs="Times New Roman"/>
          <w:sz w:val="22"/>
          <w:szCs w:val="22"/>
        </w:rPr>
        <w:t xml:space="preserve">едеральный закон от 06.10.2003 № 131-ФЗ «Об общих принципах организации местного самоуправления в Российской Федерации», </w:t>
      </w:r>
      <w:r w:rsidRPr="00680924">
        <w:rPr>
          <w:rFonts w:ascii="Times New Roman" w:hAnsi="Times New Roman" w:cs="Times New Roman" w:hint="eastAsia"/>
          <w:sz w:val="22"/>
          <w:szCs w:val="22"/>
        </w:rPr>
        <w:t>Федеральны</w:t>
      </w:r>
      <w:r w:rsidRPr="00680924">
        <w:rPr>
          <w:rFonts w:ascii="Times New Roman" w:hAnsi="Times New Roman" w:cs="Times New Roman"/>
          <w:sz w:val="22"/>
          <w:szCs w:val="22"/>
        </w:rPr>
        <w:t xml:space="preserve">й </w:t>
      </w:r>
      <w:r w:rsidRPr="00680924">
        <w:rPr>
          <w:rFonts w:ascii="Times New Roman" w:hAnsi="Times New Roman" w:cs="Times New Roman" w:hint="eastAsia"/>
          <w:sz w:val="22"/>
          <w:szCs w:val="22"/>
        </w:rPr>
        <w:t>закон</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от</w:t>
      </w:r>
      <w:r w:rsidRPr="00680924">
        <w:rPr>
          <w:rFonts w:ascii="Times New Roman" w:hAnsi="Times New Roman" w:cs="Times New Roman"/>
          <w:sz w:val="22"/>
          <w:szCs w:val="22"/>
        </w:rPr>
        <w:t xml:space="preserve"> 20.03.2025 </w:t>
      </w:r>
      <w:r w:rsidRPr="00680924">
        <w:rPr>
          <w:rFonts w:ascii="Times New Roman" w:hAnsi="Times New Roman" w:cs="Times New Roman" w:hint="eastAsia"/>
          <w:sz w:val="22"/>
          <w:szCs w:val="22"/>
        </w:rPr>
        <w:t>№</w:t>
      </w:r>
      <w:r w:rsidRPr="00680924">
        <w:rPr>
          <w:rFonts w:ascii="Times New Roman" w:hAnsi="Times New Roman" w:cs="Times New Roman"/>
          <w:sz w:val="22"/>
          <w:szCs w:val="22"/>
        </w:rPr>
        <w:t>33-</w:t>
      </w:r>
      <w:r w:rsidRPr="00680924">
        <w:rPr>
          <w:rFonts w:ascii="Times New Roman" w:hAnsi="Times New Roman" w:cs="Times New Roman" w:hint="eastAsia"/>
          <w:sz w:val="22"/>
          <w:szCs w:val="22"/>
        </w:rPr>
        <w:t>ФЗ</w:t>
      </w:r>
      <w:r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Об</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общих</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принципах</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организации</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местного</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самоуправления</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в</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единой</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системе</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публичной</w:t>
      </w:r>
      <w:r w:rsidR="00680924" w:rsidRPr="00680924">
        <w:rPr>
          <w:rFonts w:ascii="Times New Roman" w:hAnsi="Times New Roman" w:cs="Times New Roman"/>
          <w:sz w:val="22"/>
          <w:szCs w:val="22"/>
        </w:rPr>
        <w:t xml:space="preserve"> </w:t>
      </w:r>
      <w:r w:rsidRPr="00680924">
        <w:rPr>
          <w:rFonts w:ascii="Times New Roman" w:hAnsi="Times New Roman" w:cs="Times New Roman" w:hint="eastAsia"/>
          <w:sz w:val="22"/>
          <w:szCs w:val="22"/>
        </w:rPr>
        <w:t>власти»</w:t>
      </w:r>
      <w:r w:rsidRPr="00680924">
        <w:rPr>
          <w:rFonts w:ascii="Times New Roman" w:hAnsi="Times New Roman" w:cs="Times New Roman"/>
          <w:sz w:val="22"/>
          <w:szCs w:val="22"/>
        </w:rPr>
        <w:t>; нормативные правовые акты Российской Федерации и муниципальные правовые акты.</w:t>
      </w:r>
    </w:p>
    <w:p w:rsidR="001B3AA0" w:rsidRPr="00680924" w:rsidRDefault="001B3AA0" w:rsidP="001B3AA0">
      <w:pPr>
        <w:widowControl w:val="0"/>
        <w:autoSpaceDE w:val="0"/>
        <w:autoSpaceDN w:val="0"/>
        <w:adjustRightInd w:val="0"/>
        <w:spacing w:before="80"/>
        <w:jc w:val="both"/>
        <w:rPr>
          <w:rFonts w:ascii="Times New Roman" w:hAnsi="Times New Roman"/>
          <w:b/>
          <w:i/>
          <w:sz w:val="22"/>
          <w:szCs w:val="22"/>
        </w:rPr>
      </w:pPr>
      <w:r w:rsidRPr="000A10F2">
        <w:rPr>
          <w:rFonts w:ascii="Times New Roman" w:hAnsi="Times New Roman"/>
          <w:b/>
          <w:color w:val="000000"/>
          <w:sz w:val="24"/>
          <w:szCs w:val="24"/>
          <w:u w:val="single"/>
        </w:rPr>
        <w:t>Социально-экономическое обоснование необходимости принятия муниципального правового акта, его цели и основные положения:</w:t>
      </w:r>
      <w:r w:rsidR="00680924">
        <w:rPr>
          <w:rFonts w:ascii="Times New Roman" w:hAnsi="Times New Roman"/>
          <w:b/>
          <w:color w:val="000000"/>
          <w:sz w:val="24"/>
          <w:szCs w:val="24"/>
          <w:u w:val="single"/>
        </w:rPr>
        <w:t xml:space="preserve"> </w:t>
      </w:r>
      <w:r w:rsidR="00680924" w:rsidRPr="00680924">
        <w:rPr>
          <w:rFonts w:ascii="Times New Roman" w:hAnsi="Times New Roman"/>
          <w:color w:val="000000"/>
          <w:sz w:val="22"/>
          <w:szCs w:val="22"/>
        </w:rPr>
        <w:t>связана с корректировкой сумм</w:t>
      </w:r>
      <w:r w:rsidR="00680924">
        <w:rPr>
          <w:rFonts w:ascii="Times New Roman" w:hAnsi="Times New Roman"/>
          <w:color w:val="000000"/>
          <w:sz w:val="22"/>
          <w:szCs w:val="22"/>
        </w:rPr>
        <w:t xml:space="preserve"> на 2028 год по мероприятию п. 1.4 для участия администрации городского округа муниципального образования «город Саянск» в федеральном проекте «Модернизация коммунальной инфраструктуры»</w:t>
      </w:r>
      <w:r w:rsidRPr="00680924">
        <w:rPr>
          <w:rFonts w:ascii="Times New Roman" w:hAnsi="Times New Roman"/>
          <w:sz w:val="22"/>
          <w:szCs w:val="22"/>
        </w:rPr>
        <w:t>.</w:t>
      </w:r>
    </w:p>
    <w:p w:rsidR="001B3AA0" w:rsidRPr="001E69DB" w:rsidRDefault="001B3AA0" w:rsidP="001B3AA0">
      <w:pPr>
        <w:widowControl w:val="0"/>
        <w:autoSpaceDE w:val="0"/>
        <w:autoSpaceDN w:val="0"/>
        <w:adjustRightInd w:val="0"/>
        <w:jc w:val="both"/>
        <w:rPr>
          <w:rFonts w:ascii="Times New Roman" w:hAnsi="Times New Roman"/>
          <w:b/>
          <w:sz w:val="24"/>
          <w:szCs w:val="24"/>
          <w:u w:val="single"/>
        </w:rPr>
      </w:pPr>
      <w:r w:rsidRPr="001E69DB">
        <w:rPr>
          <w:rFonts w:ascii="Times New Roman" w:hAnsi="Times New Roman"/>
          <w:b/>
          <w:sz w:val="24"/>
          <w:szCs w:val="24"/>
          <w:u w:val="single"/>
        </w:rPr>
        <w:t xml:space="preserve">Место будущего акта в системе действующих муниципальных правовых актов: </w:t>
      </w:r>
    </w:p>
    <w:p w:rsidR="001B3AA0" w:rsidRPr="001E69DB" w:rsidRDefault="001B3AA0" w:rsidP="001B3AA0">
      <w:pPr>
        <w:widowControl w:val="0"/>
        <w:autoSpaceDE w:val="0"/>
        <w:autoSpaceDN w:val="0"/>
        <w:adjustRightInd w:val="0"/>
        <w:ind w:right="-5"/>
        <w:jc w:val="both"/>
        <w:rPr>
          <w:rFonts w:ascii="Times New Roman" w:hAnsi="Times New Roman"/>
          <w:sz w:val="24"/>
          <w:szCs w:val="24"/>
        </w:rPr>
      </w:pPr>
      <w:r w:rsidRPr="001E69DB">
        <w:rPr>
          <w:rFonts w:ascii="Times New Roman" w:hAnsi="Times New Roman"/>
          <w:sz w:val="24"/>
          <w:szCs w:val="24"/>
        </w:rPr>
        <w:t xml:space="preserve">Нормативно – правовой акт, муниципальные программы городского округа муниципального образования «город Саянск». </w:t>
      </w:r>
    </w:p>
    <w:p w:rsidR="001B3AA0" w:rsidRPr="00680924" w:rsidRDefault="001B3AA0" w:rsidP="001B3AA0">
      <w:pPr>
        <w:jc w:val="both"/>
        <w:rPr>
          <w:rFonts w:ascii="Times New Roman" w:hAnsi="Times New Roman"/>
          <w:b/>
          <w:i/>
          <w:sz w:val="22"/>
          <w:szCs w:val="22"/>
        </w:rPr>
      </w:pPr>
      <w:r w:rsidRPr="001E69DB">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Pr>
          <w:rFonts w:ascii="Times New Roman" w:hAnsi="Times New Roman"/>
          <w:sz w:val="24"/>
          <w:szCs w:val="24"/>
        </w:rPr>
        <w:t xml:space="preserve"> </w:t>
      </w:r>
      <w:r w:rsidRPr="00680924">
        <w:rPr>
          <w:rFonts w:ascii="Times New Roman" w:hAnsi="Times New Roman"/>
          <w:sz w:val="22"/>
          <w:szCs w:val="22"/>
        </w:rPr>
        <w:t>принятие настоящего НПА не требует внесения в  другие муниципальные правовые акты.</w:t>
      </w:r>
    </w:p>
    <w:p w:rsidR="001B3AA0" w:rsidRPr="001E69DB" w:rsidRDefault="001B3AA0" w:rsidP="001B3AA0">
      <w:pPr>
        <w:widowControl w:val="0"/>
        <w:autoSpaceDE w:val="0"/>
        <w:autoSpaceDN w:val="0"/>
        <w:adjustRightInd w:val="0"/>
        <w:jc w:val="both"/>
        <w:rPr>
          <w:rFonts w:ascii="Times New Roman" w:hAnsi="Times New Roman"/>
          <w:b/>
          <w:i/>
          <w:sz w:val="24"/>
          <w:szCs w:val="24"/>
        </w:rPr>
      </w:pPr>
      <w:r w:rsidRPr="001E69DB">
        <w:rPr>
          <w:rFonts w:ascii="Times New Roman" w:hAnsi="Times New Roman"/>
          <w:b/>
          <w:sz w:val="24"/>
          <w:szCs w:val="24"/>
          <w:u w:val="single"/>
        </w:rPr>
        <w:t>Сведения о наличии (отсутствии) необходимости увеличения (уменьшения) расходов местного бюджета</w:t>
      </w:r>
      <w:proofErr w:type="gramStart"/>
      <w:r w:rsidRPr="001E69DB">
        <w:rPr>
          <w:rFonts w:ascii="Times New Roman" w:hAnsi="Times New Roman"/>
          <w:b/>
          <w:sz w:val="24"/>
          <w:szCs w:val="24"/>
          <w:u w:val="single"/>
        </w:rPr>
        <w:t>:</w:t>
      </w:r>
      <w:r w:rsidRPr="001E69DB">
        <w:rPr>
          <w:rFonts w:ascii="Times New Roman" w:hAnsi="Times New Roman"/>
          <w:sz w:val="24"/>
          <w:szCs w:val="24"/>
        </w:rPr>
        <w:t>т</w:t>
      </w:r>
      <w:proofErr w:type="gramEnd"/>
      <w:r w:rsidRPr="001E69DB">
        <w:rPr>
          <w:rFonts w:ascii="Times New Roman" w:hAnsi="Times New Roman"/>
          <w:sz w:val="24"/>
          <w:szCs w:val="24"/>
        </w:rPr>
        <w:t>ребует увеличение расходов из местного бюджета.</w:t>
      </w:r>
    </w:p>
    <w:p w:rsidR="001B3AA0" w:rsidRPr="00680924" w:rsidRDefault="001B3AA0" w:rsidP="001B3AA0">
      <w:pPr>
        <w:widowControl w:val="0"/>
        <w:autoSpaceDE w:val="0"/>
        <w:autoSpaceDN w:val="0"/>
        <w:adjustRightInd w:val="0"/>
        <w:jc w:val="both"/>
        <w:rPr>
          <w:rFonts w:ascii="Times New Roman" w:hAnsi="Times New Roman"/>
          <w:sz w:val="22"/>
          <w:szCs w:val="22"/>
        </w:rPr>
      </w:pPr>
      <w:r w:rsidRPr="001E69DB">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680924">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680924">
        <w:rPr>
          <w:rFonts w:ascii="Times New Roman" w:hAnsi="Times New Roman"/>
          <w:sz w:val="22"/>
          <w:szCs w:val="22"/>
        </w:rPr>
        <w:t>Размещен</w:t>
      </w:r>
      <w:proofErr w:type="gramEnd"/>
      <w:r w:rsidRPr="00680924">
        <w:rPr>
          <w:rFonts w:ascii="Times New Roman" w:hAnsi="Times New Roman"/>
          <w:sz w:val="22"/>
          <w:szCs w:val="22"/>
        </w:rPr>
        <w:t xml:space="preserve"> на сайте </w:t>
      </w:r>
      <w:r w:rsidR="00680924" w:rsidRPr="00680924">
        <w:rPr>
          <w:rFonts w:ascii="Times New Roman" w:hAnsi="Times New Roman"/>
          <w:sz w:val="22"/>
          <w:szCs w:val="22"/>
        </w:rPr>
        <w:t>2</w:t>
      </w:r>
      <w:r w:rsidR="002D7035">
        <w:rPr>
          <w:rFonts w:ascii="Times New Roman" w:hAnsi="Times New Roman"/>
          <w:sz w:val="22"/>
          <w:szCs w:val="22"/>
        </w:rPr>
        <w:t>3</w:t>
      </w:r>
      <w:r w:rsidR="00680924" w:rsidRPr="00680924">
        <w:rPr>
          <w:rFonts w:ascii="Times New Roman" w:hAnsi="Times New Roman"/>
          <w:sz w:val="22"/>
          <w:szCs w:val="22"/>
        </w:rPr>
        <w:t>.10.2025</w:t>
      </w:r>
      <w:r w:rsidRPr="00680924">
        <w:rPr>
          <w:rFonts w:ascii="Times New Roman" w:hAnsi="Times New Roman"/>
          <w:sz w:val="22"/>
          <w:szCs w:val="22"/>
        </w:rPr>
        <w:t xml:space="preserve"> г, окончание независимой экспертизы </w:t>
      </w:r>
      <w:r w:rsidR="002D7035">
        <w:rPr>
          <w:rFonts w:ascii="Times New Roman" w:hAnsi="Times New Roman"/>
          <w:sz w:val="22"/>
          <w:szCs w:val="22"/>
        </w:rPr>
        <w:t>29</w:t>
      </w:r>
      <w:r w:rsidR="00680924" w:rsidRPr="00680924">
        <w:rPr>
          <w:rFonts w:ascii="Times New Roman" w:hAnsi="Times New Roman"/>
          <w:sz w:val="22"/>
          <w:szCs w:val="22"/>
        </w:rPr>
        <w:t>.10.2025</w:t>
      </w:r>
      <w:r w:rsidRPr="00680924">
        <w:rPr>
          <w:rFonts w:ascii="Times New Roman" w:hAnsi="Times New Roman"/>
          <w:sz w:val="22"/>
          <w:szCs w:val="22"/>
        </w:rPr>
        <w:t xml:space="preserve"> г.</w:t>
      </w:r>
    </w:p>
    <w:p w:rsidR="001B3AA0" w:rsidRPr="001E69DB" w:rsidRDefault="001B3AA0" w:rsidP="001B3AA0">
      <w:pPr>
        <w:jc w:val="both"/>
        <w:rPr>
          <w:rFonts w:ascii="Times New Roman" w:hAnsi="Times New Roman"/>
          <w:sz w:val="24"/>
          <w:szCs w:val="24"/>
        </w:rPr>
      </w:pPr>
      <w:r w:rsidRPr="001E69DB">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E69DB">
        <w:rPr>
          <w:rFonts w:ascii="Times New Roman" w:hAnsi="Times New Roman"/>
          <w:spacing w:val="-10"/>
          <w:sz w:val="24"/>
          <w:szCs w:val="24"/>
        </w:rPr>
        <w:t>Проект направлен в прокуратуру «города Саянска» для проведения антикоррупционной экспертизы, и на соответствие федеральному и областному законодательству и выявления наличия коррупционных факторов</w:t>
      </w:r>
      <w:r>
        <w:rPr>
          <w:rFonts w:ascii="Times New Roman" w:hAnsi="Times New Roman"/>
          <w:spacing w:val="-10"/>
          <w:sz w:val="24"/>
          <w:szCs w:val="24"/>
        </w:rPr>
        <w:t xml:space="preserve"> ____________________г</w:t>
      </w:r>
      <w:r w:rsidRPr="001E69DB">
        <w:rPr>
          <w:rFonts w:ascii="Times New Roman" w:hAnsi="Times New Roman"/>
          <w:spacing w:val="-10"/>
          <w:sz w:val="24"/>
          <w:szCs w:val="24"/>
        </w:rPr>
        <w:t>.</w:t>
      </w:r>
    </w:p>
    <w:p w:rsidR="001B3AA0" w:rsidRPr="001E69DB" w:rsidRDefault="001B3AA0" w:rsidP="001B3AA0">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1B3AA0" w:rsidRPr="001E69DB" w:rsidRDefault="001B3AA0" w:rsidP="001B3AA0">
      <w:pPr>
        <w:rPr>
          <w:rFonts w:ascii="Times New Roman" w:hAnsi="Times New Roman"/>
          <w:sz w:val="24"/>
          <w:szCs w:val="24"/>
        </w:rPr>
      </w:pPr>
    </w:p>
    <w:p w:rsidR="002644E3" w:rsidRPr="001E69DB" w:rsidRDefault="001B3AA0" w:rsidP="00F01992">
      <w:pPr>
        <w:pStyle w:val="a8"/>
        <w:spacing w:after="0"/>
        <w:jc w:val="both"/>
      </w:pPr>
      <w:r>
        <w:t>Консультант в сфере градостроительства                                              М.А. Малинова</w:t>
      </w:r>
    </w:p>
    <w:sectPr w:rsidR="002644E3" w:rsidRPr="001E69DB" w:rsidSect="00E37476">
      <w:pgSz w:w="11906" w:h="16838"/>
      <w:pgMar w:top="851" w:right="70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compat/>
  <w:rsids>
    <w:rsidRoot w:val="008B6C96"/>
    <w:rsid w:val="00022566"/>
    <w:rsid w:val="0002771D"/>
    <w:rsid w:val="00027A54"/>
    <w:rsid w:val="0003007F"/>
    <w:rsid w:val="00040F97"/>
    <w:rsid w:val="00042DEE"/>
    <w:rsid w:val="00042F8D"/>
    <w:rsid w:val="00057110"/>
    <w:rsid w:val="00057E23"/>
    <w:rsid w:val="00064589"/>
    <w:rsid w:val="00067DD0"/>
    <w:rsid w:val="00074D9B"/>
    <w:rsid w:val="00087554"/>
    <w:rsid w:val="00087A75"/>
    <w:rsid w:val="00091540"/>
    <w:rsid w:val="00094534"/>
    <w:rsid w:val="000A0D05"/>
    <w:rsid w:val="000A10F2"/>
    <w:rsid w:val="000A12D6"/>
    <w:rsid w:val="000B249A"/>
    <w:rsid w:val="000C5593"/>
    <w:rsid w:val="000D21A2"/>
    <w:rsid w:val="000E60A7"/>
    <w:rsid w:val="000E6CE3"/>
    <w:rsid w:val="000E7FB0"/>
    <w:rsid w:val="000F1153"/>
    <w:rsid w:val="00102751"/>
    <w:rsid w:val="001102C9"/>
    <w:rsid w:val="00112FA8"/>
    <w:rsid w:val="0011750F"/>
    <w:rsid w:val="001239CC"/>
    <w:rsid w:val="0012553C"/>
    <w:rsid w:val="00126064"/>
    <w:rsid w:val="00132F39"/>
    <w:rsid w:val="00133093"/>
    <w:rsid w:val="00134B3F"/>
    <w:rsid w:val="0014487C"/>
    <w:rsid w:val="00180457"/>
    <w:rsid w:val="00186371"/>
    <w:rsid w:val="001A2FC8"/>
    <w:rsid w:val="001B3AA0"/>
    <w:rsid w:val="001C1926"/>
    <w:rsid w:val="001C521B"/>
    <w:rsid w:val="001C77B5"/>
    <w:rsid w:val="001D3DFB"/>
    <w:rsid w:val="001D70D5"/>
    <w:rsid w:val="001E2D96"/>
    <w:rsid w:val="001F061C"/>
    <w:rsid w:val="001F120C"/>
    <w:rsid w:val="0020307C"/>
    <w:rsid w:val="0020462A"/>
    <w:rsid w:val="002206A4"/>
    <w:rsid w:val="00221794"/>
    <w:rsid w:val="00234AD2"/>
    <w:rsid w:val="00235C72"/>
    <w:rsid w:val="0025076F"/>
    <w:rsid w:val="0025224C"/>
    <w:rsid w:val="00253ED3"/>
    <w:rsid w:val="00256A5C"/>
    <w:rsid w:val="00264036"/>
    <w:rsid w:val="002644E3"/>
    <w:rsid w:val="00281347"/>
    <w:rsid w:val="00281C28"/>
    <w:rsid w:val="00285EC1"/>
    <w:rsid w:val="00291219"/>
    <w:rsid w:val="002979F7"/>
    <w:rsid w:val="002A0403"/>
    <w:rsid w:val="002A69B5"/>
    <w:rsid w:val="002B2AFC"/>
    <w:rsid w:val="002B5450"/>
    <w:rsid w:val="002D5FD9"/>
    <w:rsid w:val="002D7035"/>
    <w:rsid w:val="002E2161"/>
    <w:rsid w:val="002E7BCC"/>
    <w:rsid w:val="002F5B43"/>
    <w:rsid w:val="002F7DBA"/>
    <w:rsid w:val="0030129A"/>
    <w:rsid w:val="00301D14"/>
    <w:rsid w:val="00302C2D"/>
    <w:rsid w:val="00306711"/>
    <w:rsid w:val="003128C0"/>
    <w:rsid w:val="00315CE3"/>
    <w:rsid w:val="003166C0"/>
    <w:rsid w:val="00317012"/>
    <w:rsid w:val="0032177A"/>
    <w:rsid w:val="00325D50"/>
    <w:rsid w:val="0032771C"/>
    <w:rsid w:val="00333C08"/>
    <w:rsid w:val="003415A7"/>
    <w:rsid w:val="003462B2"/>
    <w:rsid w:val="00346BB5"/>
    <w:rsid w:val="00366A9C"/>
    <w:rsid w:val="00366B62"/>
    <w:rsid w:val="0037553E"/>
    <w:rsid w:val="00386AB4"/>
    <w:rsid w:val="00390E3D"/>
    <w:rsid w:val="003923D0"/>
    <w:rsid w:val="00392DB2"/>
    <w:rsid w:val="00395FAE"/>
    <w:rsid w:val="003A2A70"/>
    <w:rsid w:val="003A45B8"/>
    <w:rsid w:val="003A46C6"/>
    <w:rsid w:val="003B5DE6"/>
    <w:rsid w:val="003E2DA3"/>
    <w:rsid w:val="003E55F0"/>
    <w:rsid w:val="003F207B"/>
    <w:rsid w:val="003F3076"/>
    <w:rsid w:val="003F74FA"/>
    <w:rsid w:val="0041179F"/>
    <w:rsid w:val="00416742"/>
    <w:rsid w:val="0042586D"/>
    <w:rsid w:val="00426BAD"/>
    <w:rsid w:val="00450619"/>
    <w:rsid w:val="00453822"/>
    <w:rsid w:val="00456F1A"/>
    <w:rsid w:val="00467EAB"/>
    <w:rsid w:val="00470519"/>
    <w:rsid w:val="0048063D"/>
    <w:rsid w:val="00485803"/>
    <w:rsid w:val="00487970"/>
    <w:rsid w:val="00490E20"/>
    <w:rsid w:val="004A1642"/>
    <w:rsid w:val="004A192C"/>
    <w:rsid w:val="004A6F79"/>
    <w:rsid w:val="004B04D9"/>
    <w:rsid w:val="004B1B40"/>
    <w:rsid w:val="004B3331"/>
    <w:rsid w:val="004C02A4"/>
    <w:rsid w:val="004C0EA7"/>
    <w:rsid w:val="004C5E71"/>
    <w:rsid w:val="004D7119"/>
    <w:rsid w:val="004E17D9"/>
    <w:rsid w:val="004E2220"/>
    <w:rsid w:val="004E3854"/>
    <w:rsid w:val="004F17D8"/>
    <w:rsid w:val="004F1DA4"/>
    <w:rsid w:val="004F35E7"/>
    <w:rsid w:val="004F3756"/>
    <w:rsid w:val="004F6318"/>
    <w:rsid w:val="0050035A"/>
    <w:rsid w:val="00502802"/>
    <w:rsid w:val="00507966"/>
    <w:rsid w:val="00512E07"/>
    <w:rsid w:val="0051546C"/>
    <w:rsid w:val="0052663C"/>
    <w:rsid w:val="0052678D"/>
    <w:rsid w:val="00541A66"/>
    <w:rsid w:val="005513C2"/>
    <w:rsid w:val="00552AB3"/>
    <w:rsid w:val="00556839"/>
    <w:rsid w:val="0056758A"/>
    <w:rsid w:val="00571B93"/>
    <w:rsid w:val="00574469"/>
    <w:rsid w:val="0057651A"/>
    <w:rsid w:val="00576C95"/>
    <w:rsid w:val="00577AFE"/>
    <w:rsid w:val="00590357"/>
    <w:rsid w:val="00592870"/>
    <w:rsid w:val="005A2697"/>
    <w:rsid w:val="005A4A4F"/>
    <w:rsid w:val="005A638C"/>
    <w:rsid w:val="005A6392"/>
    <w:rsid w:val="005B1B6A"/>
    <w:rsid w:val="005B2D80"/>
    <w:rsid w:val="005B4900"/>
    <w:rsid w:val="005B77B7"/>
    <w:rsid w:val="005C125E"/>
    <w:rsid w:val="005C5B77"/>
    <w:rsid w:val="005C7D8C"/>
    <w:rsid w:val="005D3C71"/>
    <w:rsid w:val="005D546D"/>
    <w:rsid w:val="005D5E4E"/>
    <w:rsid w:val="005D73DB"/>
    <w:rsid w:val="005E2B8C"/>
    <w:rsid w:val="005E3864"/>
    <w:rsid w:val="005F1A83"/>
    <w:rsid w:val="005F2A09"/>
    <w:rsid w:val="005F568F"/>
    <w:rsid w:val="005F734B"/>
    <w:rsid w:val="00604E25"/>
    <w:rsid w:val="00606261"/>
    <w:rsid w:val="00611B6B"/>
    <w:rsid w:val="00617873"/>
    <w:rsid w:val="00622FDC"/>
    <w:rsid w:val="00631F7B"/>
    <w:rsid w:val="00637CC2"/>
    <w:rsid w:val="00645A5E"/>
    <w:rsid w:val="0066471A"/>
    <w:rsid w:val="0066509D"/>
    <w:rsid w:val="006656AC"/>
    <w:rsid w:val="00680924"/>
    <w:rsid w:val="006812E2"/>
    <w:rsid w:val="0068409B"/>
    <w:rsid w:val="00694647"/>
    <w:rsid w:val="00695368"/>
    <w:rsid w:val="006A0CC0"/>
    <w:rsid w:val="006B0580"/>
    <w:rsid w:val="006B67FB"/>
    <w:rsid w:val="006C065B"/>
    <w:rsid w:val="006C2215"/>
    <w:rsid w:val="006C5C2A"/>
    <w:rsid w:val="006C618D"/>
    <w:rsid w:val="006E0D33"/>
    <w:rsid w:val="006E21FB"/>
    <w:rsid w:val="006E23F6"/>
    <w:rsid w:val="006E3088"/>
    <w:rsid w:val="0070026D"/>
    <w:rsid w:val="007142C0"/>
    <w:rsid w:val="00714A2B"/>
    <w:rsid w:val="00723A28"/>
    <w:rsid w:val="00724236"/>
    <w:rsid w:val="00725709"/>
    <w:rsid w:val="007356B1"/>
    <w:rsid w:val="00735E0D"/>
    <w:rsid w:val="007375F2"/>
    <w:rsid w:val="00737A3D"/>
    <w:rsid w:val="00747CD1"/>
    <w:rsid w:val="00750E64"/>
    <w:rsid w:val="00756A05"/>
    <w:rsid w:val="00757AEE"/>
    <w:rsid w:val="00767ABE"/>
    <w:rsid w:val="007722B0"/>
    <w:rsid w:val="00786C0E"/>
    <w:rsid w:val="00793D70"/>
    <w:rsid w:val="00794A61"/>
    <w:rsid w:val="00795B08"/>
    <w:rsid w:val="007977F4"/>
    <w:rsid w:val="007A13E5"/>
    <w:rsid w:val="007A1C70"/>
    <w:rsid w:val="007C61C1"/>
    <w:rsid w:val="007E2489"/>
    <w:rsid w:val="007E5855"/>
    <w:rsid w:val="007F3251"/>
    <w:rsid w:val="007F583C"/>
    <w:rsid w:val="007F5DD2"/>
    <w:rsid w:val="008005E6"/>
    <w:rsid w:val="00803071"/>
    <w:rsid w:val="008137C2"/>
    <w:rsid w:val="0082017C"/>
    <w:rsid w:val="00831384"/>
    <w:rsid w:val="00832293"/>
    <w:rsid w:val="00844C2F"/>
    <w:rsid w:val="008457A7"/>
    <w:rsid w:val="00846FB5"/>
    <w:rsid w:val="00850B15"/>
    <w:rsid w:val="00855D20"/>
    <w:rsid w:val="00863C31"/>
    <w:rsid w:val="00865314"/>
    <w:rsid w:val="0086551A"/>
    <w:rsid w:val="008742EC"/>
    <w:rsid w:val="00875BAD"/>
    <w:rsid w:val="008776F2"/>
    <w:rsid w:val="008846E5"/>
    <w:rsid w:val="00885E30"/>
    <w:rsid w:val="008860CD"/>
    <w:rsid w:val="00891351"/>
    <w:rsid w:val="0089307A"/>
    <w:rsid w:val="00894FD7"/>
    <w:rsid w:val="008A0EE6"/>
    <w:rsid w:val="008B1FFB"/>
    <w:rsid w:val="008B2DE4"/>
    <w:rsid w:val="008B31B2"/>
    <w:rsid w:val="008B6C96"/>
    <w:rsid w:val="008C4128"/>
    <w:rsid w:val="008D2D64"/>
    <w:rsid w:val="008D47F6"/>
    <w:rsid w:val="008D65EC"/>
    <w:rsid w:val="008E1155"/>
    <w:rsid w:val="008E7C63"/>
    <w:rsid w:val="008F3601"/>
    <w:rsid w:val="009131A7"/>
    <w:rsid w:val="00917087"/>
    <w:rsid w:val="00920E69"/>
    <w:rsid w:val="009211EB"/>
    <w:rsid w:val="0092143C"/>
    <w:rsid w:val="00921AF1"/>
    <w:rsid w:val="00922856"/>
    <w:rsid w:val="00924C9C"/>
    <w:rsid w:val="009344BE"/>
    <w:rsid w:val="00936689"/>
    <w:rsid w:val="00936838"/>
    <w:rsid w:val="009434AF"/>
    <w:rsid w:val="009470F6"/>
    <w:rsid w:val="00947B42"/>
    <w:rsid w:val="00947CC5"/>
    <w:rsid w:val="00965E19"/>
    <w:rsid w:val="00966B2C"/>
    <w:rsid w:val="00970BC6"/>
    <w:rsid w:val="00976493"/>
    <w:rsid w:val="00982506"/>
    <w:rsid w:val="00987DA1"/>
    <w:rsid w:val="009A000A"/>
    <w:rsid w:val="009B12F5"/>
    <w:rsid w:val="009B52F9"/>
    <w:rsid w:val="009C30C2"/>
    <w:rsid w:val="009D054F"/>
    <w:rsid w:val="009D13DF"/>
    <w:rsid w:val="009D534D"/>
    <w:rsid w:val="009E20B5"/>
    <w:rsid w:val="009E298E"/>
    <w:rsid w:val="009F19DF"/>
    <w:rsid w:val="00A04227"/>
    <w:rsid w:val="00A1038D"/>
    <w:rsid w:val="00A21A7A"/>
    <w:rsid w:val="00A222BF"/>
    <w:rsid w:val="00A4083C"/>
    <w:rsid w:val="00A44090"/>
    <w:rsid w:val="00A526FD"/>
    <w:rsid w:val="00A531A7"/>
    <w:rsid w:val="00A636B5"/>
    <w:rsid w:val="00A645D0"/>
    <w:rsid w:val="00A65919"/>
    <w:rsid w:val="00A66550"/>
    <w:rsid w:val="00A67F66"/>
    <w:rsid w:val="00A77978"/>
    <w:rsid w:val="00A779CB"/>
    <w:rsid w:val="00A81F84"/>
    <w:rsid w:val="00A87F9C"/>
    <w:rsid w:val="00AA5C96"/>
    <w:rsid w:val="00AB5106"/>
    <w:rsid w:val="00AB65FC"/>
    <w:rsid w:val="00AC0FF8"/>
    <w:rsid w:val="00AC782B"/>
    <w:rsid w:val="00AD04FD"/>
    <w:rsid w:val="00AD4BFD"/>
    <w:rsid w:val="00AD7B04"/>
    <w:rsid w:val="00AE0F5E"/>
    <w:rsid w:val="00AE2A81"/>
    <w:rsid w:val="00AE2B80"/>
    <w:rsid w:val="00AE308F"/>
    <w:rsid w:val="00AE3D4A"/>
    <w:rsid w:val="00AE4E60"/>
    <w:rsid w:val="00AF2F9D"/>
    <w:rsid w:val="00AF3191"/>
    <w:rsid w:val="00AF6733"/>
    <w:rsid w:val="00AF709A"/>
    <w:rsid w:val="00B01503"/>
    <w:rsid w:val="00B1038F"/>
    <w:rsid w:val="00B21846"/>
    <w:rsid w:val="00B23264"/>
    <w:rsid w:val="00B3098C"/>
    <w:rsid w:val="00B44358"/>
    <w:rsid w:val="00B52EE9"/>
    <w:rsid w:val="00B53928"/>
    <w:rsid w:val="00B71305"/>
    <w:rsid w:val="00B77806"/>
    <w:rsid w:val="00B95EA9"/>
    <w:rsid w:val="00BA2D41"/>
    <w:rsid w:val="00BA71BC"/>
    <w:rsid w:val="00BB3FEE"/>
    <w:rsid w:val="00BB6612"/>
    <w:rsid w:val="00BB78D3"/>
    <w:rsid w:val="00BC4015"/>
    <w:rsid w:val="00BF62FA"/>
    <w:rsid w:val="00BF7056"/>
    <w:rsid w:val="00C004F0"/>
    <w:rsid w:val="00C02EC7"/>
    <w:rsid w:val="00C11305"/>
    <w:rsid w:val="00C16E02"/>
    <w:rsid w:val="00C26375"/>
    <w:rsid w:val="00C304A6"/>
    <w:rsid w:val="00C3373C"/>
    <w:rsid w:val="00C379D5"/>
    <w:rsid w:val="00C45897"/>
    <w:rsid w:val="00C54AE9"/>
    <w:rsid w:val="00C60BC1"/>
    <w:rsid w:val="00C6405D"/>
    <w:rsid w:val="00C66B4B"/>
    <w:rsid w:val="00C74405"/>
    <w:rsid w:val="00C754BF"/>
    <w:rsid w:val="00C8273E"/>
    <w:rsid w:val="00C85672"/>
    <w:rsid w:val="00C87509"/>
    <w:rsid w:val="00C92E65"/>
    <w:rsid w:val="00C94317"/>
    <w:rsid w:val="00CA47D0"/>
    <w:rsid w:val="00CB2A87"/>
    <w:rsid w:val="00CB3B67"/>
    <w:rsid w:val="00CB578F"/>
    <w:rsid w:val="00CD1BDA"/>
    <w:rsid w:val="00CD3B86"/>
    <w:rsid w:val="00CD7597"/>
    <w:rsid w:val="00CD768E"/>
    <w:rsid w:val="00CF14FD"/>
    <w:rsid w:val="00CF790F"/>
    <w:rsid w:val="00D04BD0"/>
    <w:rsid w:val="00D1537A"/>
    <w:rsid w:val="00D15877"/>
    <w:rsid w:val="00D21734"/>
    <w:rsid w:val="00D23210"/>
    <w:rsid w:val="00D243E9"/>
    <w:rsid w:val="00D26FEB"/>
    <w:rsid w:val="00D325E2"/>
    <w:rsid w:val="00D44CBB"/>
    <w:rsid w:val="00D45ACE"/>
    <w:rsid w:val="00D516E7"/>
    <w:rsid w:val="00D57022"/>
    <w:rsid w:val="00D623D5"/>
    <w:rsid w:val="00D65458"/>
    <w:rsid w:val="00D66BD7"/>
    <w:rsid w:val="00D76FFC"/>
    <w:rsid w:val="00D9009B"/>
    <w:rsid w:val="00D92A77"/>
    <w:rsid w:val="00D92D14"/>
    <w:rsid w:val="00DA1E58"/>
    <w:rsid w:val="00DA262A"/>
    <w:rsid w:val="00DA7FF1"/>
    <w:rsid w:val="00DB3A0E"/>
    <w:rsid w:val="00DB60CC"/>
    <w:rsid w:val="00DB7A3B"/>
    <w:rsid w:val="00DC13DB"/>
    <w:rsid w:val="00DC3DA9"/>
    <w:rsid w:val="00DC48A3"/>
    <w:rsid w:val="00DC590D"/>
    <w:rsid w:val="00DD06B3"/>
    <w:rsid w:val="00DD510F"/>
    <w:rsid w:val="00DD64CE"/>
    <w:rsid w:val="00DE2F0B"/>
    <w:rsid w:val="00DE5F77"/>
    <w:rsid w:val="00DF4F59"/>
    <w:rsid w:val="00E02620"/>
    <w:rsid w:val="00E2060C"/>
    <w:rsid w:val="00E22D2B"/>
    <w:rsid w:val="00E2600A"/>
    <w:rsid w:val="00E323BC"/>
    <w:rsid w:val="00E346F4"/>
    <w:rsid w:val="00E37476"/>
    <w:rsid w:val="00E415FF"/>
    <w:rsid w:val="00E53A87"/>
    <w:rsid w:val="00E62ACE"/>
    <w:rsid w:val="00E8010D"/>
    <w:rsid w:val="00E9199C"/>
    <w:rsid w:val="00EB1FF8"/>
    <w:rsid w:val="00EB6D5C"/>
    <w:rsid w:val="00EC0692"/>
    <w:rsid w:val="00EC2C25"/>
    <w:rsid w:val="00EC74EA"/>
    <w:rsid w:val="00ED0E12"/>
    <w:rsid w:val="00ED27F4"/>
    <w:rsid w:val="00ED6C35"/>
    <w:rsid w:val="00ED7C50"/>
    <w:rsid w:val="00EE15D2"/>
    <w:rsid w:val="00EE2474"/>
    <w:rsid w:val="00F0110D"/>
    <w:rsid w:val="00F01992"/>
    <w:rsid w:val="00F10AE7"/>
    <w:rsid w:val="00F11310"/>
    <w:rsid w:val="00F15F60"/>
    <w:rsid w:val="00F20767"/>
    <w:rsid w:val="00F230ED"/>
    <w:rsid w:val="00F27213"/>
    <w:rsid w:val="00F32A36"/>
    <w:rsid w:val="00F40D8E"/>
    <w:rsid w:val="00F415EB"/>
    <w:rsid w:val="00F415F9"/>
    <w:rsid w:val="00F47D78"/>
    <w:rsid w:val="00F5131A"/>
    <w:rsid w:val="00F51ED4"/>
    <w:rsid w:val="00F5283C"/>
    <w:rsid w:val="00F53B40"/>
    <w:rsid w:val="00F55143"/>
    <w:rsid w:val="00F66D1A"/>
    <w:rsid w:val="00F711B7"/>
    <w:rsid w:val="00F80CA9"/>
    <w:rsid w:val="00F8248D"/>
    <w:rsid w:val="00F8527F"/>
    <w:rsid w:val="00F939C6"/>
    <w:rsid w:val="00FA0B8B"/>
    <w:rsid w:val="00FC09F1"/>
    <w:rsid w:val="00FC1CFB"/>
    <w:rsid w:val="00FC3F50"/>
    <w:rsid w:val="00FC4A56"/>
    <w:rsid w:val="00FC4BEB"/>
    <w:rsid w:val="00FC5781"/>
    <w:rsid w:val="00FD5603"/>
    <w:rsid w:val="00FD73C7"/>
    <w:rsid w:val="00FE3644"/>
    <w:rsid w:val="00FF6023"/>
    <w:rsid w:val="00FF7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 w:type="paragraph" w:styleId="2">
    <w:name w:val="Body Text Indent 2"/>
    <w:basedOn w:val="a"/>
    <w:link w:val="20"/>
    <w:rsid w:val="00AD7B04"/>
    <w:pPr>
      <w:spacing w:after="120" w:line="480" w:lineRule="auto"/>
      <w:ind w:left="283"/>
    </w:pPr>
    <w:rPr>
      <w:rFonts w:ascii="Times New Roman" w:hAnsi="Times New Roman"/>
    </w:rPr>
  </w:style>
  <w:style w:type="character" w:customStyle="1" w:styleId="20">
    <w:name w:val="Основной текст с отступом 2 Знак"/>
    <w:basedOn w:val="a0"/>
    <w:link w:val="2"/>
    <w:rsid w:val="00AD7B0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6173-B74D-4FB2-8F1F-41B73462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1</Pages>
  <Words>1849</Words>
  <Characters>10541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user</cp:lastModifiedBy>
  <cp:revision>152</cp:revision>
  <cp:lastPrinted>2025-10-28T05:13:00Z</cp:lastPrinted>
  <dcterms:created xsi:type="dcterms:W3CDTF">2019-08-16T02:16:00Z</dcterms:created>
  <dcterms:modified xsi:type="dcterms:W3CDTF">2025-10-28T05:59:00Z</dcterms:modified>
</cp:coreProperties>
</file>