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1C" w:rsidRDefault="00FD751C" w:rsidP="00FD751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D751C" w:rsidRPr="00761642" w:rsidRDefault="00FD751C" w:rsidP="00FD751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D751C" w:rsidRPr="00761642" w:rsidRDefault="00FD751C" w:rsidP="00FD751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D751C" w:rsidRDefault="00FD751C" w:rsidP="00FD751C">
      <w:pPr>
        <w:ind w:right="1700"/>
        <w:rPr>
          <w:sz w:val="24"/>
        </w:rPr>
      </w:pPr>
    </w:p>
    <w:p w:rsidR="00FD751C" w:rsidRDefault="00FD751C" w:rsidP="00FD751C">
      <w:pPr>
        <w:ind w:right="1700"/>
        <w:rPr>
          <w:sz w:val="24"/>
        </w:rPr>
      </w:pPr>
    </w:p>
    <w:p w:rsidR="00FD751C" w:rsidRDefault="00FD751C" w:rsidP="00FD751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D751C" w:rsidRPr="00761642" w:rsidRDefault="00FD751C" w:rsidP="00FD751C">
      <w:pPr>
        <w:jc w:val="center"/>
      </w:pPr>
    </w:p>
    <w:p w:rsidR="00FD751C" w:rsidRDefault="00FD751C" w:rsidP="00FD751C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D751C" w:rsidTr="00B735DF">
        <w:trPr>
          <w:cantSplit/>
          <w:trHeight w:val="220"/>
        </w:trPr>
        <w:tc>
          <w:tcPr>
            <w:tcW w:w="534" w:type="dxa"/>
          </w:tcPr>
          <w:p w:rsidR="00FD751C" w:rsidRDefault="00FD751C" w:rsidP="00B735D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751C" w:rsidRDefault="005D4F73" w:rsidP="00B735DF">
            <w:pPr>
              <w:rPr>
                <w:sz w:val="24"/>
              </w:rPr>
            </w:pPr>
            <w:r>
              <w:rPr>
                <w:sz w:val="24"/>
              </w:rPr>
              <w:t>21.09.2015</w:t>
            </w:r>
          </w:p>
        </w:tc>
        <w:tc>
          <w:tcPr>
            <w:tcW w:w="449" w:type="dxa"/>
          </w:tcPr>
          <w:p w:rsidR="00FD751C" w:rsidRDefault="00FD751C" w:rsidP="00B735DF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751C" w:rsidRDefault="005D4F73" w:rsidP="00B735DF">
            <w:pPr>
              <w:rPr>
                <w:sz w:val="24"/>
              </w:rPr>
            </w:pPr>
            <w:r>
              <w:rPr>
                <w:sz w:val="24"/>
              </w:rPr>
              <w:t>110-37-882-15</w:t>
            </w:r>
          </w:p>
        </w:tc>
        <w:tc>
          <w:tcPr>
            <w:tcW w:w="794" w:type="dxa"/>
            <w:vMerge w:val="restart"/>
          </w:tcPr>
          <w:p w:rsidR="00FD751C" w:rsidRDefault="00FD751C" w:rsidP="00B735DF"/>
        </w:tc>
      </w:tr>
      <w:tr w:rsidR="00FD751C" w:rsidTr="00B735DF">
        <w:trPr>
          <w:cantSplit/>
          <w:trHeight w:val="220"/>
        </w:trPr>
        <w:tc>
          <w:tcPr>
            <w:tcW w:w="4139" w:type="dxa"/>
            <w:gridSpan w:val="4"/>
          </w:tcPr>
          <w:p w:rsidR="00FD751C" w:rsidRDefault="00FD751C" w:rsidP="00B73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D751C" w:rsidRDefault="00FD751C" w:rsidP="00B735DF"/>
        </w:tc>
      </w:tr>
    </w:tbl>
    <w:p w:rsidR="00FD751C" w:rsidRPr="00A740AA" w:rsidRDefault="00FD751C" w:rsidP="00FD751C">
      <w:pPr>
        <w:rPr>
          <w:sz w:val="18"/>
        </w:rPr>
      </w:pPr>
    </w:p>
    <w:p w:rsidR="00FD751C" w:rsidRPr="00A740AA" w:rsidRDefault="00FD751C" w:rsidP="00FD751C">
      <w:pPr>
        <w:rPr>
          <w:sz w:val="18"/>
        </w:rPr>
      </w:pPr>
    </w:p>
    <w:p w:rsidR="00FD751C" w:rsidRPr="00A740AA" w:rsidRDefault="00FD751C" w:rsidP="00FD751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D751C" w:rsidRPr="00A740AA" w:rsidTr="00B735DF">
        <w:trPr>
          <w:cantSplit/>
        </w:trPr>
        <w:tc>
          <w:tcPr>
            <w:tcW w:w="142" w:type="dxa"/>
          </w:tcPr>
          <w:p w:rsidR="00FD751C" w:rsidRDefault="00FD751C" w:rsidP="00B735DF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D751C" w:rsidRDefault="00FD751C" w:rsidP="00B735D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D751C" w:rsidRPr="00A740AA" w:rsidRDefault="00FD751C" w:rsidP="00B735DF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D751C" w:rsidRPr="00A740AA" w:rsidRDefault="00FD751C" w:rsidP="00873419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873419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 учреждением дополнительного образования  «Детская художественная школа»</w:t>
            </w:r>
          </w:p>
        </w:tc>
        <w:tc>
          <w:tcPr>
            <w:tcW w:w="170" w:type="dxa"/>
          </w:tcPr>
          <w:p w:rsidR="00FD751C" w:rsidRPr="00A740AA" w:rsidRDefault="00FD751C" w:rsidP="00B735DF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D751C" w:rsidRPr="00A740AA" w:rsidRDefault="00FD751C" w:rsidP="00FD751C"/>
    <w:p w:rsidR="00FD751C" w:rsidRDefault="00FD751C" w:rsidP="00FD751C">
      <w:pPr>
        <w:rPr>
          <w:sz w:val="28"/>
        </w:rPr>
      </w:pPr>
    </w:p>
    <w:p w:rsidR="00FD751C" w:rsidRPr="007418EF" w:rsidRDefault="00FD751C" w:rsidP="00FD751C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>Р</w:t>
      </w:r>
      <w:r w:rsidRPr="007418EF">
        <w:rPr>
          <w:szCs w:val="28"/>
        </w:rPr>
        <w:t>уководствуясь пунктом 4 части 1 статьи 17 Федера</w:t>
      </w:r>
      <w:r>
        <w:rPr>
          <w:szCs w:val="28"/>
        </w:rPr>
        <w:t>льного закона от  06.10.2003</w:t>
      </w:r>
      <w:r w:rsidRPr="007418EF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Pr="007418EF">
        <w:rPr>
          <w:szCs w:val="28"/>
        </w:rPr>
        <w:t>статьями 5, 38 Устава муниципального образования «город Саянск», администрация городского округа</w:t>
      </w:r>
      <w:proofErr w:type="gramEnd"/>
      <w:r w:rsidRPr="007418EF">
        <w:rPr>
          <w:szCs w:val="28"/>
        </w:rPr>
        <w:t xml:space="preserve"> муниципального образования «город Саянск» </w:t>
      </w:r>
    </w:p>
    <w:p w:rsidR="00FD751C" w:rsidRPr="007418EF" w:rsidRDefault="00FD751C" w:rsidP="00FD751C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FD751C" w:rsidRPr="007418EF" w:rsidRDefault="00FD751C" w:rsidP="00873419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1.У</w:t>
      </w:r>
      <w:r w:rsidR="00873419">
        <w:rPr>
          <w:sz w:val="28"/>
          <w:szCs w:val="28"/>
        </w:rPr>
        <w:t>становить</w:t>
      </w:r>
      <w:r w:rsidRPr="007418EF">
        <w:rPr>
          <w:sz w:val="28"/>
          <w:szCs w:val="28"/>
        </w:rPr>
        <w:t xml:space="preserve"> цены на платные услуги</w:t>
      </w:r>
      <w:r>
        <w:rPr>
          <w:sz w:val="28"/>
          <w:szCs w:val="28"/>
        </w:rPr>
        <w:t>, оказываемые</w:t>
      </w:r>
      <w:r w:rsidRPr="007418E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ым</w:t>
      </w:r>
      <w:r w:rsidRPr="007418E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  дополнительного образования</w:t>
      </w:r>
      <w:r w:rsidRPr="007418EF">
        <w:rPr>
          <w:sz w:val="28"/>
          <w:szCs w:val="28"/>
        </w:rPr>
        <w:t xml:space="preserve"> «</w:t>
      </w:r>
      <w:r>
        <w:rPr>
          <w:sz w:val="28"/>
          <w:szCs w:val="28"/>
        </w:rPr>
        <w:t>Детская художественная школа</w:t>
      </w:r>
      <w:r w:rsidRPr="007418EF">
        <w:rPr>
          <w:sz w:val="28"/>
          <w:szCs w:val="28"/>
        </w:rPr>
        <w:t>» согласно приложению.</w:t>
      </w:r>
    </w:p>
    <w:p w:rsidR="00FD751C" w:rsidRDefault="00FD751C" w:rsidP="00873419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утратившими силу:</w:t>
      </w:r>
    </w:p>
    <w:p w:rsidR="00FD751C" w:rsidRDefault="00EE7FF8" w:rsidP="00FD751C">
      <w:pPr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="00FD751C">
        <w:rPr>
          <w:sz w:val="28"/>
          <w:szCs w:val="28"/>
        </w:rPr>
        <w:t>остановление администрации городского округа муниципального образования «город Саянск»  от 24.12.2010г. № 110-37-1082-10 «О ценах на платные услуги Муниципального образовательного учреждения дополнительного образования детей «Детская художественная школа»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аянска»</w:t>
      </w:r>
      <w:r w:rsidR="00FD751C">
        <w:rPr>
          <w:sz w:val="28"/>
          <w:szCs w:val="28"/>
        </w:rPr>
        <w:t xml:space="preserve"> (опубликовано в газете </w:t>
      </w:r>
      <w:r w:rsidR="00FD751C" w:rsidRPr="007418EF">
        <w:rPr>
          <w:sz w:val="28"/>
          <w:szCs w:val="28"/>
        </w:rPr>
        <w:t>«</w:t>
      </w:r>
      <w:r w:rsidR="00FD751C">
        <w:rPr>
          <w:sz w:val="28"/>
          <w:szCs w:val="28"/>
        </w:rPr>
        <w:t>САЯНСКИЕ ЗОРИ</w:t>
      </w:r>
      <w:r w:rsidR="00FD751C" w:rsidRPr="007418EF">
        <w:rPr>
          <w:sz w:val="28"/>
          <w:szCs w:val="28"/>
        </w:rPr>
        <w:t>»</w:t>
      </w:r>
      <w:r w:rsidR="00FD751C">
        <w:rPr>
          <w:sz w:val="28"/>
          <w:szCs w:val="28"/>
        </w:rPr>
        <w:t xml:space="preserve"> от 30.12.2010 № 347-355, вкладыш «официальная информация», стр.3);</w:t>
      </w:r>
    </w:p>
    <w:p w:rsidR="00FD751C" w:rsidRDefault="00EE7FF8" w:rsidP="00FD751C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D751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D751C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 от </w:t>
      </w:r>
      <w:r>
        <w:rPr>
          <w:sz w:val="28"/>
          <w:szCs w:val="28"/>
        </w:rPr>
        <w:t>30.08</w:t>
      </w:r>
      <w:r w:rsidR="00FD751C">
        <w:rPr>
          <w:sz w:val="28"/>
          <w:szCs w:val="28"/>
        </w:rPr>
        <w:t>.2013г. № 110-37-1</w:t>
      </w:r>
      <w:r>
        <w:rPr>
          <w:sz w:val="28"/>
          <w:szCs w:val="28"/>
        </w:rPr>
        <w:t>073</w:t>
      </w:r>
      <w:r w:rsidR="00FD751C">
        <w:rPr>
          <w:sz w:val="28"/>
          <w:szCs w:val="28"/>
        </w:rPr>
        <w:t xml:space="preserve">-13 «О внесении изменений  в постановление администрации городского округа муниципального образования «город Саянск от </w:t>
      </w:r>
      <w:r>
        <w:rPr>
          <w:sz w:val="28"/>
          <w:szCs w:val="28"/>
        </w:rPr>
        <w:t xml:space="preserve"> 24.12.2010г. № 110-37-1082-10 «О ценах на платные услуги Муниципального образовательного учреждения дополнительного образования детей «Детская художественная </w:t>
      </w:r>
      <w:r>
        <w:rPr>
          <w:sz w:val="28"/>
          <w:szCs w:val="28"/>
        </w:rPr>
        <w:lastRenderedPageBreak/>
        <w:t>школа»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аянска»</w:t>
      </w:r>
      <w:r w:rsidR="00FD751C">
        <w:rPr>
          <w:sz w:val="28"/>
          <w:szCs w:val="28"/>
        </w:rPr>
        <w:t xml:space="preserve"> (опубликовано в газете </w:t>
      </w:r>
      <w:r w:rsidR="00FD751C" w:rsidRPr="007418EF">
        <w:rPr>
          <w:sz w:val="28"/>
          <w:szCs w:val="28"/>
        </w:rPr>
        <w:t>«С</w:t>
      </w:r>
      <w:r w:rsidR="00FD751C">
        <w:rPr>
          <w:sz w:val="28"/>
          <w:szCs w:val="28"/>
        </w:rPr>
        <w:t>аянские зори</w:t>
      </w:r>
      <w:r w:rsidR="00FD751C" w:rsidRPr="007418EF">
        <w:rPr>
          <w:sz w:val="28"/>
          <w:szCs w:val="28"/>
        </w:rPr>
        <w:t>»</w:t>
      </w:r>
      <w:r w:rsidR="00FD751C">
        <w:rPr>
          <w:sz w:val="28"/>
          <w:szCs w:val="28"/>
        </w:rPr>
        <w:t xml:space="preserve"> от 12.</w:t>
      </w:r>
      <w:r>
        <w:rPr>
          <w:sz w:val="28"/>
          <w:szCs w:val="28"/>
        </w:rPr>
        <w:t>09</w:t>
      </w:r>
      <w:r w:rsidR="00FD751C">
        <w:rPr>
          <w:sz w:val="28"/>
          <w:szCs w:val="28"/>
        </w:rPr>
        <w:t xml:space="preserve">.2013 № </w:t>
      </w:r>
      <w:r>
        <w:rPr>
          <w:sz w:val="28"/>
          <w:szCs w:val="28"/>
        </w:rPr>
        <w:t>36</w:t>
      </w:r>
      <w:r w:rsidR="00FD751C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3</w:t>
      </w:r>
      <w:r w:rsidR="00FD751C">
        <w:rPr>
          <w:sz w:val="28"/>
          <w:szCs w:val="28"/>
        </w:rPr>
        <w:t>).</w:t>
      </w:r>
    </w:p>
    <w:p w:rsidR="00FD751C" w:rsidRPr="007418EF" w:rsidRDefault="00FD751C" w:rsidP="00873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опубликовать в газете «Саянские зори» </w:t>
      </w:r>
      <w:r w:rsidRPr="007418EF">
        <w:rPr>
          <w:sz w:val="28"/>
          <w:szCs w:val="28"/>
        </w:rPr>
        <w:t xml:space="preserve">и разместить на официальном сайте администрации городского округа муниципального образования «город Саянск» в </w:t>
      </w:r>
      <w:r>
        <w:rPr>
          <w:sz w:val="28"/>
          <w:szCs w:val="28"/>
        </w:rPr>
        <w:t xml:space="preserve">информационно-телекоммуникационной </w:t>
      </w:r>
      <w:r w:rsidRPr="007418EF">
        <w:rPr>
          <w:sz w:val="28"/>
          <w:szCs w:val="28"/>
        </w:rPr>
        <w:t>сети «Интернет».</w:t>
      </w:r>
    </w:p>
    <w:p w:rsidR="00FD751C" w:rsidRDefault="00FD751C" w:rsidP="0087341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418EF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FD751C" w:rsidRDefault="00FD751C" w:rsidP="00FD751C">
      <w:pPr>
        <w:jc w:val="both"/>
        <w:rPr>
          <w:sz w:val="28"/>
          <w:szCs w:val="28"/>
        </w:rPr>
      </w:pPr>
    </w:p>
    <w:p w:rsidR="00FD751C" w:rsidRDefault="00FD751C" w:rsidP="00FD751C">
      <w:pPr>
        <w:jc w:val="both"/>
        <w:rPr>
          <w:sz w:val="28"/>
          <w:szCs w:val="28"/>
        </w:rPr>
      </w:pPr>
    </w:p>
    <w:p w:rsidR="00FD751C" w:rsidRPr="007418EF" w:rsidRDefault="00FD751C" w:rsidP="00FD751C">
      <w:pPr>
        <w:jc w:val="both"/>
        <w:rPr>
          <w:sz w:val="28"/>
          <w:szCs w:val="28"/>
        </w:rPr>
      </w:pPr>
    </w:p>
    <w:p w:rsidR="00FD751C" w:rsidRDefault="00FD751C" w:rsidP="00FD751C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FD751C" w:rsidRPr="0032068B" w:rsidRDefault="00FD751C" w:rsidP="00FD751C">
      <w:pPr>
        <w:rPr>
          <w:sz w:val="28"/>
        </w:rPr>
      </w:pPr>
      <w:r>
        <w:rPr>
          <w:sz w:val="28"/>
        </w:rPr>
        <w:t>муниципального образования «город Саянск»                             О.В.Боровский</w:t>
      </w:r>
    </w:p>
    <w:p w:rsidR="00FD751C" w:rsidRPr="00761642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Pr="00761642" w:rsidRDefault="00FD751C" w:rsidP="00FD751C">
      <w:pPr>
        <w:rPr>
          <w:sz w:val="28"/>
        </w:rPr>
      </w:pPr>
    </w:p>
    <w:p w:rsidR="00FD751C" w:rsidRPr="00B97664" w:rsidRDefault="00FD751C" w:rsidP="00FD751C">
      <w:pPr>
        <w:rPr>
          <w:sz w:val="24"/>
          <w:szCs w:val="24"/>
        </w:rPr>
      </w:pPr>
      <w:r w:rsidRPr="00B97664">
        <w:rPr>
          <w:sz w:val="24"/>
          <w:szCs w:val="24"/>
        </w:rPr>
        <w:t xml:space="preserve">исп. </w:t>
      </w:r>
      <w:r>
        <w:rPr>
          <w:sz w:val="24"/>
          <w:szCs w:val="24"/>
        </w:rPr>
        <w:t>Яковлева О.В.</w:t>
      </w:r>
      <w:r w:rsidRPr="00B97664">
        <w:rPr>
          <w:sz w:val="24"/>
          <w:szCs w:val="24"/>
        </w:rPr>
        <w:t xml:space="preserve"> </w:t>
      </w:r>
    </w:p>
    <w:p w:rsidR="00FD751C" w:rsidRPr="00B97664" w:rsidRDefault="00FD751C" w:rsidP="00FD751C">
      <w:pPr>
        <w:rPr>
          <w:sz w:val="24"/>
          <w:szCs w:val="24"/>
        </w:rPr>
      </w:pPr>
      <w:r>
        <w:rPr>
          <w:sz w:val="24"/>
          <w:szCs w:val="24"/>
        </w:rPr>
        <w:t>8(39553)5-63-42</w:t>
      </w:r>
    </w:p>
    <w:p w:rsidR="00FD751C" w:rsidRPr="00761642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4"/>
          <w:szCs w:val="24"/>
        </w:rPr>
      </w:pPr>
    </w:p>
    <w:p w:rsidR="00FD751C" w:rsidRDefault="00FD751C" w:rsidP="00FD751C">
      <w:pPr>
        <w:jc w:val="right"/>
        <w:rPr>
          <w:sz w:val="24"/>
          <w:szCs w:val="24"/>
        </w:rPr>
      </w:pPr>
    </w:p>
    <w:p w:rsidR="00FD751C" w:rsidRDefault="00FD751C" w:rsidP="00FD751C">
      <w:pPr>
        <w:jc w:val="right"/>
        <w:rPr>
          <w:sz w:val="24"/>
          <w:szCs w:val="24"/>
        </w:rPr>
      </w:pPr>
    </w:p>
    <w:p w:rsidR="00EE7FF8" w:rsidRDefault="00EE7FF8" w:rsidP="00FD751C">
      <w:pPr>
        <w:jc w:val="right"/>
        <w:rPr>
          <w:sz w:val="24"/>
          <w:szCs w:val="24"/>
        </w:rPr>
      </w:pPr>
    </w:p>
    <w:p w:rsidR="00EE7FF8" w:rsidRDefault="00EE7FF8" w:rsidP="00FD751C">
      <w:pPr>
        <w:jc w:val="right"/>
        <w:rPr>
          <w:sz w:val="24"/>
          <w:szCs w:val="24"/>
        </w:rPr>
      </w:pPr>
    </w:p>
    <w:p w:rsidR="00EE7FF8" w:rsidRDefault="00EE7FF8" w:rsidP="00FD751C">
      <w:pPr>
        <w:jc w:val="right"/>
        <w:rPr>
          <w:sz w:val="24"/>
          <w:szCs w:val="24"/>
        </w:rPr>
      </w:pPr>
    </w:p>
    <w:p w:rsidR="00EE7FF8" w:rsidRDefault="00EE7FF8" w:rsidP="00FD751C">
      <w:pPr>
        <w:jc w:val="right"/>
        <w:rPr>
          <w:sz w:val="24"/>
          <w:szCs w:val="24"/>
        </w:rPr>
      </w:pPr>
    </w:p>
    <w:p w:rsidR="00EE7FF8" w:rsidRDefault="00EE7FF8" w:rsidP="00FD751C">
      <w:pPr>
        <w:jc w:val="right"/>
        <w:rPr>
          <w:sz w:val="24"/>
          <w:szCs w:val="24"/>
        </w:rPr>
      </w:pPr>
    </w:p>
    <w:p w:rsidR="00EE7FF8" w:rsidRDefault="00EE7FF8" w:rsidP="00FD751C">
      <w:pPr>
        <w:jc w:val="right"/>
        <w:rPr>
          <w:sz w:val="24"/>
          <w:szCs w:val="24"/>
        </w:rPr>
      </w:pPr>
    </w:p>
    <w:p w:rsidR="00EE7FF8" w:rsidRDefault="00EE7FF8" w:rsidP="00FD751C">
      <w:pPr>
        <w:jc w:val="right"/>
        <w:rPr>
          <w:sz w:val="24"/>
          <w:szCs w:val="24"/>
        </w:rPr>
      </w:pPr>
    </w:p>
    <w:p w:rsidR="00FD751C" w:rsidRDefault="00FD751C" w:rsidP="00FD751C">
      <w:pPr>
        <w:jc w:val="right"/>
        <w:rPr>
          <w:sz w:val="24"/>
          <w:szCs w:val="24"/>
        </w:rPr>
      </w:pPr>
    </w:p>
    <w:p w:rsidR="00FD751C" w:rsidRPr="006B33F2" w:rsidRDefault="00FD751C" w:rsidP="00FD751C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:rsidR="00FD751C" w:rsidRDefault="00FD751C" w:rsidP="00FD751C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FD751C" w:rsidRPr="006B33F2" w:rsidRDefault="00FD751C" w:rsidP="00FD751C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5D4F73" w:rsidRPr="005D4F73" w:rsidRDefault="005D4F73" w:rsidP="005D4F73">
      <w:pPr>
        <w:pStyle w:val="8"/>
        <w:widowControl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4F73">
        <w:rPr>
          <w:rFonts w:ascii="Times New Roman" w:eastAsia="Times New Roman" w:hAnsi="Times New Roman" w:cs="Times New Roman"/>
          <w:color w:val="auto"/>
          <w:sz w:val="24"/>
          <w:szCs w:val="24"/>
        </w:rPr>
        <w:t>от  21.09.2015 № 110-37-882-15</w:t>
      </w:r>
    </w:p>
    <w:p w:rsidR="00FD751C" w:rsidRPr="006B33F2" w:rsidRDefault="00667939" w:rsidP="00FD751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E7FF8">
        <w:rPr>
          <w:sz w:val="24"/>
          <w:szCs w:val="24"/>
        </w:rPr>
        <w:t xml:space="preserve">                          </w:t>
      </w:r>
    </w:p>
    <w:p w:rsidR="00FD751C" w:rsidRDefault="00FD751C" w:rsidP="00FD751C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D751C" w:rsidRDefault="00FD751C" w:rsidP="00FD751C">
      <w:pPr>
        <w:jc w:val="center"/>
        <w:rPr>
          <w:sz w:val="24"/>
          <w:szCs w:val="24"/>
        </w:rPr>
      </w:pPr>
      <w:r>
        <w:rPr>
          <w:sz w:val="24"/>
          <w:szCs w:val="24"/>
        </w:rPr>
        <w:t>ЦЕНЫ</w:t>
      </w:r>
    </w:p>
    <w:p w:rsidR="00FD751C" w:rsidRDefault="00FD751C" w:rsidP="00FD751C">
      <w:pPr>
        <w:jc w:val="center"/>
        <w:rPr>
          <w:sz w:val="24"/>
          <w:szCs w:val="24"/>
        </w:rPr>
      </w:pPr>
      <w:r w:rsidRPr="006B33F2">
        <w:rPr>
          <w:sz w:val="24"/>
          <w:szCs w:val="24"/>
        </w:rPr>
        <w:t xml:space="preserve"> на платные</w:t>
      </w:r>
      <w:r>
        <w:rPr>
          <w:sz w:val="24"/>
          <w:szCs w:val="24"/>
        </w:rPr>
        <w:t xml:space="preserve"> </w:t>
      </w:r>
      <w:r w:rsidRPr="006B33F2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, оказываемые </w:t>
      </w:r>
      <w:r w:rsidRPr="006B33F2">
        <w:rPr>
          <w:sz w:val="24"/>
          <w:szCs w:val="24"/>
        </w:rPr>
        <w:t xml:space="preserve"> </w:t>
      </w:r>
      <w:r>
        <w:rPr>
          <w:sz w:val="24"/>
        </w:rPr>
        <w:t>муниципальным учреждением дополнительного образования «</w:t>
      </w:r>
      <w:r w:rsidR="00667939">
        <w:rPr>
          <w:sz w:val="24"/>
        </w:rPr>
        <w:t>Детская художественная школа</w:t>
      </w:r>
      <w:r w:rsidRPr="000E19DA">
        <w:rPr>
          <w:sz w:val="24"/>
          <w:szCs w:val="24"/>
        </w:rPr>
        <w:t>»</w:t>
      </w:r>
    </w:p>
    <w:p w:rsidR="00FD751C" w:rsidRPr="000E19DA" w:rsidRDefault="00FD751C" w:rsidP="00FD751C">
      <w:pPr>
        <w:jc w:val="center"/>
        <w:rPr>
          <w:sz w:val="24"/>
          <w:szCs w:val="24"/>
        </w:rPr>
      </w:pPr>
    </w:p>
    <w:tbl>
      <w:tblPr>
        <w:tblStyle w:val="a5"/>
        <w:tblW w:w="9924" w:type="dxa"/>
        <w:tblInd w:w="-743" w:type="dxa"/>
        <w:tblLayout w:type="fixed"/>
        <w:tblLook w:val="01E0"/>
      </w:tblPr>
      <w:tblGrid>
        <w:gridCol w:w="709"/>
        <w:gridCol w:w="6238"/>
        <w:gridCol w:w="1559"/>
        <w:gridCol w:w="1418"/>
      </w:tblGrid>
      <w:tr w:rsidR="00FD751C" w:rsidRPr="0049231E" w:rsidTr="00B735DF">
        <w:tc>
          <w:tcPr>
            <w:tcW w:w="709" w:type="dxa"/>
          </w:tcPr>
          <w:p w:rsidR="00FD751C" w:rsidRPr="0049231E" w:rsidRDefault="00FD751C" w:rsidP="00B735DF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№</w:t>
            </w:r>
            <w:proofErr w:type="spellStart"/>
            <w:r w:rsidRPr="0049231E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238" w:type="dxa"/>
          </w:tcPr>
          <w:p w:rsidR="00FD751C" w:rsidRPr="0049231E" w:rsidRDefault="00FD751C" w:rsidP="00B735DF">
            <w:pPr>
              <w:tabs>
                <w:tab w:val="center" w:pos="2926"/>
                <w:tab w:val="left" w:pos="4760"/>
              </w:tabs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ab/>
              <w:t>Наименование услуги</w:t>
            </w:r>
            <w:r w:rsidRPr="0049231E">
              <w:rPr>
                <w:sz w:val="24"/>
                <w:szCs w:val="24"/>
              </w:rPr>
              <w:tab/>
            </w:r>
          </w:p>
          <w:p w:rsidR="00FD751C" w:rsidRPr="0049231E" w:rsidRDefault="00FD751C" w:rsidP="00B73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751C" w:rsidRPr="0049231E" w:rsidRDefault="00FD751C" w:rsidP="00B735DF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Ед. </w:t>
            </w:r>
            <w:proofErr w:type="spellStart"/>
            <w:r w:rsidRPr="0049231E">
              <w:rPr>
                <w:sz w:val="24"/>
                <w:szCs w:val="24"/>
              </w:rPr>
              <w:t>изм</w:t>
            </w:r>
            <w:proofErr w:type="spellEnd"/>
            <w:r w:rsidRPr="0049231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D751C" w:rsidRPr="0049231E" w:rsidRDefault="00FD751C" w:rsidP="00B735DF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Цена, руб.</w:t>
            </w:r>
          </w:p>
        </w:tc>
      </w:tr>
      <w:tr w:rsidR="00FD751C" w:rsidRPr="0049231E" w:rsidTr="00B735DF">
        <w:tc>
          <w:tcPr>
            <w:tcW w:w="709" w:type="dxa"/>
          </w:tcPr>
          <w:p w:rsidR="00FD751C" w:rsidRPr="0049231E" w:rsidRDefault="00FD751C" w:rsidP="00B735DF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FD751C" w:rsidRPr="0049231E" w:rsidRDefault="00FD751C" w:rsidP="00B735DF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D751C" w:rsidRPr="0049231E" w:rsidRDefault="00FD751C" w:rsidP="00B735DF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D751C" w:rsidRPr="0049231E" w:rsidRDefault="00FD751C" w:rsidP="00B735DF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4</w:t>
            </w:r>
          </w:p>
        </w:tc>
      </w:tr>
      <w:tr w:rsidR="00667939" w:rsidRPr="0049231E" w:rsidTr="00B735DF">
        <w:tc>
          <w:tcPr>
            <w:tcW w:w="709" w:type="dxa"/>
          </w:tcPr>
          <w:p w:rsidR="00667939" w:rsidRPr="0049231E" w:rsidRDefault="00667939" w:rsidP="00B735DF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667939" w:rsidRPr="00667939" w:rsidRDefault="00667939" w:rsidP="00B735DF">
            <w:pPr>
              <w:rPr>
                <w:sz w:val="24"/>
                <w:szCs w:val="24"/>
              </w:rPr>
            </w:pPr>
            <w:r w:rsidRPr="00667939">
              <w:rPr>
                <w:sz w:val="24"/>
                <w:szCs w:val="24"/>
              </w:rPr>
              <w:t>Обучение в студии раннего эстетического развития «Малышок»</w:t>
            </w:r>
          </w:p>
        </w:tc>
        <w:tc>
          <w:tcPr>
            <w:tcW w:w="1559" w:type="dxa"/>
          </w:tcPr>
          <w:p w:rsidR="00667939" w:rsidRPr="00667939" w:rsidRDefault="00667939" w:rsidP="00667939">
            <w:pPr>
              <w:jc w:val="center"/>
              <w:rPr>
                <w:sz w:val="24"/>
                <w:szCs w:val="24"/>
              </w:rPr>
            </w:pPr>
            <w:r w:rsidRPr="00667939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667939" w:rsidRPr="00667939" w:rsidRDefault="00667939" w:rsidP="00B73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667939" w:rsidRPr="0049231E" w:rsidTr="00B735DF">
        <w:tc>
          <w:tcPr>
            <w:tcW w:w="709" w:type="dxa"/>
          </w:tcPr>
          <w:p w:rsidR="00667939" w:rsidRPr="0049231E" w:rsidRDefault="00667939" w:rsidP="00B735DF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667939" w:rsidRPr="00667939" w:rsidRDefault="00667939" w:rsidP="00B735DF">
            <w:pPr>
              <w:rPr>
                <w:sz w:val="24"/>
                <w:szCs w:val="24"/>
              </w:rPr>
            </w:pPr>
            <w:r w:rsidRPr="00667939">
              <w:rPr>
                <w:sz w:val="24"/>
                <w:szCs w:val="24"/>
              </w:rPr>
              <w:t>Обучение взрослых в студии «Успех»</w:t>
            </w:r>
          </w:p>
        </w:tc>
        <w:tc>
          <w:tcPr>
            <w:tcW w:w="1559" w:type="dxa"/>
          </w:tcPr>
          <w:p w:rsidR="00667939" w:rsidRPr="00667939" w:rsidRDefault="00667939" w:rsidP="00667939">
            <w:pPr>
              <w:jc w:val="center"/>
              <w:rPr>
                <w:sz w:val="24"/>
                <w:szCs w:val="24"/>
              </w:rPr>
            </w:pPr>
            <w:r w:rsidRPr="00667939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667939" w:rsidRPr="00667939" w:rsidRDefault="00667939" w:rsidP="00B73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667939" w:rsidRPr="0049231E" w:rsidTr="00B735DF">
        <w:tc>
          <w:tcPr>
            <w:tcW w:w="709" w:type="dxa"/>
          </w:tcPr>
          <w:p w:rsidR="00667939" w:rsidRPr="0049231E" w:rsidRDefault="00667939" w:rsidP="00B735DF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667939" w:rsidRPr="00667939" w:rsidRDefault="00667939" w:rsidP="00667939">
            <w:pPr>
              <w:rPr>
                <w:color w:val="000000"/>
                <w:sz w:val="24"/>
                <w:szCs w:val="24"/>
              </w:rPr>
            </w:pPr>
            <w:r w:rsidRPr="00667939">
              <w:rPr>
                <w:color w:val="000000"/>
                <w:sz w:val="24"/>
                <w:szCs w:val="24"/>
              </w:rPr>
              <w:t>Индивидуальное занятие по углубленному изучению прикладной композиции в классах по</w:t>
            </w:r>
            <w:r>
              <w:rPr>
                <w:color w:val="000000"/>
                <w:sz w:val="24"/>
                <w:szCs w:val="24"/>
              </w:rPr>
              <w:t xml:space="preserve"> дополнительным образовательным </w:t>
            </w:r>
            <w:r w:rsidRPr="00667939">
              <w:rPr>
                <w:color w:val="000000"/>
                <w:sz w:val="24"/>
                <w:szCs w:val="24"/>
              </w:rPr>
              <w:t xml:space="preserve"> программам </w:t>
            </w:r>
          </w:p>
        </w:tc>
        <w:tc>
          <w:tcPr>
            <w:tcW w:w="1559" w:type="dxa"/>
          </w:tcPr>
          <w:p w:rsidR="00667939" w:rsidRPr="00667939" w:rsidRDefault="00667939" w:rsidP="00667939">
            <w:pPr>
              <w:jc w:val="center"/>
              <w:rPr>
                <w:sz w:val="24"/>
                <w:szCs w:val="24"/>
              </w:rPr>
            </w:pPr>
            <w:r w:rsidRPr="00667939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667939" w:rsidRPr="00667939" w:rsidRDefault="00667939" w:rsidP="00B73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667939" w:rsidRPr="0049231E" w:rsidTr="00B735DF">
        <w:tc>
          <w:tcPr>
            <w:tcW w:w="709" w:type="dxa"/>
          </w:tcPr>
          <w:p w:rsidR="00667939" w:rsidRPr="0049231E" w:rsidRDefault="00667939" w:rsidP="00B735DF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:rsidR="00667939" w:rsidRPr="00667939" w:rsidRDefault="00667939" w:rsidP="00B735DF">
            <w:pPr>
              <w:rPr>
                <w:color w:val="000000"/>
                <w:sz w:val="24"/>
                <w:szCs w:val="24"/>
              </w:rPr>
            </w:pPr>
            <w:r w:rsidRPr="00667939">
              <w:rPr>
                <w:color w:val="000000"/>
                <w:sz w:val="24"/>
                <w:szCs w:val="24"/>
              </w:rPr>
              <w:t>Экскурсия в детской картинной галерее</w:t>
            </w:r>
            <w:r w:rsidR="00D06657">
              <w:rPr>
                <w:color w:val="000000"/>
                <w:sz w:val="24"/>
                <w:szCs w:val="24"/>
              </w:rPr>
              <w:t xml:space="preserve"> в сопровождении экскурсовода</w:t>
            </w:r>
            <w:r w:rsidRPr="00667939">
              <w:rPr>
                <w:color w:val="000000"/>
                <w:sz w:val="24"/>
                <w:szCs w:val="24"/>
              </w:rPr>
              <w:t>:</w:t>
            </w:r>
          </w:p>
          <w:p w:rsidR="00667939" w:rsidRPr="00667939" w:rsidRDefault="00667939" w:rsidP="00B735DF">
            <w:pPr>
              <w:rPr>
                <w:sz w:val="24"/>
                <w:szCs w:val="24"/>
              </w:rPr>
            </w:pPr>
            <w:r w:rsidRPr="00667939">
              <w:rPr>
                <w:sz w:val="24"/>
                <w:szCs w:val="24"/>
              </w:rPr>
              <w:t>взрослые</w:t>
            </w:r>
          </w:p>
          <w:p w:rsidR="00667939" w:rsidRPr="00667939" w:rsidRDefault="00667939" w:rsidP="00B735DF">
            <w:pPr>
              <w:rPr>
                <w:color w:val="000000"/>
                <w:sz w:val="24"/>
                <w:szCs w:val="24"/>
              </w:rPr>
            </w:pPr>
            <w:r w:rsidRPr="00667939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667939" w:rsidRPr="00667939" w:rsidRDefault="00667939" w:rsidP="00667939">
            <w:pPr>
              <w:jc w:val="center"/>
              <w:rPr>
                <w:sz w:val="24"/>
                <w:szCs w:val="24"/>
              </w:rPr>
            </w:pPr>
            <w:r w:rsidRPr="00667939">
              <w:rPr>
                <w:sz w:val="24"/>
                <w:szCs w:val="24"/>
              </w:rPr>
              <w:t>1 билет</w:t>
            </w:r>
          </w:p>
          <w:p w:rsidR="00667939" w:rsidRPr="00667939" w:rsidRDefault="00667939" w:rsidP="00667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67939" w:rsidRDefault="00667939" w:rsidP="00B735DF">
            <w:pPr>
              <w:jc w:val="center"/>
              <w:rPr>
                <w:sz w:val="24"/>
                <w:szCs w:val="24"/>
              </w:rPr>
            </w:pPr>
          </w:p>
          <w:p w:rsidR="00D06657" w:rsidRDefault="00D06657" w:rsidP="00B735DF">
            <w:pPr>
              <w:jc w:val="center"/>
              <w:rPr>
                <w:sz w:val="24"/>
                <w:szCs w:val="24"/>
              </w:rPr>
            </w:pPr>
          </w:p>
          <w:p w:rsidR="00667939" w:rsidRDefault="00D06657" w:rsidP="00B73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67939">
              <w:rPr>
                <w:sz w:val="24"/>
                <w:szCs w:val="24"/>
              </w:rPr>
              <w:t>5</w:t>
            </w:r>
          </w:p>
          <w:p w:rsidR="00667939" w:rsidRPr="00667939" w:rsidRDefault="00D06657" w:rsidP="00B73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7939">
              <w:rPr>
                <w:sz w:val="24"/>
                <w:szCs w:val="24"/>
              </w:rPr>
              <w:t>5</w:t>
            </w:r>
          </w:p>
        </w:tc>
      </w:tr>
    </w:tbl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ind w:hanging="851"/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FD751C" w:rsidRPr="0032068B" w:rsidRDefault="00FD751C" w:rsidP="00FD751C">
      <w:pPr>
        <w:ind w:left="-851"/>
        <w:rPr>
          <w:sz w:val="28"/>
        </w:rPr>
      </w:pPr>
      <w:r>
        <w:rPr>
          <w:sz w:val="28"/>
        </w:rPr>
        <w:t>муниципального образования «город Саянск»                                  О.В.Боровский</w:t>
      </w:r>
    </w:p>
    <w:p w:rsidR="00FD751C" w:rsidRPr="00761642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FD751C" w:rsidRDefault="00FD751C" w:rsidP="00FD751C">
      <w:pPr>
        <w:rPr>
          <w:sz w:val="28"/>
        </w:rPr>
      </w:pPr>
    </w:p>
    <w:p w:rsidR="004168BC" w:rsidRDefault="004168BC"/>
    <w:sectPr w:rsidR="004168BC" w:rsidSect="008F7FBF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51C"/>
    <w:rsid w:val="00032D18"/>
    <w:rsid w:val="001F5168"/>
    <w:rsid w:val="002B7301"/>
    <w:rsid w:val="00395C71"/>
    <w:rsid w:val="004168BC"/>
    <w:rsid w:val="005004C7"/>
    <w:rsid w:val="005D4F73"/>
    <w:rsid w:val="00667939"/>
    <w:rsid w:val="00873419"/>
    <w:rsid w:val="00D06657"/>
    <w:rsid w:val="00D46BAA"/>
    <w:rsid w:val="00EE7FF8"/>
    <w:rsid w:val="00F043FF"/>
    <w:rsid w:val="00FD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751C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F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5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D751C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D75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D7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5D4F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66EC0-1E8A-477E-9391-878D3D7D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2015-09-14T06:36:00Z</cp:lastPrinted>
  <dcterms:created xsi:type="dcterms:W3CDTF">2015-09-21T08:41:00Z</dcterms:created>
  <dcterms:modified xsi:type="dcterms:W3CDTF">2015-09-21T08:41:00Z</dcterms:modified>
</cp:coreProperties>
</file>