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47" w:rsidRDefault="00747747" w:rsidP="00747747">
      <w:pPr>
        <w:jc w:val="center"/>
        <w:rPr>
          <w:b/>
          <w:spacing w:val="50"/>
          <w:sz w:val="32"/>
          <w:szCs w:val="32"/>
        </w:rPr>
      </w:pPr>
      <w:r>
        <w:tab/>
      </w: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47747" w:rsidRPr="00761642" w:rsidRDefault="00747747" w:rsidP="0074774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47747" w:rsidRPr="00761642" w:rsidRDefault="00747747" w:rsidP="0074774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47747" w:rsidRDefault="00747747" w:rsidP="00747747">
      <w:pPr>
        <w:ind w:right="1700"/>
        <w:jc w:val="center"/>
        <w:rPr>
          <w:sz w:val="24"/>
        </w:rPr>
      </w:pPr>
    </w:p>
    <w:p w:rsidR="00747747" w:rsidRDefault="00747747" w:rsidP="00747747">
      <w:pPr>
        <w:ind w:right="1700"/>
        <w:jc w:val="center"/>
        <w:rPr>
          <w:sz w:val="24"/>
        </w:rPr>
      </w:pPr>
    </w:p>
    <w:p w:rsidR="00747747" w:rsidRDefault="00747747" w:rsidP="0074774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47747" w:rsidRPr="00761642" w:rsidRDefault="00747747" w:rsidP="00747747">
      <w:pPr>
        <w:jc w:val="center"/>
      </w:pPr>
    </w:p>
    <w:p w:rsidR="00747747" w:rsidRDefault="00747747" w:rsidP="0074774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747747" w:rsidTr="00443369">
        <w:trPr>
          <w:cantSplit/>
          <w:trHeight w:val="220"/>
        </w:trPr>
        <w:tc>
          <w:tcPr>
            <w:tcW w:w="534" w:type="dxa"/>
          </w:tcPr>
          <w:p w:rsidR="00747747" w:rsidRDefault="00747747" w:rsidP="0044336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47747" w:rsidRDefault="00747747" w:rsidP="00443369">
            <w:pPr>
              <w:rPr>
                <w:sz w:val="24"/>
              </w:rPr>
            </w:pPr>
            <w:r>
              <w:rPr>
                <w:sz w:val="24"/>
              </w:rPr>
              <w:t>26.10.2015</w:t>
            </w:r>
          </w:p>
        </w:tc>
        <w:tc>
          <w:tcPr>
            <w:tcW w:w="449" w:type="dxa"/>
          </w:tcPr>
          <w:p w:rsidR="00747747" w:rsidRDefault="00747747" w:rsidP="0044336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47747" w:rsidRDefault="00747747" w:rsidP="00443369">
            <w:pPr>
              <w:rPr>
                <w:sz w:val="24"/>
              </w:rPr>
            </w:pPr>
            <w:r>
              <w:rPr>
                <w:sz w:val="24"/>
              </w:rPr>
              <w:t>110-37-1026-15</w:t>
            </w:r>
          </w:p>
        </w:tc>
        <w:tc>
          <w:tcPr>
            <w:tcW w:w="794" w:type="dxa"/>
            <w:vMerge w:val="restart"/>
          </w:tcPr>
          <w:p w:rsidR="00747747" w:rsidRDefault="00747747" w:rsidP="00443369"/>
        </w:tc>
      </w:tr>
      <w:tr w:rsidR="00747747" w:rsidTr="00443369">
        <w:trPr>
          <w:cantSplit/>
          <w:trHeight w:val="220"/>
        </w:trPr>
        <w:tc>
          <w:tcPr>
            <w:tcW w:w="4139" w:type="dxa"/>
            <w:gridSpan w:val="4"/>
          </w:tcPr>
          <w:p w:rsidR="00747747" w:rsidRDefault="00747747" w:rsidP="004433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747747" w:rsidRDefault="00747747" w:rsidP="00443369"/>
        </w:tc>
      </w:tr>
    </w:tbl>
    <w:p w:rsidR="00747747" w:rsidRDefault="00747747" w:rsidP="00747747">
      <w:pPr>
        <w:rPr>
          <w:sz w:val="18"/>
          <w:lang w:val="en-US"/>
        </w:rPr>
      </w:pPr>
    </w:p>
    <w:p w:rsidR="00747747" w:rsidRDefault="00747747" w:rsidP="00747747">
      <w:pPr>
        <w:rPr>
          <w:sz w:val="18"/>
          <w:lang w:val="en-US"/>
        </w:rPr>
      </w:pPr>
    </w:p>
    <w:p w:rsidR="00747747" w:rsidRDefault="00747747" w:rsidP="0074774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747747" w:rsidTr="00443369">
        <w:trPr>
          <w:cantSplit/>
        </w:trPr>
        <w:tc>
          <w:tcPr>
            <w:tcW w:w="142" w:type="dxa"/>
          </w:tcPr>
          <w:p w:rsidR="00747747" w:rsidRDefault="00747747" w:rsidP="00443369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47747" w:rsidRDefault="00747747" w:rsidP="0044336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47747" w:rsidRDefault="00747747" w:rsidP="0044336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47747" w:rsidRPr="00F31988" w:rsidRDefault="00747747" w:rsidP="00443369">
            <w:pPr>
              <w:rPr>
                <w:sz w:val="24"/>
              </w:rPr>
            </w:pPr>
            <w:r>
              <w:rPr>
                <w:sz w:val="24"/>
              </w:rPr>
              <w:t>Об утверждении муниципальной программы «Развитие, содержание дорожного хозяйства и благоустройство муниципального образования «город Саянск» на 2016-2020 годы»</w:t>
            </w:r>
          </w:p>
        </w:tc>
        <w:tc>
          <w:tcPr>
            <w:tcW w:w="170" w:type="dxa"/>
          </w:tcPr>
          <w:p w:rsidR="00747747" w:rsidRDefault="00747747" w:rsidP="0044336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47747" w:rsidRDefault="00747747" w:rsidP="00747747">
      <w:pPr>
        <w:rPr>
          <w:lang w:val="en-US"/>
        </w:rPr>
      </w:pPr>
    </w:p>
    <w:p w:rsidR="00747747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Pr="005B448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&quot;Бюджетный кодекс Российской Федерации&quot; от 31.07.1998 N 145-ФЗ (ред. от 13.07.2015){КонсультантПлюс}" w:history="1">
        <w:r w:rsidRPr="000D150F">
          <w:rPr>
            <w:rFonts w:ascii="Times New Roman" w:hAnsi="Times New Roman" w:cs="Times New Roman"/>
            <w:sz w:val="28"/>
            <w:szCs w:val="28"/>
          </w:rPr>
          <w:t>179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Pr="00BA50BF">
          <w:rPr>
            <w:rFonts w:ascii="Times New Roman" w:hAnsi="Times New Roman" w:cs="Times New Roman"/>
            <w:color w:val="000000"/>
            <w:sz w:val="28"/>
            <w:szCs w:val="28"/>
          </w:rPr>
          <w:t>статьей 16</w:t>
        </w:r>
      </w:hyperlink>
      <w:r w:rsidRPr="00BA5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E6E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B0E6E">
        <w:rPr>
          <w:rFonts w:ascii="Times New Roman" w:hAnsi="Times New Roman" w:cs="Times New Roman"/>
          <w:sz w:val="28"/>
          <w:szCs w:val="28"/>
        </w:rPr>
        <w:t xml:space="preserve"> 131-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1B0E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1B0E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Постановление администрации МО &quot;г. Саянск&quot; от 03.08.2009 N 110-37-532-9 (ред. от 02.12.2010) &quot;Об утверждении Положения о порядке разработки, утверждения и реализации ведомственных целевых программ&quot;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1B0E6E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0E6E">
        <w:rPr>
          <w:rFonts w:ascii="Times New Roman" w:hAnsi="Times New Roman" w:cs="Times New Roman"/>
          <w:bCs/>
          <w:color w:val="FF0000"/>
          <w:sz w:val="28"/>
          <w:szCs w:val="28"/>
          <w:lang w:eastAsia="zh-CN"/>
        </w:rPr>
        <w:t xml:space="preserve"> </w:t>
      </w:r>
      <w:r w:rsidRPr="001B0E6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0</w:t>
      </w:r>
      <w:r w:rsidRPr="001B0E6E">
        <w:rPr>
          <w:rFonts w:ascii="Times New Roman" w:hAnsi="Times New Roman" w:cs="Times New Roman"/>
          <w:bCs/>
          <w:sz w:val="28"/>
          <w:szCs w:val="28"/>
          <w:lang w:eastAsia="zh-CN"/>
        </w:rPr>
        <w:t>7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.10.</w:t>
      </w:r>
      <w:r w:rsidRPr="001B0E6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2013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№</w:t>
      </w:r>
      <w:r w:rsidRPr="001B0E6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110-37-1179-13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 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Pr="001B0E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 </w:t>
      </w:r>
    </w:p>
    <w:p w:rsidR="00747747" w:rsidRPr="001B0E6E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00984">
        <w:rPr>
          <w:rFonts w:ascii="Times New Roman" w:hAnsi="Times New Roman" w:cs="Times New Roman"/>
          <w:b/>
          <w:sz w:val="28"/>
          <w:szCs w:val="28"/>
        </w:rPr>
        <w:t>:</w:t>
      </w:r>
    </w:p>
    <w:p w:rsidR="00747747" w:rsidRPr="008A65F6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муниципальную </w:t>
      </w:r>
      <w:hyperlink w:anchor="Par41" w:tooltip="ВЕДОМСТВЕННАЯ ЦЕЛЕВАЯ ПРОГРАММА" w:history="1">
        <w:r w:rsidRPr="00A407E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zh-CN"/>
          </w:rPr>
          <w:t>программу</w:t>
        </w:r>
      </w:hyperlink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A407E2">
        <w:rPr>
          <w:rFonts w:ascii="Times New Roman" w:hAnsi="Times New Roman" w:cs="Times New Roman"/>
          <w:sz w:val="28"/>
          <w:szCs w:val="28"/>
        </w:rPr>
        <w:t>«Развитие, содержание дорожного хозяйства и благоустройство муниципального образования «город Саянск»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07E2">
        <w:rPr>
          <w:rFonts w:ascii="Times New Roman" w:hAnsi="Times New Roman" w:cs="Times New Roman"/>
          <w:sz w:val="28"/>
          <w:szCs w:val="28"/>
        </w:rPr>
        <w:t>-2020 годы»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(Приложение).</w:t>
      </w:r>
    </w:p>
    <w:p w:rsidR="00747747" w:rsidRPr="008A65F6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паспорт программы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газете "Саянские зори" и разместить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настоящее постановление с приложениями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Настоящее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с 1 января 2016 года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4. Признать утратившими силу с 1 января 2016 года:</w:t>
      </w:r>
    </w:p>
    <w:p w:rsidR="00747747" w:rsidRPr="000E0683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539">
        <w:rPr>
          <w:rFonts w:ascii="Times New Roman" w:hAnsi="Times New Roman" w:cs="Times New Roman"/>
          <w:bCs/>
          <w:sz w:val="28"/>
          <w:szCs w:val="28"/>
        </w:rPr>
        <w:t>- постановление администрации городского округа муниципального образования «город Саянск» от 10</w:t>
      </w:r>
      <w:r>
        <w:rPr>
          <w:rFonts w:ascii="Times New Roman" w:hAnsi="Times New Roman" w:cs="Times New Roman"/>
          <w:bCs/>
          <w:sz w:val="28"/>
          <w:szCs w:val="28"/>
        </w:rPr>
        <w:t>.08.</w:t>
      </w:r>
      <w:r w:rsidRPr="00810539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810539">
        <w:rPr>
          <w:rFonts w:ascii="Times New Roman" w:hAnsi="Times New Roman" w:cs="Times New Roman"/>
          <w:bCs/>
          <w:sz w:val="28"/>
          <w:szCs w:val="28"/>
        </w:rPr>
        <w:t xml:space="preserve"> 110-37-750-1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10539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r w:rsidRPr="0081053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1053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0539">
        <w:rPr>
          <w:rFonts w:ascii="Times New Roman" w:hAnsi="Times New Roman" w:cs="Times New Roman"/>
          <w:sz w:val="28"/>
          <w:szCs w:val="28"/>
        </w:rPr>
        <w:t xml:space="preserve"> «Осуществление дорожной деятельности в отношении автомобильных дорог общего пользования </w:t>
      </w:r>
      <w:r w:rsidRPr="00810539">
        <w:rPr>
          <w:rFonts w:ascii="Times New Roman" w:hAnsi="Times New Roman" w:cs="Times New Roman"/>
          <w:sz w:val="28"/>
          <w:szCs w:val="28"/>
        </w:rPr>
        <w:lastRenderedPageBreak/>
        <w:t>местного значения, строительство и  капитальный ремонт автодорог в городе Саянске на период 2015-2020 годов</w:t>
      </w:r>
      <w:r w:rsidRPr="00835C25">
        <w:rPr>
          <w:rFonts w:ascii="Times New Roman" w:hAnsi="Times New Roman" w:cs="Times New Roman"/>
          <w:sz w:val="28"/>
          <w:szCs w:val="28"/>
        </w:rPr>
        <w:t>» (</w:t>
      </w:r>
      <w:r w:rsidRPr="000E0683">
        <w:rPr>
          <w:rFonts w:ascii="Times New Roman" w:hAnsi="Times New Roman" w:cs="Times New Roman"/>
          <w:sz w:val="28"/>
          <w:szCs w:val="28"/>
        </w:rPr>
        <w:t>опубликовано в газете «Саянские зори» 20.08.2015  № 32, вкладыш «Официальная информация», страница 9);</w:t>
      </w:r>
    </w:p>
    <w:p w:rsidR="00747747" w:rsidRPr="00E91DE6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DE6">
        <w:rPr>
          <w:b/>
          <w:bCs/>
        </w:rPr>
        <w:t xml:space="preserve">- </w:t>
      </w:r>
      <w:r w:rsidRPr="00E91DE6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E9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08.04.2013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91D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110-37-470-13 </w:t>
      </w:r>
      <w:r w:rsidRPr="00E91DE6">
        <w:rPr>
          <w:rFonts w:ascii="Times New Roman" w:hAnsi="Times New Roman" w:cs="Times New Roman"/>
          <w:bCs/>
          <w:sz w:val="28"/>
          <w:szCs w:val="28"/>
        </w:rPr>
        <w:t>«Об утверждении долгосрочной целевой программы «Повышение безопасности дорожного движения в городе Саянске в 2013-2020 годах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1DE6">
        <w:rPr>
          <w:rFonts w:ascii="Times New Roman" w:hAnsi="Times New Roman" w:cs="Times New Roman"/>
          <w:sz w:val="28"/>
          <w:szCs w:val="28"/>
        </w:rPr>
        <w:t>(опубликовано в газете «Саянские зори» 18.04.2013 № 15, вкладыш «Официальная информация», страница 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1DA">
        <w:rPr>
          <w:rFonts w:ascii="Times New Roman" w:hAnsi="Times New Roman" w:cs="Times New Roman"/>
          <w:bCs/>
          <w:sz w:val="28"/>
          <w:szCs w:val="28"/>
        </w:rPr>
        <w:t>- постановление администрации городского округа муниципального образования «город Саянск» от</w:t>
      </w:r>
      <w:r w:rsidRPr="002011DA">
        <w:rPr>
          <w:b/>
          <w:bCs/>
        </w:rPr>
        <w:t xml:space="preserve">  </w:t>
      </w:r>
      <w:r w:rsidRPr="002011DA">
        <w:rPr>
          <w:rFonts w:ascii="Times New Roman" w:hAnsi="Times New Roman" w:cs="Times New Roman"/>
          <w:bCs/>
          <w:sz w:val="28"/>
          <w:szCs w:val="28"/>
        </w:rPr>
        <w:t xml:space="preserve">11.11.2013  № 110-37-1335-13 «О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администрации городского округа муниципального образования «город Саянск» от 08.04.2013 №110-37-47-13 долгосрочной целевой программы </w:t>
      </w:r>
      <w:r w:rsidRPr="00E91DE6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 в городе Саянске в 2013-2020 годах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» </w:t>
      </w:r>
      <w:r w:rsidRPr="009B7E65">
        <w:rPr>
          <w:rFonts w:ascii="Times New Roman" w:hAnsi="Times New Roman" w:cs="Times New Roman"/>
          <w:sz w:val="28"/>
          <w:szCs w:val="28"/>
        </w:rPr>
        <w:t>(опубликовано в газете «Саянские зори» 28.11.2013 № 47, вкладыш «Официальная информация», страница 6);</w:t>
      </w: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1DA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городского округа муниципального образования «город Саянск» от</w:t>
      </w:r>
      <w:r w:rsidRPr="002011DA">
        <w:rPr>
          <w:b/>
          <w:bCs/>
        </w:rPr>
        <w:t xml:space="preserve">  </w:t>
      </w:r>
      <w:r w:rsidRPr="002011D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011D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08</w:t>
      </w:r>
      <w:r w:rsidRPr="002011DA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011DA">
        <w:rPr>
          <w:rFonts w:ascii="Times New Roman" w:hAnsi="Times New Roman" w:cs="Times New Roman"/>
          <w:bCs/>
          <w:sz w:val="28"/>
          <w:szCs w:val="28"/>
        </w:rPr>
        <w:t xml:space="preserve">  № 110-37-</w:t>
      </w:r>
      <w:r>
        <w:rPr>
          <w:rFonts w:ascii="Times New Roman" w:hAnsi="Times New Roman" w:cs="Times New Roman"/>
          <w:bCs/>
          <w:sz w:val="28"/>
          <w:szCs w:val="28"/>
        </w:rPr>
        <w:t>721</w:t>
      </w:r>
      <w:r w:rsidRPr="002011DA">
        <w:rPr>
          <w:rFonts w:ascii="Times New Roman" w:hAnsi="Times New Roman" w:cs="Times New Roman"/>
          <w:bCs/>
          <w:sz w:val="28"/>
          <w:szCs w:val="28"/>
        </w:rPr>
        <w:t>-1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011DA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администрации городского округа муниципального образования «город Саянск» от 08.04.2013 №110-37-47-13 «Об утверждении муниципальной программы </w:t>
      </w:r>
      <w:r w:rsidRPr="00E91DE6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 в городе Саянске в 2013-2020 годах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» </w:t>
      </w:r>
      <w:r w:rsidRPr="002011DA">
        <w:rPr>
          <w:rFonts w:ascii="Times New Roman" w:hAnsi="Times New Roman" w:cs="Times New Roman"/>
          <w:sz w:val="28"/>
          <w:szCs w:val="28"/>
        </w:rPr>
        <w:t>(опубликовано в газете «Саянские зори» 28.08.2014 №34, вкладыш «Официальная информация», страница 1);</w:t>
      </w: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1DA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городского округа муниципального образования «город Саянск» от</w:t>
      </w:r>
      <w:r w:rsidRPr="002011DA">
        <w:rPr>
          <w:b/>
          <w:bCs/>
        </w:rPr>
        <w:t xml:space="preserve">  </w:t>
      </w:r>
      <w:r w:rsidRPr="002011DA">
        <w:rPr>
          <w:rFonts w:ascii="Times New Roman" w:hAnsi="Times New Roman" w:cs="Times New Roman"/>
          <w:bCs/>
          <w:sz w:val="28"/>
          <w:szCs w:val="28"/>
        </w:rPr>
        <w:t>21.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2011DA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011DA">
        <w:rPr>
          <w:rFonts w:ascii="Times New Roman" w:hAnsi="Times New Roman" w:cs="Times New Roman"/>
          <w:bCs/>
          <w:sz w:val="28"/>
          <w:szCs w:val="28"/>
        </w:rPr>
        <w:t xml:space="preserve">  № 110-37-</w:t>
      </w:r>
      <w:r>
        <w:rPr>
          <w:rFonts w:ascii="Times New Roman" w:hAnsi="Times New Roman" w:cs="Times New Roman"/>
          <w:bCs/>
          <w:sz w:val="28"/>
          <w:szCs w:val="28"/>
        </w:rPr>
        <w:t>1060</w:t>
      </w:r>
      <w:r w:rsidRPr="002011DA">
        <w:rPr>
          <w:rFonts w:ascii="Times New Roman" w:hAnsi="Times New Roman" w:cs="Times New Roman"/>
          <w:bCs/>
          <w:sz w:val="28"/>
          <w:szCs w:val="28"/>
        </w:rPr>
        <w:t>-1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011DA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администрации городского округа муниципального образования «город Саянск» от 08.04.2013 №110-37-47-13 «Об утверждении муниципальной программы </w:t>
      </w:r>
      <w:r w:rsidRPr="00E91DE6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 в городе Саянске в 2013-2020 годах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» </w:t>
      </w:r>
      <w:r w:rsidRPr="002011DA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011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011DA">
        <w:rPr>
          <w:rFonts w:ascii="Times New Roman" w:hAnsi="Times New Roman" w:cs="Times New Roman"/>
          <w:sz w:val="28"/>
          <w:szCs w:val="28"/>
        </w:rPr>
        <w:t>.2014 №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2011DA">
        <w:rPr>
          <w:rFonts w:ascii="Times New Roman" w:hAnsi="Times New Roman" w:cs="Times New Roman"/>
          <w:sz w:val="28"/>
          <w:szCs w:val="28"/>
        </w:rPr>
        <w:t xml:space="preserve"> вкладыш «Официальная информация», страница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11DA">
        <w:rPr>
          <w:rFonts w:ascii="Times New Roman" w:hAnsi="Times New Roman" w:cs="Times New Roman"/>
          <w:sz w:val="28"/>
          <w:szCs w:val="28"/>
        </w:rPr>
        <w:t>);</w:t>
      </w: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11DA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городского округа муниципального образования «город Саянск» от</w:t>
      </w:r>
      <w:r w:rsidRPr="002011DA">
        <w:rPr>
          <w:b/>
          <w:bCs/>
        </w:rPr>
        <w:t xml:space="preserve">  </w:t>
      </w:r>
      <w:r w:rsidRPr="002011D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011D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08</w:t>
      </w:r>
      <w:r w:rsidRPr="002011DA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011DA">
        <w:rPr>
          <w:rFonts w:ascii="Times New Roman" w:hAnsi="Times New Roman" w:cs="Times New Roman"/>
          <w:bCs/>
          <w:sz w:val="28"/>
          <w:szCs w:val="28"/>
        </w:rPr>
        <w:t xml:space="preserve">  № 110-37-</w:t>
      </w:r>
      <w:r>
        <w:rPr>
          <w:rFonts w:ascii="Times New Roman" w:hAnsi="Times New Roman" w:cs="Times New Roman"/>
          <w:bCs/>
          <w:sz w:val="28"/>
          <w:szCs w:val="28"/>
        </w:rPr>
        <w:t>792</w:t>
      </w:r>
      <w:r w:rsidRPr="002011DA">
        <w:rPr>
          <w:rFonts w:ascii="Times New Roman" w:hAnsi="Times New Roman" w:cs="Times New Roman"/>
          <w:bCs/>
          <w:sz w:val="28"/>
          <w:szCs w:val="28"/>
        </w:rPr>
        <w:t>-1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011DA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администрации городского округа муниципального образования «город Саянск» от 08.04.2013 №110-37-47-13 «Об утверждении муниципальной программы </w:t>
      </w:r>
      <w:r w:rsidRPr="00E91DE6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 в городе Саянске в 2013-2020 годах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» </w:t>
      </w:r>
      <w:r w:rsidRPr="009B7E65">
        <w:rPr>
          <w:rFonts w:ascii="Times New Roman" w:hAnsi="Times New Roman" w:cs="Times New Roman"/>
          <w:sz w:val="28"/>
          <w:szCs w:val="28"/>
        </w:rPr>
        <w:t>(опубликовано в газете «Саянские зори» 03.09.2015 №34 вкладыш «Официальная информация», страница 10);</w:t>
      </w: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7747" w:rsidRPr="00E91DE6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7747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747747" w:rsidRPr="008A65F6" w:rsidRDefault="00747747" w:rsidP="0074774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5. Контроль исполнения постановления возложить на заместителя мэра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городского округа по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вопросам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жизнеобеспечения города – председателя Комитета по жилищно-коммунальному хозяйству, транспорту и связи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747747" w:rsidRPr="00FF01D1" w:rsidRDefault="00747747" w:rsidP="00747747">
      <w:pPr>
        <w:rPr>
          <w:sz w:val="28"/>
        </w:rPr>
      </w:pPr>
    </w:p>
    <w:p w:rsidR="00747747" w:rsidRPr="00FF01D1" w:rsidRDefault="00747747" w:rsidP="00747747">
      <w:pPr>
        <w:rPr>
          <w:sz w:val="28"/>
        </w:rPr>
      </w:pPr>
    </w:p>
    <w:p w:rsidR="00747747" w:rsidRPr="00FF01D1" w:rsidRDefault="00747747" w:rsidP="00747747">
      <w:pPr>
        <w:rPr>
          <w:sz w:val="28"/>
        </w:rPr>
      </w:pPr>
    </w:p>
    <w:p w:rsidR="00747747" w:rsidRDefault="00747747" w:rsidP="00747747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47747" w:rsidRDefault="00747747" w:rsidP="00747747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747747" w:rsidRPr="00761642" w:rsidRDefault="00747747" w:rsidP="00747747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 О.В.Боровский</w:t>
      </w: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Pr="00761642" w:rsidRDefault="00747747" w:rsidP="00747747">
      <w:pPr>
        <w:rPr>
          <w:sz w:val="28"/>
        </w:rPr>
      </w:pPr>
    </w:p>
    <w:p w:rsidR="00747747" w:rsidRDefault="00747747" w:rsidP="00747747">
      <w:pPr>
        <w:rPr>
          <w:sz w:val="24"/>
          <w:szCs w:val="24"/>
        </w:rPr>
      </w:pPr>
      <w:r>
        <w:rPr>
          <w:sz w:val="24"/>
          <w:szCs w:val="24"/>
        </w:rPr>
        <w:t>исп.Котова Т.П.</w:t>
      </w:r>
    </w:p>
    <w:p w:rsidR="00747747" w:rsidRDefault="00747747" w:rsidP="00747747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</w:pPr>
    </w:p>
    <w:p w:rsidR="00747747" w:rsidRDefault="00747747" w:rsidP="00747747">
      <w:pPr>
        <w:pStyle w:val="ConsPlusTitle"/>
        <w:jc w:val="right"/>
        <w:outlineLvl w:val="0"/>
        <w:rPr>
          <w:b w:val="0"/>
        </w:rPr>
      </w:pPr>
      <w:r w:rsidRPr="000246BF">
        <w:rPr>
          <w:b w:val="0"/>
        </w:rPr>
        <w:lastRenderedPageBreak/>
        <w:t>Приложение</w:t>
      </w:r>
    </w:p>
    <w:p w:rsidR="00747747" w:rsidRDefault="00747747" w:rsidP="00747747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к постановлению администрации городского округа </w:t>
      </w:r>
    </w:p>
    <w:p w:rsidR="00747747" w:rsidRDefault="00747747" w:rsidP="00747747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муниципального образования «город Саянск»</w:t>
      </w:r>
    </w:p>
    <w:p w:rsidR="00747747" w:rsidRPr="000246BF" w:rsidRDefault="00747747" w:rsidP="00747747">
      <w:pPr>
        <w:pStyle w:val="ConsPlusTitle"/>
        <w:tabs>
          <w:tab w:val="left" w:pos="4785"/>
        </w:tabs>
        <w:jc w:val="right"/>
        <w:outlineLvl w:val="0"/>
        <w:rPr>
          <w:b w:val="0"/>
        </w:rPr>
      </w:pPr>
      <w:r>
        <w:rPr>
          <w:b w:val="0"/>
        </w:rPr>
        <w:t>от 26.10.2015 № 110-37-1026-15</w:t>
      </w:r>
    </w:p>
    <w:p w:rsidR="00521218" w:rsidRDefault="00521218" w:rsidP="000246BF">
      <w:pPr>
        <w:pStyle w:val="ConsPlusTitle"/>
        <w:shd w:val="clear" w:color="auto" w:fill="FFFFFF"/>
        <w:jc w:val="right"/>
        <w:outlineLvl w:val="0"/>
      </w:pPr>
    </w:p>
    <w:p w:rsidR="000544A8" w:rsidRDefault="000544A8" w:rsidP="00521218">
      <w:pPr>
        <w:pStyle w:val="ConsPlusTitle"/>
        <w:shd w:val="clear" w:color="auto" w:fill="FFFFFF"/>
        <w:jc w:val="center"/>
        <w:outlineLvl w:val="0"/>
      </w:pPr>
    </w:p>
    <w:p w:rsidR="00521218" w:rsidRPr="000944E1" w:rsidRDefault="00521218" w:rsidP="00521218">
      <w:pPr>
        <w:pStyle w:val="ConsPlusTitle"/>
        <w:shd w:val="clear" w:color="auto" w:fill="FFFFFF"/>
        <w:jc w:val="center"/>
        <w:outlineLvl w:val="0"/>
      </w:pPr>
      <w:r>
        <w:t>МУНИЦИПАЛЬН</w:t>
      </w:r>
      <w:r w:rsidR="005D4456">
        <w:t xml:space="preserve">АЯ </w:t>
      </w:r>
      <w:r>
        <w:t xml:space="preserve"> </w:t>
      </w:r>
      <w:r w:rsidRPr="000944E1">
        <w:t>ПРОГРАММ</w:t>
      </w:r>
      <w:r w:rsidR="00E03346">
        <w:t>А</w:t>
      </w:r>
    </w:p>
    <w:p w:rsidR="009B7E65" w:rsidRDefault="009B7E65" w:rsidP="00521218">
      <w:pPr>
        <w:ind w:left="180"/>
        <w:jc w:val="center"/>
        <w:rPr>
          <w:b/>
          <w:sz w:val="28"/>
          <w:szCs w:val="28"/>
        </w:rPr>
      </w:pPr>
    </w:p>
    <w:p w:rsidR="00521218" w:rsidRDefault="00521218" w:rsidP="00521218">
      <w:pPr>
        <w:ind w:left="180"/>
        <w:jc w:val="center"/>
        <w:rPr>
          <w:b/>
          <w:sz w:val="28"/>
          <w:szCs w:val="28"/>
        </w:rPr>
      </w:pPr>
      <w:r w:rsidRPr="00521218">
        <w:rPr>
          <w:b/>
          <w:sz w:val="28"/>
          <w:szCs w:val="28"/>
        </w:rPr>
        <w:t>«</w:t>
      </w:r>
      <w:r w:rsidR="000246BF">
        <w:rPr>
          <w:b/>
          <w:sz w:val="28"/>
          <w:szCs w:val="28"/>
        </w:rPr>
        <w:t xml:space="preserve">Развитие, содержание дорожного хозяйства и благоустройство </w:t>
      </w:r>
      <w:r w:rsidRPr="00521218">
        <w:rPr>
          <w:b/>
          <w:sz w:val="28"/>
          <w:szCs w:val="28"/>
        </w:rPr>
        <w:t xml:space="preserve"> муниципального образования</w:t>
      </w:r>
      <w:r w:rsidR="000246BF">
        <w:rPr>
          <w:b/>
          <w:sz w:val="28"/>
          <w:szCs w:val="28"/>
        </w:rPr>
        <w:t xml:space="preserve"> </w:t>
      </w:r>
      <w:r w:rsidRPr="00521218">
        <w:rPr>
          <w:b/>
          <w:sz w:val="28"/>
          <w:szCs w:val="28"/>
        </w:rPr>
        <w:t xml:space="preserve"> «город Саянск» на 2016-2020 годы»</w:t>
      </w:r>
    </w:p>
    <w:p w:rsidR="000246BF" w:rsidRPr="000246BF" w:rsidRDefault="000246BF" w:rsidP="00521218">
      <w:pPr>
        <w:ind w:left="1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далее -  муниципальная программа)</w:t>
      </w:r>
    </w:p>
    <w:p w:rsidR="00E03346" w:rsidRDefault="00E03346" w:rsidP="00521218">
      <w:pPr>
        <w:ind w:left="180"/>
        <w:jc w:val="center"/>
        <w:rPr>
          <w:sz w:val="28"/>
          <w:szCs w:val="28"/>
        </w:rPr>
      </w:pPr>
    </w:p>
    <w:p w:rsidR="00521218" w:rsidRPr="009B7285" w:rsidRDefault="009B7285" w:rsidP="00521218">
      <w:pPr>
        <w:ind w:left="180"/>
        <w:jc w:val="center"/>
        <w:rPr>
          <w:b/>
          <w:sz w:val="28"/>
          <w:szCs w:val="28"/>
        </w:rPr>
      </w:pPr>
      <w:r w:rsidRPr="009B7285">
        <w:rPr>
          <w:b/>
          <w:sz w:val="28"/>
          <w:szCs w:val="28"/>
        </w:rPr>
        <w:t xml:space="preserve">ГЛАВА </w:t>
      </w:r>
      <w:r w:rsidR="005D4456" w:rsidRPr="009B7285">
        <w:rPr>
          <w:b/>
          <w:sz w:val="28"/>
          <w:szCs w:val="28"/>
        </w:rPr>
        <w:t>1. ПАСПОРТ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230"/>
      </w:tblGrid>
      <w:tr w:rsidR="00E21773" w:rsidRPr="00D25932" w:rsidTr="004046AB">
        <w:trPr>
          <w:trHeight w:val="20"/>
        </w:trPr>
        <w:tc>
          <w:tcPr>
            <w:tcW w:w="2410" w:type="dxa"/>
            <w:shd w:val="clear" w:color="auto" w:fill="FFFFFF"/>
          </w:tcPr>
          <w:p w:rsidR="00E21773" w:rsidRPr="003E07E2" w:rsidRDefault="00E21773" w:rsidP="000246B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основание разработки муниципальной программы</w:t>
            </w:r>
          </w:p>
        </w:tc>
        <w:tc>
          <w:tcPr>
            <w:tcW w:w="7230" w:type="dxa"/>
            <w:shd w:val="clear" w:color="auto" w:fill="FFFFFF"/>
          </w:tcPr>
          <w:p w:rsidR="008E607A" w:rsidRDefault="00E21773" w:rsidP="008E607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7A">
              <w:rPr>
                <w:rFonts w:ascii="Times New Roman" w:hAnsi="Times New Roman" w:cs="Times New Roman"/>
                <w:sz w:val="28"/>
                <w:szCs w:val="28"/>
              </w:rPr>
              <w:t xml:space="preserve">   Статья 179 Бюджетно</w:t>
            </w:r>
            <w:r w:rsidR="008E607A"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Федерации;</w:t>
            </w:r>
          </w:p>
          <w:p w:rsidR="008E607A" w:rsidRDefault="008E607A" w:rsidP="008E607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</w:t>
            </w:r>
            <w:r w:rsidR="00E21773" w:rsidRPr="008E607A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Иркутской области от 24.10.2013 №445-пп «Об утверждении государственной программы Иркутской области «Развитие дорожного хозяйства на 2014-2020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8E607A" w:rsidRDefault="008E607A" w:rsidP="008E607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</w:t>
            </w:r>
            <w:r w:rsidRPr="008E607A">
              <w:rPr>
                <w:rFonts w:ascii="Times New Roman" w:hAnsi="Times New Roman" w:cs="Times New Roman"/>
                <w:sz w:val="28"/>
                <w:szCs w:val="28"/>
              </w:rPr>
              <w:t>едеральный закон от 10.12.1995 N 196-ФЗ «О безопасности дорожного движения»</w:t>
            </w:r>
            <w:r w:rsidR="00FB41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E6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1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E607A">
              <w:rPr>
                <w:rFonts w:ascii="Times New Roman" w:hAnsi="Times New Roman" w:cs="Times New Roman"/>
                <w:sz w:val="28"/>
                <w:szCs w:val="28"/>
              </w:rPr>
              <w:t>онцепция федеральной целевой программы «Повышение безопасности дорожного движения в 2013 - 2020 годах», утвержденная распоряжением Правительства Российской Федерации от 27 октября 2012  N 1995-р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773" w:rsidRPr="00E306C0" w:rsidRDefault="008E607A" w:rsidP="008E607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</w:t>
            </w:r>
            <w:r w:rsidRPr="008E607A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07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07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Саянск" от  07.10.2013 №  110-37-1179-13  "Об  утверждении  Порядка  разработки, утверждения, реализации и оценки эффективности реализации муниципальных программ муниципального образования «город Саянск»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1773" w:rsidRPr="00D25932" w:rsidTr="004046AB">
        <w:trPr>
          <w:trHeight w:val="20"/>
        </w:trPr>
        <w:tc>
          <w:tcPr>
            <w:tcW w:w="2410" w:type="dxa"/>
            <w:shd w:val="clear" w:color="auto" w:fill="FFFFFF"/>
          </w:tcPr>
          <w:p w:rsidR="00893509" w:rsidRDefault="00E21773" w:rsidP="004170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E07E2">
              <w:rPr>
                <w:sz w:val="28"/>
                <w:szCs w:val="28"/>
              </w:rPr>
              <w:t xml:space="preserve">Ответственный исполнитель </w:t>
            </w:r>
          </w:p>
          <w:p w:rsidR="00E21773" w:rsidRPr="003E07E2" w:rsidRDefault="00926C89" w:rsidP="008935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="00893509">
              <w:rPr>
                <w:sz w:val="28"/>
                <w:szCs w:val="28"/>
              </w:rPr>
              <w:t xml:space="preserve"> </w:t>
            </w:r>
            <w:r w:rsidR="00E21773" w:rsidRPr="003E07E2">
              <w:rPr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  <w:shd w:val="clear" w:color="auto" w:fill="FFFFFF"/>
          </w:tcPr>
          <w:p w:rsidR="00E21773" w:rsidRPr="003E07E2" w:rsidRDefault="00E21773" w:rsidP="0041702D">
            <w:pPr>
              <w:rPr>
                <w:sz w:val="28"/>
                <w:szCs w:val="28"/>
              </w:rPr>
            </w:pPr>
            <w:r w:rsidRPr="003E07E2">
              <w:rPr>
                <w:sz w:val="28"/>
                <w:szCs w:val="28"/>
              </w:rPr>
              <w:t>Комитет по жилищно – коммунальному</w:t>
            </w:r>
          </w:p>
          <w:p w:rsidR="00E21773" w:rsidRPr="003E07E2" w:rsidRDefault="00E21773" w:rsidP="0041702D">
            <w:pPr>
              <w:rPr>
                <w:sz w:val="28"/>
                <w:szCs w:val="28"/>
              </w:rPr>
            </w:pPr>
            <w:r w:rsidRPr="003E07E2">
              <w:rPr>
                <w:sz w:val="28"/>
                <w:szCs w:val="28"/>
              </w:rPr>
              <w:t>хозяйству, транспорту и связи администрации</w:t>
            </w:r>
          </w:p>
          <w:p w:rsidR="00E21773" w:rsidRPr="003E07E2" w:rsidRDefault="00E21773" w:rsidP="0041702D">
            <w:pPr>
              <w:rPr>
                <w:sz w:val="28"/>
                <w:szCs w:val="28"/>
              </w:rPr>
            </w:pPr>
            <w:r w:rsidRPr="003E07E2">
              <w:rPr>
                <w:sz w:val="28"/>
                <w:szCs w:val="28"/>
              </w:rPr>
              <w:t>муниципального образования «город Саянск»</w:t>
            </w:r>
            <w:r w:rsidR="00893509">
              <w:rPr>
                <w:sz w:val="28"/>
                <w:szCs w:val="28"/>
              </w:rPr>
              <w:t xml:space="preserve"> </w:t>
            </w:r>
          </w:p>
        </w:tc>
      </w:tr>
      <w:tr w:rsidR="00E21773" w:rsidRPr="00D25932" w:rsidTr="004046AB">
        <w:trPr>
          <w:trHeight w:val="20"/>
        </w:trPr>
        <w:tc>
          <w:tcPr>
            <w:tcW w:w="2410" w:type="dxa"/>
            <w:shd w:val="clear" w:color="auto" w:fill="FFFFFF"/>
          </w:tcPr>
          <w:p w:rsidR="00E21773" w:rsidRPr="003E07E2" w:rsidRDefault="00E21773" w:rsidP="0041702D">
            <w:pPr>
              <w:rPr>
                <w:sz w:val="28"/>
                <w:szCs w:val="28"/>
              </w:rPr>
            </w:pPr>
            <w:r w:rsidRPr="003E07E2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7230" w:type="dxa"/>
            <w:shd w:val="clear" w:color="auto" w:fill="FFFFFF"/>
          </w:tcPr>
          <w:p w:rsidR="00E21773" w:rsidRDefault="00B30990" w:rsidP="00893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93509">
              <w:rPr>
                <w:sz w:val="28"/>
                <w:szCs w:val="28"/>
              </w:rPr>
              <w:t xml:space="preserve">Комитет по архитектуре и градостроительству </w:t>
            </w:r>
            <w:r w:rsidR="00893509" w:rsidRPr="003E07E2">
              <w:rPr>
                <w:sz w:val="28"/>
                <w:szCs w:val="28"/>
              </w:rPr>
              <w:t>администрации</w:t>
            </w:r>
            <w:r w:rsidR="00893509">
              <w:rPr>
                <w:sz w:val="28"/>
                <w:szCs w:val="28"/>
              </w:rPr>
              <w:t xml:space="preserve"> </w:t>
            </w:r>
            <w:r w:rsidR="00893509" w:rsidRPr="003E07E2">
              <w:rPr>
                <w:sz w:val="28"/>
                <w:szCs w:val="28"/>
              </w:rPr>
              <w:t>муниципального образования «город Саянск»</w:t>
            </w:r>
            <w:r>
              <w:rPr>
                <w:sz w:val="28"/>
                <w:szCs w:val="28"/>
              </w:rPr>
              <w:t>;</w:t>
            </w:r>
          </w:p>
          <w:p w:rsidR="00B30990" w:rsidRPr="00287260" w:rsidRDefault="00B30990" w:rsidP="00B30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</w:t>
            </w:r>
            <w:r w:rsidRPr="00287260">
              <w:rPr>
                <w:sz w:val="28"/>
                <w:szCs w:val="28"/>
              </w:rPr>
              <w:t>униципальное</w:t>
            </w:r>
            <w:r>
              <w:rPr>
                <w:sz w:val="28"/>
                <w:szCs w:val="28"/>
              </w:rPr>
              <w:t xml:space="preserve"> казенное</w:t>
            </w:r>
            <w:r w:rsidRPr="00287260">
              <w:rPr>
                <w:sz w:val="28"/>
                <w:szCs w:val="28"/>
              </w:rPr>
              <w:t xml:space="preserve"> учреждение «Управление образования администрации муниципального образования «город Саянск»; </w:t>
            </w:r>
          </w:p>
          <w:p w:rsidR="00B30990" w:rsidRPr="003E07E2" w:rsidRDefault="00B30990" w:rsidP="00620D3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3.О</w:t>
            </w:r>
            <w:r w:rsidRPr="00287260">
              <w:rPr>
                <w:sz w:val="28"/>
                <w:szCs w:val="28"/>
              </w:rPr>
              <w:t>тдел</w:t>
            </w:r>
            <w:r w:rsidR="00620D30">
              <w:rPr>
                <w:sz w:val="28"/>
                <w:szCs w:val="28"/>
              </w:rPr>
              <w:t xml:space="preserve"> полиции</w:t>
            </w:r>
            <w:r w:rsidRPr="004D11CB">
              <w:rPr>
                <w:sz w:val="28"/>
                <w:szCs w:val="28"/>
              </w:rPr>
              <w:t xml:space="preserve"> (дислокация г.Саянск) межмуниципального отдела министерства внутренних дел России «Зиминский» (далее - О</w:t>
            </w:r>
            <w:r w:rsidR="00620D30">
              <w:rPr>
                <w:sz w:val="28"/>
                <w:szCs w:val="28"/>
              </w:rPr>
              <w:t>П</w:t>
            </w:r>
            <w:r w:rsidRPr="004D11CB">
              <w:rPr>
                <w:sz w:val="28"/>
                <w:szCs w:val="28"/>
              </w:rPr>
              <w:t xml:space="preserve"> (дислокация г.Саянск) МО МВД России «Зиминский»)</w:t>
            </w:r>
            <w:r>
              <w:rPr>
                <w:sz w:val="28"/>
                <w:szCs w:val="28"/>
              </w:rPr>
              <w:t>.</w:t>
            </w:r>
          </w:p>
        </w:tc>
      </w:tr>
      <w:tr w:rsidR="00E21773" w:rsidRPr="00D25932" w:rsidTr="004046AB">
        <w:trPr>
          <w:trHeight w:val="20"/>
        </w:trPr>
        <w:tc>
          <w:tcPr>
            <w:tcW w:w="2410" w:type="dxa"/>
            <w:shd w:val="clear" w:color="auto" w:fill="FFFFFF"/>
          </w:tcPr>
          <w:p w:rsidR="00E21773" w:rsidRPr="003E07E2" w:rsidRDefault="00E21773" w:rsidP="0041702D">
            <w:pPr>
              <w:shd w:val="clear" w:color="auto" w:fill="FFFFFF"/>
              <w:rPr>
                <w:sz w:val="28"/>
                <w:szCs w:val="28"/>
              </w:rPr>
            </w:pPr>
            <w:r w:rsidRPr="003E07E2">
              <w:rPr>
                <w:sz w:val="28"/>
                <w:szCs w:val="28"/>
              </w:rPr>
              <w:lastRenderedPageBreak/>
              <w:t xml:space="preserve">Цель </w:t>
            </w:r>
            <w:r w:rsidR="00926C89">
              <w:rPr>
                <w:sz w:val="28"/>
                <w:szCs w:val="28"/>
              </w:rPr>
              <w:t xml:space="preserve">муниципальной </w:t>
            </w:r>
            <w:r w:rsidRPr="003E07E2">
              <w:rPr>
                <w:sz w:val="28"/>
                <w:szCs w:val="28"/>
              </w:rPr>
              <w:t>программы</w:t>
            </w:r>
          </w:p>
          <w:p w:rsidR="00E21773" w:rsidRPr="003E07E2" w:rsidRDefault="00E21773" w:rsidP="0041702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/>
          </w:tcPr>
          <w:p w:rsidR="00893509" w:rsidRDefault="00893509" w:rsidP="008935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</w:t>
            </w:r>
            <w:r w:rsidRPr="00893509">
              <w:rPr>
                <w:rFonts w:ascii="Times New Roman" w:hAnsi="Times New Roman" w:cs="Times New Roman"/>
                <w:sz w:val="28"/>
                <w:szCs w:val="28"/>
              </w:rPr>
              <w:t>оздание и ремонт транспортной инфраструктуры города,   объектов дорожной сети общего пользования  местного значения,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3509" w:rsidRPr="00893509" w:rsidRDefault="00893509" w:rsidP="008935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509">
              <w:rPr>
                <w:rFonts w:ascii="Times New Roman" w:hAnsi="Times New Roman" w:cs="Times New Roman"/>
                <w:sz w:val="28"/>
                <w:szCs w:val="28"/>
              </w:rPr>
              <w:t>2.Сохранение и развитие автомобильных дорог общего пользования местного значения;</w:t>
            </w:r>
          </w:p>
          <w:p w:rsidR="00893509" w:rsidRDefault="00893509" w:rsidP="00893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Pr="00893509">
              <w:rPr>
                <w:sz w:val="28"/>
                <w:szCs w:val="28"/>
              </w:rPr>
              <w:t>овышение безопасности дорожного движения</w:t>
            </w:r>
            <w:r>
              <w:rPr>
                <w:sz w:val="28"/>
                <w:szCs w:val="28"/>
              </w:rPr>
              <w:t>;</w:t>
            </w:r>
          </w:p>
          <w:p w:rsidR="00893509" w:rsidRDefault="00893509" w:rsidP="0041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</w:t>
            </w:r>
            <w:r w:rsidRPr="007374DA">
              <w:rPr>
                <w:sz w:val="28"/>
                <w:szCs w:val="28"/>
              </w:rPr>
              <w:t>окращение смертности от дорожно-транспортных происшествий</w:t>
            </w:r>
            <w:r>
              <w:rPr>
                <w:sz w:val="28"/>
                <w:szCs w:val="28"/>
              </w:rPr>
              <w:t>;</w:t>
            </w:r>
          </w:p>
          <w:p w:rsidR="00E21773" w:rsidRPr="003E07E2" w:rsidRDefault="000520CD" w:rsidP="0041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1773" w:rsidRPr="003E07E2">
              <w:rPr>
                <w:sz w:val="28"/>
                <w:szCs w:val="28"/>
              </w:rPr>
              <w:t>.Улучшение качества содержания дорог общего пользования местного значения;</w:t>
            </w:r>
          </w:p>
          <w:p w:rsidR="00E21773" w:rsidRPr="003E07E2" w:rsidRDefault="000520CD" w:rsidP="0041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1773" w:rsidRPr="003E07E2">
              <w:rPr>
                <w:sz w:val="28"/>
                <w:szCs w:val="28"/>
              </w:rPr>
              <w:t>.Улучшения качества освещения дорог общего пользования местного значения</w:t>
            </w:r>
            <w:r>
              <w:rPr>
                <w:sz w:val="28"/>
                <w:szCs w:val="28"/>
              </w:rPr>
              <w:t>;</w:t>
            </w:r>
          </w:p>
          <w:p w:rsidR="00E21773" w:rsidRPr="003E07E2" w:rsidRDefault="000520CD" w:rsidP="00417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21773" w:rsidRPr="003E07E2">
              <w:rPr>
                <w:sz w:val="28"/>
                <w:szCs w:val="28"/>
              </w:rPr>
              <w:t>.Улучшение качества содержания мест прилегающих к дорогам общего пользования местного значения города и лесопарковых зон города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E21773" w:rsidRPr="00D25932" w:rsidTr="004046AB">
        <w:trPr>
          <w:trHeight w:val="20"/>
        </w:trPr>
        <w:tc>
          <w:tcPr>
            <w:tcW w:w="2410" w:type="dxa"/>
            <w:shd w:val="clear" w:color="auto" w:fill="FFFFFF"/>
          </w:tcPr>
          <w:p w:rsidR="00E21773" w:rsidRPr="003E07E2" w:rsidRDefault="00E21773" w:rsidP="00926C89">
            <w:pPr>
              <w:shd w:val="clear" w:color="auto" w:fill="FFFFFF"/>
              <w:rPr>
                <w:sz w:val="28"/>
                <w:szCs w:val="28"/>
              </w:rPr>
            </w:pPr>
            <w:r w:rsidRPr="003E07E2">
              <w:rPr>
                <w:sz w:val="28"/>
                <w:szCs w:val="28"/>
              </w:rPr>
              <w:t xml:space="preserve">Задачи </w:t>
            </w:r>
            <w:r w:rsidR="00926C89">
              <w:rPr>
                <w:sz w:val="28"/>
                <w:szCs w:val="28"/>
              </w:rPr>
              <w:t xml:space="preserve">муниципальной </w:t>
            </w:r>
            <w:r w:rsidRPr="003E07E2">
              <w:rPr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  <w:shd w:val="clear" w:color="auto" w:fill="FFFFFF"/>
          </w:tcPr>
          <w:p w:rsidR="00034D5C" w:rsidRDefault="004F0763" w:rsidP="00034D5C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</w:t>
            </w:r>
            <w:r w:rsidRPr="004F0763">
              <w:rPr>
                <w:sz w:val="28"/>
                <w:szCs w:val="28"/>
              </w:rPr>
              <w:t>авершение строительства дорог на территориях уже существующей застройки города</w:t>
            </w:r>
            <w:r>
              <w:rPr>
                <w:sz w:val="28"/>
                <w:szCs w:val="28"/>
              </w:rPr>
              <w:t xml:space="preserve">, </w:t>
            </w:r>
            <w:r w:rsidRPr="004F0763">
              <w:rPr>
                <w:sz w:val="28"/>
                <w:szCs w:val="28"/>
              </w:rPr>
              <w:t>обеспечение  объектами  транспортной  инфраструктуры районов перспективной застройки в соответствии с генеральным планом города</w:t>
            </w:r>
            <w:r>
              <w:rPr>
                <w:sz w:val="28"/>
                <w:szCs w:val="28"/>
              </w:rPr>
              <w:t xml:space="preserve">, </w:t>
            </w:r>
            <w:r w:rsidRPr="004F0763">
              <w:rPr>
                <w:sz w:val="28"/>
                <w:szCs w:val="28"/>
              </w:rPr>
              <w:t>обеспечение безопасности движения транспорта и пешеходов на терр</w:t>
            </w:r>
            <w:r w:rsidR="00034D5C">
              <w:rPr>
                <w:sz w:val="28"/>
                <w:szCs w:val="28"/>
              </w:rPr>
              <w:t xml:space="preserve">итории города, </w:t>
            </w:r>
            <w:r w:rsidRPr="004F0763">
              <w:rPr>
                <w:sz w:val="28"/>
                <w:szCs w:val="28"/>
              </w:rPr>
              <w:t xml:space="preserve"> капитальный ремонт дорог общего пользования местного значения, выполнение мероприятий, связанных с повышением пропускной</w:t>
            </w:r>
            <w:r w:rsidR="00034D5C">
              <w:rPr>
                <w:sz w:val="28"/>
                <w:szCs w:val="28"/>
              </w:rPr>
              <w:t xml:space="preserve"> </w:t>
            </w:r>
            <w:r w:rsidRPr="004F0763">
              <w:rPr>
                <w:sz w:val="28"/>
                <w:szCs w:val="28"/>
              </w:rPr>
              <w:t xml:space="preserve">способности дорожной </w:t>
            </w:r>
            <w:r w:rsidR="00034D5C">
              <w:rPr>
                <w:sz w:val="28"/>
                <w:szCs w:val="28"/>
              </w:rPr>
              <w:t>сети;</w:t>
            </w:r>
          </w:p>
          <w:p w:rsidR="00034D5C" w:rsidRPr="007374DA" w:rsidRDefault="00034D5C" w:rsidP="00034D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</w:t>
            </w:r>
            <w:r w:rsidRPr="007374DA">
              <w:rPr>
                <w:sz w:val="28"/>
                <w:szCs w:val="28"/>
              </w:rPr>
              <w:t>редотвращение дорожно-транспортных происшествий, вероятность гибели людей в которых</w:t>
            </w:r>
            <w:r>
              <w:rPr>
                <w:sz w:val="28"/>
                <w:szCs w:val="28"/>
              </w:rPr>
              <w:t xml:space="preserve"> </w:t>
            </w:r>
            <w:r w:rsidRPr="007374DA">
              <w:rPr>
                <w:sz w:val="28"/>
                <w:szCs w:val="28"/>
              </w:rPr>
              <w:t>наиболее высока</w:t>
            </w:r>
            <w:r>
              <w:rPr>
                <w:sz w:val="28"/>
                <w:szCs w:val="28"/>
              </w:rPr>
              <w:t xml:space="preserve">, </w:t>
            </w:r>
            <w:r w:rsidRPr="007374DA">
              <w:rPr>
                <w:sz w:val="28"/>
                <w:szCs w:val="28"/>
              </w:rPr>
              <w:t>совершенствование системы управления</w:t>
            </w:r>
            <w:r>
              <w:rPr>
                <w:sz w:val="28"/>
                <w:szCs w:val="28"/>
              </w:rPr>
              <w:t xml:space="preserve"> </w:t>
            </w:r>
            <w:r w:rsidRPr="007374DA">
              <w:rPr>
                <w:sz w:val="28"/>
                <w:szCs w:val="28"/>
              </w:rPr>
              <w:t>деятельностью по повышению безопасности дорожного движения</w:t>
            </w:r>
            <w:r>
              <w:rPr>
                <w:sz w:val="28"/>
                <w:szCs w:val="28"/>
              </w:rPr>
              <w:t xml:space="preserve">,  </w:t>
            </w:r>
            <w:r w:rsidRPr="007374DA">
              <w:rPr>
                <w:sz w:val="28"/>
                <w:szCs w:val="28"/>
              </w:rPr>
              <w:t xml:space="preserve">повышение правосознания и ответственности </w:t>
            </w:r>
          </w:p>
          <w:p w:rsidR="00034D5C" w:rsidRDefault="00034D5C" w:rsidP="00034D5C">
            <w:pPr>
              <w:jc w:val="both"/>
              <w:rPr>
                <w:sz w:val="28"/>
                <w:szCs w:val="28"/>
              </w:rPr>
            </w:pPr>
            <w:r w:rsidRPr="007374DA">
              <w:rPr>
                <w:sz w:val="28"/>
                <w:szCs w:val="28"/>
              </w:rPr>
              <w:t>участников дорожного движения</w:t>
            </w:r>
            <w:r>
              <w:rPr>
                <w:sz w:val="28"/>
                <w:szCs w:val="28"/>
              </w:rPr>
              <w:t>, сокращение</w:t>
            </w:r>
            <w:r w:rsidRPr="00001F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социального</w:t>
            </w:r>
            <w:r w:rsidRPr="00001F13">
              <w:rPr>
                <w:sz w:val="28"/>
                <w:szCs w:val="28"/>
              </w:rPr>
              <w:t xml:space="preserve"> риск</w:t>
            </w:r>
            <w:r>
              <w:rPr>
                <w:sz w:val="28"/>
                <w:szCs w:val="28"/>
              </w:rPr>
              <w:t>а</w:t>
            </w:r>
            <w:r w:rsidRPr="00F630F4">
              <w:rPr>
                <w:sz w:val="28"/>
                <w:szCs w:val="28"/>
              </w:rPr>
              <w:t xml:space="preserve"> числ</w:t>
            </w:r>
            <w:r>
              <w:rPr>
                <w:sz w:val="28"/>
                <w:szCs w:val="28"/>
              </w:rPr>
              <w:t>а</w:t>
            </w:r>
            <w:r w:rsidRPr="00F630F4">
              <w:rPr>
                <w:sz w:val="28"/>
                <w:szCs w:val="28"/>
              </w:rPr>
              <w:t xml:space="preserve"> лиц, </w:t>
            </w:r>
            <w:r>
              <w:rPr>
                <w:sz w:val="28"/>
                <w:szCs w:val="28"/>
              </w:rPr>
              <w:t>погибших в дорожно-транспортных происшествиях, сокращение транспортного</w:t>
            </w:r>
            <w:r w:rsidRPr="00411EBB">
              <w:rPr>
                <w:sz w:val="28"/>
                <w:szCs w:val="28"/>
              </w:rPr>
              <w:t xml:space="preserve"> риск</w:t>
            </w:r>
            <w:r>
              <w:rPr>
                <w:sz w:val="28"/>
                <w:szCs w:val="28"/>
              </w:rPr>
              <w:t>а</w:t>
            </w:r>
            <w:r w:rsidRPr="00411EBB">
              <w:rPr>
                <w:sz w:val="28"/>
                <w:szCs w:val="28"/>
              </w:rPr>
              <w:t xml:space="preserve"> число лиц, погибших в дорожно-транспортных происшес</w:t>
            </w:r>
            <w:r>
              <w:rPr>
                <w:sz w:val="28"/>
                <w:szCs w:val="28"/>
              </w:rPr>
              <w:t>твиях, с</w:t>
            </w:r>
            <w:r w:rsidRPr="005A5D2E">
              <w:rPr>
                <w:sz w:val="28"/>
                <w:szCs w:val="28"/>
              </w:rPr>
              <w:t>нижение тяжести последствий лиц, погибших в результате дорожно-транспортных проис</w:t>
            </w:r>
            <w:r>
              <w:rPr>
                <w:sz w:val="28"/>
                <w:szCs w:val="28"/>
              </w:rPr>
              <w:t>шествий, сокращение числа детей  пострадавших в дорожно-транспортных происшествиях.</w:t>
            </w:r>
          </w:p>
          <w:p w:rsidR="00E21773" w:rsidRPr="003E07E2" w:rsidRDefault="00034D5C" w:rsidP="00034D5C">
            <w:pPr>
              <w:pStyle w:val="a9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E21773" w:rsidRPr="003E07E2">
              <w:rPr>
                <w:sz w:val="28"/>
                <w:szCs w:val="28"/>
              </w:rPr>
              <w:t xml:space="preserve"> Обеспечение своевременного и качественного содержания дорог общего пользования местного значения</w:t>
            </w:r>
            <w:r>
              <w:rPr>
                <w:sz w:val="28"/>
                <w:szCs w:val="28"/>
              </w:rPr>
              <w:t>, о</w:t>
            </w:r>
            <w:r w:rsidR="00E21773" w:rsidRPr="003E07E2">
              <w:rPr>
                <w:sz w:val="28"/>
                <w:szCs w:val="28"/>
              </w:rPr>
              <w:t>рганизация и содержание освещения дорог общего пользования местного значения</w:t>
            </w:r>
            <w:r w:rsidR="00E21773">
              <w:rPr>
                <w:sz w:val="28"/>
                <w:szCs w:val="28"/>
              </w:rPr>
              <w:t xml:space="preserve"> и мест общего пользования</w:t>
            </w:r>
            <w:r>
              <w:rPr>
                <w:sz w:val="28"/>
                <w:szCs w:val="28"/>
              </w:rPr>
              <w:t>, р</w:t>
            </w:r>
            <w:r w:rsidR="00E21773" w:rsidRPr="003E07E2">
              <w:rPr>
                <w:sz w:val="28"/>
                <w:szCs w:val="28"/>
              </w:rPr>
              <w:t xml:space="preserve">еализация обязательств по проведению </w:t>
            </w:r>
            <w:r w:rsidR="00E21773" w:rsidRPr="003E07E2">
              <w:rPr>
                <w:sz w:val="28"/>
                <w:szCs w:val="28"/>
              </w:rPr>
              <w:lastRenderedPageBreak/>
              <w:t>работ по озеленению и благоустройству территории города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26C89" w:rsidRPr="00D25932" w:rsidTr="004046AB">
        <w:trPr>
          <w:trHeight w:val="470"/>
        </w:trPr>
        <w:tc>
          <w:tcPr>
            <w:tcW w:w="2410" w:type="dxa"/>
            <w:shd w:val="clear" w:color="auto" w:fill="FFFFFF"/>
          </w:tcPr>
          <w:p w:rsidR="00926C89" w:rsidRDefault="00926C89" w:rsidP="004170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Подпрограммы</w:t>
            </w:r>
            <w:r w:rsidRPr="003E07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3E07E2">
              <w:rPr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  <w:shd w:val="clear" w:color="auto" w:fill="FFFFFF"/>
          </w:tcPr>
          <w:p w:rsidR="009E1C0A" w:rsidRDefault="00926C89" w:rsidP="00926C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EB4CFD">
              <w:rPr>
                <w:sz w:val="28"/>
                <w:szCs w:val="28"/>
              </w:rPr>
              <w:t xml:space="preserve"> дорожной деятельности в отношении автомобильных дорог общего пользования местного значения,  строительств</w:t>
            </w:r>
            <w:r>
              <w:rPr>
                <w:sz w:val="28"/>
                <w:szCs w:val="28"/>
              </w:rPr>
              <w:t>о</w:t>
            </w:r>
            <w:r w:rsidRPr="00EB4CFD">
              <w:rPr>
                <w:sz w:val="28"/>
                <w:szCs w:val="28"/>
              </w:rPr>
              <w:t xml:space="preserve"> и капитальн</w:t>
            </w:r>
            <w:r>
              <w:rPr>
                <w:sz w:val="28"/>
                <w:szCs w:val="28"/>
              </w:rPr>
              <w:t>ый</w:t>
            </w:r>
            <w:r w:rsidRPr="00EB4CFD">
              <w:rPr>
                <w:sz w:val="28"/>
                <w:szCs w:val="28"/>
              </w:rPr>
              <w:t xml:space="preserve"> ремонт автодорог в городе Саянске на период 2015-2020</w:t>
            </w:r>
            <w:r w:rsidR="009E1C0A">
              <w:rPr>
                <w:sz w:val="28"/>
                <w:szCs w:val="28"/>
              </w:rPr>
              <w:t xml:space="preserve"> года;</w:t>
            </w:r>
          </w:p>
          <w:p w:rsidR="00926C89" w:rsidRDefault="009E1C0A" w:rsidP="009E1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6C89" w:rsidRPr="00EB4CFD">
              <w:rPr>
                <w:sz w:val="28"/>
                <w:szCs w:val="28"/>
              </w:rPr>
              <w:t>.</w:t>
            </w:r>
            <w:r w:rsidRPr="007A380B">
              <w:rPr>
                <w:sz w:val="28"/>
                <w:szCs w:val="28"/>
              </w:rPr>
              <w:t xml:space="preserve"> Повышение безопасности дорожного движения в гор</w:t>
            </w:r>
            <w:r>
              <w:rPr>
                <w:sz w:val="28"/>
                <w:szCs w:val="28"/>
              </w:rPr>
              <w:t>оде Саянске  в 2016 - 2020 годах;</w:t>
            </w:r>
          </w:p>
          <w:p w:rsidR="009E1C0A" w:rsidRDefault="009E1C0A" w:rsidP="009E1C0A">
            <w:pPr>
              <w:pStyle w:val="a9"/>
              <w:rPr>
                <w:spacing w:val="-4"/>
              </w:rPr>
            </w:pPr>
            <w:r w:rsidRPr="009E1C0A">
              <w:rPr>
                <w:sz w:val="28"/>
                <w:szCs w:val="28"/>
              </w:rPr>
              <w:t xml:space="preserve">3. Содержание автомобильных дорог общего пользования местного значения и </w:t>
            </w:r>
            <w:r>
              <w:rPr>
                <w:sz w:val="28"/>
                <w:szCs w:val="28"/>
              </w:rPr>
              <w:t>б</w:t>
            </w:r>
            <w:r w:rsidRPr="009E1C0A">
              <w:rPr>
                <w:sz w:val="28"/>
                <w:szCs w:val="28"/>
              </w:rPr>
              <w:t>лагоустройство территории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9E1C0A">
              <w:rPr>
                <w:sz w:val="28"/>
                <w:szCs w:val="28"/>
              </w:rPr>
              <w:t xml:space="preserve"> «город Саянск» на 2016-2020 годы</w:t>
            </w:r>
            <w:r>
              <w:rPr>
                <w:sz w:val="28"/>
                <w:szCs w:val="28"/>
              </w:rPr>
              <w:t>.</w:t>
            </w:r>
          </w:p>
        </w:tc>
      </w:tr>
      <w:tr w:rsidR="00E21773" w:rsidRPr="00D25932" w:rsidTr="004046AB">
        <w:trPr>
          <w:trHeight w:val="38"/>
        </w:trPr>
        <w:tc>
          <w:tcPr>
            <w:tcW w:w="2410" w:type="dxa"/>
            <w:shd w:val="clear" w:color="auto" w:fill="FFFFFF"/>
          </w:tcPr>
          <w:p w:rsidR="00E21773" w:rsidRPr="00D5259B" w:rsidRDefault="00E21773" w:rsidP="00AA497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D5259B">
              <w:rPr>
                <w:sz w:val="28"/>
                <w:szCs w:val="28"/>
              </w:rPr>
              <w:t>Сроки реализации</w:t>
            </w:r>
            <w:r w:rsidR="00AA497E">
              <w:rPr>
                <w:sz w:val="28"/>
                <w:szCs w:val="28"/>
              </w:rPr>
              <w:t xml:space="preserve"> муниципальной </w:t>
            </w:r>
            <w:r w:rsidR="00AA497E" w:rsidRPr="003E07E2">
              <w:rPr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  <w:shd w:val="clear" w:color="auto" w:fill="FFFFFF"/>
          </w:tcPr>
          <w:p w:rsidR="00E21773" w:rsidRPr="00D5259B" w:rsidRDefault="00E21773" w:rsidP="0041702D">
            <w:pPr>
              <w:shd w:val="clear" w:color="auto" w:fill="FFFFFF"/>
              <w:rPr>
                <w:sz w:val="28"/>
                <w:szCs w:val="28"/>
              </w:rPr>
            </w:pPr>
            <w:r w:rsidRPr="00D5259B">
              <w:rPr>
                <w:sz w:val="28"/>
                <w:szCs w:val="28"/>
              </w:rPr>
              <w:t>Срок реализации – 2016-2020 годы.</w:t>
            </w:r>
          </w:p>
        </w:tc>
      </w:tr>
      <w:tr w:rsidR="00E21773" w:rsidRPr="00D25932" w:rsidTr="004046AB">
        <w:trPr>
          <w:trHeight w:val="470"/>
        </w:trPr>
        <w:tc>
          <w:tcPr>
            <w:tcW w:w="2410" w:type="dxa"/>
            <w:shd w:val="clear" w:color="auto" w:fill="FFFFFF"/>
          </w:tcPr>
          <w:p w:rsidR="00E21773" w:rsidRPr="00D5259B" w:rsidRDefault="00E21773" w:rsidP="004170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5259B">
              <w:rPr>
                <w:sz w:val="28"/>
                <w:szCs w:val="28"/>
              </w:rPr>
              <w:t>Объем и источники финансирования</w:t>
            </w:r>
            <w:r w:rsidR="00C90061">
              <w:rPr>
                <w:sz w:val="28"/>
                <w:szCs w:val="28"/>
              </w:rPr>
              <w:t xml:space="preserve"> муниципальной </w:t>
            </w:r>
            <w:r w:rsidR="00C90061" w:rsidRPr="003E07E2">
              <w:rPr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  <w:shd w:val="clear" w:color="auto" w:fill="FFFFFF"/>
          </w:tcPr>
          <w:p w:rsidR="00E21773" w:rsidRDefault="00E21773" w:rsidP="0041702D">
            <w:pPr>
              <w:shd w:val="clear" w:color="auto" w:fill="FFFFFF"/>
              <w:rPr>
                <w:sz w:val="28"/>
                <w:szCs w:val="28"/>
              </w:rPr>
            </w:pPr>
            <w:r w:rsidRPr="00D5259B">
              <w:rPr>
                <w:sz w:val="28"/>
                <w:szCs w:val="28"/>
              </w:rPr>
              <w:t xml:space="preserve">Общий объем финансирования мероприятий программы за 2016-2020 годы </w:t>
            </w:r>
            <w:r w:rsidR="00E2080E">
              <w:rPr>
                <w:sz w:val="28"/>
                <w:szCs w:val="28"/>
              </w:rPr>
              <w:t>378 758,89</w:t>
            </w:r>
            <w:r>
              <w:rPr>
                <w:sz w:val="28"/>
                <w:szCs w:val="28"/>
              </w:rPr>
              <w:t xml:space="preserve"> </w:t>
            </w:r>
            <w:r w:rsidRPr="00D5259B">
              <w:rPr>
                <w:sz w:val="28"/>
                <w:szCs w:val="28"/>
              </w:rPr>
              <w:t xml:space="preserve"> тыс.рублей, в том числе за счет средств бюджета города Саянска </w:t>
            </w:r>
            <w:r w:rsidR="0073677C">
              <w:rPr>
                <w:sz w:val="28"/>
                <w:szCs w:val="28"/>
              </w:rPr>
              <w:t>160 547,1</w:t>
            </w:r>
            <w:r w:rsidRPr="00D5259B">
              <w:rPr>
                <w:sz w:val="28"/>
                <w:szCs w:val="28"/>
              </w:rPr>
              <w:t xml:space="preserve"> тыс.рублей</w:t>
            </w:r>
            <w:r w:rsidR="00ED58DC">
              <w:rPr>
                <w:sz w:val="28"/>
                <w:szCs w:val="28"/>
              </w:rPr>
              <w:t>,</w:t>
            </w:r>
          </w:p>
          <w:p w:rsidR="00ED58DC" w:rsidRDefault="00ED58DC" w:rsidP="004170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</w:t>
            </w:r>
            <w:r w:rsidR="00E36E91">
              <w:rPr>
                <w:sz w:val="28"/>
                <w:szCs w:val="28"/>
              </w:rPr>
              <w:t xml:space="preserve"> и подпрограм</w:t>
            </w:r>
            <w:r w:rsidR="002B211F">
              <w:rPr>
                <w:sz w:val="28"/>
                <w:szCs w:val="28"/>
              </w:rPr>
              <w:t>м</w:t>
            </w:r>
            <w:r w:rsidR="00E36E91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>:</w:t>
            </w:r>
          </w:p>
          <w:tbl>
            <w:tblPr>
              <w:tblStyle w:val="a8"/>
              <w:tblW w:w="6833" w:type="dxa"/>
              <w:tblLayout w:type="fixed"/>
              <w:tblLook w:val="04A0"/>
            </w:tblPr>
            <w:tblGrid>
              <w:gridCol w:w="1021"/>
              <w:gridCol w:w="1134"/>
              <w:gridCol w:w="993"/>
              <w:gridCol w:w="850"/>
              <w:gridCol w:w="992"/>
              <w:gridCol w:w="993"/>
              <w:gridCol w:w="850"/>
            </w:tblGrid>
            <w:tr w:rsidR="00E36E91" w:rsidRPr="00635369" w:rsidTr="004046AB">
              <w:tc>
                <w:tcPr>
                  <w:tcW w:w="6833" w:type="dxa"/>
                  <w:gridSpan w:val="7"/>
                </w:tcPr>
                <w:p w:rsidR="00E36E91" w:rsidRPr="00635369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</w:t>
                  </w:r>
                  <w:r>
                    <w:rPr>
                      <w:rFonts w:ascii="Times New Roman" w:hAnsi="Times New Roman" w:cs="Times New Roman"/>
                    </w:rPr>
                    <w:t xml:space="preserve"> и подпрограммам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950967" w:rsidRPr="001F7DDB" w:rsidTr="004046AB">
              <w:tc>
                <w:tcPr>
                  <w:tcW w:w="1021" w:type="dxa"/>
                </w:tcPr>
                <w:p w:rsidR="00E36E91" w:rsidRPr="00635369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E36E91" w:rsidRPr="00635369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E36E91" w:rsidRPr="001F7DDB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850" w:type="dxa"/>
                </w:tcPr>
                <w:p w:rsidR="00E36E91" w:rsidRPr="001F7DDB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E36E91" w:rsidRPr="001F7DDB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3" w:type="dxa"/>
                </w:tcPr>
                <w:p w:rsidR="00E36E91" w:rsidRPr="001F7DDB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850" w:type="dxa"/>
                </w:tcPr>
                <w:p w:rsidR="00E36E91" w:rsidRPr="001F7DDB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950967" w:rsidRPr="00635369" w:rsidTr="004046AB">
              <w:tc>
                <w:tcPr>
                  <w:tcW w:w="1021" w:type="dxa"/>
                </w:tcPr>
                <w:p w:rsidR="00E36E91" w:rsidRPr="00635369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местный бюджет</w:t>
                  </w:r>
                </w:p>
              </w:tc>
              <w:tc>
                <w:tcPr>
                  <w:tcW w:w="1134" w:type="dxa"/>
                </w:tcPr>
                <w:p w:rsidR="00E36E91" w:rsidRPr="00635369" w:rsidRDefault="0073677C" w:rsidP="0041702D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160547,1</w:t>
                  </w:r>
                </w:p>
              </w:tc>
              <w:tc>
                <w:tcPr>
                  <w:tcW w:w="993" w:type="dxa"/>
                </w:tcPr>
                <w:p w:rsidR="00E36E91" w:rsidRDefault="0073677C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47276,26</w:t>
                  </w:r>
                </w:p>
                <w:p w:rsidR="00E36E91" w:rsidRPr="00635369" w:rsidRDefault="00E36E91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36E91" w:rsidRDefault="00E2080E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28523,33</w:t>
                  </w:r>
                </w:p>
                <w:p w:rsidR="00E36E91" w:rsidRPr="00635369" w:rsidRDefault="00E36E91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36E91" w:rsidRDefault="00E2080E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26070,33</w:t>
                  </w:r>
                </w:p>
                <w:p w:rsidR="00E36E91" w:rsidRPr="00635369" w:rsidRDefault="00E36E91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E36E91" w:rsidRDefault="00E2080E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29174,85</w:t>
                  </w:r>
                </w:p>
                <w:p w:rsidR="00E36E91" w:rsidRPr="00635369" w:rsidRDefault="00E36E91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36E91" w:rsidRDefault="00E2080E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29502,33</w:t>
                  </w:r>
                </w:p>
                <w:p w:rsidR="00E36E91" w:rsidRPr="00635369" w:rsidRDefault="00E36E91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950967" w:rsidRPr="00635369" w:rsidTr="004046AB">
              <w:tc>
                <w:tcPr>
                  <w:tcW w:w="1021" w:type="dxa"/>
                </w:tcPr>
                <w:p w:rsidR="00E36E91" w:rsidRPr="00635369" w:rsidRDefault="00E36E91" w:rsidP="0041702D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134" w:type="dxa"/>
                </w:tcPr>
                <w:p w:rsidR="00E36E91" w:rsidRPr="00635369" w:rsidRDefault="0073677C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32833,8</w:t>
                  </w:r>
                </w:p>
              </w:tc>
              <w:tc>
                <w:tcPr>
                  <w:tcW w:w="993" w:type="dxa"/>
                </w:tcPr>
                <w:p w:rsidR="00E36E91" w:rsidRDefault="0073677C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20208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36E91" w:rsidRDefault="00E36E91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3624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36E91" w:rsidRDefault="00E36E91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1169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E36E91" w:rsidRDefault="00E36E91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3731,8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36E91" w:rsidRDefault="00E36E91" w:rsidP="00E36E91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4101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0967" w:rsidRPr="00635369" w:rsidTr="004046AB">
              <w:tc>
                <w:tcPr>
                  <w:tcW w:w="1021" w:type="dxa"/>
                </w:tcPr>
                <w:p w:rsidR="00E36E91" w:rsidRPr="00635369" w:rsidRDefault="00E36E91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134" w:type="dxa"/>
                </w:tcPr>
                <w:p w:rsidR="00E36E91" w:rsidRPr="00635369" w:rsidRDefault="00E2080E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10179,796</w:t>
                  </w:r>
                </w:p>
              </w:tc>
              <w:tc>
                <w:tcPr>
                  <w:tcW w:w="993" w:type="dxa"/>
                </w:tcPr>
                <w:p w:rsidR="001E08DD" w:rsidRDefault="00E2080E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3401,56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1E08DD" w:rsidRDefault="00E2080E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1432,63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E08DD" w:rsidRDefault="00E2080E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1434,63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1E08DD" w:rsidRDefault="00E2080E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1976,346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1E08DD" w:rsidRDefault="00E2080E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1934,63</w:t>
                  </w:r>
                </w:p>
                <w:p w:rsidR="00E36E91" w:rsidRPr="00635369" w:rsidRDefault="00E36E91" w:rsidP="00417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2080E" w:rsidRPr="00635369" w:rsidTr="004046AB">
              <w:tc>
                <w:tcPr>
                  <w:tcW w:w="1021" w:type="dxa"/>
                </w:tcPr>
                <w:p w:rsidR="00E2080E" w:rsidRPr="00635369" w:rsidRDefault="00E2080E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134" w:type="dxa"/>
                </w:tcPr>
                <w:p w:rsidR="00E2080E" w:rsidRPr="00635369" w:rsidRDefault="00E2080E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117533,5</w:t>
                  </w:r>
                </w:p>
              </w:tc>
              <w:tc>
                <w:tcPr>
                  <w:tcW w:w="993" w:type="dxa"/>
                </w:tcPr>
                <w:p w:rsidR="00E2080E" w:rsidRDefault="00E2080E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23666,7</w:t>
                  </w:r>
                </w:p>
                <w:p w:rsidR="00E2080E" w:rsidRPr="00635369" w:rsidRDefault="00E2080E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E2080E" w:rsidRDefault="00E2080E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23466,7</w:t>
                  </w:r>
                </w:p>
                <w:p w:rsidR="00E2080E" w:rsidRPr="00635369" w:rsidRDefault="00E2080E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2080E" w:rsidRDefault="00E2080E">
                  <w:r w:rsidRPr="00442316">
                    <w:rPr>
                      <w:color w:val="000000"/>
                    </w:rPr>
                    <w:t>23466,7</w:t>
                  </w:r>
                </w:p>
              </w:tc>
              <w:tc>
                <w:tcPr>
                  <w:tcW w:w="993" w:type="dxa"/>
                </w:tcPr>
                <w:p w:rsidR="00E2080E" w:rsidRDefault="00E2080E">
                  <w:r w:rsidRPr="00442316">
                    <w:rPr>
                      <w:color w:val="000000"/>
                    </w:rPr>
                    <w:t>23466,7</w:t>
                  </w:r>
                </w:p>
              </w:tc>
              <w:tc>
                <w:tcPr>
                  <w:tcW w:w="850" w:type="dxa"/>
                </w:tcPr>
                <w:p w:rsidR="00E2080E" w:rsidRDefault="00E2080E">
                  <w:r w:rsidRPr="00442316">
                    <w:rPr>
                      <w:color w:val="000000"/>
                    </w:rPr>
                    <w:t>23466,7</w:t>
                  </w:r>
                </w:p>
              </w:tc>
            </w:tr>
          </w:tbl>
          <w:p w:rsidR="00ED58DC" w:rsidRDefault="00E21773" w:rsidP="001E08DD">
            <w:pPr>
              <w:shd w:val="clear" w:color="auto" w:fill="FFFFFF"/>
              <w:ind w:hanging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D58DC">
              <w:rPr>
                <w:sz w:val="28"/>
                <w:szCs w:val="28"/>
              </w:rPr>
              <w:t>в том числе з</w:t>
            </w:r>
            <w:r w:rsidR="00ED58DC" w:rsidRPr="00ED58DC">
              <w:rPr>
                <w:sz w:val="28"/>
                <w:szCs w:val="28"/>
              </w:rPr>
              <w:t>а счет средств, планируемых к привлечению из областного бюджета на условиях софинансирования</w:t>
            </w:r>
            <w:r w:rsidR="00ED58DC">
              <w:rPr>
                <w:sz w:val="28"/>
                <w:szCs w:val="28"/>
              </w:rPr>
              <w:t xml:space="preserve"> </w:t>
            </w:r>
            <w:r w:rsidR="001E08DD">
              <w:rPr>
                <w:sz w:val="28"/>
                <w:szCs w:val="28"/>
              </w:rPr>
              <w:t xml:space="preserve"> </w:t>
            </w:r>
            <w:r w:rsidR="0073677C">
              <w:rPr>
                <w:sz w:val="28"/>
                <w:szCs w:val="28"/>
              </w:rPr>
              <w:t>218211,79</w:t>
            </w:r>
            <w:r w:rsidR="00ED58DC">
              <w:rPr>
                <w:sz w:val="28"/>
                <w:szCs w:val="28"/>
              </w:rPr>
              <w:t xml:space="preserve"> тыс.рублей,</w:t>
            </w:r>
          </w:p>
          <w:p w:rsidR="00ED58DC" w:rsidRDefault="00ED58DC" w:rsidP="004170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годам </w:t>
            </w:r>
            <w:r w:rsidR="001E08DD">
              <w:rPr>
                <w:sz w:val="28"/>
                <w:szCs w:val="28"/>
              </w:rPr>
              <w:t>реализации подпрограммам</w:t>
            </w:r>
            <w:r>
              <w:rPr>
                <w:sz w:val="28"/>
                <w:szCs w:val="28"/>
              </w:rPr>
              <w:t>: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021"/>
              <w:gridCol w:w="1134"/>
              <w:gridCol w:w="992"/>
              <w:gridCol w:w="992"/>
              <w:gridCol w:w="851"/>
              <w:gridCol w:w="1134"/>
              <w:gridCol w:w="851"/>
            </w:tblGrid>
            <w:tr w:rsidR="001E08DD" w:rsidRPr="00635369" w:rsidTr="004046AB">
              <w:tc>
                <w:tcPr>
                  <w:tcW w:w="6975" w:type="dxa"/>
                  <w:gridSpan w:val="7"/>
                </w:tcPr>
                <w:p w:rsidR="001E08DD" w:rsidRPr="00635369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</w:t>
                  </w:r>
                  <w:r>
                    <w:rPr>
                      <w:rFonts w:ascii="Times New Roman" w:hAnsi="Times New Roman" w:cs="Times New Roman"/>
                    </w:rPr>
                    <w:t xml:space="preserve"> и подпрограммам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1E08DD" w:rsidRPr="001F7DDB" w:rsidTr="004046AB">
              <w:tc>
                <w:tcPr>
                  <w:tcW w:w="1021" w:type="dxa"/>
                </w:tcPr>
                <w:p w:rsidR="001E08DD" w:rsidRPr="00635369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1E08DD" w:rsidRPr="00635369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1E08DD" w:rsidRPr="001F7DDB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1E08DD" w:rsidRPr="001F7DDB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851" w:type="dxa"/>
                </w:tcPr>
                <w:p w:rsidR="001E08DD" w:rsidRPr="001F7DDB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1E08DD" w:rsidRPr="001F7DDB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851" w:type="dxa"/>
                </w:tcPr>
                <w:p w:rsidR="001E08DD" w:rsidRPr="001F7DDB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1E08DD" w:rsidRPr="00635369" w:rsidTr="004046AB">
              <w:tc>
                <w:tcPr>
                  <w:tcW w:w="1021" w:type="dxa"/>
                </w:tcPr>
                <w:p w:rsidR="001E08DD" w:rsidRPr="00635369" w:rsidRDefault="001E08DD" w:rsidP="001E08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областной бюджет</w:t>
                  </w:r>
                </w:p>
              </w:tc>
              <w:tc>
                <w:tcPr>
                  <w:tcW w:w="1134" w:type="dxa"/>
                </w:tcPr>
                <w:p w:rsidR="001E08DD" w:rsidRPr="00635369" w:rsidRDefault="0073677C" w:rsidP="0041702D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218211</w:t>
                  </w:r>
                  <w:r w:rsidR="00E208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,79</w:t>
                  </w:r>
                </w:p>
              </w:tc>
              <w:tc>
                <w:tcPr>
                  <w:tcW w:w="992" w:type="dxa"/>
                </w:tcPr>
                <w:p w:rsidR="001E08DD" w:rsidRDefault="0073677C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85187,3</w:t>
                  </w:r>
                  <w:r w:rsidR="00E2080E">
                    <w:rPr>
                      <w:color w:val="000000"/>
                    </w:rPr>
                    <w:t>2</w:t>
                  </w:r>
                </w:p>
                <w:p w:rsidR="001E08DD" w:rsidRPr="00635369" w:rsidRDefault="001E08DD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E08DD" w:rsidRDefault="001E08DD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45485,19</w:t>
                  </w:r>
                </w:p>
                <w:p w:rsidR="001E08DD" w:rsidRPr="00635369" w:rsidRDefault="001E08DD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1E08DD" w:rsidRDefault="001E08DD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12883,69</w:t>
                  </w:r>
                </w:p>
                <w:p w:rsidR="001E08DD" w:rsidRPr="00635369" w:rsidRDefault="001E08DD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1E08DD" w:rsidRDefault="001E08DD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36042,89</w:t>
                  </w:r>
                </w:p>
                <w:p w:rsidR="001E08DD" w:rsidRPr="00635369" w:rsidRDefault="001E08DD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1E08DD" w:rsidRDefault="001E08DD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38612,7</w:t>
                  </w:r>
                </w:p>
                <w:p w:rsidR="001E08DD" w:rsidRPr="00635369" w:rsidRDefault="001E08DD" w:rsidP="0041702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E08DD" w:rsidRPr="00635369" w:rsidTr="004046AB">
              <w:tc>
                <w:tcPr>
                  <w:tcW w:w="1021" w:type="dxa"/>
                </w:tcPr>
                <w:p w:rsidR="001E08DD" w:rsidRPr="00635369" w:rsidRDefault="001E08DD" w:rsidP="0041702D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134" w:type="dxa"/>
                </w:tcPr>
                <w:p w:rsidR="001E08DD" w:rsidRPr="00635369" w:rsidRDefault="0073677C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204822,2</w:t>
                  </w:r>
                </w:p>
              </w:tc>
              <w:tc>
                <w:tcPr>
                  <w:tcW w:w="992" w:type="dxa"/>
                </w:tcPr>
                <w:p w:rsidR="001E08DD" w:rsidRDefault="0073677C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81192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E08DD" w:rsidRDefault="001E08DD" w:rsidP="001E08D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42526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C0BF6" w:rsidRDefault="00AC0BF6" w:rsidP="00AC0BF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10521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C0BF6" w:rsidRDefault="00AC0BF6" w:rsidP="00AC0BF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33680,2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C0BF6" w:rsidRDefault="00AC0BF6" w:rsidP="00AC0BF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36903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E08DD" w:rsidRPr="00635369" w:rsidTr="004046AB">
              <w:tc>
                <w:tcPr>
                  <w:tcW w:w="1021" w:type="dxa"/>
                </w:tcPr>
                <w:p w:rsidR="001E08DD" w:rsidRPr="00635369" w:rsidRDefault="001E08DD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134" w:type="dxa"/>
                </w:tcPr>
                <w:p w:rsidR="001E08DD" w:rsidRPr="00635369" w:rsidRDefault="00AC0BF6" w:rsidP="00E2080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="00E208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389,59</w:t>
                  </w:r>
                </w:p>
              </w:tc>
              <w:tc>
                <w:tcPr>
                  <w:tcW w:w="992" w:type="dxa"/>
                </w:tcPr>
                <w:p w:rsidR="00AC0BF6" w:rsidRDefault="00E2080E" w:rsidP="00AC0BF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3995,32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C0BF6" w:rsidRDefault="00AC0BF6" w:rsidP="00AC0BF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2959,19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C0BF6" w:rsidRDefault="00AC0BF6" w:rsidP="00AC0BF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2362,69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C0BF6" w:rsidRDefault="00AC0BF6" w:rsidP="00AC0BF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2362,69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C0BF6" w:rsidRDefault="00AC0BF6" w:rsidP="00AC0BF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1709,7</w:t>
                  </w:r>
                </w:p>
                <w:p w:rsidR="001E08DD" w:rsidRPr="00635369" w:rsidRDefault="001E08DD" w:rsidP="00417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C0BF6" w:rsidRPr="00635369" w:rsidTr="004046AB">
              <w:tc>
                <w:tcPr>
                  <w:tcW w:w="1021" w:type="dxa"/>
                </w:tcPr>
                <w:p w:rsidR="00AC0BF6" w:rsidRPr="00635369" w:rsidRDefault="00AC0BF6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134" w:type="dxa"/>
                </w:tcPr>
                <w:p w:rsidR="00AC0BF6" w:rsidRPr="00635369" w:rsidRDefault="00AC0BF6" w:rsidP="004170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AC0BF6" w:rsidRPr="00AC0BF6" w:rsidRDefault="00AC0BF6" w:rsidP="0041702D"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AC0BF6" w:rsidRPr="00AC0BF6" w:rsidRDefault="00AC0BF6">
                  <w:r w:rsidRPr="00AC0BF6">
                    <w:t>0,00</w:t>
                  </w:r>
                </w:p>
              </w:tc>
              <w:tc>
                <w:tcPr>
                  <w:tcW w:w="851" w:type="dxa"/>
                </w:tcPr>
                <w:p w:rsidR="00AC0BF6" w:rsidRPr="00AC0BF6" w:rsidRDefault="00AC0BF6">
                  <w:r w:rsidRPr="00AC0BF6">
                    <w:t>0,00</w:t>
                  </w:r>
                </w:p>
              </w:tc>
              <w:tc>
                <w:tcPr>
                  <w:tcW w:w="1134" w:type="dxa"/>
                </w:tcPr>
                <w:p w:rsidR="00AC0BF6" w:rsidRPr="00AC0BF6" w:rsidRDefault="00AC0BF6">
                  <w:r w:rsidRPr="00AC0BF6">
                    <w:t>0,00</w:t>
                  </w:r>
                </w:p>
              </w:tc>
              <w:tc>
                <w:tcPr>
                  <w:tcW w:w="851" w:type="dxa"/>
                </w:tcPr>
                <w:p w:rsidR="00AC0BF6" w:rsidRPr="00AC0BF6" w:rsidRDefault="00AC0BF6">
                  <w:r w:rsidRPr="00AC0BF6">
                    <w:t>0,00</w:t>
                  </w:r>
                </w:p>
              </w:tc>
            </w:tr>
          </w:tbl>
          <w:p w:rsidR="00E21773" w:rsidRPr="00D5259B" w:rsidRDefault="00E21773" w:rsidP="004170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>
              <w:rPr>
                <w:sz w:val="28"/>
                <w:szCs w:val="28"/>
              </w:rPr>
              <w:lastRenderedPageBreak/>
              <w:t>муниципальной программы утверждается решением Думы городского округа муниципального образования «город Скаянск» о бюджете муниципального образования «город Саянск» на очередной финансовый год, плановый период. Параметры финансового обеспечения реализации муниципальной программы ежегодно будут уточняться в рамках процедур формирования и утверждения бюджета.</w:t>
            </w:r>
          </w:p>
        </w:tc>
      </w:tr>
      <w:tr w:rsidR="00E21773" w:rsidRPr="00D25932" w:rsidTr="004046AB">
        <w:trPr>
          <w:trHeight w:val="427"/>
        </w:trPr>
        <w:tc>
          <w:tcPr>
            <w:tcW w:w="2410" w:type="dxa"/>
            <w:shd w:val="clear" w:color="auto" w:fill="FFFFFF"/>
          </w:tcPr>
          <w:p w:rsidR="00E21773" w:rsidRPr="00D5259B" w:rsidRDefault="00E21773" w:rsidP="00C900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230" w:type="dxa"/>
            <w:shd w:val="clear" w:color="auto" w:fill="FFFFFF"/>
          </w:tcPr>
          <w:p w:rsidR="00C90061" w:rsidRDefault="00EE2C5B" w:rsidP="004170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90061">
              <w:rPr>
                <w:sz w:val="28"/>
                <w:szCs w:val="28"/>
              </w:rPr>
              <w:t>Конечным результатом реализации муниципальной программы является комплексное развитие дорожного хозяйства</w:t>
            </w:r>
            <w:r>
              <w:rPr>
                <w:sz w:val="28"/>
                <w:szCs w:val="28"/>
              </w:rPr>
              <w:t>, обеспечение безопасности дорожного движения, создание комфортной, безопасной и эстетической привлекательности городской среды.</w:t>
            </w:r>
          </w:p>
          <w:p w:rsidR="00EE2C5B" w:rsidRDefault="00EE2C5B" w:rsidP="00EE2C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E2C5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EE2C5B">
              <w:rPr>
                <w:rFonts w:ascii="Times New Roman" w:hAnsi="Times New Roman" w:cs="Times New Roman"/>
                <w:sz w:val="28"/>
                <w:szCs w:val="28"/>
              </w:rPr>
              <w:t>рограммы предполагается:</w:t>
            </w:r>
          </w:p>
          <w:p w:rsidR="00EE2C5B" w:rsidRDefault="000D58C0" w:rsidP="00EE2C5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1)</w:t>
            </w:r>
            <w:r w:rsidR="00EE2C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Уменьш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ение</w:t>
            </w:r>
            <w:r w:rsidR="00EE2C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</w:t>
            </w:r>
            <w:r w:rsidR="00EE2C5B" w:rsidRPr="00EE2C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="00EE2C5B" w:rsidRPr="00EE2C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  <w:r w:rsidR="00EE2C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 2020 году </w:t>
            </w:r>
            <w:r w:rsidR="009F3F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</w:t>
            </w:r>
            <w:r w:rsidR="00EE2C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4,4%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0D58C0" w:rsidRPr="000D58C0" w:rsidRDefault="000D58C0" w:rsidP="00EE2C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2)Увеличение д</w:t>
            </w:r>
            <w:r w:rsidRPr="000D58C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0D58C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площади отремонтированных автомобильных дорог местного значения с твердым покрытием, в общей площади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 2020 году </w:t>
            </w:r>
            <w:r w:rsidR="009F3F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90%;</w:t>
            </w:r>
          </w:p>
          <w:p w:rsidR="00EE2C5B" w:rsidRPr="00EE2C5B" w:rsidRDefault="000D58C0" w:rsidP="00EE2C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2C5B" w:rsidRPr="00EE2C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2C5B" w:rsidRPr="00EE2C5B">
              <w:rPr>
                <w:rFonts w:ascii="Times New Roman" w:hAnsi="Times New Roman" w:cs="Times New Roman"/>
                <w:sz w:val="28"/>
                <w:szCs w:val="28"/>
              </w:rPr>
              <w:t>окращение смертности от дорожно-транспортных происшествий к 2020 году на 25% по сравнению с 2010 годом;</w:t>
            </w:r>
          </w:p>
          <w:p w:rsidR="00EE2C5B" w:rsidRPr="00EE2C5B" w:rsidRDefault="000D58C0" w:rsidP="00EE2C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2C5B" w:rsidRPr="00EE2C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2C5B" w:rsidRPr="00EE2C5B">
              <w:rPr>
                <w:rFonts w:ascii="Times New Roman" w:hAnsi="Times New Roman" w:cs="Times New Roman"/>
                <w:sz w:val="28"/>
                <w:szCs w:val="28"/>
              </w:rPr>
              <w:t>окращение социального риска к 2020 году в 1,3 раза по сравнению с 2010 годом;</w:t>
            </w:r>
          </w:p>
          <w:p w:rsidR="00EE2C5B" w:rsidRPr="00EE2C5B" w:rsidRDefault="000D58C0" w:rsidP="00EE2C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2C5B" w:rsidRPr="00EE2C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2C5B" w:rsidRPr="00EE2C5B">
              <w:rPr>
                <w:rFonts w:ascii="Times New Roman" w:hAnsi="Times New Roman" w:cs="Times New Roman"/>
                <w:sz w:val="28"/>
                <w:szCs w:val="28"/>
              </w:rPr>
              <w:t>окращение транспортного риска к 2020 году в 1,6 раза по сравнению с 2010 годом;</w:t>
            </w:r>
          </w:p>
          <w:p w:rsidR="00EE2C5B" w:rsidRPr="00EE2C5B" w:rsidRDefault="000D58C0" w:rsidP="00EE2C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2C5B" w:rsidRPr="00EE2C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2C5B" w:rsidRPr="00EE2C5B">
              <w:rPr>
                <w:rFonts w:ascii="Times New Roman" w:hAnsi="Times New Roman" w:cs="Times New Roman"/>
                <w:sz w:val="28"/>
                <w:szCs w:val="28"/>
              </w:rPr>
              <w:t>нижение тяжести последствий к 2020 году в 1,3 раза по сравнению с 2010 годом;</w:t>
            </w:r>
          </w:p>
          <w:p w:rsidR="00E21773" w:rsidRDefault="000D58C0" w:rsidP="000D58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E2C5B" w:rsidRPr="00EE2C5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С</w:t>
            </w:r>
            <w:r w:rsidR="00EE2C5B" w:rsidRPr="00EE2C5B">
              <w:rPr>
                <w:sz w:val="28"/>
                <w:szCs w:val="28"/>
              </w:rPr>
              <w:t>окращение пострадавших детей в дорожно-транспортных происшествиях к 2020 году на 25% по сравнению с 2010 годом</w:t>
            </w:r>
            <w:r>
              <w:rPr>
                <w:sz w:val="28"/>
                <w:szCs w:val="28"/>
              </w:rPr>
              <w:t>;</w:t>
            </w:r>
          </w:p>
          <w:p w:rsidR="009F3F3A" w:rsidRPr="00D5259B" w:rsidRDefault="009F3F3A" w:rsidP="000D58C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A407E2" w:rsidRDefault="00A407E2">
      <w:pPr>
        <w:rPr>
          <w:sz w:val="24"/>
          <w:szCs w:val="24"/>
        </w:rPr>
      </w:pPr>
    </w:p>
    <w:p w:rsidR="00EC72DA" w:rsidRPr="009B7285" w:rsidRDefault="009B7285" w:rsidP="00EC72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8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5D4456" w:rsidRPr="009B7285">
        <w:rPr>
          <w:rFonts w:ascii="Times New Roman" w:hAnsi="Times New Roman" w:cs="Times New Roman"/>
          <w:b/>
          <w:sz w:val="28"/>
          <w:szCs w:val="28"/>
        </w:rPr>
        <w:t>2</w:t>
      </w:r>
      <w:r w:rsidR="00EC72DA" w:rsidRPr="009B7285">
        <w:rPr>
          <w:rFonts w:ascii="Times New Roman" w:hAnsi="Times New Roman" w:cs="Times New Roman"/>
          <w:b/>
          <w:sz w:val="28"/>
          <w:szCs w:val="28"/>
        </w:rPr>
        <w:t>.</w:t>
      </w:r>
      <w:r w:rsidR="00EC72DA" w:rsidRPr="009B72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2DA" w:rsidRPr="009B7285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СФЕРЫ РЕАЛИЗАЦИИ МУНИЦИПАЛЬНОЙ ПРОГРАММЫ</w:t>
      </w:r>
    </w:p>
    <w:p w:rsidR="000D58C0" w:rsidRPr="009B7285" w:rsidRDefault="000D58C0">
      <w:pPr>
        <w:rPr>
          <w:b/>
          <w:sz w:val="24"/>
          <w:szCs w:val="24"/>
        </w:rPr>
      </w:pPr>
    </w:p>
    <w:p w:rsidR="002C6C4C" w:rsidRPr="0009406D" w:rsidRDefault="00EC72DA" w:rsidP="002C6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2DA">
        <w:rPr>
          <w:sz w:val="28"/>
          <w:szCs w:val="28"/>
        </w:rPr>
        <w:t xml:space="preserve">         </w:t>
      </w:r>
      <w:r w:rsidR="002C6C4C" w:rsidRPr="0009406D">
        <w:rPr>
          <w:sz w:val="28"/>
          <w:szCs w:val="28"/>
        </w:rPr>
        <w:t xml:space="preserve">В соответствии с Федеральным </w:t>
      </w:r>
      <w:hyperlink r:id="rId12" w:history="1">
        <w:r w:rsidR="002C6C4C" w:rsidRPr="0009406D">
          <w:rPr>
            <w:sz w:val="28"/>
            <w:szCs w:val="28"/>
          </w:rPr>
          <w:t>законом</w:t>
        </w:r>
      </w:hyperlink>
      <w:r w:rsidR="002C6C4C" w:rsidRPr="0009406D">
        <w:rPr>
          <w:sz w:val="28"/>
          <w:szCs w:val="28"/>
        </w:rPr>
        <w:t xml:space="preserve"> от 6 октября 2003 № 131-ФЗ «Об общих принципах организации местного самоуправления в Российской Федерации» к вопросам местного значения городского округа относится дорожная деятельность в отношении автомобильных дорог </w:t>
      </w:r>
      <w:r w:rsidR="002C6C4C">
        <w:rPr>
          <w:sz w:val="28"/>
          <w:szCs w:val="28"/>
        </w:rPr>
        <w:t xml:space="preserve">общего </w:t>
      </w:r>
      <w:r w:rsidR="002C6C4C">
        <w:rPr>
          <w:sz w:val="28"/>
          <w:szCs w:val="28"/>
        </w:rPr>
        <w:lastRenderedPageBreak/>
        <w:t xml:space="preserve">пользования </w:t>
      </w:r>
      <w:r w:rsidR="002C6C4C" w:rsidRPr="0009406D">
        <w:rPr>
          <w:sz w:val="28"/>
          <w:szCs w:val="28"/>
        </w:rPr>
        <w:t>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EC72DA" w:rsidRPr="00EC72DA" w:rsidRDefault="00EC72DA" w:rsidP="002C6C4C">
      <w:pPr>
        <w:ind w:firstLine="709"/>
        <w:jc w:val="both"/>
        <w:rPr>
          <w:sz w:val="28"/>
          <w:szCs w:val="28"/>
        </w:rPr>
      </w:pPr>
      <w:r w:rsidRPr="00EC72DA">
        <w:rPr>
          <w:sz w:val="28"/>
          <w:szCs w:val="28"/>
        </w:rPr>
        <w:t xml:space="preserve"> Строительство  города  Саянска  до начала 90–х годов велось за счет государственных капитальных  вложений по методу  2-х  летнего  планирования  с обеспечением задела по строительству  жилья на  год вперед. Строительство объектов     транспортной   инфраструктуры не всегда    осуществлялось  с опережением   строительства  объектов  жилья  и  соцкультбыта.</w:t>
      </w:r>
    </w:p>
    <w:p w:rsidR="00EC72DA" w:rsidRPr="00EC72DA" w:rsidRDefault="00EC72DA" w:rsidP="00EC72DA">
      <w:pPr>
        <w:jc w:val="both"/>
        <w:rPr>
          <w:sz w:val="28"/>
          <w:szCs w:val="28"/>
        </w:rPr>
      </w:pPr>
      <w:r w:rsidRPr="00EC72DA">
        <w:rPr>
          <w:sz w:val="28"/>
          <w:szCs w:val="28"/>
        </w:rPr>
        <w:t xml:space="preserve">          С  прекращением  государственного финансирования строительства города,  объекты транспортной инфраструктуры по строящимся  жилым районам, в том  числе городские магистральные  дороги, остались  либо недостроенными, либо не построенными вообще. Это касается  прежде  всего магистральных дорог на   улицах № 12 ( ул. Дворовкина),  № 14 (ул. Бабаева), № 16, № 5 (проспект Мира), №1 (Ленинградский проспект), № 6 ( ул. Ленина).</w:t>
      </w:r>
    </w:p>
    <w:p w:rsidR="00EC72DA" w:rsidRPr="00EC72DA" w:rsidRDefault="00EC72DA" w:rsidP="00EC72DA">
      <w:pPr>
        <w:jc w:val="both"/>
        <w:rPr>
          <w:sz w:val="28"/>
          <w:szCs w:val="28"/>
        </w:rPr>
      </w:pPr>
      <w:r w:rsidRPr="00EC72DA">
        <w:rPr>
          <w:sz w:val="28"/>
          <w:szCs w:val="28"/>
        </w:rPr>
        <w:t xml:space="preserve">         Недостроенные  дороги не дают возможность  организовать движение  транспорта. Проезд автотранспорта   по участкам  дорог, не имеющих твердого  покрытия,   ведет к общему загрязнению улиц города и транспорта. Не на всех  дорогах завершена строительством  система дождевой канализации, что  ведет к образованию в весенний  период и во время  дождя  луж на проезжей части  дорог  и образованию промоин  за пределами  проезжей  части, в том  числе  на газонах. Отсутствие  в ряде мест бордюрного  камня, ограждающего проезжую часть дороги, ведет к выезду транспорта  за пределы проезжей части и организации там стихийных автомобильных  стоянок. Отсутствие  бордюра  не дает  возможности организовать   газон  с посевом трав и высадкой  зеленых насаждений. Не построенные  на ряде  улиц  тротуары приводят к тому, что пешеходы движутся  по  проезжей  части, чем  усложняют движение  транспорта  и создают условия для дорожно-транспортных происшествий. Недостроенное  уличное  освещение усложняет движение  транспорта  и пешеходов  в темное  время суток  и создает условия для совершения правонарушений. Все  возрастающее  количество   индивидуального   автотранспорта  приводит  к росту   транспортных    потоков  по улицам.  За  планируемый  период количество  индивидуального  автотранспорта  может резко увеличиться, поэтому  возникает  необходимость  организации в городе регулируемого движения, и возможностей  для  парковки  автотранспорта в пределах магистральных  улиц и дворовых территорий.</w:t>
      </w:r>
    </w:p>
    <w:p w:rsidR="00EC72DA" w:rsidRPr="00EC72DA" w:rsidRDefault="00EC72DA" w:rsidP="00EC72DA">
      <w:pPr>
        <w:jc w:val="both"/>
        <w:outlineLvl w:val="0"/>
        <w:rPr>
          <w:sz w:val="28"/>
          <w:szCs w:val="28"/>
        </w:rPr>
      </w:pPr>
      <w:r w:rsidRPr="00EC72DA">
        <w:rPr>
          <w:color w:val="FF0000"/>
          <w:sz w:val="28"/>
          <w:szCs w:val="28"/>
        </w:rPr>
        <w:t xml:space="preserve">  </w:t>
      </w:r>
      <w:r w:rsidRPr="00EC72DA">
        <w:rPr>
          <w:sz w:val="28"/>
          <w:szCs w:val="28"/>
        </w:rPr>
        <w:t>Остро стоит вопрос капитального ремонта дорожной сети общего пользования местного значения.</w:t>
      </w:r>
    </w:p>
    <w:p w:rsidR="00EC72DA" w:rsidRPr="00FE2A6C" w:rsidRDefault="00EC72DA" w:rsidP="00EC72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FE2A6C">
        <w:rPr>
          <w:sz w:val="28"/>
          <w:szCs w:val="28"/>
        </w:rPr>
        <w:t>Аварийность на</w:t>
      </w:r>
      <w:r>
        <w:rPr>
          <w:sz w:val="28"/>
          <w:szCs w:val="28"/>
        </w:rPr>
        <w:t xml:space="preserve"> дорогах </w:t>
      </w:r>
      <w:r w:rsidRPr="005C1C91">
        <w:rPr>
          <w:sz w:val="28"/>
          <w:szCs w:val="28"/>
        </w:rPr>
        <w:t>городского округа муниципального образования «город Саянск»</w:t>
      </w:r>
      <w:r w:rsidRPr="00FE2A6C">
        <w:rPr>
          <w:sz w:val="28"/>
          <w:szCs w:val="28"/>
        </w:rPr>
        <w:t xml:space="preserve"> является достаточно серьезной</w:t>
      </w:r>
      <w:r>
        <w:rPr>
          <w:sz w:val="28"/>
          <w:szCs w:val="28"/>
        </w:rPr>
        <w:t xml:space="preserve"> </w:t>
      </w:r>
      <w:r w:rsidRPr="00FE2A6C">
        <w:rPr>
          <w:sz w:val="28"/>
          <w:szCs w:val="28"/>
        </w:rPr>
        <w:t>социально-экономической проблемой. Она приобрела особую остроту в связи с ростом количества</w:t>
      </w:r>
      <w:r>
        <w:rPr>
          <w:sz w:val="28"/>
          <w:szCs w:val="28"/>
        </w:rPr>
        <w:t xml:space="preserve"> транспортных средств в </w:t>
      </w:r>
      <w:r w:rsidRPr="001C5EB2">
        <w:rPr>
          <w:sz w:val="28"/>
          <w:szCs w:val="28"/>
        </w:rPr>
        <w:t>частной</w:t>
      </w:r>
      <w:r w:rsidRPr="00FE2A6C">
        <w:rPr>
          <w:sz w:val="28"/>
          <w:szCs w:val="28"/>
        </w:rPr>
        <w:t xml:space="preserve"> собственности граждан, </w:t>
      </w:r>
      <w:r w:rsidRPr="00FE2A6C">
        <w:rPr>
          <w:sz w:val="28"/>
          <w:szCs w:val="28"/>
        </w:rPr>
        <w:lastRenderedPageBreak/>
        <w:t>недостаточно высоким уровнем их</w:t>
      </w:r>
      <w:r>
        <w:rPr>
          <w:sz w:val="28"/>
          <w:szCs w:val="28"/>
        </w:rPr>
        <w:t xml:space="preserve"> </w:t>
      </w:r>
      <w:r w:rsidRPr="00FE2A6C">
        <w:rPr>
          <w:sz w:val="28"/>
          <w:szCs w:val="28"/>
        </w:rPr>
        <w:t>профессионального мастерства и как следствие низкой дисциплиной участников дорожного</w:t>
      </w:r>
      <w:r>
        <w:rPr>
          <w:sz w:val="28"/>
          <w:szCs w:val="28"/>
        </w:rPr>
        <w:t xml:space="preserve"> движения</w:t>
      </w:r>
      <w:r w:rsidRPr="00FE2A6C">
        <w:rPr>
          <w:sz w:val="28"/>
          <w:szCs w:val="28"/>
        </w:rPr>
        <w:t>, несоответствием дорожно-транспортной</w:t>
      </w:r>
      <w:r>
        <w:rPr>
          <w:sz w:val="28"/>
          <w:szCs w:val="28"/>
        </w:rPr>
        <w:t xml:space="preserve"> </w:t>
      </w:r>
      <w:r w:rsidRPr="00FE2A6C">
        <w:rPr>
          <w:sz w:val="28"/>
          <w:szCs w:val="28"/>
        </w:rPr>
        <w:t>инфраструктуры потребностям в безопасном дорожном движении, недостаточной</w:t>
      </w:r>
      <w:r>
        <w:rPr>
          <w:sz w:val="28"/>
          <w:szCs w:val="28"/>
        </w:rPr>
        <w:t xml:space="preserve"> </w:t>
      </w:r>
      <w:r w:rsidRPr="00FE2A6C">
        <w:rPr>
          <w:sz w:val="28"/>
          <w:szCs w:val="28"/>
        </w:rPr>
        <w:t>эффективностью системы обеспечения безопасности дорожного движения.</w:t>
      </w:r>
    </w:p>
    <w:p w:rsidR="00EC72DA" w:rsidRDefault="00EC72DA" w:rsidP="00EC72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</w:t>
      </w:r>
      <w:r w:rsidR="002C6C4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C6C4C">
        <w:rPr>
          <w:sz w:val="28"/>
          <w:szCs w:val="28"/>
        </w:rPr>
        <w:t>лет</w:t>
      </w:r>
      <w:r>
        <w:rPr>
          <w:sz w:val="28"/>
          <w:szCs w:val="28"/>
        </w:rPr>
        <w:t xml:space="preserve"> на территории</w:t>
      </w:r>
      <w:r w:rsidRPr="007771D7">
        <w:rPr>
          <w:sz w:val="28"/>
          <w:szCs w:val="28"/>
        </w:rPr>
        <w:t xml:space="preserve"> </w:t>
      </w:r>
      <w:r w:rsidRPr="005C1C91">
        <w:rPr>
          <w:sz w:val="28"/>
          <w:szCs w:val="28"/>
        </w:rPr>
        <w:t>городского округа муниципального образования «город Саянск»</w:t>
      </w:r>
      <w:r w:rsidRPr="00FE2A6C">
        <w:rPr>
          <w:sz w:val="28"/>
          <w:szCs w:val="28"/>
        </w:rPr>
        <w:t xml:space="preserve"> не снижается количество дорожно-транспортных происшествий,</w:t>
      </w:r>
      <w:r>
        <w:rPr>
          <w:sz w:val="28"/>
          <w:szCs w:val="28"/>
        </w:rPr>
        <w:t xml:space="preserve"> </w:t>
      </w:r>
      <w:r w:rsidRPr="00FE2A6C">
        <w:rPr>
          <w:sz w:val="28"/>
          <w:szCs w:val="28"/>
        </w:rPr>
        <w:t>число пострадавших в них людей и тяжесть последствий. За истекший пери</w:t>
      </w:r>
      <w:r>
        <w:rPr>
          <w:sz w:val="28"/>
          <w:szCs w:val="28"/>
        </w:rPr>
        <w:t xml:space="preserve">од </w:t>
      </w:r>
      <w:r w:rsidR="002C6C4C">
        <w:rPr>
          <w:sz w:val="28"/>
          <w:szCs w:val="28"/>
        </w:rPr>
        <w:t>20</w:t>
      </w:r>
      <w:r w:rsidRPr="00FE2A6C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 xml:space="preserve"> и свыше </w:t>
      </w:r>
      <w:r w:rsidR="002C6C4C">
        <w:rPr>
          <w:sz w:val="28"/>
          <w:szCs w:val="28"/>
        </w:rPr>
        <w:t>100</w:t>
      </w:r>
      <w:r>
        <w:rPr>
          <w:sz w:val="28"/>
          <w:szCs w:val="28"/>
        </w:rPr>
        <w:t xml:space="preserve"> человек </w:t>
      </w:r>
      <w:r w:rsidRPr="00FE2A6C">
        <w:rPr>
          <w:sz w:val="28"/>
          <w:szCs w:val="28"/>
        </w:rPr>
        <w:t>получили ранения различной степени тяжести, более четверти люди наиболее</w:t>
      </w:r>
      <w:r>
        <w:rPr>
          <w:sz w:val="28"/>
          <w:szCs w:val="28"/>
        </w:rPr>
        <w:t xml:space="preserve"> </w:t>
      </w:r>
      <w:r w:rsidRPr="00FE2A6C">
        <w:rPr>
          <w:sz w:val="28"/>
          <w:szCs w:val="28"/>
        </w:rPr>
        <w:t>активного трудоспособного возраста (25-40 лет)</w:t>
      </w:r>
      <w:r>
        <w:rPr>
          <w:sz w:val="28"/>
          <w:szCs w:val="28"/>
        </w:rPr>
        <w:t xml:space="preserve"> (Таблица 1)</w:t>
      </w:r>
      <w:r w:rsidRPr="00FE2A6C">
        <w:rPr>
          <w:sz w:val="28"/>
          <w:szCs w:val="28"/>
        </w:rPr>
        <w:t xml:space="preserve">. </w:t>
      </w:r>
    </w:p>
    <w:p w:rsidR="00EC72DA" w:rsidRDefault="00EC72DA" w:rsidP="00EC72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C72DA" w:rsidRDefault="00EC72DA" w:rsidP="00EC72DA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931E0B">
        <w:rPr>
          <w:bCs/>
          <w:color w:val="000000"/>
          <w:sz w:val="28"/>
          <w:szCs w:val="28"/>
        </w:rPr>
        <w:t>Основ</w:t>
      </w:r>
      <w:r>
        <w:rPr>
          <w:bCs/>
          <w:color w:val="000000"/>
          <w:sz w:val="28"/>
          <w:szCs w:val="28"/>
        </w:rPr>
        <w:t xml:space="preserve">ные показатели аварийности по городу </w:t>
      </w:r>
      <w:r w:rsidRPr="00931E0B">
        <w:rPr>
          <w:bCs/>
          <w:color w:val="000000"/>
          <w:sz w:val="28"/>
          <w:szCs w:val="28"/>
        </w:rPr>
        <w:t>Саянску с 20</w:t>
      </w:r>
      <w:r w:rsidR="002C6C4C">
        <w:rPr>
          <w:bCs/>
          <w:color w:val="000000"/>
          <w:sz w:val="28"/>
          <w:szCs w:val="28"/>
        </w:rPr>
        <w:t>10</w:t>
      </w:r>
      <w:r w:rsidRPr="00931E0B">
        <w:rPr>
          <w:bCs/>
          <w:color w:val="000000"/>
          <w:sz w:val="28"/>
          <w:szCs w:val="28"/>
        </w:rPr>
        <w:t xml:space="preserve"> по 201</w:t>
      </w:r>
      <w:r w:rsidR="002C6C4C">
        <w:rPr>
          <w:bCs/>
          <w:color w:val="000000"/>
          <w:sz w:val="28"/>
          <w:szCs w:val="28"/>
        </w:rPr>
        <w:t>4</w:t>
      </w:r>
      <w:r w:rsidRPr="00931E0B">
        <w:rPr>
          <w:bCs/>
          <w:color w:val="000000"/>
          <w:sz w:val="28"/>
          <w:szCs w:val="28"/>
        </w:rPr>
        <w:t xml:space="preserve"> годы</w:t>
      </w:r>
      <w:r w:rsidRPr="00931E0B">
        <w:rPr>
          <w:sz w:val="28"/>
          <w:szCs w:val="28"/>
        </w:rPr>
        <w:t xml:space="preserve"> </w:t>
      </w:r>
    </w:p>
    <w:p w:rsidR="00EC72DA" w:rsidRPr="00931E0B" w:rsidRDefault="00EC72DA" w:rsidP="002C6C4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2C6C4C">
        <w:rPr>
          <w:sz w:val="28"/>
          <w:szCs w:val="28"/>
        </w:rPr>
        <w:tab/>
      </w:r>
    </w:p>
    <w:tbl>
      <w:tblPr>
        <w:tblpPr w:leftFromText="180" w:rightFromText="180" w:vertAnchor="text" w:horzAnchor="margin" w:tblpY="126"/>
        <w:tblW w:w="95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26"/>
        <w:gridCol w:w="1908"/>
        <w:gridCol w:w="1908"/>
        <w:gridCol w:w="1728"/>
        <w:gridCol w:w="2880"/>
      </w:tblGrid>
      <w:tr w:rsidR="00EC72DA" w:rsidRPr="00E56CF4" w:rsidTr="0041702D">
        <w:trPr>
          <w:tblCellSpacing w:w="0" w:type="dxa"/>
        </w:trPr>
        <w:tc>
          <w:tcPr>
            <w:tcW w:w="1126" w:type="dxa"/>
            <w:vMerge w:val="restart"/>
            <w:vAlign w:val="center"/>
          </w:tcPr>
          <w:p w:rsidR="00EC72DA" w:rsidRPr="004E081C" w:rsidRDefault="00EC72DA" w:rsidP="0041702D">
            <w:pPr>
              <w:spacing w:before="100" w:beforeAutospacing="1"/>
              <w:ind w:left="14"/>
              <w:jc w:val="center"/>
              <w:rPr>
                <w:color w:val="000000"/>
                <w:sz w:val="28"/>
                <w:szCs w:val="28"/>
              </w:rPr>
            </w:pPr>
            <w:r w:rsidRPr="004E081C">
              <w:rPr>
                <w:bCs/>
                <w:color w:val="000000"/>
                <w:sz w:val="28"/>
                <w:szCs w:val="28"/>
              </w:rPr>
              <w:t>Г</w:t>
            </w:r>
            <w:r>
              <w:rPr>
                <w:bCs/>
                <w:color w:val="000000"/>
                <w:sz w:val="28"/>
                <w:szCs w:val="28"/>
              </w:rPr>
              <w:t>оды</w:t>
            </w:r>
          </w:p>
        </w:tc>
        <w:tc>
          <w:tcPr>
            <w:tcW w:w="1908" w:type="dxa"/>
            <w:vAlign w:val="center"/>
          </w:tcPr>
          <w:p w:rsidR="00EC72DA" w:rsidRPr="004E081C" w:rsidRDefault="00EC72DA" w:rsidP="0041702D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4E081C"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дорожно-транспортные происшествия</w:t>
            </w:r>
          </w:p>
        </w:tc>
        <w:tc>
          <w:tcPr>
            <w:tcW w:w="1908" w:type="dxa"/>
            <w:vAlign w:val="center"/>
          </w:tcPr>
          <w:p w:rsidR="00EC72DA" w:rsidRPr="004E081C" w:rsidRDefault="00EC72DA" w:rsidP="0041702D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4E081C">
              <w:rPr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4E081C">
              <w:rPr>
                <w:bCs/>
                <w:color w:val="000000"/>
                <w:sz w:val="28"/>
                <w:szCs w:val="28"/>
              </w:rPr>
              <w:t>П</w:t>
            </w:r>
            <w:r>
              <w:rPr>
                <w:bCs/>
                <w:color w:val="000000"/>
                <w:sz w:val="28"/>
                <w:szCs w:val="28"/>
              </w:rPr>
              <w:t>огибло</w:t>
            </w:r>
          </w:p>
        </w:tc>
        <w:tc>
          <w:tcPr>
            <w:tcW w:w="1728" w:type="dxa"/>
            <w:vAlign w:val="center"/>
          </w:tcPr>
          <w:p w:rsidR="00EC72DA" w:rsidRPr="004E081C" w:rsidRDefault="00EC72DA" w:rsidP="0041702D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Ранено</w:t>
            </w:r>
          </w:p>
        </w:tc>
        <w:tc>
          <w:tcPr>
            <w:tcW w:w="2880" w:type="dxa"/>
            <w:vAlign w:val="center"/>
          </w:tcPr>
          <w:p w:rsidR="00EC72DA" w:rsidRPr="004E081C" w:rsidRDefault="00EC72DA" w:rsidP="0041702D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дорожно-транспортные происшествия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  <w:r w:rsidRPr="004E081C">
              <w:rPr>
                <w:bCs/>
                <w:color w:val="000000"/>
                <w:sz w:val="28"/>
                <w:szCs w:val="28"/>
              </w:rPr>
              <w:t>в которых пострадали дети</w:t>
            </w:r>
          </w:p>
        </w:tc>
      </w:tr>
      <w:tr w:rsidR="00EC72DA" w:rsidRPr="00E56CF4" w:rsidTr="0041702D">
        <w:trPr>
          <w:trHeight w:val="464"/>
          <w:tblCellSpacing w:w="0" w:type="dxa"/>
        </w:trPr>
        <w:tc>
          <w:tcPr>
            <w:tcW w:w="0" w:type="auto"/>
            <w:vMerge/>
            <w:vAlign w:val="center"/>
          </w:tcPr>
          <w:p w:rsidR="00EC72DA" w:rsidRPr="004E081C" w:rsidRDefault="00EC72DA" w:rsidP="004170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DA" w:rsidRPr="004E081C" w:rsidRDefault="00EC72DA" w:rsidP="0041702D">
            <w:pPr>
              <w:jc w:val="center"/>
              <w:rPr>
                <w:sz w:val="28"/>
                <w:szCs w:val="28"/>
              </w:rPr>
            </w:pPr>
            <w:r w:rsidRPr="004E081C">
              <w:rPr>
                <w:sz w:val="28"/>
                <w:szCs w:val="28"/>
              </w:rPr>
              <w:t>количество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DA" w:rsidRPr="004E081C" w:rsidRDefault="00EC72DA" w:rsidP="0041702D">
            <w:pPr>
              <w:jc w:val="center"/>
              <w:rPr>
                <w:sz w:val="28"/>
                <w:szCs w:val="28"/>
              </w:rPr>
            </w:pPr>
            <w:r w:rsidRPr="004E081C">
              <w:rPr>
                <w:sz w:val="28"/>
                <w:szCs w:val="28"/>
              </w:rPr>
              <w:t>количество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DA" w:rsidRPr="004E081C" w:rsidRDefault="00EC72DA" w:rsidP="0041702D">
            <w:pPr>
              <w:jc w:val="center"/>
              <w:rPr>
                <w:sz w:val="28"/>
                <w:szCs w:val="28"/>
              </w:rPr>
            </w:pPr>
            <w:r w:rsidRPr="004E081C">
              <w:rPr>
                <w:sz w:val="28"/>
                <w:szCs w:val="28"/>
              </w:rPr>
              <w:t>количество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72DA" w:rsidRPr="004E081C" w:rsidRDefault="00EC72DA" w:rsidP="0041702D">
            <w:pPr>
              <w:jc w:val="center"/>
              <w:rPr>
                <w:sz w:val="28"/>
                <w:szCs w:val="28"/>
              </w:rPr>
            </w:pPr>
            <w:r w:rsidRPr="004E081C">
              <w:rPr>
                <w:sz w:val="28"/>
                <w:szCs w:val="28"/>
              </w:rPr>
              <w:t>количество</w:t>
            </w:r>
          </w:p>
        </w:tc>
      </w:tr>
      <w:tr w:rsidR="002C6C4C" w:rsidRPr="00E56CF4" w:rsidTr="0041702D">
        <w:trPr>
          <w:trHeight w:val="480"/>
          <w:tblCellSpacing w:w="0" w:type="dxa"/>
        </w:trPr>
        <w:tc>
          <w:tcPr>
            <w:tcW w:w="1126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ind w:left="1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2010г.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2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880" w:type="dxa"/>
            <w:vAlign w:val="center"/>
          </w:tcPr>
          <w:p w:rsidR="002C6C4C" w:rsidRDefault="002C6C4C" w:rsidP="002C6C4C">
            <w:pPr>
              <w:spacing w:before="100" w:beforeAutospacing="1"/>
              <w:ind w:firstLine="54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5</w:t>
            </w:r>
          </w:p>
        </w:tc>
      </w:tr>
      <w:tr w:rsidR="002C6C4C" w:rsidRPr="00E56CF4" w:rsidTr="0041702D">
        <w:trPr>
          <w:trHeight w:val="480"/>
          <w:tblCellSpacing w:w="0" w:type="dxa"/>
        </w:trPr>
        <w:tc>
          <w:tcPr>
            <w:tcW w:w="1126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ind w:left="14"/>
              <w:jc w:val="center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E081C">
                <w:rPr>
                  <w:bCs/>
                  <w:color w:val="000000"/>
                  <w:sz w:val="28"/>
                  <w:szCs w:val="28"/>
                </w:rPr>
                <w:t>2011 г</w:t>
              </w:r>
            </w:smartTag>
            <w:r w:rsidRPr="004E081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4E081C">
              <w:rPr>
                <w:color w:val="000000"/>
                <w:sz w:val="28"/>
                <w:szCs w:val="28"/>
              </w:rPr>
              <w:t>487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4E08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2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4E081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880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ind w:firstLine="54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4E081C">
              <w:rPr>
                <w:color w:val="000000"/>
                <w:sz w:val="28"/>
                <w:szCs w:val="28"/>
              </w:rPr>
              <w:t>3</w:t>
            </w:r>
          </w:p>
        </w:tc>
      </w:tr>
      <w:tr w:rsidR="002C6C4C" w:rsidRPr="00E56CF4" w:rsidTr="0041702D">
        <w:trPr>
          <w:trHeight w:val="531"/>
          <w:tblCellSpacing w:w="0" w:type="dxa"/>
        </w:trPr>
        <w:tc>
          <w:tcPr>
            <w:tcW w:w="1126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ind w:left="1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2012г.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2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880" w:type="dxa"/>
            <w:vAlign w:val="center"/>
          </w:tcPr>
          <w:p w:rsidR="002C6C4C" w:rsidRDefault="002C6C4C" w:rsidP="002C6C4C">
            <w:pPr>
              <w:spacing w:before="100" w:beforeAutospacing="1"/>
              <w:ind w:firstLine="54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0</w:t>
            </w:r>
          </w:p>
        </w:tc>
      </w:tr>
      <w:tr w:rsidR="002C6C4C" w:rsidRPr="00E56CF4" w:rsidTr="0041702D">
        <w:trPr>
          <w:trHeight w:val="428"/>
          <w:tblCellSpacing w:w="0" w:type="dxa"/>
        </w:trPr>
        <w:tc>
          <w:tcPr>
            <w:tcW w:w="1126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2013г.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2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880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ind w:firstLine="54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0</w:t>
            </w:r>
          </w:p>
        </w:tc>
      </w:tr>
      <w:tr w:rsidR="002C6C4C" w:rsidRPr="00E56CF4" w:rsidTr="0041702D">
        <w:trPr>
          <w:trHeight w:val="428"/>
          <w:tblCellSpacing w:w="0" w:type="dxa"/>
        </w:trPr>
        <w:tc>
          <w:tcPr>
            <w:tcW w:w="1126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ind w:left="1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2014г.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190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28" w:type="dxa"/>
            <w:vAlign w:val="center"/>
          </w:tcPr>
          <w:p w:rsidR="002C6C4C" w:rsidRPr="004E081C" w:rsidRDefault="002C6C4C" w:rsidP="002C6C4C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880" w:type="dxa"/>
            <w:vAlign w:val="center"/>
          </w:tcPr>
          <w:p w:rsidR="002C6C4C" w:rsidRDefault="002C6C4C" w:rsidP="002C6C4C">
            <w:pPr>
              <w:spacing w:before="100" w:beforeAutospacing="1"/>
              <w:ind w:firstLine="54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0</w:t>
            </w:r>
          </w:p>
        </w:tc>
      </w:tr>
    </w:tbl>
    <w:p w:rsidR="00EC72DA" w:rsidRDefault="00EC72DA" w:rsidP="00EC72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C72DA" w:rsidRPr="00FE2A6C" w:rsidRDefault="00EC72DA" w:rsidP="00EC72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2A6C">
        <w:rPr>
          <w:sz w:val="28"/>
          <w:szCs w:val="28"/>
        </w:rPr>
        <w:t>Сложность проблемы объясняется следующими причинами:</w:t>
      </w:r>
    </w:p>
    <w:p w:rsidR="00EC72DA" w:rsidRPr="00FE2A6C" w:rsidRDefault="00EC72DA" w:rsidP="00EC72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2A6C">
        <w:rPr>
          <w:sz w:val="28"/>
          <w:szCs w:val="28"/>
        </w:rPr>
        <w:t>) увеличением количества автомобилей, находящихся в собственности граждан;</w:t>
      </w:r>
    </w:p>
    <w:p w:rsidR="00EC72DA" w:rsidRPr="00FE2A6C" w:rsidRDefault="00EC72DA" w:rsidP="00EC72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E2A6C">
        <w:rPr>
          <w:sz w:val="28"/>
          <w:szCs w:val="28"/>
        </w:rPr>
        <w:t>) нарастающей диспропорцией между увеличением кол</w:t>
      </w:r>
      <w:r>
        <w:rPr>
          <w:sz w:val="28"/>
          <w:szCs w:val="28"/>
        </w:rPr>
        <w:t xml:space="preserve">ичества автомобилей, улучшением </w:t>
      </w:r>
      <w:r w:rsidRPr="00FE2A6C">
        <w:rPr>
          <w:sz w:val="28"/>
          <w:szCs w:val="28"/>
        </w:rPr>
        <w:t>их скоростных характеристик и протяженностью улично-дорожной сети, её обустройством.</w:t>
      </w:r>
    </w:p>
    <w:p w:rsidR="00EC72DA" w:rsidRDefault="00EC72DA" w:rsidP="00EC72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2A6C">
        <w:rPr>
          <w:sz w:val="28"/>
          <w:szCs w:val="28"/>
        </w:rPr>
        <w:t>Решение комплексной проблемы посредством коорд</w:t>
      </w:r>
      <w:r>
        <w:rPr>
          <w:sz w:val="28"/>
          <w:szCs w:val="28"/>
        </w:rPr>
        <w:t xml:space="preserve">инации деятельности структурных </w:t>
      </w:r>
      <w:r w:rsidRPr="00FE2A6C">
        <w:rPr>
          <w:sz w:val="28"/>
          <w:szCs w:val="28"/>
        </w:rPr>
        <w:t>подразделений</w:t>
      </w:r>
      <w:r>
        <w:rPr>
          <w:sz w:val="28"/>
          <w:szCs w:val="28"/>
        </w:rPr>
        <w:t xml:space="preserve">, </w:t>
      </w:r>
      <w:r w:rsidRPr="00FE2A6C">
        <w:rPr>
          <w:sz w:val="28"/>
          <w:szCs w:val="28"/>
        </w:rPr>
        <w:t>входящи</w:t>
      </w:r>
      <w:r>
        <w:rPr>
          <w:sz w:val="28"/>
          <w:szCs w:val="28"/>
        </w:rPr>
        <w:t>х в состав муниципального</w:t>
      </w:r>
      <w:r w:rsidRPr="00FE2A6C">
        <w:rPr>
          <w:sz w:val="28"/>
          <w:szCs w:val="28"/>
        </w:rPr>
        <w:t xml:space="preserve"> </w:t>
      </w:r>
      <w:r w:rsidRPr="00E56CF4">
        <w:rPr>
          <w:sz w:val="28"/>
          <w:szCs w:val="28"/>
        </w:rPr>
        <w:t>образования «город Саянск»</w:t>
      </w:r>
      <w:r w:rsidRPr="00FE2A6C">
        <w:rPr>
          <w:sz w:val="28"/>
          <w:szCs w:val="28"/>
        </w:rPr>
        <w:t>, органов государственной власти, будет</w:t>
      </w:r>
      <w:r>
        <w:rPr>
          <w:sz w:val="28"/>
          <w:szCs w:val="28"/>
        </w:rPr>
        <w:t xml:space="preserve"> </w:t>
      </w:r>
      <w:r w:rsidRPr="00FE2A6C">
        <w:rPr>
          <w:sz w:val="28"/>
          <w:szCs w:val="28"/>
        </w:rPr>
        <w:t>способствовать снижению общей аварийности на дорогах, а также тяжести дорожно-транспо</w:t>
      </w:r>
      <w:r>
        <w:rPr>
          <w:sz w:val="28"/>
          <w:szCs w:val="28"/>
        </w:rPr>
        <w:t xml:space="preserve">ртных происшествий. </w:t>
      </w:r>
    </w:p>
    <w:p w:rsidR="002C6C4C" w:rsidRPr="0009406D" w:rsidRDefault="002C6C4C" w:rsidP="002C6C4C">
      <w:pPr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09406D">
        <w:rPr>
          <w:sz w:val="28"/>
          <w:szCs w:val="28"/>
        </w:rPr>
        <w:t xml:space="preserve">Уровень благоустройства автомобильных дорог </w:t>
      </w:r>
      <w:r>
        <w:rPr>
          <w:sz w:val="28"/>
          <w:szCs w:val="28"/>
        </w:rPr>
        <w:t xml:space="preserve">общего пользования </w:t>
      </w:r>
      <w:r w:rsidRPr="0009406D">
        <w:rPr>
          <w:sz w:val="28"/>
          <w:szCs w:val="28"/>
        </w:rPr>
        <w:t>местного значения определяет комфортность проживания жителей и является одним из вопросов, требующих каждодневного внимания и эффективного решения. Развитие города невозможно без хорошего транспортно-эксплуатационного состоян</w:t>
      </w:r>
      <w:r>
        <w:rPr>
          <w:sz w:val="28"/>
          <w:szCs w:val="28"/>
        </w:rPr>
        <w:t xml:space="preserve">ия дорожной сети. Основу </w:t>
      </w:r>
      <w:r w:rsidRPr="0009406D">
        <w:rPr>
          <w:sz w:val="28"/>
          <w:szCs w:val="28"/>
        </w:rPr>
        <w:t xml:space="preserve">составляют улицы и </w:t>
      </w:r>
      <w:r w:rsidRPr="0009406D">
        <w:rPr>
          <w:sz w:val="28"/>
          <w:szCs w:val="28"/>
        </w:rPr>
        <w:lastRenderedPageBreak/>
        <w:t>дороги, по которым осуществляется движение пассажирского, грузового, легкового и других видов транспорта. Обеспечение транспортной доступности территорий, бесперебойного и безопасного движения транспорта ведется путем восстановления соответствующей инфраструктуры и содержания ее в нормативном состоянии.</w:t>
      </w:r>
    </w:p>
    <w:p w:rsidR="002C6C4C" w:rsidRPr="0009406D" w:rsidRDefault="002C6C4C" w:rsidP="002C6C4C">
      <w:pPr>
        <w:ind w:firstLine="540"/>
        <w:jc w:val="both"/>
        <w:rPr>
          <w:color w:val="000000"/>
          <w:sz w:val="28"/>
          <w:szCs w:val="28"/>
        </w:rPr>
      </w:pPr>
      <w:r w:rsidRPr="0009406D">
        <w:rPr>
          <w:color w:val="000000"/>
          <w:sz w:val="28"/>
          <w:szCs w:val="28"/>
        </w:rPr>
        <w:t xml:space="preserve">В настоящее время общая протяженность </w:t>
      </w:r>
      <w:r>
        <w:rPr>
          <w:color w:val="000000"/>
          <w:sz w:val="28"/>
          <w:szCs w:val="28"/>
        </w:rPr>
        <w:t>автомобильных дорог общего пользования местного значения (далее улично-дорожная сеть)</w:t>
      </w:r>
      <w:r w:rsidRPr="0009406D">
        <w:rPr>
          <w:color w:val="000000"/>
          <w:sz w:val="28"/>
          <w:szCs w:val="28"/>
        </w:rPr>
        <w:t xml:space="preserve"> составляет </w:t>
      </w:r>
      <w:r>
        <w:rPr>
          <w:color w:val="000000"/>
          <w:sz w:val="28"/>
          <w:szCs w:val="28"/>
        </w:rPr>
        <w:t>70</w:t>
      </w:r>
      <w:r w:rsidRPr="0009406D">
        <w:rPr>
          <w:color w:val="000000"/>
          <w:sz w:val="28"/>
          <w:szCs w:val="28"/>
        </w:rPr>
        <w:t xml:space="preserve">км, из которых </w:t>
      </w:r>
      <w:r>
        <w:rPr>
          <w:color w:val="000000"/>
          <w:sz w:val="28"/>
          <w:szCs w:val="28"/>
        </w:rPr>
        <w:t>51,83</w:t>
      </w:r>
      <w:r w:rsidRPr="0009406D">
        <w:rPr>
          <w:color w:val="000000"/>
          <w:sz w:val="28"/>
          <w:szCs w:val="28"/>
        </w:rPr>
        <w:t xml:space="preserve"> км – с усовершенствованным покрытием.</w:t>
      </w:r>
      <w:r>
        <w:rPr>
          <w:color w:val="000000"/>
          <w:sz w:val="28"/>
          <w:szCs w:val="28"/>
        </w:rPr>
        <w:t xml:space="preserve"> Освещение улично-дорожной сети города и мест общего пользования осуществляется с помощью установленных</w:t>
      </w:r>
      <w:r w:rsidRPr="000940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световых опор в количестве 747 единиц и 884 светильников. На одном перекрестке города установлен светофорный объект.</w:t>
      </w:r>
    </w:p>
    <w:p w:rsidR="002C6C4C" w:rsidRPr="0009406D" w:rsidRDefault="002C6C4C" w:rsidP="002C6C4C">
      <w:pPr>
        <w:ind w:firstLine="540"/>
        <w:jc w:val="both"/>
        <w:rPr>
          <w:sz w:val="28"/>
          <w:szCs w:val="28"/>
        </w:rPr>
      </w:pPr>
      <w:r w:rsidRPr="0009406D">
        <w:rPr>
          <w:sz w:val="28"/>
          <w:szCs w:val="28"/>
        </w:rPr>
        <w:t>Следует отметить, что на пропускную способность улично-дорожной сети и скорость движения транспортных средств в условиях города оказывают воздействие большое количество факторов, основными из которых являются</w:t>
      </w:r>
      <w:r w:rsidRPr="0009406D">
        <w:rPr>
          <w:b/>
          <w:sz w:val="28"/>
          <w:szCs w:val="28"/>
        </w:rPr>
        <w:t xml:space="preserve">: </w:t>
      </w:r>
      <w:r w:rsidRPr="0009406D">
        <w:rPr>
          <w:sz w:val="28"/>
          <w:szCs w:val="28"/>
        </w:rPr>
        <w:t xml:space="preserve">погодно-климатические условия и как следствие эксплуатационное состояние, являющееся прямым результатом своевременного, качественного и полного выполнения работ как по текущему содержанию улично-дорожной сети, так и комплекса мероприятий направленных на его обеспечение, в том числе элементов обустройства улично-дорожной сети и инженерных сооружений на ней. </w:t>
      </w:r>
    </w:p>
    <w:p w:rsidR="002C6C4C" w:rsidRPr="0009406D" w:rsidRDefault="002C6C4C" w:rsidP="002C6C4C">
      <w:pPr>
        <w:ind w:firstLine="708"/>
        <w:jc w:val="both"/>
        <w:rPr>
          <w:sz w:val="28"/>
          <w:szCs w:val="28"/>
        </w:rPr>
      </w:pPr>
      <w:r w:rsidRPr="0009406D">
        <w:rPr>
          <w:sz w:val="28"/>
          <w:szCs w:val="28"/>
        </w:rPr>
        <w:t>В результате проведенного анализа существующего уровня содержания улично-дорожной сети установлено следующее:</w:t>
      </w:r>
    </w:p>
    <w:p w:rsidR="002C6C4C" w:rsidRPr="0009406D" w:rsidRDefault="002C6C4C" w:rsidP="002C6C4C">
      <w:pPr>
        <w:ind w:firstLine="708"/>
        <w:jc w:val="both"/>
        <w:rPr>
          <w:sz w:val="28"/>
          <w:szCs w:val="28"/>
        </w:rPr>
      </w:pPr>
      <w:r w:rsidRPr="0009406D">
        <w:rPr>
          <w:sz w:val="28"/>
          <w:szCs w:val="28"/>
        </w:rPr>
        <w:t>- недостаточный объем и состав технологических операций по текущему содержанию улично-дорожной сети и инженерных сооружений;</w:t>
      </w:r>
    </w:p>
    <w:p w:rsidR="002C6C4C" w:rsidRPr="0009406D" w:rsidRDefault="002C6C4C" w:rsidP="002C6C4C">
      <w:pPr>
        <w:ind w:firstLine="540"/>
        <w:jc w:val="both"/>
        <w:rPr>
          <w:sz w:val="28"/>
          <w:szCs w:val="28"/>
        </w:rPr>
      </w:pPr>
      <w:r w:rsidRPr="0009406D">
        <w:rPr>
          <w:sz w:val="28"/>
          <w:szCs w:val="28"/>
        </w:rPr>
        <w:t xml:space="preserve">- отсутствие </w:t>
      </w:r>
      <w:r>
        <w:rPr>
          <w:sz w:val="28"/>
          <w:szCs w:val="28"/>
        </w:rPr>
        <w:t xml:space="preserve">достаточного финансирования для проведения полного комплекса мероприятий по </w:t>
      </w:r>
      <w:r w:rsidRPr="00D25932">
        <w:rPr>
          <w:sz w:val="28"/>
          <w:szCs w:val="28"/>
        </w:rPr>
        <w:t>Содержани</w:t>
      </w:r>
      <w:r>
        <w:rPr>
          <w:sz w:val="28"/>
          <w:szCs w:val="28"/>
        </w:rPr>
        <w:t>ю</w:t>
      </w:r>
      <w:r w:rsidRPr="00D25932">
        <w:rPr>
          <w:sz w:val="28"/>
          <w:szCs w:val="28"/>
        </w:rPr>
        <w:t xml:space="preserve"> автомобильных дорог общего пользования местного значения и благоустройств</w:t>
      </w:r>
      <w:r>
        <w:rPr>
          <w:sz w:val="28"/>
          <w:szCs w:val="28"/>
        </w:rPr>
        <w:t>а</w:t>
      </w:r>
      <w:r w:rsidRPr="00D25932">
        <w:rPr>
          <w:sz w:val="28"/>
          <w:szCs w:val="28"/>
        </w:rPr>
        <w:t xml:space="preserve"> территории муниципального образования</w:t>
      </w:r>
      <w:r>
        <w:rPr>
          <w:sz w:val="28"/>
          <w:szCs w:val="28"/>
        </w:rPr>
        <w:t xml:space="preserve"> </w:t>
      </w:r>
      <w:r w:rsidRPr="00D25932">
        <w:rPr>
          <w:sz w:val="28"/>
          <w:szCs w:val="28"/>
        </w:rPr>
        <w:t xml:space="preserve"> «город Саянск»</w:t>
      </w:r>
      <w:r>
        <w:rPr>
          <w:sz w:val="28"/>
          <w:szCs w:val="28"/>
        </w:rPr>
        <w:t>.</w:t>
      </w:r>
    </w:p>
    <w:p w:rsidR="002C6C4C" w:rsidRPr="0009406D" w:rsidRDefault="002C6C4C" w:rsidP="002C6C4C">
      <w:pPr>
        <w:ind w:firstLine="540"/>
        <w:jc w:val="both"/>
        <w:rPr>
          <w:sz w:val="28"/>
          <w:szCs w:val="28"/>
        </w:rPr>
      </w:pPr>
      <w:r w:rsidRPr="0009406D">
        <w:rPr>
          <w:sz w:val="28"/>
          <w:szCs w:val="28"/>
        </w:rPr>
        <w:t xml:space="preserve">Использование программных мероприятий и целевых методов управления в сфере содержания </w:t>
      </w:r>
      <w:r>
        <w:rPr>
          <w:sz w:val="28"/>
          <w:szCs w:val="28"/>
        </w:rPr>
        <w:t xml:space="preserve">дорог общего пользования местного значения </w:t>
      </w:r>
      <w:r w:rsidRPr="0009406D">
        <w:rPr>
          <w:sz w:val="28"/>
          <w:szCs w:val="28"/>
        </w:rPr>
        <w:t xml:space="preserve">позволит комплексно подойти к решению указанных вопросов и значительно улучшить ситуацию с содержанием улично-дорожной сети в городе </w:t>
      </w:r>
      <w:r>
        <w:rPr>
          <w:sz w:val="28"/>
          <w:szCs w:val="28"/>
        </w:rPr>
        <w:t>Саянске</w:t>
      </w:r>
      <w:r w:rsidRPr="0009406D">
        <w:rPr>
          <w:sz w:val="28"/>
          <w:szCs w:val="28"/>
        </w:rPr>
        <w:t xml:space="preserve">. </w:t>
      </w:r>
    </w:p>
    <w:p w:rsidR="002C6C4C" w:rsidRPr="0009406D" w:rsidRDefault="002C6C4C" w:rsidP="00B30990">
      <w:pPr>
        <w:pStyle w:val="a9"/>
        <w:ind w:firstLine="540"/>
        <w:jc w:val="both"/>
        <w:rPr>
          <w:sz w:val="28"/>
          <w:szCs w:val="28"/>
        </w:rPr>
      </w:pPr>
      <w:r w:rsidRPr="00B30990">
        <w:rPr>
          <w:sz w:val="28"/>
          <w:szCs w:val="28"/>
        </w:rPr>
        <w:t>В рамках подпрограммы</w:t>
      </w:r>
      <w:r w:rsidR="00B30990" w:rsidRPr="00B30990">
        <w:rPr>
          <w:sz w:val="28"/>
          <w:szCs w:val="28"/>
        </w:rPr>
        <w:t xml:space="preserve"> «Содержание автомобильных дорог общего пользования местного значения и благоустройство территории муниципального образования</w:t>
      </w:r>
      <w:r w:rsidR="00B30990">
        <w:rPr>
          <w:sz w:val="28"/>
          <w:szCs w:val="28"/>
        </w:rPr>
        <w:t xml:space="preserve"> </w:t>
      </w:r>
      <w:r w:rsidR="00B30990" w:rsidRPr="00B30990">
        <w:rPr>
          <w:sz w:val="28"/>
          <w:szCs w:val="28"/>
        </w:rPr>
        <w:t xml:space="preserve"> «город Саянск» на 2016-2020 годы»</w:t>
      </w:r>
      <w:r w:rsidRPr="0009406D">
        <w:rPr>
          <w:sz w:val="28"/>
          <w:szCs w:val="28"/>
        </w:rPr>
        <w:t xml:space="preserve">, предусмотрены мероприятия по </w:t>
      </w:r>
      <w:r>
        <w:rPr>
          <w:sz w:val="28"/>
          <w:szCs w:val="28"/>
        </w:rPr>
        <w:t>зимнему и летнему</w:t>
      </w:r>
      <w:r w:rsidRPr="0009406D">
        <w:rPr>
          <w:sz w:val="28"/>
          <w:szCs w:val="28"/>
        </w:rPr>
        <w:t xml:space="preserve"> содержанию </w:t>
      </w:r>
      <w:r>
        <w:rPr>
          <w:sz w:val="28"/>
          <w:szCs w:val="28"/>
        </w:rPr>
        <w:t>дорог общего пользования местного значения, обеспечение работоспособности электрических сетей уличного освещения с оплатой электроэнергии, ремонт автомобильных дорог в гравийном исполнении, ремонт автомобильных дорог в асфальтобетонном исполнении, мероприятие по обслуживанию светофорного объекта.</w:t>
      </w:r>
    </w:p>
    <w:p w:rsidR="002C6C4C" w:rsidRPr="0009406D" w:rsidRDefault="002C6C4C" w:rsidP="002C6C4C">
      <w:pPr>
        <w:ind w:firstLine="540"/>
        <w:jc w:val="both"/>
        <w:rPr>
          <w:color w:val="0000FF"/>
          <w:sz w:val="28"/>
          <w:szCs w:val="28"/>
        </w:rPr>
      </w:pPr>
      <w:r w:rsidRPr="0009406D">
        <w:rPr>
          <w:sz w:val="28"/>
          <w:szCs w:val="28"/>
        </w:rPr>
        <w:t>Также предусмотрены мероприятия</w:t>
      </w:r>
      <w:r>
        <w:rPr>
          <w:sz w:val="28"/>
          <w:szCs w:val="28"/>
        </w:rPr>
        <w:t xml:space="preserve"> по благоустройству</w:t>
      </w:r>
      <w:r w:rsidRPr="0009406D">
        <w:rPr>
          <w:sz w:val="28"/>
          <w:szCs w:val="28"/>
        </w:rPr>
        <w:t xml:space="preserve">, направленные на </w:t>
      </w:r>
      <w:r>
        <w:rPr>
          <w:sz w:val="28"/>
          <w:szCs w:val="28"/>
        </w:rPr>
        <w:t xml:space="preserve">озеленение города, включая скашивание травы, обрезке веток на поворотах и разворотах дорог, обустройстве клумб на придорожных и </w:t>
      </w:r>
      <w:r>
        <w:rPr>
          <w:sz w:val="28"/>
          <w:szCs w:val="28"/>
        </w:rPr>
        <w:lastRenderedPageBreak/>
        <w:t>разделительных полосах и уходу за цветочными клумбами, мероприятия направленные на обнаружение, предупреждение, локализации и ликвидации возгораний на территории города.</w:t>
      </w:r>
    </w:p>
    <w:p w:rsidR="00B30990" w:rsidRPr="00FE2A6C" w:rsidRDefault="00B30990" w:rsidP="00B309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Выполнение П</w:t>
      </w:r>
      <w:r w:rsidRPr="00FE2A6C">
        <w:rPr>
          <w:sz w:val="28"/>
          <w:szCs w:val="28"/>
        </w:rPr>
        <w:t>рограммы связано с определенными рисками,</w:t>
      </w:r>
      <w:r>
        <w:rPr>
          <w:sz w:val="28"/>
          <w:szCs w:val="28"/>
        </w:rPr>
        <w:t xml:space="preserve"> </w:t>
      </w:r>
      <w:r w:rsidRPr="00FE2A6C">
        <w:rPr>
          <w:sz w:val="28"/>
          <w:szCs w:val="28"/>
        </w:rPr>
        <w:t>разрешение которых и их минимизация основывается на следующих основных способах:</w:t>
      </w:r>
    </w:p>
    <w:p w:rsidR="00B30990" w:rsidRPr="00FE2A6C" w:rsidRDefault="00B30990" w:rsidP="00B309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2A6C">
        <w:rPr>
          <w:sz w:val="28"/>
          <w:szCs w:val="28"/>
        </w:rPr>
        <w:t>1) эффективное распределение функ</w:t>
      </w:r>
      <w:r>
        <w:rPr>
          <w:sz w:val="28"/>
          <w:szCs w:val="28"/>
        </w:rPr>
        <w:t>ций исполнителей Программы;</w:t>
      </w:r>
    </w:p>
    <w:p w:rsidR="00B30990" w:rsidRDefault="00B30990" w:rsidP="00B309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2A6C">
        <w:rPr>
          <w:sz w:val="28"/>
          <w:szCs w:val="28"/>
        </w:rPr>
        <w:t>2) мониторинг и</w:t>
      </w:r>
      <w:r>
        <w:rPr>
          <w:sz w:val="28"/>
          <w:szCs w:val="28"/>
        </w:rPr>
        <w:t xml:space="preserve"> контроль выполнения Программы.</w:t>
      </w:r>
    </w:p>
    <w:p w:rsidR="00B30990" w:rsidRDefault="00B30990" w:rsidP="00B309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0990" w:rsidRPr="009B7285" w:rsidRDefault="009B7285" w:rsidP="00B30990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B7285">
        <w:rPr>
          <w:b/>
          <w:sz w:val="28"/>
          <w:szCs w:val="28"/>
        </w:rPr>
        <w:t xml:space="preserve">ГЛАВА </w:t>
      </w:r>
      <w:r w:rsidR="00B30990" w:rsidRPr="009B7285">
        <w:rPr>
          <w:b/>
          <w:sz w:val="28"/>
          <w:szCs w:val="28"/>
        </w:rPr>
        <w:t>3. ЦЕЛЬ, ЗАДАЧИ И ПЕРЕЧЕНЬ ПОДПРОГРАММ</w:t>
      </w:r>
    </w:p>
    <w:p w:rsidR="009B7E65" w:rsidRDefault="009B7E65" w:rsidP="001A7039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1A7039" w:rsidRDefault="001A7039" w:rsidP="001A7039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 w:rsidR="001A7039" w:rsidRDefault="001A7039" w:rsidP="001A7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Pr="00893509">
        <w:rPr>
          <w:rFonts w:ascii="Times New Roman" w:hAnsi="Times New Roman" w:cs="Times New Roman"/>
          <w:sz w:val="28"/>
          <w:szCs w:val="28"/>
        </w:rPr>
        <w:t>оздание и ремонт транспортной инфраструктуры города,   объектов дорожной сети общего пользования  местного значения,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7039" w:rsidRPr="00893509" w:rsidRDefault="001A7039" w:rsidP="001A7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09">
        <w:rPr>
          <w:rFonts w:ascii="Times New Roman" w:hAnsi="Times New Roman" w:cs="Times New Roman"/>
          <w:sz w:val="28"/>
          <w:szCs w:val="28"/>
        </w:rPr>
        <w:t>2.Сохранение и развитие автомобильных дорог общего пользования местного значения;</w:t>
      </w:r>
    </w:p>
    <w:p w:rsidR="001A7039" w:rsidRDefault="001A7039" w:rsidP="001A70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3.П</w:t>
      </w:r>
      <w:r w:rsidRPr="00893509">
        <w:rPr>
          <w:sz w:val="28"/>
          <w:szCs w:val="28"/>
        </w:rPr>
        <w:t>овышение безопасности дорожного движения</w:t>
      </w:r>
      <w:r>
        <w:rPr>
          <w:sz w:val="28"/>
          <w:szCs w:val="28"/>
        </w:rPr>
        <w:t>;</w:t>
      </w:r>
    </w:p>
    <w:p w:rsidR="001A7039" w:rsidRDefault="001A7039" w:rsidP="001A70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4.С</w:t>
      </w:r>
      <w:r w:rsidRPr="007374DA">
        <w:rPr>
          <w:sz w:val="28"/>
          <w:szCs w:val="28"/>
        </w:rPr>
        <w:t>окращение смертности от дорожно-транспортных происшествий</w:t>
      </w:r>
      <w:r>
        <w:rPr>
          <w:sz w:val="28"/>
          <w:szCs w:val="28"/>
        </w:rPr>
        <w:t>;</w:t>
      </w:r>
    </w:p>
    <w:p w:rsidR="001A7039" w:rsidRPr="003E07E2" w:rsidRDefault="001A7039" w:rsidP="001A70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07E2">
        <w:rPr>
          <w:sz w:val="28"/>
          <w:szCs w:val="28"/>
        </w:rPr>
        <w:t>.Улучшение качества содержания дорог общего пользования местного значения;</w:t>
      </w:r>
    </w:p>
    <w:p w:rsidR="001A7039" w:rsidRPr="003E07E2" w:rsidRDefault="001A7039" w:rsidP="001A70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07E2">
        <w:rPr>
          <w:sz w:val="28"/>
          <w:szCs w:val="28"/>
        </w:rPr>
        <w:t>.Улучшения качества освещения дорог общего пользования местного значения</w:t>
      </w:r>
      <w:r>
        <w:rPr>
          <w:sz w:val="28"/>
          <w:szCs w:val="28"/>
        </w:rPr>
        <w:t>;</w:t>
      </w:r>
    </w:p>
    <w:p w:rsidR="001A7039" w:rsidRDefault="001A7039" w:rsidP="001A7039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E07E2">
        <w:rPr>
          <w:sz w:val="28"/>
          <w:szCs w:val="28"/>
        </w:rPr>
        <w:t>.Улучшение качества содержания мест прилегающих к дорогам общего пользования местного значения города и лесопарковых зон города</w:t>
      </w:r>
      <w:r>
        <w:rPr>
          <w:sz w:val="28"/>
          <w:szCs w:val="28"/>
        </w:rPr>
        <w:t>.</w:t>
      </w:r>
    </w:p>
    <w:p w:rsidR="001A7039" w:rsidRDefault="001A7039" w:rsidP="001A7039">
      <w:pPr>
        <w:autoSpaceDE w:val="0"/>
        <w:ind w:firstLine="540"/>
        <w:jc w:val="both"/>
        <w:rPr>
          <w:sz w:val="28"/>
          <w:szCs w:val="28"/>
        </w:rPr>
      </w:pPr>
      <w:r w:rsidRPr="001A7039">
        <w:rPr>
          <w:sz w:val="28"/>
          <w:szCs w:val="28"/>
        </w:rPr>
        <w:t>Достижение указанных  целей обеспечивается решением следующих задач:</w:t>
      </w:r>
    </w:p>
    <w:p w:rsidR="001A7039" w:rsidRDefault="001A7039" w:rsidP="001A7039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цели 1:</w:t>
      </w:r>
    </w:p>
    <w:p w:rsidR="00CB01D2" w:rsidRDefault="001A7039" w:rsidP="001A7039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</w:t>
      </w:r>
      <w:r w:rsidRPr="004F0763">
        <w:rPr>
          <w:sz w:val="28"/>
          <w:szCs w:val="28"/>
        </w:rPr>
        <w:t>авершение строительства дорог на территориях уже существующей застройки города</w:t>
      </w:r>
      <w:r>
        <w:rPr>
          <w:sz w:val="28"/>
          <w:szCs w:val="28"/>
        </w:rPr>
        <w:t xml:space="preserve">, </w:t>
      </w:r>
      <w:r w:rsidRPr="004F0763">
        <w:rPr>
          <w:sz w:val="28"/>
          <w:szCs w:val="28"/>
        </w:rPr>
        <w:t>обеспечение  объектами  транспортной  инфраструктуры районов перспективной застройки в соответствии с генеральным планом города</w:t>
      </w:r>
      <w:r w:rsidR="00F44A5F">
        <w:rPr>
          <w:sz w:val="28"/>
          <w:szCs w:val="28"/>
        </w:rPr>
        <w:t xml:space="preserve">, </w:t>
      </w:r>
      <w:r w:rsidR="00CB01D2">
        <w:rPr>
          <w:sz w:val="28"/>
          <w:szCs w:val="28"/>
        </w:rPr>
        <w:t xml:space="preserve"> </w:t>
      </w:r>
      <w:r w:rsidR="00F44A5F">
        <w:rPr>
          <w:sz w:val="28"/>
          <w:szCs w:val="28"/>
        </w:rPr>
        <w:t>о</w:t>
      </w:r>
      <w:r w:rsidRPr="004F0763">
        <w:rPr>
          <w:sz w:val="28"/>
          <w:szCs w:val="28"/>
        </w:rPr>
        <w:t>беспечение безопасности движения транспорта и пешеходов на терр</w:t>
      </w:r>
      <w:r w:rsidR="00CB01D2">
        <w:rPr>
          <w:sz w:val="28"/>
          <w:szCs w:val="28"/>
        </w:rPr>
        <w:t>итории города.</w:t>
      </w:r>
    </w:p>
    <w:p w:rsidR="00CB01D2" w:rsidRDefault="00CB01D2" w:rsidP="00CB01D2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цели 2:</w:t>
      </w:r>
    </w:p>
    <w:p w:rsidR="00CB6391" w:rsidRDefault="00F8353D" w:rsidP="00CB6391">
      <w:pPr>
        <w:pStyle w:val="a9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1.В</w:t>
      </w:r>
      <w:r w:rsidRPr="004F0763">
        <w:rPr>
          <w:sz w:val="28"/>
          <w:szCs w:val="28"/>
        </w:rPr>
        <w:t>ыполнение мероприятий, связанных с повышением пропускной</w:t>
      </w:r>
    </w:p>
    <w:p w:rsidR="00CB6391" w:rsidRDefault="00F8353D" w:rsidP="00CB6391">
      <w:pPr>
        <w:pStyle w:val="a9"/>
        <w:jc w:val="both"/>
        <w:rPr>
          <w:sz w:val="28"/>
          <w:szCs w:val="28"/>
        </w:rPr>
      </w:pPr>
      <w:r w:rsidRPr="004F0763">
        <w:rPr>
          <w:sz w:val="28"/>
          <w:szCs w:val="28"/>
        </w:rPr>
        <w:t xml:space="preserve">способности дорожной </w:t>
      </w:r>
      <w:r>
        <w:rPr>
          <w:sz w:val="28"/>
          <w:szCs w:val="28"/>
        </w:rPr>
        <w:t>сети.</w:t>
      </w:r>
    </w:p>
    <w:p w:rsidR="00F8353D" w:rsidRDefault="00CB6391" w:rsidP="00CB6391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4F0763">
        <w:rPr>
          <w:sz w:val="28"/>
          <w:szCs w:val="28"/>
        </w:rPr>
        <w:t>апитальный ремонт дорог общего пользования местного значения</w:t>
      </w:r>
      <w:r>
        <w:rPr>
          <w:sz w:val="28"/>
          <w:szCs w:val="28"/>
        </w:rPr>
        <w:t>.</w:t>
      </w:r>
    </w:p>
    <w:p w:rsidR="00F8353D" w:rsidRDefault="00F8353D" w:rsidP="00F8353D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цели 3:</w:t>
      </w:r>
    </w:p>
    <w:p w:rsidR="00F8353D" w:rsidRPr="00F8353D" w:rsidRDefault="009356E1" w:rsidP="005D4456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702D">
        <w:rPr>
          <w:sz w:val="28"/>
          <w:szCs w:val="28"/>
        </w:rPr>
        <w:t>. С</w:t>
      </w:r>
      <w:r w:rsidR="00F8353D" w:rsidRPr="00F8353D">
        <w:rPr>
          <w:sz w:val="28"/>
          <w:szCs w:val="28"/>
        </w:rPr>
        <w:t>овершенствование системы управления деятельностью по повышению безопасности дорожного д</w:t>
      </w:r>
      <w:r w:rsidR="005D4456">
        <w:rPr>
          <w:sz w:val="28"/>
          <w:szCs w:val="28"/>
        </w:rPr>
        <w:t>вижения.</w:t>
      </w:r>
    </w:p>
    <w:p w:rsidR="00F8353D" w:rsidRPr="00F8353D" w:rsidRDefault="009356E1" w:rsidP="005D4456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702D">
        <w:rPr>
          <w:sz w:val="28"/>
          <w:szCs w:val="28"/>
        </w:rPr>
        <w:t>.</w:t>
      </w:r>
      <w:r w:rsidR="00F8353D" w:rsidRPr="00F8353D">
        <w:rPr>
          <w:sz w:val="28"/>
          <w:szCs w:val="28"/>
        </w:rPr>
        <w:t xml:space="preserve"> </w:t>
      </w:r>
      <w:r w:rsidR="0041702D">
        <w:rPr>
          <w:sz w:val="28"/>
          <w:szCs w:val="28"/>
        </w:rPr>
        <w:t>П</w:t>
      </w:r>
      <w:r w:rsidR="00F8353D" w:rsidRPr="00F8353D">
        <w:rPr>
          <w:sz w:val="28"/>
          <w:szCs w:val="28"/>
        </w:rPr>
        <w:t>овышение правосознания и ответственности участников дорожного движения</w:t>
      </w:r>
      <w:r w:rsidR="005D4456">
        <w:rPr>
          <w:sz w:val="28"/>
          <w:szCs w:val="28"/>
        </w:rPr>
        <w:t>.</w:t>
      </w:r>
    </w:p>
    <w:p w:rsidR="009B7E65" w:rsidRDefault="009B7E65" w:rsidP="009356E1">
      <w:pPr>
        <w:autoSpaceDE w:val="0"/>
        <w:ind w:firstLine="540"/>
        <w:jc w:val="both"/>
        <w:rPr>
          <w:b/>
          <w:sz w:val="28"/>
          <w:szCs w:val="28"/>
        </w:rPr>
      </w:pPr>
    </w:p>
    <w:p w:rsidR="009356E1" w:rsidRDefault="009356E1" w:rsidP="009356E1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 цели 4:</w:t>
      </w:r>
    </w:p>
    <w:p w:rsidR="009356E1" w:rsidRPr="00F8353D" w:rsidRDefault="009356E1" w:rsidP="009356E1">
      <w:pPr>
        <w:pStyle w:val="a9"/>
        <w:ind w:firstLine="540"/>
        <w:jc w:val="both"/>
        <w:rPr>
          <w:sz w:val="28"/>
          <w:szCs w:val="28"/>
        </w:rPr>
      </w:pPr>
      <w:r w:rsidRPr="00F8353D">
        <w:rPr>
          <w:sz w:val="28"/>
          <w:szCs w:val="28"/>
        </w:rPr>
        <w:t>1.Предотвращение дорожно-транспортных происшествий, вероятность гибели людей в которых наиболее высока.</w:t>
      </w:r>
    </w:p>
    <w:p w:rsidR="00F8353D" w:rsidRPr="00F8353D" w:rsidRDefault="009356E1" w:rsidP="005D4456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702D">
        <w:rPr>
          <w:sz w:val="28"/>
          <w:szCs w:val="28"/>
        </w:rPr>
        <w:t>. С</w:t>
      </w:r>
      <w:r w:rsidR="00F8353D" w:rsidRPr="00F8353D">
        <w:rPr>
          <w:sz w:val="28"/>
          <w:szCs w:val="28"/>
        </w:rPr>
        <w:t>окращение социального риска (число лиц, погибших в дорожно-транспортных происшествиях, на 100 тыс. тысяч населения)</w:t>
      </w:r>
      <w:r w:rsidR="005D4456">
        <w:rPr>
          <w:sz w:val="28"/>
          <w:szCs w:val="28"/>
        </w:rPr>
        <w:t>.</w:t>
      </w:r>
    </w:p>
    <w:p w:rsidR="00F8353D" w:rsidRPr="00F8353D" w:rsidRDefault="009356E1" w:rsidP="005D4456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702D">
        <w:rPr>
          <w:sz w:val="28"/>
          <w:szCs w:val="28"/>
        </w:rPr>
        <w:t>. С</w:t>
      </w:r>
      <w:r w:rsidR="00F8353D" w:rsidRPr="00F8353D">
        <w:rPr>
          <w:sz w:val="28"/>
          <w:szCs w:val="28"/>
        </w:rPr>
        <w:t>окращение транспортного риска (число лиц, погибших в дорожно-транспортных происшествиях, на 10 тысяч транспортных средств)</w:t>
      </w:r>
      <w:r w:rsidR="005D4456">
        <w:rPr>
          <w:sz w:val="28"/>
          <w:szCs w:val="28"/>
        </w:rPr>
        <w:t>.</w:t>
      </w:r>
    </w:p>
    <w:p w:rsidR="00F8353D" w:rsidRPr="00F8353D" w:rsidRDefault="009356E1" w:rsidP="005D4456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702D">
        <w:rPr>
          <w:sz w:val="28"/>
          <w:szCs w:val="28"/>
        </w:rPr>
        <w:t>. С</w:t>
      </w:r>
      <w:r w:rsidR="00F8353D" w:rsidRPr="00F8353D">
        <w:rPr>
          <w:sz w:val="28"/>
          <w:szCs w:val="28"/>
        </w:rPr>
        <w:t>нижение тяжести последствий (кол-во лиц, погибших в результате дорожно-транспортных происшествий, на 100 пострадавших)</w:t>
      </w:r>
      <w:r w:rsidR="005D4456">
        <w:rPr>
          <w:sz w:val="28"/>
          <w:szCs w:val="28"/>
        </w:rPr>
        <w:t>.</w:t>
      </w:r>
    </w:p>
    <w:p w:rsidR="00F8353D" w:rsidRDefault="009356E1" w:rsidP="005D4456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702D">
        <w:rPr>
          <w:sz w:val="28"/>
          <w:szCs w:val="28"/>
        </w:rPr>
        <w:t>. С</w:t>
      </w:r>
      <w:r w:rsidR="00F8353D" w:rsidRPr="00F8353D">
        <w:rPr>
          <w:sz w:val="28"/>
          <w:szCs w:val="28"/>
        </w:rPr>
        <w:t>окращение числа детей  пострадавших в дорожно-транспортных происшествиях.</w:t>
      </w:r>
    </w:p>
    <w:p w:rsidR="005D4456" w:rsidRDefault="005D4456" w:rsidP="005D4456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цели </w:t>
      </w:r>
      <w:r w:rsidR="009356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</w:p>
    <w:p w:rsidR="005D4456" w:rsidRDefault="005D4456" w:rsidP="001A7039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039" w:rsidRPr="003E07E2">
        <w:rPr>
          <w:sz w:val="28"/>
          <w:szCs w:val="28"/>
        </w:rPr>
        <w:t xml:space="preserve"> Обеспечение своевременного и качественного содержания дорог общего пользования местного значения</w:t>
      </w:r>
      <w:r>
        <w:rPr>
          <w:sz w:val="28"/>
          <w:szCs w:val="28"/>
        </w:rPr>
        <w:t>.</w:t>
      </w:r>
    </w:p>
    <w:p w:rsidR="0041702D" w:rsidRDefault="0041702D" w:rsidP="0041702D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цели </w:t>
      </w:r>
      <w:r w:rsidR="009356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</w:t>
      </w:r>
    </w:p>
    <w:p w:rsidR="0041702D" w:rsidRDefault="0041702D" w:rsidP="0041702D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3E07E2">
        <w:rPr>
          <w:sz w:val="28"/>
          <w:szCs w:val="28"/>
        </w:rPr>
        <w:t>рганизация и содержание освещения дорог общего пользования местного значения</w:t>
      </w:r>
      <w:r>
        <w:rPr>
          <w:sz w:val="28"/>
          <w:szCs w:val="28"/>
        </w:rPr>
        <w:t xml:space="preserve"> и мест общего пользования.</w:t>
      </w:r>
    </w:p>
    <w:p w:rsidR="0041702D" w:rsidRDefault="0041702D" w:rsidP="0041702D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цели </w:t>
      </w:r>
      <w:r w:rsidR="009356E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</w:p>
    <w:p w:rsidR="0041702D" w:rsidRPr="0041702D" w:rsidRDefault="0041702D" w:rsidP="0041702D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3E07E2">
        <w:rPr>
          <w:sz w:val="28"/>
          <w:szCs w:val="28"/>
        </w:rPr>
        <w:t>еализация обязательств по проведению работ по озеленению и благоустройству территории города</w:t>
      </w:r>
      <w:r>
        <w:rPr>
          <w:sz w:val="28"/>
          <w:szCs w:val="28"/>
        </w:rPr>
        <w:t>.</w:t>
      </w:r>
    </w:p>
    <w:p w:rsidR="001A7039" w:rsidRPr="001A7039" w:rsidRDefault="001A7039" w:rsidP="001A7039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1A7039">
        <w:rPr>
          <w:sz w:val="28"/>
          <w:szCs w:val="28"/>
        </w:rPr>
        <w:t>Программой сформирован комплекс мероприятий и механизмы, посредством которых предполагается достичь желаемые результаты. Решение каждой задачи муниципальной программы планируется обеспечить в рамках следующих подпрограмм, являющихся составными частями муниципальной программы:</w:t>
      </w:r>
    </w:p>
    <w:p w:rsidR="005D4456" w:rsidRPr="00EB4CFD" w:rsidRDefault="001A7039" w:rsidP="005D4456">
      <w:pPr>
        <w:jc w:val="both"/>
        <w:rPr>
          <w:sz w:val="28"/>
          <w:szCs w:val="28"/>
        </w:rPr>
      </w:pPr>
      <w:r w:rsidRPr="001A7039">
        <w:rPr>
          <w:bCs/>
          <w:sz w:val="28"/>
          <w:szCs w:val="28"/>
        </w:rPr>
        <w:t xml:space="preserve"> - Подпрограмма № 1 </w:t>
      </w:r>
      <w:r w:rsidR="005D4456">
        <w:rPr>
          <w:sz w:val="28"/>
          <w:szCs w:val="28"/>
        </w:rPr>
        <w:t>«Осуществление</w:t>
      </w:r>
      <w:r w:rsidR="005D4456" w:rsidRPr="00EB4CFD">
        <w:rPr>
          <w:sz w:val="28"/>
          <w:szCs w:val="28"/>
        </w:rPr>
        <w:t xml:space="preserve"> дорожной деятельности в отношении автомобильных дорог общего пользования местного значения,  строительств</w:t>
      </w:r>
      <w:r w:rsidR="005D4456">
        <w:rPr>
          <w:sz w:val="28"/>
          <w:szCs w:val="28"/>
        </w:rPr>
        <w:t>о</w:t>
      </w:r>
      <w:r w:rsidR="005D4456" w:rsidRPr="00EB4CFD">
        <w:rPr>
          <w:sz w:val="28"/>
          <w:szCs w:val="28"/>
        </w:rPr>
        <w:t xml:space="preserve"> и капитальн</w:t>
      </w:r>
      <w:r w:rsidR="005D4456">
        <w:rPr>
          <w:sz w:val="28"/>
          <w:szCs w:val="28"/>
        </w:rPr>
        <w:t>ый</w:t>
      </w:r>
      <w:r w:rsidR="005D4456" w:rsidRPr="00EB4CFD">
        <w:rPr>
          <w:sz w:val="28"/>
          <w:szCs w:val="28"/>
        </w:rPr>
        <w:t xml:space="preserve"> ремонт автодорог в городе Саянске на период 201</w:t>
      </w:r>
      <w:r w:rsidR="005D4456">
        <w:rPr>
          <w:sz w:val="28"/>
          <w:szCs w:val="28"/>
        </w:rPr>
        <w:t>6</w:t>
      </w:r>
      <w:r w:rsidR="005D4456" w:rsidRPr="00EB4CFD">
        <w:rPr>
          <w:sz w:val="28"/>
          <w:szCs w:val="28"/>
        </w:rPr>
        <w:t>-2020 годов</w:t>
      </w:r>
      <w:r w:rsidR="005D4456">
        <w:rPr>
          <w:sz w:val="28"/>
          <w:szCs w:val="28"/>
        </w:rPr>
        <w:t>»</w:t>
      </w:r>
      <w:r w:rsidR="005D4456" w:rsidRPr="00EB4CFD">
        <w:rPr>
          <w:sz w:val="28"/>
          <w:szCs w:val="28"/>
        </w:rPr>
        <w:t>.</w:t>
      </w:r>
    </w:p>
    <w:p w:rsidR="005D4456" w:rsidRDefault="001A7039" w:rsidP="005D4456">
      <w:pPr>
        <w:tabs>
          <w:tab w:val="left" w:pos="3540"/>
        </w:tabs>
        <w:jc w:val="both"/>
        <w:rPr>
          <w:sz w:val="28"/>
          <w:szCs w:val="28"/>
        </w:rPr>
      </w:pPr>
      <w:r w:rsidRPr="001A7039">
        <w:rPr>
          <w:bCs/>
          <w:sz w:val="28"/>
          <w:szCs w:val="28"/>
        </w:rPr>
        <w:t xml:space="preserve"> - Подпрограмма № 2 </w:t>
      </w:r>
      <w:r w:rsidR="005D4456" w:rsidRPr="007A380B">
        <w:rPr>
          <w:sz w:val="28"/>
          <w:szCs w:val="28"/>
        </w:rPr>
        <w:t>«Повышение безопасности дорожного</w:t>
      </w:r>
      <w:r w:rsidR="005D4456" w:rsidRPr="00E56CF4">
        <w:rPr>
          <w:sz w:val="28"/>
          <w:szCs w:val="28"/>
        </w:rPr>
        <w:t xml:space="preserve"> движения</w:t>
      </w:r>
      <w:r w:rsidR="005D4456">
        <w:rPr>
          <w:sz w:val="28"/>
          <w:szCs w:val="28"/>
        </w:rPr>
        <w:t xml:space="preserve"> в городе Саянске в</w:t>
      </w:r>
      <w:r w:rsidR="005D4456" w:rsidRPr="00E56CF4">
        <w:rPr>
          <w:sz w:val="28"/>
          <w:szCs w:val="28"/>
        </w:rPr>
        <w:t xml:space="preserve"> 201</w:t>
      </w:r>
      <w:r w:rsidR="005D4456">
        <w:rPr>
          <w:sz w:val="28"/>
          <w:szCs w:val="28"/>
        </w:rPr>
        <w:t>6-2020</w:t>
      </w:r>
      <w:r w:rsidR="005D4456" w:rsidRPr="00E56CF4">
        <w:rPr>
          <w:sz w:val="28"/>
          <w:szCs w:val="28"/>
        </w:rPr>
        <w:t xml:space="preserve"> г</w:t>
      </w:r>
      <w:r w:rsidR="005D4456">
        <w:rPr>
          <w:sz w:val="28"/>
          <w:szCs w:val="28"/>
        </w:rPr>
        <w:t>одах</w:t>
      </w:r>
      <w:r w:rsidR="005D4456" w:rsidRPr="00E56CF4">
        <w:rPr>
          <w:sz w:val="28"/>
          <w:szCs w:val="28"/>
        </w:rPr>
        <w:t>»</w:t>
      </w:r>
      <w:r w:rsidR="005D4456">
        <w:rPr>
          <w:sz w:val="28"/>
          <w:szCs w:val="28"/>
        </w:rPr>
        <w:t>.</w:t>
      </w:r>
    </w:p>
    <w:p w:rsidR="005D4456" w:rsidRDefault="001A7039" w:rsidP="005D4456">
      <w:pPr>
        <w:ind w:left="180"/>
        <w:jc w:val="both"/>
        <w:rPr>
          <w:sz w:val="28"/>
          <w:szCs w:val="28"/>
        </w:rPr>
      </w:pPr>
      <w:r w:rsidRPr="001A7039">
        <w:rPr>
          <w:bCs/>
          <w:sz w:val="28"/>
          <w:szCs w:val="28"/>
        </w:rPr>
        <w:t xml:space="preserve">- Подпрограмма № 3 </w:t>
      </w:r>
      <w:r w:rsidR="005D4456" w:rsidRPr="00D25932">
        <w:rPr>
          <w:sz w:val="28"/>
          <w:szCs w:val="28"/>
        </w:rPr>
        <w:t>«Содержание автомобильных дорог общего пользования местного значения и благоустройство территории муниципального образования</w:t>
      </w:r>
      <w:r w:rsidR="005D4456">
        <w:rPr>
          <w:sz w:val="28"/>
          <w:szCs w:val="28"/>
        </w:rPr>
        <w:t xml:space="preserve"> </w:t>
      </w:r>
      <w:r w:rsidR="005D4456" w:rsidRPr="00D25932">
        <w:rPr>
          <w:sz w:val="28"/>
          <w:szCs w:val="28"/>
        </w:rPr>
        <w:t xml:space="preserve"> «город Саянск» на 2016-2020 годы»</w:t>
      </w:r>
      <w:r w:rsidR="005D4456">
        <w:rPr>
          <w:sz w:val="28"/>
          <w:szCs w:val="28"/>
        </w:rPr>
        <w:t>.</w:t>
      </w:r>
    </w:p>
    <w:p w:rsidR="005D4456" w:rsidRPr="00D25932" w:rsidRDefault="005D4456" w:rsidP="005D4456">
      <w:pPr>
        <w:ind w:left="180"/>
        <w:jc w:val="both"/>
        <w:rPr>
          <w:sz w:val="28"/>
          <w:szCs w:val="28"/>
        </w:rPr>
      </w:pPr>
    </w:p>
    <w:p w:rsidR="005D4456" w:rsidRPr="009B7285" w:rsidRDefault="009B7285" w:rsidP="005D4456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B728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5D4456" w:rsidRPr="009B7285">
        <w:rPr>
          <w:rFonts w:ascii="Times New Roman" w:hAnsi="Times New Roman" w:cs="Times New Roman"/>
          <w:b/>
          <w:sz w:val="28"/>
          <w:szCs w:val="28"/>
        </w:rPr>
        <w:t>4.ОБЪЕМЫ И ИСТОЧНИКИ ФИНАНСИРОВАНИЯ</w:t>
      </w:r>
    </w:p>
    <w:p w:rsidR="009B7E65" w:rsidRDefault="000C0BD4" w:rsidP="000C0BD4">
      <w:pPr>
        <w:tabs>
          <w:tab w:val="left" w:pos="1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C0BD4" w:rsidRPr="000C0BD4" w:rsidRDefault="009B7E65" w:rsidP="000C0BD4">
      <w:pPr>
        <w:tabs>
          <w:tab w:val="left" w:pos="1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0BD4" w:rsidRPr="000C0BD4">
        <w:rPr>
          <w:sz w:val="28"/>
          <w:szCs w:val="28"/>
        </w:rPr>
        <w:t>Реализация мероприятий муниципальной программы осуществляется за счет средств местного бюджета и средств, планируемых к привлечению из областного бюджета.</w:t>
      </w:r>
    </w:p>
    <w:p w:rsidR="00EC72DA" w:rsidRDefault="00E03346" w:rsidP="000C0B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346">
        <w:rPr>
          <w:rFonts w:ascii="Times New Roman" w:hAnsi="Times New Roman" w:cs="Times New Roman"/>
          <w:sz w:val="28"/>
          <w:szCs w:val="28"/>
        </w:rPr>
        <w:t>Общий объем финансовых средств по источникам финансирования, годам представлен в таблице №1.</w:t>
      </w:r>
    </w:p>
    <w:p w:rsidR="005C3DDB" w:rsidRDefault="005C3DDB" w:rsidP="000005B5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C3DDB" w:rsidRDefault="005C3DDB" w:rsidP="000005B5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9B7E65" w:rsidRDefault="009B7E65" w:rsidP="000005B5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005B5" w:rsidRDefault="000005B5" w:rsidP="000005B5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tbl>
      <w:tblPr>
        <w:tblpPr w:leftFromText="180" w:rightFromText="180" w:vertAnchor="text" w:horzAnchor="margin" w:tblpX="-102" w:tblpY="383"/>
        <w:tblW w:w="9639" w:type="dxa"/>
        <w:tblLayout w:type="fixed"/>
        <w:tblLook w:val="0000"/>
      </w:tblPr>
      <w:tblGrid>
        <w:gridCol w:w="1560"/>
        <w:gridCol w:w="391"/>
        <w:gridCol w:w="1026"/>
        <w:gridCol w:w="250"/>
        <w:gridCol w:w="1026"/>
        <w:gridCol w:w="250"/>
        <w:gridCol w:w="1167"/>
        <w:gridCol w:w="284"/>
        <w:gridCol w:w="992"/>
        <w:gridCol w:w="284"/>
        <w:gridCol w:w="992"/>
        <w:gridCol w:w="283"/>
        <w:gridCol w:w="1134"/>
      </w:tblGrid>
      <w:tr w:rsidR="00F16F3C" w:rsidRPr="006E54ED" w:rsidTr="00F16F3C">
        <w:trPr>
          <w:trHeight w:val="315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6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F16F3C" w:rsidRPr="006E54ED" w:rsidTr="00F16F3C">
        <w:trPr>
          <w:trHeight w:val="615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3C" w:rsidRPr="006E54ED" w:rsidRDefault="00F16F3C" w:rsidP="00F16F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4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В том числе по годам</w:t>
            </w:r>
          </w:p>
        </w:tc>
      </w:tr>
      <w:tr w:rsidR="00F16F3C" w:rsidRPr="006E54ED" w:rsidTr="00F16F3C">
        <w:trPr>
          <w:trHeight w:val="315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3C" w:rsidRPr="006E54ED" w:rsidRDefault="00F16F3C" w:rsidP="00F16F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3C" w:rsidRPr="006E54ED" w:rsidRDefault="00F16F3C" w:rsidP="00F16F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2016 год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E54ED" w:rsidRDefault="00F16F3C" w:rsidP="00F16F3C">
            <w:pPr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2020 год</w:t>
            </w:r>
          </w:p>
        </w:tc>
      </w:tr>
      <w:tr w:rsidR="00F16F3C" w:rsidRPr="006E54ED" w:rsidTr="00F16F3C">
        <w:trPr>
          <w:trHeight w:val="449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 7</w:t>
            </w:r>
          </w:p>
        </w:tc>
      </w:tr>
      <w:tr w:rsidR="00F16F3C" w:rsidRPr="006E54ED" w:rsidTr="00F16F3C">
        <w:trPr>
          <w:trHeight w:val="63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Pr="00633D22" w:rsidRDefault="00F16F3C" w:rsidP="00F16F3C">
            <w:pPr>
              <w:jc w:val="center"/>
              <w:rPr>
                <w:b/>
                <w:sz w:val="24"/>
                <w:szCs w:val="24"/>
              </w:rPr>
            </w:pPr>
            <w:r w:rsidRPr="00633D22">
              <w:rPr>
                <w:b/>
                <w:sz w:val="24"/>
                <w:szCs w:val="24"/>
              </w:rPr>
              <w:t xml:space="preserve"> Всего по программе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0C" w:rsidRPr="00540EF2" w:rsidRDefault="00F4490C" w:rsidP="00F16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378758,89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546BD1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160547,1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546BD1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218811,79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0C" w:rsidRPr="00540EF2" w:rsidRDefault="00F4490C" w:rsidP="00F16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132463,58</w:t>
            </w:r>
          </w:p>
          <w:p w:rsidR="00F16F3C" w:rsidRDefault="00F16F3C" w:rsidP="00F16F3C">
            <w:pPr>
              <w:rPr>
                <w:sz w:val="24"/>
                <w:szCs w:val="24"/>
              </w:rPr>
            </w:pPr>
          </w:p>
          <w:p w:rsidR="00F16F3C" w:rsidRDefault="00546BD1" w:rsidP="00F16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47276,26</w:t>
            </w:r>
          </w:p>
          <w:p w:rsidR="00F4490C" w:rsidRDefault="00F4490C" w:rsidP="00F16F3C">
            <w:pPr>
              <w:rPr>
                <w:sz w:val="24"/>
                <w:szCs w:val="24"/>
              </w:rPr>
            </w:pPr>
          </w:p>
          <w:p w:rsidR="00F16F3C" w:rsidRPr="006E54ED" w:rsidRDefault="00546BD1" w:rsidP="00F16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85187,32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0C" w:rsidRPr="00540EF2" w:rsidRDefault="00F4490C" w:rsidP="00F16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74008,52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28523,33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45485,19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0C" w:rsidRPr="00540EF2" w:rsidRDefault="00F4490C" w:rsidP="00F16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38954,02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26070,33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12883,69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0C" w:rsidRPr="00540EF2" w:rsidRDefault="00F4490C" w:rsidP="00F16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65217,74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29174,85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36042,89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0C" w:rsidRPr="00540EF2" w:rsidRDefault="00F4490C" w:rsidP="00F16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68115,03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29502,33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38612,7</w:t>
            </w:r>
          </w:p>
        </w:tc>
      </w:tr>
      <w:tr w:rsidR="00F16F3C" w:rsidRPr="006E54ED" w:rsidTr="00F16F3C">
        <w:trPr>
          <w:trHeight w:val="315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RANGE!A11"/>
            <w:r w:rsidRPr="006E54ED">
              <w:rPr>
                <w:b/>
                <w:bCs/>
                <w:sz w:val="24"/>
                <w:szCs w:val="24"/>
              </w:rPr>
              <w:t xml:space="preserve">Подпрограмма № 1 </w:t>
            </w:r>
            <w:bookmarkEnd w:id="0"/>
            <w:r w:rsidRPr="000C0BD4">
              <w:rPr>
                <w:sz w:val="24"/>
                <w:szCs w:val="24"/>
              </w:rPr>
              <w:t>«Осуществление дорожной деятельности в отношении автомобильных дорог общего пользования местного значения,  строительство и капитальный ремонт автодорог в городе Саянске на период 2016-2020 годов»</w:t>
            </w:r>
          </w:p>
        </w:tc>
      </w:tr>
      <w:tr w:rsidR="00F16F3C" w:rsidRPr="006E54ED" w:rsidTr="00F16F3C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237656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0A3F17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32833,</w:t>
            </w:r>
            <w:r w:rsidR="00F16F3C">
              <w:rPr>
                <w:sz w:val="24"/>
                <w:szCs w:val="24"/>
              </w:rPr>
              <w:t>8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0A3F17" w:rsidP="00CC0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204822,2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101400,00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0A3F17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20208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0A3F17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46150,00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3624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11690,00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37412,00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3731,8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41004,00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36903</w:t>
            </w:r>
          </w:p>
        </w:tc>
      </w:tr>
      <w:tr w:rsidR="00F16F3C" w:rsidRPr="006E54ED" w:rsidTr="00F16F3C">
        <w:trPr>
          <w:trHeight w:val="315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tabs>
                <w:tab w:val="left" w:pos="3540"/>
              </w:tabs>
              <w:jc w:val="both"/>
              <w:rPr>
                <w:b/>
                <w:bCs/>
                <w:sz w:val="24"/>
                <w:szCs w:val="24"/>
              </w:rPr>
            </w:pPr>
            <w:bookmarkStart w:id="1" w:name="RANGE!A14"/>
            <w:r w:rsidRPr="006E54ED">
              <w:rPr>
                <w:b/>
                <w:bCs/>
                <w:sz w:val="24"/>
                <w:szCs w:val="24"/>
              </w:rPr>
              <w:t xml:space="preserve">Подпрограмма № 2 </w:t>
            </w:r>
            <w:bookmarkEnd w:id="1"/>
            <w:r w:rsidRPr="000C0BD4">
              <w:rPr>
                <w:sz w:val="24"/>
                <w:szCs w:val="24"/>
              </w:rPr>
              <w:t>«Повышение безопасности дорожного движения в городе Саянске в 2016-2020 годах»</w:t>
            </w:r>
          </w:p>
        </w:tc>
      </w:tr>
      <w:tr w:rsidR="00F16F3C" w:rsidRPr="006E54ED" w:rsidTr="00F16F3C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23569,386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10179,796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13389,59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7396,88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3401,56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4391,82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1432,63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2959,19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3797,32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1434,63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4339,036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1976,346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3644,33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1934,63</w:t>
            </w:r>
          </w:p>
          <w:p w:rsidR="00F4490C" w:rsidRDefault="00F4490C" w:rsidP="00F16F3C">
            <w:pPr>
              <w:jc w:val="center"/>
              <w:rPr>
                <w:sz w:val="24"/>
                <w:szCs w:val="24"/>
              </w:rPr>
            </w:pP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1709,7</w:t>
            </w:r>
          </w:p>
        </w:tc>
      </w:tr>
      <w:tr w:rsidR="00F16F3C" w:rsidRPr="006E54ED" w:rsidTr="00F16F3C">
        <w:trPr>
          <w:trHeight w:val="315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Pr="006E54ED" w:rsidRDefault="00F16F3C" w:rsidP="00F16F3C">
            <w:pPr>
              <w:ind w:left="180"/>
              <w:jc w:val="both"/>
              <w:rPr>
                <w:b/>
                <w:bCs/>
                <w:sz w:val="24"/>
                <w:szCs w:val="24"/>
              </w:rPr>
            </w:pPr>
            <w:bookmarkStart w:id="2" w:name="RANGE!A17"/>
            <w:r w:rsidRPr="006E54ED">
              <w:rPr>
                <w:b/>
                <w:bCs/>
                <w:sz w:val="24"/>
                <w:szCs w:val="24"/>
              </w:rPr>
              <w:t xml:space="preserve">Подпрограмма № 3 </w:t>
            </w:r>
            <w:bookmarkEnd w:id="2"/>
            <w:r w:rsidRPr="000005B5">
              <w:rPr>
                <w:sz w:val="24"/>
                <w:szCs w:val="24"/>
              </w:rPr>
              <w:t>«Содержание автомобильных дорог общего пользования местного значения и благоустройство территории муниципального образования  «город Саянск» на 2016-2020 годы»</w:t>
            </w:r>
            <w:r w:rsidRPr="00D25932">
              <w:rPr>
                <w:sz w:val="28"/>
                <w:szCs w:val="28"/>
              </w:rPr>
              <w:t xml:space="preserve"> </w:t>
            </w:r>
          </w:p>
        </w:tc>
      </w:tr>
      <w:tr w:rsidR="00F16F3C" w:rsidRPr="006E54ED" w:rsidTr="00F16F3C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F16F3C" w:rsidRPr="006E54ED" w:rsidRDefault="00F16F3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117533,5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Default="004F371B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117533,5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Pr="006E54ED" w:rsidRDefault="004F371B" w:rsidP="00F1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Default="004F371B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Pr="006E54ED" w:rsidRDefault="004F371B" w:rsidP="00F1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Default="004F371B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Pr="006E54ED" w:rsidRDefault="004F371B" w:rsidP="00F1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Default="004F371B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Pr="006E54ED" w:rsidRDefault="004F371B" w:rsidP="00F1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Default="004F371B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Pr="006E54ED" w:rsidRDefault="004F371B" w:rsidP="00F1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Default="004F371B" w:rsidP="00F16F3C">
            <w:pPr>
              <w:jc w:val="center"/>
              <w:rPr>
                <w:sz w:val="24"/>
                <w:szCs w:val="24"/>
              </w:rPr>
            </w:pPr>
          </w:p>
          <w:p w:rsidR="00F16F3C" w:rsidRDefault="00F4490C" w:rsidP="00F16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F16F3C" w:rsidRDefault="00F16F3C" w:rsidP="00F16F3C">
            <w:pPr>
              <w:jc w:val="center"/>
              <w:rPr>
                <w:sz w:val="24"/>
                <w:szCs w:val="24"/>
              </w:rPr>
            </w:pPr>
          </w:p>
          <w:p w:rsidR="004F371B" w:rsidRPr="006E54ED" w:rsidRDefault="004F371B" w:rsidP="00F16F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0BD4" w:rsidRDefault="000C0BD4" w:rsidP="000C0B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0BD4" w:rsidRPr="00E03346" w:rsidRDefault="000C0BD4" w:rsidP="000C0B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3346">
        <w:rPr>
          <w:rFonts w:ascii="Times New Roman" w:hAnsi="Times New Roman" w:cs="Times New Roman"/>
          <w:sz w:val="28"/>
          <w:szCs w:val="28"/>
        </w:rPr>
        <w:t xml:space="preserve">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E03346">
        <w:rPr>
          <w:rFonts w:ascii="Times New Roman" w:hAnsi="Times New Roman" w:cs="Times New Roman"/>
          <w:sz w:val="28"/>
          <w:szCs w:val="28"/>
        </w:rPr>
        <w:t xml:space="preserve">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</w:t>
      </w:r>
      <w:r w:rsidRPr="00E03346">
        <w:rPr>
          <w:rFonts w:ascii="Times New Roman" w:hAnsi="Times New Roman" w:cs="Times New Roman"/>
          <w:sz w:val="28"/>
          <w:szCs w:val="28"/>
        </w:rPr>
        <w:lastRenderedPageBreak/>
        <w:t>очередной финансовый год и плановый период.</w:t>
      </w:r>
    </w:p>
    <w:p w:rsidR="000C0BD4" w:rsidRPr="00E03346" w:rsidRDefault="000C0BD4" w:rsidP="000C0B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34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 финансовый год и плановый период.</w:t>
      </w:r>
    </w:p>
    <w:p w:rsidR="000C0BD4" w:rsidRPr="00E03346" w:rsidRDefault="000C0BD4" w:rsidP="000C0B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3346">
        <w:rPr>
          <w:rFonts w:ascii="Times New Roman" w:hAnsi="Times New Roman" w:cs="Times New Roman"/>
          <w:sz w:val="28"/>
          <w:szCs w:val="28"/>
        </w:rPr>
        <w:tab/>
        <w:t xml:space="preserve">В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E03346">
        <w:rPr>
          <w:rFonts w:ascii="Times New Roman" w:hAnsi="Times New Roman" w:cs="Times New Roman"/>
          <w:sz w:val="28"/>
          <w:szCs w:val="28"/>
        </w:rPr>
        <w:t>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72DA" w:rsidRPr="00EC72DA" w:rsidRDefault="00EC72DA">
      <w:pPr>
        <w:rPr>
          <w:sz w:val="28"/>
          <w:szCs w:val="28"/>
        </w:rPr>
      </w:pPr>
    </w:p>
    <w:p w:rsidR="00EC72DA" w:rsidRDefault="00EC72DA" w:rsidP="0095096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72DA" w:rsidRPr="009B7285" w:rsidRDefault="009B7285" w:rsidP="0095096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28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B2F20" w:rsidRPr="009B7285">
        <w:rPr>
          <w:rFonts w:ascii="Times New Roman" w:hAnsi="Times New Roman" w:cs="Times New Roman"/>
          <w:b/>
          <w:sz w:val="28"/>
          <w:szCs w:val="28"/>
        </w:rPr>
        <w:t>5. ОЖИДАЕМЫЕ РЕЗУЛЬТАТЫ РЕАЛИЗАЦИИ МУНИЦИПАЛЬНОЙ ПРОГРАММЫ</w:t>
      </w:r>
    </w:p>
    <w:p w:rsidR="003D39A2" w:rsidRDefault="003D39A2" w:rsidP="0095096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B2F20" w:rsidRDefault="00EB2F20" w:rsidP="00EB2F2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Конечным результатом реализации муниципальной программы является комплексное развитие дорожного хозяйства, обеспечение безопасности дорожного движения, создание комфортной, безопасной и эстетической привлекательности городской среды.</w:t>
      </w:r>
    </w:p>
    <w:p w:rsidR="00EB2F20" w:rsidRDefault="00EB2F20" w:rsidP="00EB2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E2C5B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EE2C5B">
        <w:rPr>
          <w:rFonts w:ascii="Times New Roman" w:hAnsi="Times New Roman" w:cs="Times New Roman"/>
          <w:sz w:val="28"/>
          <w:szCs w:val="28"/>
        </w:rPr>
        <w:t>рограммы предполагается:</w:t>
      </w:r>
    </w:p>
    <w:p w:rsidR="00EB2F20" w:rsidRDefault="00EB2F20" w:rsidP="00EB2F20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1) Уменьшение д</w:t>
      </w:r>
      <w:r w:rsidRPr="00EE2C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EE2C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к 2020 году </w:t>
      </w:r>
      <w:r w:rsidR="00265C2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4,4% по отношению с 2014 годом</w:t>
      </w:r>
      <w:r w:rsidR="00265C2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(25,5%)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EB2F20" w:rsidRPr="000D58C0" w:rsidRDefault="00EB2F20" w:rsidP="00EB2F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2)Увеличение д</w:t>
      </w:r>
      <w:r w:rsidRPr="000D58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0D58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площади отремонтированных автомобильных дорог местного значения с твердым покрытием, в общей площади автомобильных дорог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к 2020 году </w:t>
      </w:r>
      <w:r w:rsidR="00265C2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90% по отношению с 2014 годом</w:t>
      </w:r>
      <w:r w:rsidR="00265C2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(62,5%)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EB2F20" w:rsidRPr="00EE2C5B" w:rsidRDefault="00EB2F20" w:rsidP="00EB2F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2C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2C5B">
        <w:rPr>
          <w:rFonts w:ascii="Times New Roman" w:hAnsi="Times New Roman" w:cs="Times New Roman"/>
          <w:sz w:val="28"/>
          <w:szCs w:val="28"/>
        </w:rPr>
        <w:t>окращение смертности от дорожно-транспортных происшествий к 2020 году на 25% по сравнению с 2010 годом</w:t>
      </w:r>
      <w:r w:rsidR="00265C2F">
        <w:rPr>
          <w:rFonts w:ascii="Times New Roman" w:hAnsi="Times New Roman" w:cs="Times New Roman"/>
          <w:sz w:val="28"/>
          <w:szCs w:val="28"/>
        </w:rPr>
        <w:t xml:space="preserve">(с </w:t>
      </w:r>
      <w:r w:rsidR="00EA5F44">
        <w:rPr>
          <w:rFonts w:ascii="Times New Roman" w:hAnsi="Times New Roman" w:cs="Times New Roman"/>
          <w:sz w:val="28"/>
          <w:szCs w:val="28"/>
        </w:rPr>
        <w:t>2,5%</w:t>
      </w:r>
      <w:r w:rsidR="00265C2F">
        <w:rPr>
          <w:rFonts w:ascii="Times New Roman" w:hAnsi="Times New Roman" w:cs="Times New Roman"/>
          <w:sz w:val="28"/>
          <w:szCs w:val="28"/>
        </w:rPr>
        <w:t xml:space="preserve"> до </w:t>
      </w:r>
      <w:r w:rsidR="00EA5F44">
        <w:rPr>
          <w:rFonts w:ascii="Times New Roman" w:hAnsi="Times New Roman" w:cs="Times New Roman"/>
          <w:sz w:val="28"/>
          <w:szCs w:val="28"/>
        </w:rPr>
        <w:t>2,02%</w:t>
      </w:r>
      <w:r w:rsidR="00265C2F">
        <w:rPr>
          <w:rFonts w:ascii="Times New Roman" w:hAnsi="Times New Roman" w:cs="Times New Roman"/>
          <w:sz w:val="28"/>
          <w:szCs w:val="28"/>
        </w:rPr>
        <w:t>).</w:t>
      </w:r>
    </w:p>
    <w:p w:rsidR="00EB2F20" w:rsidRPr="00EE2C5B" w:rsidRDefault="00EB2F20" w:rsidP="00EB2F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E2C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2C5B">
        <w:rPr>
          <w:rFonts w:ascii="Times New Roman" w:hAnsi="Times New Roman" w:cs="Times New Roman"/>
          <w:sz w:val="28"/>
          <w:szCs w:val="28"/>
        </w:rPr>
        <w:t>окращение социального риска к 2020 году в 1,3 раза по сравнению с 2010 годом</w:t>
      </w:r>
      <w:r w:rsidR="00AE1441">
        <w:rPr>
          <w:rFonts w:ascii="Times New Roman" w:hAnsi="Times New Roman" w:cs="Times New Roman"/>
          <w:sz w:val="28"/>
          <w:szCs w:val="28"/>
        </w:rPr>
        <w:t>(</w:t>
      </w:r>
      <w:r w:rsidR="00EA5F44">
        <w:rPr>
          <w:rFonts w:ascii="Times New Roman" w:hAnsi="Times New Roman" w:cs="Times New Roman"/>
          <w:sz w:val="28"/>
          <w:szCs w:val="28"/>
        </w:rPr>
        <w:t>число лиц, погибших в дорожно-транспортных происшествиях, на 100 тыс.населения</w:t>
      </w:r>
      <w:r w:rsidR="00FC7141">
        <w:rPr>
          <w:rFonts w:ascii="Times New Roman" w:hAnsi="Times New Roman" w:cs="Times New Roman"/>
          <w:sz w:val="28"/>
          <w:szCs w:val="28"/>
        </w:rPr>
        <w:t xml:space="preserve"> с 0,02% до 0,015%</w:t>
      </w:r>
      <w:r w:rsidR="00825D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20" w:rsidRPr="00EE2C5B" w:rsidRDefault="00EB2F20" w:rsidP="00EB2F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E2C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2C5B">
        <w:rPr>
          <w:rFonts w:ascii="Times New Roman" w:hAnsi="Times New Roman" w:cs="Times New Roman"/>
          <w:sz w:val="28"/>
          <w:szCs w:val="28"/>
        </w:rPr>
        <w:t>окращение транспортного риска к 2020 году в 1,6 раза по сравнению с 2010 годом</w:t>
      </w:r>
      <w:r w:rsidR="00AE1441">
        <w:rPr>
          <w:rFonts w:ascii="Times New Roman" w:hAnsi="Times New Roman" w:cs="Times New Roman"/>
          <w:sz w:val="28"/>
          <w:szCs w:val="28"/>
        </w:rPr>
        <w:t>(</w:t>
      </w:r>
      <w:r w:rsidR="00EA5F44">
        <w:rPr>
          <w:rFonts w:ascii="Times New Roman" w:hAnsi="Times New Roman" w:cs="Times New Roman"/>
          <w:sz w:val="28"/>
          <w:szCs w:val="28"/>
        </w:rPr>
        <w:t>число лиц, погибших в дорожно-транспортных происшествиях, на 10 тыс.транспортных средств</w:t>
      </w:r>
      <w:r w:rsidR="00904403">
        <w:rPr>
          <w:rFonts w:ascii="Times New Roman" w:hAnsi="Times New Roman" w:cs="Times New Roman"/>
          <w:sz w:val="28"/>
          <w:szCs w:val="28"/>
        </w:rPr>
        <w:t xml:space="preserve"> с 0,08% до 0,05%</w:t>
      </w:r>
      <w:r w:rsidR="00AE14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20" w:rsidRPr="00EE2C5B" w:rsidRDefault="00EB2F20" w:rsidP="00EB2F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E2C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2C5B">
        <w:rPr>
          <w:rFonts w:ascii="Times New Roman" w:hAnsi="Times New Roman" w:cs="Times New Roman"/>
          <w:sz w:val="28"/>
          <w:szCs w:val="28"/>
        </w:rPr>
        <w:t>нижение тяжести последствий к 2020 году в 1,3 раза по сравнению с 2010 годом</w:t>
      </w:r>
      <w:r w:rsidR="00825D6D">
        <w:rPr>
          <w:rFonts w:ascii="Times New Roman" w:hAnsi="Times New Roman" w:cs="Times New Roman"/>
          <w:sz w:val="28"/>
          <w:szCs w:val="28"/>
        </w:rPr>
        <w:t>(</w:t>
      </w:r>
      <w:r w:rsidR="00EA5F44">
        <w:rPr>
          <w:rFonts w:ascii="Times New Roman" w:hAnsi="Times New Roman" w:cs="Times New Roman"/>
          <w:sz w:val="28"/>
          <w:szCs w:val="28"/>
        </w:rPr>
        <w:t>количество лиц, погибших в результате дорожно-транспортных происшествий, на 100 пострадавших</w:t>
      </w:r>
      <w:r w:rsidR="00904403">
        <w:rPr>
          <w:rFonts w:ascii="Times New Roman" w:hAnsi="Times New Roman" w:cs="Times New Roman"/>
          <w:sz w:val="28"/>
          <w:szCs w:val="28"/>
        </w:rPr>
        <w:t xml:space="preserve"> с 32,5% до 25%</w:t>
      </w:r>
      <w:r w:rsidR="00825D6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20" w:rsidRDefault="00EB2F20" w:rsidP="00EB2F20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2F20">
        <w:rPr>
          <w:rFonts w:ascii="Times New Roman" w:hAnsi="Times New Roman" w:cs="Times New Roman"/>
          <w:sz w:val="28"/>
          <w:szCs w:val="28"/>
        </w:rPr>
        <w:t>7) Сокращение пострадавших детей в дорожно-транспортных происшествиях к 2020 году на 25% по сравнению с 2010 годом</w:t>
      </w:r>
      <w:r w:rsidR="00825D6D">
        <w:rPr>
          <w:rFonts w:ascii="Times New Roman" w:hAnsi="Times New Roman" w:cs="Times New Roman"/>
          <w:sz w:val="28"/>
          <w:szCs w:val="28"/>
        </w:rPr>
        <w:t xml:space="preserve">(с </w:t>
      </w:r>
      <w:r w:rsidR="00EA5F44">
        <w:rPr>
          <w:rFonts w:ascii="Times New Roman" w:hAnsi="Times New Roman" w:cs="Times New Roman"/>
          <w:sz w:val="28"/>
          <w:szCs w:val="28"/>
        </w:rPr>
        <w:t>0,97% до 0,77%</w:t>
      </w:r>
      <w:r w:rsidR="00825D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2DA" w:rsidRDefault="00EC72DA" w:rsidP="0095096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72DA" w:rsidRDefault="00EC72DA" w:rsidP="0095096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6F7B" w:rsidRDefault="00906F7B" w:rsidP="00F6306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7B" w:rsidRDefault="00906F7B" w:rsidP="00F6306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7B" w:rsidRDefault="00906F7B" w:rsidP="00F6306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7B" w:rsidRDefault="00906F7B" w:rsidP="00F6306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E65" w:rsidRDefault="009B7E65" w:rsidP="00F6306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E65" w:rsidRDefault="009B7E65" w:rsidP="00F6306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2DA" w:rsidRPr="00F6306A" w:rsidRDefault="007069D4" w:rsidP="00F6306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6A">
        <w:rPr>
          <w:rFonts w:ascii="Times New Roman" w:hAnsi="Times New Roman" w:cs="Times New Roman"/>
          <w:b/>
          <w:sz w:val="28"/>
          <w:szCs w:val="28"/>
        </w:rPr>
        <w:t>ГЛАВА 6. Подпрограмма №1</w:t>
      </w:r>
    </w:p>
    <w:p w:rsidR="00950967" w:rsidRPr="00F6306A" w:rsidRDefault="00950967" w:rsidP="00950967">
      <w:pPr>
        <w:jc w:val="center"/>
        <w:rPr>
          <w:b/>
          <w:sz w:val="28"/>
          <w:szCs w:val="28"/>
        </w:rPr>
      </w:pPr>
      <w:r w:rsidRPr="00F6306A">
        <w:rPr>
          <w:b/>
          <w:sz w:val="28"/>
          <w:szCs w:val="28"/>
        </w:rPr>
        <w:t>Осуществление дорожной деятельности в отношении автомобильных дорог общего пользования местного значения,  строительство и капитальный ремонт автодорог в городе Саянске на период 2016-2020 годов</w:t>
      </w:r>
    </w:p>
    <w:p w:rsidR="00950967" w:rsidRPr="00E306C0" w:rsidRDefault="00950967" w:rsidP="00950967">
      <w:pPr>
        <w:pStyle w:val="ConsPlusNormal"/>
        <w:widowControl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50967" w:rsidRPr="00E306C0" w:rsidRDefault="007069D4" w:rsidP="00950967">
      <w:pPr>
        <w:pStyle w:val="ConsPlusNormal"/>
        <w:widowControl/>
        <w:jc w:val="center"/>
        <w:outlineLvl w:val="1"/>
        <w:rPr>
          <w:sz w:val="24"/>
          <w:szCs w:val="24"/>
        </w:rPr>
      </w:pPr>
      <w:r>
        <w:rPr>
          <w:sz w:val="28"/>
          <w:szCs w:val="28"/>
        </w:rPr>
        <w:t xml:space="preserve">РАЗДЕЛ </w:t>
      </w:r>
      <w:r w:rsidR="00906F7B">
        <w:rPr>
          <w:sz w:val="28"/>
          <w:szCs w:val="28"/>
        </w:rPr>
        <w:t>1</w:t>
      </w:r>
      <w:r w:rsidR="00950967" w:rsidRPr="00EB4CFD">
        <w:rPr>
          <w:sz w:val="28"/>
          <w:szCs w:val="28"/>
        </w:rPr>
        <w:t>. ЦЕЛЬ, ЗАДАЧИ ПОДПРОГРАММ</w:t>
      </w:r>
      <w:r>
        <w:rPr>
          <w:sz w:val="28"/>
          <w:szCs w:val="28"/>
        </w:rPr>
        <w:t>Ы №1</w:t>
      </w:r>
    </w:p>
    <w:p w:rsidR="00950967" w:rsidRPr="00E306C0" w:rsidRDefault="00950967" w:rsidP="00950967">
      <w:pPr>
        <w:pStyle w:val="ConsPlusNormal"/>
        <w:widowControl/>
        <w:jc w:val="both"/>
        <w:outlineLvl w:val="1"/>
        <w:rPr>
          <w:sz w:val="24"/>
          <w:szCs w:val="24"/>
        </w:rPr>
      </w:pPr>
    </w:p>
    <w:p w:rsidR="00950967" w:rsidRPr="00906F7B" w:rsidRDefault="00950967" w:rsidP="00906F7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306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906F7B">
        <w:rPr>
          <w:rFonts w:ascii="Times New Roman" w:hAnsi="Times New Roman" w:cs="Times New Roman"/>
          <w:sz w:val="28"/>
          <w:szCs w:val="28"/>
        </w:rPr>
        <w:t>Целью реализации п</w:t>
      </w:r>
      <w:r w:rsidR="007069D4" w:rsidRPr="00906F7B">
        <w:rPr>
          <w:rFonts w:ascii="Times New Roman" w:hAnsi="Times New Roman" w:cs="Times New Roman"/>
          <w:sz w:val="28"/>
          <w:szCs w:val="28"/>
        </w:rPr>
        <w:t>од</w:t>
      </w:r>
      <w:r w:rsidR="00936FCE">
        <w:rPr>
          <w:rFonts w:ascii="Times New Roman" w:hAnsi="Times New Roman" w:cs="Times New Roman"/>
          <w:sz w:val="28"/>
          <w:szCs w:val="28"/>
        </w:rPr>
        <w:t>п</w:t>
      </w:r>
      <w:r w:rsidRPr="00906F7B">
        <w:rPr>
          <w:rFonts w:ascii="Times New Roman" w:hAnsi="Times New Roman" w:cs="Times New Roman"/>
          <w:sz w:val="28"/>
          <w:szCs w:val="28"/>
        </w:rPr>
        <w:t>рограммы является:</w:t>
      </w:r>
    </w:p>
    <w:p w:rsidR="00950967" w:rsidRPr="00906F7B" w:rsidRDefault="00950967" w:rsidP="00906F7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 xml:space="preserve">     - создание и ремонт транспортной инфраструктуры города,   объектов дорожной сети общего пользования  местного значения,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города;</w:t>
      </w:r>
    </w:p>
    <w:p w:rsidR="00950967" w:rsidRPr="00906F7B" w:rsidRDefault="00950967" w:rsidP="00906F7B">
      <w:pPr>
        <w:jc w:val="both"/>
        <w:rPr>
          <w:sz w:val="28"/>
          <w:szCs w:val="28"/>
        </w:rPr>
      </w:pPr>
      <w:r w:rsidRPr="00906F7B">
        <w:rPr>
          <w:sz w:val="28"/>
          <w:szCs w:val="28"/>
        </w:rPr>
        <w:t xml:space="preserve">     - сохранение и развитие автомобильных дорог общего пользования местного значения;</w:t>
      </w:r>
    </w:p>
    <w:p w:rsidR="00950967" w:rsidRPr="00906F7B" w:rsidRDefault="00950967" w:rsidP="00906F7B">
      <w:pPr>
        <w:jc w:val="both"/>
        <w:rPr>
          <w:sz w:val="28"/>
          <w:szCs w:val="28"/>
        </w:rPr>
      </w:pPr>
      <w:r w:rsidRPr="00906F7B">
        <w:rPr>
          <w:sz w:val="28"/>
          <w:szCs w:val="28"/>
        </w:rPr>
        <w:t xml:space="preserve">     - повышение безопасности дорожного движения с устройством пешеходных тротуаров. </w:t>
      </w:r>
    </w:p>
    <w:p w:rsidR="00950967" w:rsidRPr="00906F7B" w:rsidRDefault="00950967" w:rsidP="00906F7B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Программой планируется решение следующих задач:</w:t>
      </w:r>
    </w:p>
    <w:p w:rsidR="00950967" w:rsidRPr="00906F7B" w:rsidRDefault="00950967" w:rsidP="00906F7B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- завершение строительства дорог на территориях уже существующей застройки города;</w:t>
      </w:r>
    </w:p>
    <w:p w:rsidR="00950967" w:rsidRPr="00906F7B" w:rsidRDefault="00950967" w:rsidP="00906F7B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- обеспечение  объектами  транспортной  инфраструктуры районов перспективной застройки в соответствии с генеральным планом города;</w:t>
      </w:r>
    </w:p>
    <w:p w:rsidR="00950967" w:rsidRPr="00906F7B" w:rsidRDefault="00950967" w:rsidP="00906F7B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- обеспечение безопасности движения транспорта и пешеходов на территории города;</w:t>
      </w:r>
    </w:p>
    <w:p w:rsidR="00950967" w:rsidRPr="00906F7B" w:rsidRDefault="00950967" w:rsidP="00906F7B">
      <w:pPr>
        <w:jc w:val="both"/>
        <w:rPr>
          <w:sz w:val="28"/>
          <w:szCs w:val="28"/>
        </w:rPr>
      </w:pPr>
      <w:r w:rsidRPr="00906F7B">
        <w:rPr>
          <w:color w:val="FF0000"/>
          <w:sz w:val="28"/>
          <w:szCs w:val="28"/>
        </w:rPr>
        <w:t xml:space="preserve">  </w:t>
      </w:r>
      <w:r w:rsidRPr="00906F7B">
        <w:rPr>
          <w:sz w:val="28"/>
          <w:szCs w:val="28"/>
        </w:rPr>
        <w:t xml:space="preserve">    - приоритетным направлением </w:t>
      </w:r>
      <w:r w:rsidR="007069D4" w:rsidRPr="00906F7B">
        <w:rPr>
          <w:sz w:val="28"/>
          <w:szCs w:val="28"/>
        </w:rPr>
        <w:t>под</w:t>
      </w:r>
      <w:r w:rsidRPr="00906F7B">
        <w:rPr>
          <w:sz w:val="28"/>
          <w:szCs w:val="28"/>
        </w:rPr>
        <w:t xml:space="preserve">программы является строительство и                            капитальный ремонт автомобильных дорог общего пользования местного значения, выполнение мероприятий, связанных с повышением пропускной способности дорожной сети. </w:t>
      </w:r>
    </w:p>
    <w:p w:rsidR="00950967" w:rsidRPr="00906F7B" w:rsidRDefault="00950967" w:rsidP="00906F7B">
      <w:pPr>
        <w:pStyle w:val="ConsPlusNormal"/>
        <w:widowControl/>
        <w:jc w:val="both"/>
        <w:outlineLvl w:val="1"/>
        <w:rPr>
          <w:b/>
          <w:bCs/>
          <w:sz w:val="28"/>
          <w:szCs w:val="28"/>
        </w:rPr>
      </w:pPr>
      <w:r w:rsidRPr="00906F7B">
        <w:rPr>
          <w:sz w:val="28"/>
          <w:szCs w:val="28"/>
        </w:rPr>
        <w:t xml:space="preserve">     </w:t>
      </w:r>
      <w:r w:rsidRPr="00906F7B">
        <w:rPr>
          <w:b/>
          <w:bCs/>
          <w:sz w:val="28"/>
          <w:szCs w:val="28"/>
        </w:rPr>
        <w:t xml:space="preserve">               </w:t>
      </w: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0AB3" w:rsidRDefault="004F0AB3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4F0AB3" w:rsidSect="004046A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985" w:header="720" w:footer="720" w:gutter="0"/>
          <w:cols w:space="720"/>
        </w:sectPr>
      </w:pPr>
    </w:p>
    <w:p w:rsidR="00950967" w:rsidRPr="00EB4CFD" w:rsidRDefault="00F6306A" w:rsidP="00F6306A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="00906F7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50967" w:rsidRPr="00EB4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</w:t>
      </w:r>
      <w:r w:rsidR="00950967" w:rsidRPr="00EB4CFD">
        <w:rPr>
          <w:bCs/>
          <w:sz w:val="28"/>
          <w:szCs w:val="28"/>
        </w:rPr>
        <w:t>МЕРОПРИЯТИ</w:t>
      </w:r>
      <w:r>
        <w:rPr>
          <w:bCs/>
          <w:sz w:val="28"/>
          <w:szCs w:val="28"/>
        </w:rPr>
        <w:t>Й ПОДПРОГРАММЫ</w:t>
      </w:r>
      <w:r w:rsidR="0073677C">
        <w:rPr>
          <w:bCs/>
          <w:sz w:val="28"/>
          <w:szCs w:val="28"/>
        </w:rPr>
        <w:t xml:space="preserve"> №1</w:t>
      </w:r>
    </w:p>
    <w:p w:rsidR="00950967" w:rsidRDefault="00950967" w:rsidP="00950967">
      <w:pPr>
        <w:jc w:val="center"/>
        <w:outlineLvl w:val="0"/>
      </w:pPr>
    </w:p>
    <w:tbl>
      <w:tblPr>
        <w:tblW w:w="15594" w:type="dxa"/>
        <w:tblInd w:w="-318" w:type="dxa"/>
        <w:tblLayout w:type="fixed"/>
        <w:tblLook w:val="01E0"/>
      </w:tblPr>
      <w:tblGrid>
        <w:gridCol w:w="567"/>
        <w:gridCol w:w="3687"/>
        <w:gridCol w:w="1275"/>
        <w:gridCol w:w="993"/>
        <w:gridCol w:w="992"/>
        <w:gridCol w:w="992"/>
        <w:gridCol w:w="992"/>
        <w:gridCol w:w="993"/>
        <w:gridCol w:w="992"/>
        <w:gridCol w:w="1134"/>
        <w:gridCol w:w="992"/>
        <w:gridCol w:w="992"/>
        <w:gridCol w:w="993"/>
      </w:tblGrid>
      <w:tr w:rsidR="00F44A5F" w:rsidRPr="00F510FF" w:rsidTr="00906F7B">
        <w:trPr>
          <w:trHeight w:val="14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Перечень основных видов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Стоимость</w:t>
            </w:r>
          </w:p>
          <w:p w:rsidR="00F44A5F" w:rsidRPr="00F510FF" w:rsidRDefault="00F44A5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работ</w:t>
            </w:r>
          </w:p>
          <w:p w:rsidR="00F44A5F" w:rsidRPr="00F510FF" w:rsidRDefault="00F44A5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тыс.руб.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Финансовые потребности  на реализацию по годам (тыс.руб.)</w:t>
            </w:r>
          </w:p>
        </w:tc>
      </w:tr>
      <w:tr w:rsidR="000452EA" w:rsidRPr="00F510FF" w:rsidTr="00906F7B">
        <w:trPr>
          <w:trHeight w:val="14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2016г.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2017г.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2018г.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F44A5F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2019г.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F" w:rsidRPr="00F510FF" w:rsidRDefault="00F44A5F" w:rsidP="00F44A5F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2020г.</w:t>
            </w:r>
          </w:p>
        </w:tc>
      </w:tr>
      <w:tr w:rsidR="000452EA" w:rsidRPr="00F510FF" w:rsidTr="00906F7B">
        <w:trPr>
          <w:trHeight w:val="492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Местн.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    бюджет*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Местн.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Местн.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      бюджет*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Местн.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Местн.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</w:tr>
      <w:tr w:rsidR="000452EA" w:rsidRPr="00F510FF" w:rsidTr="00906F7B">
        <w:trPr>
          <w:trHeight w:val="1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F6306A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A" w:rsidRPr="00F510FF" w:rsidRDefault="00D1359F" w:rsidP="0041702D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F44A5F" w:rsidRPr="00503346" w:rsidTr="00906F7B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67" w:rsidRPr="00CD0F09" w:rsidRDefault="00950967" w:rsidP="0041702D">
            <w:pPr>
              <w:spacing w:after="160" w:line="240" w:lineRule="exact"/>
              <w:rPr>
                <w:sz w:val="16"/>
                <w:szCs w:val="16"/>
              </w:rPr>
            </w:pP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67" w:rsidRPr="00CD0F09" w:rsidRDefault="00F6306A" w:rsidP="00F44A5F">
            <w:pPr>
              <w:pStyle w:val="a9"/>
              <w:ind w:firstLine="540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Задача 1. З</w:t>
            </w:r>
            <w:r w:rsidRPr="004F0763">
              <w:rPr>
                <w:sz w:val="28"/>
                <w:szCs w:val="28"/>
              </w:rPr>
              <w:t>авершение строительства дорог на территориях уже существующей застройки города</w:t>
            </w:r>
            <w:r>
              <w:rPr>
                <w:sz w:val="28"/>
                <w:szCs w:val="28"/>
              </w:rPr>
              <w:t xml:space="preserve">, </w:t>
            </w:r>
            <w:r w:rsidRPr="004F0763">
              <w:rPr>
                <w:sz w:val="28"/>
                <w:szCs w:val="28"/>
              </w:rPr>
              <w:t>обеспечение  объектами  транспортной  инфраструктуры районов перспективной застройки в соответствии с генеральным планом города</w:t>
            </w:r>
            <w:r w:rsidR="00F44A5F">
              <w:rPr>
                <w:sz w:val="28"/>
                <w:szCs w:val="28"/>
              </w:rPr>
              <w:t>, о</w:t>
            </w:r>
            <w:r w:rsidR="00F44A5F" w:rsidRPr="004F0763">
              <w:rPr>
                <w:sz w:val="28"/>
                <w:szCs w:val="28"/>
              </w:rPr>
              <w:t>беспечение безопасности движения транспорта и пешеходов на терр</w:t>
            </w:r>
            <w:r w:rsidR="00F44A5F">
              <w:rPr>
                <w:sz w:val="28"/>
                <w:szCs w:val="28"/>
              </w:rPr>
              <w:t>итории города.</w:t>
            </w:r>
          </w:p>
        </w:tc>
      </w:tr>
      <w:tr w:rsidR="00226905" w:rsidRPr="00503346" w:rsidTr="00906F7B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05" w:rsidRPr="00CD0F09" w:rsidRDefault="003C3C61" w:rsidP="0041702D">
            <w:pPr>
              <w:spacing w:after="160" w:line="240" w:lineRule="exact"/>
              <w:rPr>
                <w:sz w:val="16"/>
                <w:szCs w:val="16"/>
              </w:rPr>
            </w:pPr>
            <w:r w:rsidRPr="003C3C61">
              <w:rPr>
                <w:sz w:val="24"/>
                <w:szCs w:val="24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05" w:rsidRDefault="003C3C61" w:rsidP="003C3C61">
            <w:pPr>
              <w:pStyle w:val="a9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направленные на строительство автомобильных дорог общего пользования</w:t>
            </w:r>
            <w:r w:rsidR="005F1D47">
              <w:rPr>
                <w:sz w:val="28"/>
                <w:szCs w:val="28"/>
              </w:rPr>
              <w:t xml:space="preserve"> и обеспечение </w:t>
            </w:r>
            <w:r w:rsidR="005F1D47" w:rsidRPr="004F0763">
              <w:rPr>
                <w:sz w:val="28"/>
                <w:szCs w:val="28"/>
              </w:rPr>
              <w:t>безопасности движения транспорта и пешеходов на терр</w:t>
            </w:r>
            <w:r w:rsidR="005F1D47">
              <w:rPr>
                <w:sz w:val="28"/>
                <w:szCs w:val="28"/>
              </w:rPr>
              <w:t>итории города</w:t>
            </w:r>
            <w:r w:rsidR="00CB6391">
              <w:rPr>
                <w:sz w:val="28"/>
                <w:szCs w:val="28"/>
              </w:rPr>
              <w:t xml:space="preserve"> </w:t>
            </w:r>
          </w:p>
        </w:tc>
      </w:tr>
      <w:tr w:rsidR="000452EA" w:rsidRPr="00F510FF" w:rsidTr="00906F7B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</w:t>
            </w:r>
            <w:r w:rsidR="00226905" w:rsidRPr="00F510FF">
              <w:rPr>
                <w:sz w:val="24"/>
                <w:szCs w:val="24"/>
              </w:rPr>
              <w:t>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EA" w:rsidRPr="00F510FF" w:rsidRDefault="009618B4" w:rsidP="000452EA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Автодорога по магистральной  улице – улица Советской Армии (от мкд №13 микрорайона Строителей до проспекта Мира т.25)  Площадь проезжей части  - 4780м2.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0452EA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13120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11808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452EA" w:rsidRPr="00F510FF" w:rsidTr="00906F7B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226905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 w:rsidR="009618B4" w:rsidRPr="00F510FF"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Автодорога по магистральной  улице – улица Бабаева (т</w:t>
            </w:r>
            <w:r w:rsidRPr="00F510FF">
              <w:rPr>
                <w:sz w:val="24"/>
                <w:szCs w:val="24"/>
                <w:u w:val="single"/>
              </w:rPr>
              <w:t xml:space="preserve">.99- ж.д.14).  </w:t>
            </w:r>
            <w:r w:rsidRPr="00F510FF">
              <w:rPr>
                <w:sz w:val="24"/>
                <w:szCs w:val="24"/>
              </w:rPr>
              <w:t xml:space="preserve">Площадь проезжей части  -5500м².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0452EA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9414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452EA" w:rsidRPr="00F510FF" w:rsidTr="00906F7B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226905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 w:rsidR="009618B4" w:rsidRPr="00F510FF">
              <w:rPr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М-н Благовещенский, центральная  автодорога №1 в индивидуальной застройке.  Площадь проезжей части - 890 м2.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0452EA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tabs>
                <w:tab w:val="left" w:pos="756"/>
              </w:tabs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452EA" w:rsidRPr="00F510FF" w:rsidTr="00906F7B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226905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 w:rsidR="009618B4" w:rsidRPr="00F510FF"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0452EA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Автодорога по магистральной улице - проспекту  Ленинградскому                     (т.27-АТП).    Площадь проезжей </w:t>
            </w:r>
            <w:r w:rsidRPr="00F510FF">
              <w:rPr>
                <w:sz w:val="24"/>
                <w:szCs w:val="24"/>
              </w:rPr>
              <w:lastRenderedPageBreak/>
              <w:t>части -20820м2.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37100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3710</w:t>
            </w: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33390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</w:tc>
      </w:tr>
      <w:tr w:rsidR="000452EA" w:rsidRPr="00F510FF" w:rsidTr="00906F7B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226905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lastRenderedPageBreak/>
              <w:t>1.</w:t>
            </w:r>
            <w:r w:rsidR="009618B4" w:rsidRPr="00F510FF"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Автодорога на проспекте  Мира (т.67-т.25).  Площадь проезжей части-4624м².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17380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1738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15642</w:t>
            </w:r>
          </w:p>
        </w:tc>
      </w:tr>
      <w:tr w:rsidR="000452EA" w:rsidRPr="00503346" w:rsidTr="00906F7B">
        <w:trPr>
          <w:trHeight w:val="9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226905" w:rsidP="0027105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Автодорога по магистральной  улице  – улица Ленина (от Дома правосудия до проспекта Мира т.23). Площадь проезжей части -2700 м2.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5088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4579</w:t>
            </w:r>
          </w:p>
        </w:tc>
      </w:tr>
      <w:tr w:rsidR="000452EA" w:rsidRPr="00503346" w:rsidTr="00906F7B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9618B4" w:rsidRPr="00F510FF" w:rsidRDefault="00226905" w:rsidP="00226905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F510FF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Автодорога по магистральной улице – улица  Бабаева (от Ленинградского  проспекта т.72  до ул. 33</w:t>
            </w:r>
            <w:r w:rsidRPr="00F510FF">
              <w:rPr>
                <w:sz w:val="24"/>
                <w:szCs w:val="24"/>
                <w:u w:val="single"/>
              </w:rPr>
              <w:t xml:space="preserve"> </w:t>
            </w:r>
            <w:r w:rsidRPr="00F510FF">
              <w:rPr>
                <w:sz w:val="24"/>
                <w:szCs w:val="24"/>
              </w:rPr>
              <w:t>т.77). Площадь проезжей части - 6355 м².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18536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16682</w:t>
            </w:r>
          </w:p>
        </w:tc>
      </w:tr>
      <w:tr w:rsidR="000452EA" w:rsidRPr="00503346" w:rsidTr="00906F7B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102914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11808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10521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33390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4101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36903</w:t>
            </w:r>
          </w:p>
        </w:tc>
      </w:tr>
      <w:tr w:rsidR="00F44A5F" w:rsidRPr="00503346" w:rsidTr="00906F7B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67" w:rsidRPr="00CD0F09" w:rsidRDefault="00950967" w:rsidP="0041702D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67" w:rsidRPr="00F510FF" w:rsidRDefault="00FC415C" w:rsidP="005F1D47">
            <w:pPr>
              <w:pStyle w:val="a9"/>
              <w:ind w:left="540"/>
              <w:jc w:val="both"/>
              <w:rPr>
                <w:b/>
                <w:bCs/>
                <w:sz w:val="24"/>
                <w:szCs w:val="24"/>
              </w:rPr>
            </w:pPr>
            <w:r w:rsidRPr="005F1D47">
              <w:rPr>
                <w:sz w:val="28"/>
                <w:szCs w:val="28"/>
              </w:rPr>
              <w:t>Задача 2. Капитальный ремонт дорог общего пользования местного значения</w:t>
            </w:r>
            <w:r w:rsidR="005F1D47" w:rsidRPr="005F1D47">
              <w:rPr>
                <w:sz w:val="28"/>
                <w:szCs w:val="28"/>
              </w:rPr>
              <w:t>,</w:t>
            </w:r>
            <w:r w:rsidR="005F1D47">
              <w:rPr>
                <w:sz w:val="24"/>
                <w:szCs w:val="24"/>
              </w:rPr>
              <w:t xml:space="preserve"> </w:t>
            </w:r>
            <w:r w:rsidR="005F1D47" w:rsidRPr="004F0763">
              <w:rPr>
                <w:sz w:val="28"/>
                <w:szCs w:val="28"/>
              </w:rPr>
              <w:t>повышение пропускной</w:t>
            </w:r>
            <w:r w:rsidR="005F1D47">
              <w:rPr>
                <w:sz w:val="28"/>
                <w:szCs w:val="28"/>
              </w:rPr>
              <w:t xml:space="preserve"> с</w:t>
            </w:r>
            <w:r w:rsidR="005F1D47" w:rsidRPr="004F0763">
              <w:rPr>
                <w:sz w:val="28"/>
                <w:szCs w:val="28"/>
              </w:rPr>
              <w:t xml:space="preserve">пособности дорожной </w:t>
            </w:r>
            <w:r w:rsidR="005F1D47">
              <w:rPr>
                <w:sz w:val="28"/>
                <w:szCs w:val="28"/>
              </w:rPr>
              <w:t>сети.</w:t>
            </w:r>
            <w:r w:rsidR="005F1D47" w:rsidRPr="00F510F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F1D47" w:rsidRPr="00503346" w:rsidTr="00906F7B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47" w:rsidRPr="005F1D47" w:rsidRDefault="005F1D47" w:rsidP="0041702D">
            <w:pPr>
              <w:spacing w:after="160" w:line="240" w:lineRule="exact"/>
              <w:jc w:val="center"/>
              <w:rPr>
                <w:sz w:val="28"/>
                <w:szCs w:val="28"/>
              </w:rPr>
            </w:pPr>
            <w:r w:rsidRPr="005F1D47">
              <w:rPr>
                <w:sz w:val="28"/>
                <w:szCs w:val="28"/>
              </w:rPr>
              <w:t>2</w:t>
            </w: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47" w:rsidRPr="005F1D47" w:rsidRDefault="005F1D47" w:rsidP="005F1D47">
            <w:pPr>
              <w:pStyle w:val="a9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направленные на капитальный ремонт автомобильных дорог</w:t>
            </w:r>
          </w:p>
        </w:tc>
      </w:tr>
      <w:tr w:rsidR="00F510FF" w:rsidRPr="0099337E" w:rsidTr="00224BA3">
        <w:trPr>
          <w:trHeight w:val="1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226905" w:rsidP="00F510F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2.</w:t>
            </w:r>
            <w:r w:rsidR="00F510FF" w:rsidRPr="00F510FF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2" w:rsidRPr="00F510FF" w:rsidRDefault="009618B4" w:rsidP="00A91B33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Ремонт а/дороги  по магистральной  улице – улице  Дворовкина от проспекта Мира т.41 до проспекта Ленинградский  т.39.  Протяженность и площадь проезжей части  - </w:t>
            </w:r>
            <w:r w:rsidRPr="00F510FF">
              <w:rPr>
                <w:sz w:val="24"/>
                <w:szCs w:val="24"/>
              </w:rPr>
              <w:lastRenderedPageBreak/>
              <w:t>1,699км/13055м2.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AC4885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93400</w:t>
            </w:r>
          </w:p>
          <w:p w:rsidR="00CF0C32" w:rsidRPr="00F510FF" w:rsidRDefault="00CF0C32" w:rsidP="00F510FF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F" w:rsidRPr="00F510FF" w:rsidRDefault="00F510FF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CF0C32" w:rsidRPr="00F510FF" w:rsidRDefault="00101178" w:rsidP="00F510F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12208</w:t>
            </w:r>
          </w:p>
          <w:p w:rsidR="00CF0C32" w:rsidRPr="00F510FF" w:rsidRDefault="00CF0C32" w:rsidP="00F510F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  <w:p w:rsidR="009618B4" w:rsidRPr="00F510FF" w:rsidRDefault="00101178" w:rsidP="00F510F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F510F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906F7B" w:rsidRPr="0099337E" w:rsidTr="00B47876">
        <w:trPr>
          <w:trHeight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226905" w:rsidP="00F510F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lastRenderedPageBreak/>
              <w:t>2.</w:t>
            </w:r>
            <w:r w:rsidR="00F510FF" w:rsidRPr="00F510FF"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Магистральная улица–проспект Ленинградский. Ремонт автодороги от улицы Ленина до улицы Спортивной (1 полоса). Ремонт асфальтобетонного покрытия 6600м2.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F" w:rsidRPr="00F510FF" w:rsidRDefault="00F510FF" w:rsidP="00F510FF">
            <w:pPr>
              <w:pStyle w:val="a9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F510FF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F510FF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F" w:rsidRPr="00F510FF" w:rsidRDefault="00F510FF" w:rsidP="00F510FF">
            <w:pPr>
              <w:pStyle w:val="a9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F" w:rsidRPr="00F510FF" w:rsidRDefault="00F510FF" w:rsidP="00F510FF">
            <w:pPr>
              <w:pStyle w:val="a9"/>
              <w:rPr>
                <w:sz w:val="24"/>
                <w:szCs w:val="24"/>
              </w:rPr>
            </w:pPr>
          </w:p>
          <w:p w:rsidR="009618B4" w:rsidRPr="00F510FF" w:rsidRDefault="009618B4" w:rsidP="00F510FF">
            <w:pPr>
              <w:pStyle w:val="a9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9579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47876" w:rsidRPr="0099337E" w:rsidTr="00B47876">
        <w:trPr>
          <w:trHeight w:val="1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226905" w:rsidP="00F510F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</w:t>
            </w:r>
            <w:r w:rsidR="00F510FF" w:rsidRPr="00F510FF">
              <w:rPr>
                <w:sz w:val="24"/>
                <w:szCs w:val="24"/>
              </w:rPr>
              <w:t>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Default="009618B4" w:rsidP="0041702D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Ремонт автодороги по магистральной  улице – улица Советской Армии (от мкд №13 микрорайона Строителей до горбольницы т.28)  Площадь проезжей части  -23340м2. </w:t>
            </w:r>
          </w:p>
          <w:p w:rsidR="00A91B33" w:rsidRPr="00F510FF" w:rsidRDefault="00A91B33" w:rsidP="0041702D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Проектно-сметная документация, экспертиза.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22730</w:t>
            </w:r>
          </w:p>
          <w:p w:rsidR="00A91B33" w:rsidRDefault="00A91B33" w:rsidP="0041702D">
            <w:pPr>
              <w:jc w:val="center"/>
              <w:rPr>
                <w:sz w:val="24"/>
                <w:szCs w:val="24"/>
              </w:rPr>
            </w:pPr>
          </w:p>
          <w:p w:rsidR="00A91B33" w:rsidRDefault="00A91B33" w:rsidP="0041702D">
            <w:pPr>
              <w:jc w:val="center"/>
              <w:rPr>
                <w:sz w:val="24"/>
                <w:szCs w:val="24"/>
              </w:rPr>
            </w:pPr>
          </w:p>
          <w:p w:rsidR="00A91B33" w:rsidRDefault="00A91B33" w:rsidP="0041702D">
            <w:pPr>
              <w:jc w:val="center"/>
              <w:rPr>
                <w:sz w:val="24"/>
                <w:szCs w:val="24"/>
              </w:rPr>
            </w:pPr>
          </w:p>
          <w:p w:rsidR="00A91B33" w:rsidRDefault="00A91B33" w:rsidP="0041702D">
            <w:pPr>
              <w:jc w:val="center"/>
              <w:rPr>
                <w:sz w:val="24"/>
                <w:szCs w:val="24"/>
              </w:rPr>
            </w:pPr>
          </w:p>
          <w:p w:rsidR="00A91B33" w:rsidRPr="00F510FF" w:rsidRDefault="00101178" w:rsidP="0022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A91B33" w:rsidRDefault="00A91B33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A91B33" w:rsidRDefault="00A91B33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A91B33" w:rsidRDefault="00A91B33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A91B33" w:rsidRPr="00F510FF" w:rsidRDefault="00101178" w:rsidP="00224BA3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F" w:rsidRPr="00F510FF" w:rsidRDefault="00F510FF" w:rsidP="0041702D">
            <w:pPr>
              <w:jc w:val="center"/>
              <w:rPr>
                <w:sz w:val="24"/>
                <w:szCs w:val="24"/>
              </w:rPr>
            </w:pP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21139</w:t>
            </w:r>
          </w:p>
          <w:p w:rsidR="009618B4" w:rsidRPr="00F510FF" w:rsidRDefault="009618B4" w:rsidP="00417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D4167" w:rsidRPr="0099337E" w:rsidTr="00B47876">
        <w:trPr>
          <w:trHeight w:val="1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F510F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101178" w:rsidRDefault="00101178" w:rsidP="00101178">
            <w:pPr>
              <w:pStyle w:val="a9"/>
              <w:rPr>
                <w:sz w:val="24"/>
                <w:szCs w:val="24"/>
              </w:rPr>
            </w:pPr>
            <w:r w:rsidRPr="00101178">
              <w:rPr>
                <w:sz w:val="24"/>
                <w:szCs w:val="24"/>
              </w:rPr>
              <w:t>Ремонт автодороги по магистральной улице – улица В.И.Ленина (от проспекта Мира до Госпиталя)</w:t>
            </w:r>
          </w:p>
          <w:p w:rsidR="00101178" w:rsidRPr="00101178" w:rsidRDefault="00101178" w:rsidP="00101178">
            <w:pPr>
              <w:pStyle w:val="a9"/>
              <w:rPr>
                <w:sz w:val="24"/>
                <w:szCs w:val="24"/>
              </w:rPr>
            </w:pPr>
            <w:r w:rsidRPr="00101178">
              <w:rPr>
                <w:sz w:val="24"/>
                <w:szCs w:val="24"/>
              </w:rPr>
              <w:t>Проектно-сметная документация,</w:t>
            </w:r>
          </w:p>
          <w:p w:rsidR="00101178" w:rsidRPr="00F510FF" w:rsidRDefault="00101178" w:rsidP="00101178">
            <w:pPr>
              <w:pStyle w:val="a9"/>
            </w:pPr>
            <w:r w:rsidRPr="00101178">
              <w:rPr>
                <w:sz w:val="24"/>
                <w:szCs w:val="24"/>
              </w:rPr>
              <w:t>эспертиза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Default="007D4167" w:rsidP="0041702D">
            <w:pPr>
              <w:jc w:val="center"/>
              <w:rPr>
                <w:sz w:val="24"/>
                <w:szCs w:val="24"/>
              </w:rPr>
            </w:pPr>
          </w:p>
          <w:p w:rsidR="00101178" w:rsidRDefault="00101178" w:rsidP="0041702D">
            <w:pPr>
              <w:jc w:val="center"/>
              <w:rPr>
                <w:sz w:val="24"/>
                <w:szCs w:val="24"/>
              </w:rPr>
            </w:pPr>
          </w:p>
          <w:p w:rsidR="00101178" w:rsidRDefault="00101178" w:rsidP="0041702D">
            <w:pPr>
              <w:jc w:val="center"/>
              <w:rPr>
                <w:sz w:val="24"/>
                <w:szCs w:val="24"/>
              </w:rPr>
            </w:pPr>
          </w:p>
          <w:p w:rsidR="00101178" w:rsidRDefault="00101178" w:rsidP="0041702D">
            <w:pPr>
              <w:jc w:val="center"/>
              <w:rPr>
                <w:sz w:val="24"/>
                <w:szCs w:val="24"/>
              </w:rPr>
            </w:pPr>
          </w:p>
          <w:p w:rsidR="00101178" w:rsidRPr="00F510FF" w:rsidRDefault="00101178" w:rsidP="00417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Default="007D4167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01178" w:rsidRDefault="00101178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01178" w:rsidRDefault="00101178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01178" w:rsidRDefault="00101178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7" w:rsidRPr="00F510FF" w:rsidRDefault="007D4167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F1D47" w:rsidRPr="0099337E" w:rsidTr="005F1D47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47" w:rsidRPr="00F510FF" w:rsidRDefault="005F1D47" w:rsidP="00F510F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47" w:rsidRPr="005F1D47" w:rsidRDefault="005F1D47" w:rsidP="005F1D47">
            <w:pPr>
              <w:spacing w:after="160" w:line="240" w:lineRule="exact"/>
              <w:rPr>
                <w:sz w:val="28"/>
                <w:szCs w:val="28"/>
              </w:rPr>
            </w:pPr>
            <w:r w:rsidRPr="005F1D47">
              <w:rPr>
                <w:sz w:val="28"/>
                <w:szCs w:val="28"/>
              </w:rPr>
              <w:t>Мероприятия связанные с повышением пропускной способности дорожной сети.</w:t>
            </w:r>
          </w:p>
        </w:tc>
      </w:tr>
      <w:tr w:rsidR="00906F7B" w:rsidRPr="0099337E" w:rsidTr="00B47876">
        <w:trPr>
          <w:trHeight w:val="9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5F1D47" w:rsidP="00F510F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Изменение схемы движения на участке проспекта Ленинградский у торговой площади. Устройство дополнительных  мест разворота.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21,8</w:t>
            </w:r>
          </w:p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47876" w:rsidRPr="0099337E" w:rsidTr="00B4787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CD0F09" w:rsidRDefault="009618B4" w:rsidP="0041702D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34423F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134742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73677C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73677C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2312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30718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47876" w:rsidRPr="0099337E" w:rsidTr="00B4787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CD0F09" w:rsidRDefault="009618B4" w:rsidP="0041702D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34423F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237656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73677C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73677C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42526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10521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3731,8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33680,2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4101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B4" w:rsidRPr="00F510FF" w:rsidRDefault="009618B4" w:rsidP="0041702D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36903</w:t>
            </w:r>
          </w:p>
        </w:tc>
      </w:tr>
    </w:tbl>
    <w:p w:rsidR="00950967" w:rsidRDefault="00950967" w:rsidP="00950967">
      <w:pPr>
        <w:rPr>
          <w:sz w:val="28"/>
          <w:szCs w:val="28"/>
        </w:rPr>
      </w:pPr>
    </w:p>
    <w:p w:rsidR="004F0AB3" w:rsidRPr="00906F7B" w:rsidRDefault="004F0AB3" w:rsidP="004F0AB3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Примечание:</w:t>
      </w:r>
    </w:p>
    <w:p w:rsidR="004F0AB3" w:rsidRPr="00906F7B" w:rsidRDefault="004F0AB3" w:rsidP="004F0AB3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-  * - средства, планируемые к привлечению из областного бюджета.</w:t>
      </w:r>
    </w:p>
    <w:p w:rsidR="004F0AB3" w:rsidRDefault="004F0AB3" w:rsidP="00950967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  <w:sectPr w:rsidR="004F0AB3" w:rsidSect="000544A8">
          <w:pgSz w:w="16838" w:h="11906" w:orient="landscape"/>
          <w:pgMar w:top="1276" w:right="1134" w:bottom="567" w:left="1134" w:header="720" w:footer="720" w:gutter="0"/>
          <w:cols w:space="720"/>
        </w:sectPr>
      </w:pPr>
    </w:p>
    <w:p w:rsidR="00950967" w:rsidRDefault="00950967" w:rsidP="00950967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069D4" w:rsidRPr="00EB4CFD" w:rsidRDefault="0027105A" w:rsidP="007069D4">
      <w:pPr>
        <w:pStyle w:val="ConsPlusNormal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06F7B">
        <w:rPr>
          <w:sz w:val="28"/>
          <w:szCs w:val="28"/>
        </w:rPr>
        <w:t>3</w:t>
      </w:r>
      <w:r w:rsidR="007069D4" w:rsidRPr="00EB4CFD">
        <w:rPr>
          <w:sz w:val="28"/>
          <w:szCs w:val="28"/>
        </w:rPr>
        <w:t>.</w:t>
      </w:r>
      <w:r w:rsidR="007069D4" w:rsidRPr="00EB4CFD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7069D4" w:rsidRPr="00EB4CFD">
        <w:rPr>
          <w:rFonts w:ascii="Times New Roman" w:hAnsi="Times New Roman" w:cs="Times New Roman"/>
          <w:sz w:val="28"/>
          <w:szCs w:val="28"/>
        </w:rPr>
        <w:t>ПРОГРАММЫ</w:t>
      </w:r>
      <w:r w:rsidR="002B211F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7069D4" w:rsidRDefault="007069D4" w:rsidP="007069D4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CFD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Показатели результативности </w:t>
      </w:r>
      <w:r w:rsidR="006954CE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</w:rPr>
        <w:t>под</w:t>
      </w:r>
      <w:r w:rsidRPr="00EB4CFD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</w:rPr>
        <w:t>программы</w:t>
      </w:r>
    </w:p>
    <w:p w:rsidR="007069D4" w:rsidRDefault="007069D4" w:rsidP="007069D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2269"/>
        <w:gridCol w:w="851"/>
        <w:gridCol w:w="1134"/>
        <w:gridCol w:w="283"/>
        <w:gridCol w:w="709"/>
        <w:gridCol w:w="425"/>
        <w:gridCol w:w="567"/>
        <w:gridCol w:w="425"/>
        <w:gridCol w:w="426"/>
        <w:gridCol w:w="567"/>
        <w:gridCol w:w="708"/>
        <w:gridCol w:w="426"/>
        <w:gridCol w:w="992"/>
      </w:tblGrid>
      <w:tr w:rsidR="004F0AB3" w:rsidTr="00906F7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Базовое значение показателя результативности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Значение показателя результативности </w:t>
            </w:r>
          </w:p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 годам реализации муниципальной программы</w:t>
            </w:r>
          </w:p>
        </w:tc>
      </w:tr>
      <w:tr w:rsidR="004F0AB3" w:rsidTr="00906F7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2014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2020 г. </w:t>
            </w:r>
          </w:p>
        </w:tc>
      </w:tr>
      <w:tr w:rsidR="004F0AB3" w:rsidTr="00906F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D1359F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D1359F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D1359F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D1359F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D1359F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4F0AB3" w:rsidTr="00906F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Pr="008F29F1" w:rsidRDefault="007069D4" w:rsidP="004046AB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значения(а)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  <w:p w:rsidR="007069D4" w:rsidRDefault="007069D4" w:rsidP="004046AB">
            <w:pPr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  <w:p w:rsidR="007069D4" w:rsidRPr="00E70581" w:rsidRDefault="007069D4" w:rsidP="004046AB">
            <w:pPr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Pr="00E70581" w:rsidRDefault="007069D4" w:rsidP="004046AB">
            <w:pPr>
              <w:pStyle w:val="ad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 -      </w:t>
            </w:r>
            <w:r w:rsidRPr="00E705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25,5</w:t>
            </w:r>
          </w:p>
          <w:p w:rsidR="007069D4" w:rsidRPr="00E70581" w:rsidRDefault="007069D4" w:rsidP="004046A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L </w:t>
            </w:r>
            <w:r w:rsidRPr="00E70581">
              <w:rPr>
                <w:sz w:val="24"/>
                <w:szCs w:val="24"/>
                <w:lang w:val="en-US" w:eastAsia="en-US"/>
              </w:rPr>
              <w:t xml:space="preserve">-    </w:t>
            </w:r>
            <w:r>
              <w:rPr>
                <w:sz w:val="24"/>
                <w:szCs w:val="24"/>
                <w:lang w:val="en-US" w:eastAsia="en-US"/>
              </w:rPr>
              <w:t xml:space="preserve">   70</w:t>
            </w:r>
            <w:r>
              <w:rPr>
                <w:sz w:val="24"/>
                <w:szCs w:val="24"/>
                <w:lang w:eastAsia="en-US"/>
              </w:rPr>
              <w:t>,0</w:t>
            </w:r>
          </w:p>
          <w:p w:rsidR="007069D4" w:rsidRDefault="007069D4" w:rsidP="004046A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l-   </w:t>
            </w:r>
            <w:r w:rsidRPr="00E70581">
              <w:rPr>
                <w:sz w:val="24"/>
                <w:szCs w:val="24"/>
                <w:lang w:val="en-US" w:eastAsia="en-US"/>
              </w:rPr>
              <w:t xml:space="preserve">    17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E70581">
              <w:rPr>
                <w:sz w:val="24"/>
                <w:szCs w:val="24"/>
                <w:lang w:val="en-US" w:eastAsia="en-US"/>
              </w:rPr>
              <w:t>85</w:t>
            </w:r>
          </w:p>
          <w:p w:rsidR="007069D4" w:rsidRPr="00E70581" w:rsidRDefault="007069D4" w:rsidP="004046A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Pr="00E70581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705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17,7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70581">
              <w:rPr>
                <w:sz w:val="24"/>
                <w:szCs w:val="24"/>
                <w:lang w:val="en-US"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E70581">
              <w:rPr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Pr="00E70581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705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11,8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70581">
              <w:rPr>
                <w:sz w:val="24"/>
                <w:szCs w:val="24"/>
                <w:lang w:val="en-US"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E70581">
              <w:rPr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Pr="00E70581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705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10,7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70581">
              <w:rPr>
                <w:sz w:val="24"/>
                <w:szCs w:val="24"/>
                <w:lang w:val="en-US"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E70581">
              <w:rPr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Pr="00E70581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705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6,7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70581">
              <w:rPr>
                <w:sz w:val="24"/>
                <w:szCs w:val="24"/>
                <w:lang w:val="en-US"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E70581">
              <w:rPr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Pr="00E70581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705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4,4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7069D4" w:rsidRPr="00E70581" w:rsidRDefault="007069D4" w:rsidP="004046A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70581"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E70581">
              <w:rPr>
                <w:sz w:val="24"/>
                <w:szCs w:val="24"/>
                <w:lang w:val="en-US" w:eastAsia="en-US"/>
              </w:rPr>
              <w:t>08</w:t>
            </w:r>
          </w:p>
        </w:tc>
      </w:tr>
      <w:tr w:rsidR="007069D4" w:rsidTr="00906F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Pr="00A90671" w:rsidRDefault="007069D4" w:rsidP="004046A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Значение показателя рассчитывается согласно формуле а =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l</w:t>
            </w:r>
            <w:r>
              <w:rPr>
                <w:color w:val="000000"/>
                <w:sz w:val="24"/>
                <w:szCs w:val="24"/>
                <w:lang w:eastAsia="en-US"/>
              </w:rPr>
              <w:t>/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L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где </w:t>
            </w:r>
            <w:r w:rsidRPr="00A90671">
              <w:rPr>
                <w:sz w:val="24"/>
                <w:szCs w:val="24"/>
                <w:lang w:val="en-US" w:eastAsia="en-US"/>
              </w:rPr>
              <w:t>L</w:t>
            </w:r>
            <w:r w:rsidRPr="00A90671">
              <w:rPr>
                <w:sz w:val="24"/>
                <w:szCs w:val="24"/>
                <w:lang w:eastAsia="en-US"/>
              </w:rPr>
              <w:t xml:space="preserve">-общая протяженность дорог(км), </w:t>
            </w:r>
            <w:r w:rsidRPr="00A90671">
              <w:rPr>
                <w:sz w:val="24"/>
                <w:szCs w:val="24"/>
                <w:lang w:val="en-US" w:eastAsia="en-US"/>
              </w:rPr>
              <w:t>l</w:t>
            </w:r>
            <w:r w:rsidRPr="00A90671">
              <w:rPr>
                <w:sz w:val="24"/>
                <w:szCs w:val="24"/>
                <w:lang w:eastAsia="en-US"/>
              </w:rPr>
              <w:t xml:space="preserve"> – дороги не отв.нормативным требованиям(км)</w:t>
            </w:r>
          </w:p>
        </w:tc>
      </w:tr>
      <w:tr w:rsidR="000452EA" w:rsidTr="004F37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7069D4" w:rsidP="004046AB">
            <w:pPr>
              <w:pStyle w:val="a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площади отремонтированных автомобильных дорог местного значения с твердым покрытием, в общей площади автомобильных дорог общего пользования местного значения(в)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  <w:p w:rsidR="007069D4" w:rsidRPr="00A90671" w:rsidRDefault="007069D4" w:rsidP="004046AB">
            <w:pPr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A90671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7069D4" w:rsidRPr="00A90671" w:rsidRDefault="007069D4" w:rsidP="004046AB">
            <w:pPr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62,5</w:t>
            </w:r>
          </w:p>
          <w:p w:rsidR="007069D4" w:rsidRDefault="007069D4" w:rsidP="004046A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S</w:t>
            </w:r>
            <w:r w:rsidRPr="00890B56">
              <w:rPr>
                <w:sz w:val="24"/>
                <w:szCs w:val="24"/>
                <w:lang w:eastAsia="en-US"/>
              </w:rPr>
              <w:t xml:space="preserve"> - 556</w:t>
            </w:r>
            <w:r>
              <w:rPr>
                <w:sz w:val="24"/>
                <w:szCs w:val="24"/>
                <w:lang w:eastAsia="en-US"/>
              </w:rPr>
              <w:t>,4</w:t>
            </w:r>
          </w:p>
          <w:p w:rsidR="007069D4" w:rsidRPr="00890B56" w:rsidRDefault="007069D4" w:rsidP="00D1359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 </w:t>
            </w:r>
            <w:r w:rsidR="00D1359F">
              <w:rPr>
                <w:sz w:val="24"/>
                <w:szCs w:val="24"/>
                <w:lang w:val="en-US"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347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72,4</w:t>
            </w:r>
          </w:p>
          <w:p w:rsidR="007069D4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556,4</w:t>
            </w:r>
          </w:p>
          <w:p w:rsidR="007069D4" w:rsidRPr="00890B56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80,1</w:t>
            </w:r>
          </w:p>
          <w:p w:rsidR="007069D4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556,4</w:t>
            </w:r>
          </w:p>
          <w:p w:rsidR="007069D4" w:rsidRPr="00890B56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445,6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81,6</w:t>
            </w:r>
          </w:p>
          <w:p w:rsidR="007069D4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556,4</w:t>
            </w:r>
          </w:p>
          <w:p w:rsidR="007069D4" w:rsidRPr="00890B56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454,02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87</w:t>
            </w:r>
          </w:p>
          <w:p w:rsidR="007069D4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 w:rsidRPr="00890B56">
              <w:rPr>
                <w:sz w:val="24"/>
                <w:szCs w:val="24"/>
                <w:lang w:eastAsia="en-US"/>
              </w:rPr>
              <w:t>556,4</w:t>
            </w:r>
          </w:p>
          <w:p w:rsidR="007069D4" w:rsidRPr="00890B56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484,07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90</w:t>
            </w:r>
          </w:p>
          <w:p w:rsidR="007069D4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556,4</w:t>
            </w:r>
          </w:p>
          <w:p w:rsidR="007069D4" w:rsidRPr="00890B56" w:rsidRDefault="007069D4" w:rsidP="004046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500,7</w:t>
            </w:r>
          </w:p>
        </w:tc>
      </w:tr>
      <w:tr w:rsidR="007069D4" w:rsidTr="00906F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D4" w:rsidRDefault="007069D4" w:rsidP="004046A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069D4" w:rsidRDefault="007069D4" w:rsidP="004046AB">
            <w:pPr>
              <w:pStyle w:val="ad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Значение показателя рассчитывается согласно формуле в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где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дорог(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дороги не отв.нормативным требованиям(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A906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7069D4" w:rsidRDefault="007069D4" w:rsidP="007069D4">
      <w:pPr>
        <w:rPr>
          <w:sz w:val="24"/>
          <w:szCs w:val="24"/>
        </w:rPr>
      </w:pPr>
      <w:r w:rsidRPr="00E306C0">
        <w:rPr>
          <w:sz w:val="24"/>
          <w:szCs w:val="24"/>
        </w:rPr>
        <w:t xml:space="preserve">   </w:t>
      </w:r>
    </w:p>
    <w:p w:rsidR="004F371B" w:rsidRDefault="004F371B" w:rsidP="007069D4">
      <w:pPr>
        <w:jc w:val="both"/>
        <w:rPr>
          <w:sz w:val="28"/>
          <w:szCs w:val="28"/>
        </w:rPr>
      </w:pPr>
    </w:p>
    <w:p w:rsidR="007069D4" w:rsidRPr="00906F7B" w:rsidRDefault="007069D4" w:rsidP="007069D4">
      <w:pPr>
        <w:jc w:val="both"/>
        <w:rPr>
          <w:sz w:val="28"/>
          <w:szCs w:val="28"/>
        </w:rPr>
      </w:pPr>
      <w:r w:rsidRPr="00906F7B">
        <w:rPr>
          <w:sz w:val="28"/>
          <w:szCs w:val="28"/>
        </w:rPr>
        <w:lastRenderedPageBreak/>
        <w:t xml:space="preserve">Реализация </w:t>
      </w:r>
      <w:r w:rsidR="004F371B">
        <w:rPr>
          <w:sz w:val="28"/>
          <w:szCs w:val="28"/>
        </w:rPr>
        <w:t>под</w:t>
      </w:r>
      <w:r w:rsidRPr="00906F7B">
        <w:rPr>
          <w:sz w:val="28"/>
          <w:szCs w:val="28"/>
        </w:rPr>
        <w:t>программы позволит:</w:t>
      </w:r>
    </w:p>
    <w:p w:rsidR="007069D4" w:rsidRPr="00906F7B" w:rsidRDefault="007069D4" w:rsidP="007069D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 xml:space="preserve">            1. Повысить обеспеченность городской застройки объектами транспортной инфраструктуры, удовлетворить потребность города  в магистральных  дорогах.</w:t>
      </w:r>
    </w:p>
    <w:p w:rsidR="007069D4" w:rsidRPr="00906F7B" w:rsidRDefault="007069D4" w:rsidP="007069D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 xml:space="preserve">            2. Создать безопасные, комфортные условия на городских дорогах для транспорта и пешеходов, уменьшить травматизм на дорогах муниципального образования.</w:t>
      </w:r>
    </w:p>
    <w:p w:rsidR="007069D4" w:rsidRPr="00906F7B" w:rsidRDefault="007069D4" w:rsidP="007069D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 xml:space="preserve">            3.  Повысить экологическую безопасность граждан. </w:t>
      </w:r>
    </w:p>
    <w:p w:rsidR="007069D4" w:rsidRPr="00906F7B" w:rsidRDefault="007069D4" w:rsidP="007069D4">
      <w:pPr>
        <w:jc w:val="both"/>
        <w:rPr>
          <w:sz w:val="28"/>
          <w:szCs w:val="28"/>
        </w:rPr>
      </w:pPr>
      <w:r w:rsidRPr="00906F7B">
        <w:rPr>
          <w:sz w:val="28"/>
          <w:szCs w:val="28"/>
        </w:rPr>
        <w:t xml:space="preserve">            4. Завершить строительство участков магистральных дорог в районах существующей городской застройки  в  полном соответствии с проектом.</w:t>
      </w:r>
    </w:p>
    <w:p w:rsidR="007069D4" w:rsidRPr="00906F7B" w:rsidRDefault="007069D4" w:rsidP="007069D4">
      <w:pPr>
        <w:rPr>
          <w:sz w:val="28"/>
          <w:szCs w:val="28"/>
        </w:rPr>
      </w:pPr>
    </w:p>
    <w:p w:rsidR="00906F7B" w:rsidRDefault="00906F7B" w:rsidP="0095096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950967" w:rsidRDefault="00950967" w:rsidP="0095096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0967" w:rsidRDefault="00950967" w:rsidP="0095096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F0AB3" w:rsidRDefault="004F0AB3" w:rsidP="0095096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  <w:sectPr w:rsidR="004F0AB3" w:rsidSect="00906F7B">
          <w:pgSz w:w="11906" w:h="16838"/>
          <w:pgMar w:top="851" w:right="567" w:bottom="1134" w:left="1985" w:header="720" w:footer="720" w:gutter="0"/>
          <w:cols w:space="720"/>
        </w:sectPr>
      </w:pPr>
    </w:p>
    <w:p w:rsidR="004F371B" w:rsidRPr="004F371B" w:rsidRDefault="004F371B" w:rsidP="004F371B">
      <w:pPr>
        <w:pStyle w:val="a9"/>
        <w:jc w:val="center"/>
        <w:rPr>
          <w:b/>
          <w:sz w:val="28"/>
          <w:szCs w:val="28"/>
        </w:rPr>
      </w:pPr>
      <w:r w:rsidRPr="004F371B">
        <w:rPr>
          <w:b/>
          <w:sz w:val="28"/>
          <w:szCs w:val="28"/>
        </w:rPr>
        <w:lastRenderedPageBreak/>
        <w:t>ГЛАВА 7. Подпрограмма №</w:t>
      </w:r>
      <w:r w:rsidR="005C3DDB">
        <w:rPr>
          <w:b/>
          <w:sz w:val="28"/>
          <w:szCs w:val="28"/>
        </w:rPr>
        <w:t>2</w:t>
      </w:r>
    </w:p>
    <w:p w:rsidR="004F371B" w:rsidRDefault="004F371B" w:rsidP="004F371B">
      <w:pPr>
        <w:pStyle w:val="a9"/>
        <w:jc w:val="center"/>
        <w:rPr>
          <w:b/>
          <w:sz w:val="28"/>
          <w:szCs w:val="28"/>
        </w:rPr>
      </w:pPr>
      <w:r w:rsidRPr="004F371B">
        <w:rPr>
          <w:b/>
          <w:sz w:val="28"/>
          <w:szCs w:val="28"/>
        </w:rPr>
        <w:t xml:space="preserve">Повышение безопасности дорожного движения </w:t>
      </w:r>
    </w:p>
    <w:p w:rsidR="00950967" w:rsidRDefault="004F371B" w:rsidP="004F371B">
      <w:pPr>
        <w:pStyle w:val="a9"/>
        <w:jc w:val="center"/>
        <w:rPr>
          <w:b/>
          <w:sz w:val="28"/>
          <w:szCs w:val="28"/>
        </w:rPr>
      </w:pPr>
      <w:r w:rsidRPr="004F371B">
        <w:rPr>
          <w:b/>
          <w:sz w:val="28"/>
          <w:szCs w:val="28"/>
        </w:rPr>
        <w:t>в г</w:t>
      </w:r>
      <w:r>
        <w:rPr>
          <w:b/>
          <w:sz w:val="28"/>
          <w:szCs w:val="28"/>
        </w:rPr>
        <w:t>ороде Саянске в 2016-2020 годах</w:t>
      </w:r>
    </w:p>
    <w:p w:rsidR="004F371B" w:rsidRPr="004F371B" w:rsidRDefault="004F371B" w:rsidP="004F371B">
      <w:pPr>
        <w:pStyle w:val="a9"/>
        <w:jc w:val="center"/>
        <w:rPr>
          <w:sz w:val="28"/>
          <w:szCs w:val="28"/>
        </w:rPr>
      </w:pPr>
    </w:p>
    <w:p w:rsidR="004F371B" w:rsidRPr="00BC12DF" w:rsidRDefault="004F371B" w:rsidP="004F371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12DF">
        <w:rPr>
          <w:rFonts w:ascii="Times New Roman" w:hAnsi="Times New Roman" w:cs="Times New Roman"/>
          <w:sz w:val="28"/>
          <w:szCs w:val="28"/>
        </w:rPr>
        <w:t>РАЗДЕЛ 1. ЦЕЛЬ, ЗАДАЧИ ПОДПРОГРАММЫ №</w:t>
      </w:r>
      <w:r w:rsidR="005C3DDB" w:rsidRPr="00BC12DF">
        <w:rPr>
          <w:rFonts w:ascii="Times New Roman" w:hAnsi="Times New Roman" w:cs="Times New Roman"/>
          <w:sz w:val="28"/>
          <w:szCs w:val="28"/>
        </w:rPr>
        <w:t>2</w:t>
      </w:r>
    </w:p>
    <w:p w:rsidR="00810A89" w:rsidRPr="002F2AFA" w:rsidRDefault="00810A89" w:rsidP="00195E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2AFA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под</w:t>
      </w:r>
      <w:r w:rsidR="005C3DDB">
        <w:rPr>
          <w:sz w:val="28"/>
          <w:szCs w:val="28"/>
        </w:rPr>
        <w:t>п</w:t>
      </w:r>
      <w:r w:rsidRPr="002F2AFA">
        <w:rPr>
          <w:sz w:val="28"/>
          <w:szCs w:val="28"/>
        </w:rPr>
        <w:t xml:space="preserve">рограммы является сокращение смертности от дорожно-транспортных происшествий к 2020 году на </w:t>
      </w:r>
      <w:r>
        <w:rPr>
          <w:sz w:val="28"/>
          <w:szCs w:val="28"/>
        </w:rPr>
        <w:t>25 процентов по сравнению с 2010</w:t>
      </w:r>
      <w:r w:rsidRPr="002F2AFA">
        <w:rPr>
          <w:sz w:val="28"/>
          <w:szCs w:val="28"/>
        </w:rPr>
        <w:t xml:space="preserve"> годом.  </w:t>
      </w:r>
    </w:p>
    <w:p w:rsidR="00810A89" w:rsidRDefault="00810A89" w:rsidP="00195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указанной цели необходимо решить следующие основные задачи:</w:t>
      </w:r>
    </w:p>
    <w:p w:rsidR="00810A89" w:rsidRDefault="00810A89" w:rsidP="00195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предупредить  опасн</w:t>
      </w:r>
      <w:r w:rsidRPr="002F2AFA">
        <w:rPr>
          <w:sz w:val="28"/>
          <w:szCs w:val="28"/>
        </w:rPr>
        <w:t>о</w:t>
      </w:r>
      <w:r>
        <w:rPr>
          <w:sz w:val="28"/>
          <w:szCs w:val="28"/>
        </w:rPr>
        <w:t>е поведение</w:t>
      </w:r>
      <w:r w:rsidRPr="002F2AFA">
        <w:rPr>
          <w:sz w:val="28"/>
          <w:szCs w:val="28"/>
        </w:rPr>
        <w:t xml:space="preserve"> участников дорожного движения;</w:t>
      </w:r>
    </w:p>
    <w:p w:rsidR="00810A89" w:rsidRDefault="00810A89" w:rsidP="00195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74DA">
        <w:rPr>
          <w:sz w:val="28"/>
          <w:szCs w:val="28"/>
        </w:rPr>
        <w:t>совер</w:t>
      </w:r>
      <w:r>
        <w:rPr>
          <w:sz w:val="28"/>
          <w:szCs w:val="28"/>
        </w:rPr>
        <w:t xml:space="preserve">шенствовать системы управления </w:t>
      </w:r>
      <w:r w:rsidRPr="007374DA">
        <w:rPr>
          <w:sz w:val="28"/>
          <w:szCs w:val="28"/>
        </w:rPr>
        <w:t>деятельностью по повышению безопасности дорожного движения;</w:t>
      </w:r>
    </w:p>
    <w:p w:rsidR="00810A89" w:rsidRDefault="00810A89" w:rsidP="00195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повысить правосознание и ответственность</w:t>
      </w:r>
      <w:r w:rsidRPr="007374DA">
        <w:rPr>
          <w:sz w:val="28"/>
          <w:szCs w:val="28"/>
        </w:rPr>
        <w:t xml:space="preserve"> участников дорожного движения</w:t>
      </w:r>
      <w:r>
        <w:rPr>
          <w:sz w:val="28"/>
          <w:szCs w:val="28"/>
        </w:rPr>
        <w:t>;</w:t>
      </w:r>
    </w:p>
    <w:p w:rsidR="00810A89" w:rsidRDefault="00810A89" w:rsidP="00195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3421">
        <w:rPr>
          <w:sz w:val="28"/>
          <w:szCs w:val="28"/>
        </w:rPr>
        <w:t>)</w:t>
      </w:r>
      <w:r>
        <w:rPr>
          <w:sz w:val="28"/>
          <w:szCs w:val="28"/>
        </w:rPr>
        <w:t>сокращение</w:t>
      </w:r>
      <w:r w:rsidRPr="00001F13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Pr="00001F13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Pr="00F630F4">
        <w:rPr>
          <w:sz w:val="28"/>
          <w:szCs w:val="28"/>
        </w:rPr>
        <w:t xml:space="preserve"> (число лиц, погибших в дорожно-транспортных </w:t>
      </w:r>
      <w:r>
        <w:rPr>
          <w:sz w:val="28"/>
          <w:szCs w:val="28"/>
        </w:rPr>
        <w:t>происшествиях, на 100 тыс.</w:t>
      </w:r>
      <w:r w:rsidRPr="00411EBB">
        <w:rPr>
          <w:sz w:val="28"/>
          <w:szCs w:val="28"/>
        </w:rPr>
        <w:t xml:space="preserve"> тысяч населения);</w:t>
      </w:r>
    </w:p>
    <w:p w:rsidR="00810A89" w:rsidRDefault="00810A89" w:rsidP="00195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11EBB">
        <w:rPr>
          <w:sz w:val="28"/>
          <w:szCs w:val="28"/>
        </w:rPr>
        <w:t>)</w:t>
      </w:r>
      <w:r>
        <w:rPr>
          <w:sz w:val="28"/>
          <w:szCs w:val="28"/>
        </w:rPr>
        <w:t>сокращение транспортного</w:t>
      </w:r>
      <w:r w:rsidRPr="00411EBB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Pr="00411EBB">
        <w:rPr>
          <w:sz w:val="28"/>
          <w:szCs w:val="28"/>
        </w:rPr>
        <w:t xml:space="preserve"> (число лиц, погибших в дорожно-транспортных происшес</w:t>
      </w:r>
      <w:r>
        <w:rPr>
          <w:sz w:val="28"/>
          <w:szCs w:val="28"/>
        </w:rPr>
        <w:t xml:space="preserve">твиях, на 10 тысяч </w:t>
      </w:r>
      <w:r w:rsidRPr="00411EBB">
        <w:rPr>
          <w:sz w:val="28"/>
          <w:szCs w:val="28"/>
        </w:rPr>
        <w:t>транспортных средств)</w:t>
      </w:r>
      <w:r>
        <w:rPr>
          <w:sz w:val="28"/>
          <w:szCs w:val="28"/>
        </w:rPr>
        <w:t>;</w:t>
      </w:r>
    </w:p>
    <w:p w:rsidR="00810A89" w:rsidRPr="002F2AFA" w:rsidRDefault="00810A89" w:rsidP="00195E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DF1ED5">
        <w:rPr>
          <w:sz w:val="28"/>
          <w:szCs w:val="28"/>
        </w:rPr>
        <w:t>)</w:t>
      </w:r>
      <w:r>
        <w:rPr>
          <w:sz w:val="28"/>
          <w:szCs w:val="28"/>
        </w:rPr>
        <w:t>с</w:t>
      </w:r>
      <w:r w:rsidRPr="005A5D2E">
        <w:rPr>
          <w:sz w:val="28"/>
          <w:szCs w:val="28"/>
        </w:rPr>
        <w:t>нижение тяжести последствий (кол-во лиц, погибших в результате дорожно-транспортных проис</w:t>
      </w:r>
      <w:r>
        <w:rPr>
          <w:sz w:val="28"/>
          <w:szCs w:val="28"/>
        </w:rPr>
        <w:t>шествий, на 100 пострадавших).</w:t>
      </w:r>
    </w:p>
    <w:p w:rsidR="00810A89" w:rsidRDefault="00810A89" w:rsidP="00195E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2F2AFA">
        <w:rPr>
          <w:sz w:val="28"/>
          <w:szCs w:val="28"/>
        </w:rPr>
        <w:t xml:space="preserve">сокращение </w:t>
      </w:r>
      <w:r>
        <w:rPr>
          <w:sz w:val="28"/>
          <w:szCs w:val="28"/>
        </w:rPr>
        <w:t>пострадавших детей в</w:t>
      </w:r>
      <w:r w:rsidRPr="002F2AFA">
        <w:rPr>
          <w:sz w:val="28"/>
          <w:szCs w:val="28"/>
        </w:rPr>
        <w:t xml:space="preserve"> дорожно-транспорт</w:t>
      </w:r>
      <w:r>
        <w:rPr>
          <w:sz w:val="28"/>
          <w:szCs w:val="28"/>
        </w:rPr>
        <w:t>ных происшествиях.</w:t>
      </w:r>
    </w:p>
    <w:p w:rsidR="00810A89" w:rsidRDefault="00810A89" w:rsidP="00195ED2">
      <w:pPr>
        <w:tabs>
          <w:tab w:val="left" w:pos="8310"/>
        </w:tabs>
        <w:jc w:val="both"/>
        <w:rPr>
          <w:sz w:val="28"/>
          <w:szCs w:val="28"/>
        </w:rPr>
      </w:pPr>
    </w:p>
    <w:p w:rsidR="00810A89" w:rsidRDefault="00810A89" w:rsidP="00810A89">
      <w:pPr>
        <w:tabs>
          <w:tab w:val="left" w:pos="8310"/>
        </w:tabs>
        <w:jc w:val="center"/>
        <w:rPr>
          <w:sz w:val="28"/>
          <w:szCs w:val="28"/>
        </w:rPr>
      </w:pPr>
    </w:p>
    <w:p w:rsidR="00810A89" w:rsidRDefault="00810A89" w:rsidP="00810A89">
      <w:pPr>
        <w:tabs>
          <w:tab w:val="left" w:pos="8310"/>
        </w:tabs>
        <w:jc w:val="center"/>
        <w:rPr>
          <w:sz w:val="28"/>
          <w:szCs w:val="28"/>
        </w:rPr>
      </w:pPr>
    </w:p>
    <w:p w:rsidR="00950967" w:rsidRDefault="00950967" w:rsidP="004F371B">
      <w:pPr>
        <w:pStyle w:val="ConsPlusNormal"/>
        <w:widowControl/>
        <w:jc w:val="center"/>
        <w:outlineLvl w:val="1"/>
        <w:rPr>
          <w:sz w:val="24"/>
          <w:szCs w:val="24"/>
        </w:rPr>
      </w:pPr>
    </w:p>
    <w:p w:rsidR="00950967" w:rsidRDefault="00950967" w:rsidP="00950967">
      <w:pPr>
        <w:pStyle w:val="ConsPlusNormal"/>
        <w:widowControl/>
        <w:jc w:val="center"/>
        <w:outlineLvl w:val="1"/>
        <w:rPr>
          <w:sz w:val="24"/>
          <w:szCs w:val="24"/>
        </w:rPr>
      </w:pPr>
    </w:p>
    <w:p w:rsidR="00950967" w:rsidRDefault="00950967" w:rsidP="00950967">
      <w:pPr>
        <w:pStyle w:val="ConsPlusNormal"/>
        <w:widowControl/>
        <w:jc w:val="center"/>
        <w:outlineLvl w:val="1"/>
        <w:rPr>
          <w:sz w:val="24"/>
          <w:szCs w:val="24"/>
        </w:rPr>
      </w:pPr>
    </w:p>
    <w:p w:rsidR="00950967" w:rsidRDefault="00950967" w:rsidP="00950967">
      <w:pPr>
        <w:jc w:val="both"/>
        <w:rPr>
          <w:sz w:val="24"/>
          <w:szCs w:val="24"/>
        </w:rPr>
      </w:pPr>
    </w:p>
    <w:p w:rsidR="00950967" w:rsidRPr="00A511D4" w:rsidRDefault="00950967" w:rsidP="00950967">
      <w:pPr>
        <w:pStyle w:val="ConsPlusNormal"/>
        <w:widowControl/>
        <w:jc w:val="center"/>
        <w:rPr>
          <w:sz w:val="24"/>
          <w:szCs w:val="24"/>
        </w:rPr>
      </w:pPr>
    </w:p>
    <w:p w:rsidR="000D58C0" w:rsidRPr="000D58C0" w:rsidRDefault="000D58C0">
      <w:pPr>
        <w:rPr>
          <w:sz w:val="28"/>
          <w:szCs w:val="28"/>
        </w:rPr>
      </w:pPr>
    </w:p>
    <w:p w:rsidR="000D58C0" w:rsidRPr="00A407E2" w:rsidRDefault="000D58C0">
      <w:pPr>
        <w:rPr>
          <w:sz w:val="24"/>
          <w:szCs w:val="24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195ED2" w:rsidRDefault="00195ED2">
      <w:pPr>
        <w:rPr>
          <w:sz w:val="28"/>
        </w:rPr>
      </w:pPr>
    </w:p>
    <w:p w:rsidR="00195ED2" w:rsidRDefault="00195ED2">
      <w:pPr>
        <w:rPr>
          <w:sz w:val="28"/>
        </w:rPr>
      </w:pPr>
    </w:p>
    <w:p w:rsidR="00195ED2" w:rsidRDefault="00195ED2">
      <w:pPr>
        <w:rPr>
          <w:sz w:val="28"/>
        </w:rPr>
      </w:pPr>
    </w:p>
    <w:p w:rsidR="00195ED2" w:rsidRDefault="00195ED2">
      <w:pPr>
        <w:rPr>
          <w:sz w:val="28"/>
        </w:rPr>
      </w:pPr>
    </w:p>
    <w:p w:rsidR="00195ED2" w:rsidRDefault="00195ED2">
      <w:pPr>
        <w:rPr>
          <w:sz w:val="28"/>
        </w:rPr>
      </w:pPr>
    </w:p>
    <w:p w:rsidR="00195ED2" w:rsidRDefault="00195ED2">
      <w:pPr>
        <w:rPr>
          <w:sz w:val="28"/>
        </w:rPr>
      </w:pPr>
    </w:p>
    <w:p w:rsidR="00195ED2" w:rsidRDefault="00195ED2">
      <w:pPr>
        <w:rPr>
          <w:sz w:val="28"/>
        </w:rPr>
      </w:pPr>
    </w:p>
    <w:p w:rsidR="00195ED2" w:rsidRDefault="00195ED2" w:rsidP="00195ED2">
      <w:pPr>
        <w:tabs>
          <w:tab w:val="left" w:pos="1637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195ED2" w:rsidSect="00E44FC7">
          <w:pgSz w:w="11906" w:h="16838"/>
          <w:pgMar w:top="1134" w:right="567" w:bottom="1134" w:left="1985" w:header="720" w:footer="720" w:gutter="0"/>
          <w:cols w:space="720"/>
        </w:sectPr>
      </w:pPr>
    </w:p>
    <w:p w:rsidR="00707AE6" w:rsidRPr="00BC12DF" w:rsidRDefault="00195ED2" w:rsidP="00707AE6">
      <w:pPr>
        <w:pStyle w:val="ConsPlusNormal"/>
        <w:widowControl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C12DF">
        <w:rPr>
          <w:rFonts w:ascii="Times New Roman" w:hAnsi="Times New Roman" w:cs="Times New Roman"/>
          <w:sz w:val="28"/>
          <w:szCs w:val="28"/>
        </w:rPr>
        <w:lastRenderedPageBreak/>
        <w:t xml:space="preserve">РАЗДЕЛ 2. СИСТЕМА </w:t>
      </w:r>
      <w:r w:rsidRPr="00BC12DF">
        <w:rPr>
          <w:rFonts w:ascii="Times New Roman" w:hAnsi="Times New Roman" w:cs="Times New Roman"/>
          <w:bCs/>
          <w:sz w:val="28"/>
          <w:szCs w:val="28"/>
        </w:rPr>
        <w:t>МЕРОПРИЯТИЙ ПОДПРОГРАММЫ</w:t>
      </w:r>
      <w:r w:rsidR="00707AE6" w:rsidRPr="00BC12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677C">
        <w:rPr>
          <w:rFonts w:ascii="Times New Roman" w:hAnsi="Times New Roman" w:cs="Times New Roman"/>
          <w:bCs/>
          <w:sz w:val="28"/>
          <w:szCs w:val="28"/>
        </w:rPr>
        <w:t>№2</w:t>
      </w:r>
    </w:p>
    <w:p w:rsidR="00707AE6" w:rsidRPr="00EB4CFD" w:rsidRDefault="00707AE6" w:rsidP="00707AE6">
      <w:pPr>
        <w:pStyle w:val="ConsPlusNormal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И </w:t>
      </w:r>
      <w:r w:rsidRPr="00EB4CFD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B4CFD">
        <w:rPr>
          <w:rFonts w:ascii="Times New Roman" w:hAnsi="Times New Roman" w:cs="Times New Roman"/>
          <w:sz w:val="28"/>
          <w:szCs w:val="28"/>
        </w:rPr>
        <w:t>ПРОГРАММЫ</w:t>
      </w:r>
    </w:p>
    <w:p w:rsidR="00195ED2" w:rsidRDefault="00195ED2" w:rsidP="00195ED2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476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2538"/>
        <w:gridCol w:w="1174"/>
        <w:gridCol w:w="15"/>
        <w:gridCol w:w="977"/>
        <w:gridCol w:w="14"/>
        <w:gridCol w:w="978"/>
        <w:gridCol w:w="44"/>
        <w:gridCol w:w="1096"/>
        <w:gridCol w:w="58"/>
        <w:gridCol w:w="1076"/>
        <w:gridCol w:w="74"/>
        <w:gridCol w:w="62"/>
        <w:gridCol w:w="1136"/>
        <w:gridCol w:w="18"/>
        <w:gridCol w:w="30"/>
        <w:gridCol w:w="36"/>
        <w:gridCol w:w="1356"/>
        <w:gridCol w:w="24"/>
        <w:gridCol w:w="9"/>
        <w:gridCol w:w="20"/>
        <w:gridCol w:w="1501"/>
        <w:gridCol w:w="35"/>
        <w:gridCol w:w="9"/>
        <w:gridCol w:w="9"/>
        <w:gridCol w:w="11"/>
        <w:gridCol w:w="1767"/>
      </w:tblGrid>
      <w:tr w:rsidR="007C6CB6" w:rsidRPr="009B47DD" w:rsidTr="003274B0">
        <w:trPr>
          <w:trHeight w:val="964"/>
          <w:tblHeader/>
        </w:trPr>
        <w:tc>
          <w:tcPr>
            <w:tcW w:w="702" w:type="dxa"/>
            <w:vMerge w:val="restart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>№ п/п</w:t>
            </w:r>
          </w:p>
        </w:tc>
        <w:tc>
          <w:tcPr>
            <w:tcW w:w="2538" w:type="dxa"/>
            <w:vMerge w:val="restart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 xml:space="preserve">Наименование программных  мероприятий </w:t>
            </w:r>
          </w:p>
        </w:tc>
        <w:tc>
          <w:tcPr>
            <w:tcW w:w="6788" w:type="dxa"/>
            <w:gridSpan w:val="15"/>
          </w:tcPr>
          <w:p w:rsidR="000A43D3" w:rsidRPr="009B47DD" w:rsidRDefault="000A43D3" w:rsidP="008607D6">
            <w:pPr>
              <w:jc w:val="center"/>
            </w:pPr>
            <w:r w:rsidRPr="009B47DD">
              <w:t>Сумма затрат на реализацию мероприятий, по годам, тыс. руб.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 xml:space="preserve">Источники финансирования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 xml:space="preserve">Исполнитель мероприятия 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>Ожидаемый  результат от реализации  мероприятий</w:t>
            </w:r>
          </w:p>
        </w:tc>
      </w:tr>
      <w:tr w:rsidR="007C6CB6" w:rsidRPr="009B47DD" w:rsidTr="003274B0">
        <w:trPr>
          <w:trHeight w:val="233"/>
          <w:tblHeader/>
        </w:trPr>
        <w:tc>
          <w:tcPr>
            <w:tcW w:w="702" w:type="dxa"/>
            <w:vMerge/>
            <w:shd w:val="clear" w:color="auto" w:fill="auto"/>
          </w:tcPr>
          <w:p w:rsidR="000A43D3" w:rsidRPr="009B47DD" w:rsidRDefault="000A43D3" w:rsidP="008607D6">
            <w:pPr>
              <w:jc w:val="center"/>
            </w:pPr>
          </w:p>
        </w:tc>
        <w:tc>
          <w:tcPr>
            <w:tcW w:w="2538" w:type="dxa"/>
            <w:vMerge/>
            <w:shd w:val="clear" w:color="auto" w:fill="auto"/>
          </w:tcPr>
          <w:p w:rsidR="000A43D3" w:rsidRPr="009B47DD" w:rsidRDefault="000A43D3" w:rsidP="008607D6">
            <w:pPr>
              <w:jc w:val="center"/>
            </w:pPr>
          </w:p>
        </w:tc>
        <w:tc>
          <w:tcPr>
            <w:tcW w:w="1189" w:type="dxa"/>
            <w:gridSpan w:val="2"/>
          </w:tcPr>
          <w:p w:rsidR="000A43D3" w:rsidRPr="009B47DD" w:rsidRDefault="000A43D3" w:rsidP="008607D6">
            <w:pPr>
              <w:jc w:val="center"/>
            </w:pPr>
            <w:r w:rsidRPr="009B47DD">
              <w:t>2016г.</w:t>
            </w:r>
          </w:p>
        </w:tc>
        <w:tc>
          <w:tcPr>
            <w:tcW w:w="991" w:type="dxa"/>
            <w:gridSpan w:val="2"/>
          </w:tcPr>
          <w:p w:rsidR="000A43D3" w:rsidRPr="009B47DD" w:rsidRDefault="000A43D3" w:rsidP="008607D6">
            <w:pPr>
              <w:jc w:val="center"/>
            </w:pPr>
            <w:r w:rsidRPr="009B47DD">
              <w:t>2017г.</w:t>
            </w:r>
          </w:p>
        </w:tc>
        <w:tc>
          <w:tcPr>
            <w:tcW w:w="1022" w:type="dxa"/>
            <w:gridSpan w:val="2"/>
          </w:tcPr>
          <w:p w:rsidR="000A43D3" w:rsidRPr="009B47DD" w:rsidRDefault="000A43D3" w:rsidP="008607D6">
            <w:pPr>
              <w:jc w:val="center"/>
            </w:pPr>
            <w:r w:rsidRPr="009B47DD">
              <w:t>2018г.</w:t>
            </w:r>
          </w:p>
        </w:tc>
        <w:tc>
          <w:tcPr>
            <w:tcW w:w="1154" w:type="dxa"/>
            <w:gridSpan w:val="2"/>
          </w:tcPr>
          <w:p w:rsidR="000A43D3" w:rsidRPr="009B47DD" w:rsidRDefault="000A43D3" w:rsidP="008607D6">
            <w:pPr>
              <w:jc w:val="center"/>
            </w:pPr>
            <w:r w:rsidRPr="009B47DD">
              <w:t>2019г.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>2020г.</w:t>
            </w:r>
          </w:p>
        </w:tc>
        <w:tc>
          <w:tcPr>
            <w:tcW w:w="1282" w:type="dxa"/>
            <w:gridSpan w:val="5"/>
          </w:tcPr>
          <w:p w:rsidR="000A43D3" w:rsidRPr="009B47DD" w:rsidRDefault="000A43D3" w:rsidP="008607D6">
            <w:pPr>
              <w:jc w:val="center"/>
            </w:pPr>
            <w:r w:rsidRPr="009B47DD">
              <w:t>всего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A43D3" w:rsidRPr="009B47DD" w:rsidRDefault="000A43D3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A43D3" w:rsidRPr="009B47DD" w:rsidRDefault="000A43D3" w:rsidP="008607D6">
            <w:pPr>
              <w:jc w:val="center"/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0A43D3" w:rsidRPr="009B47DD" w:rsidRDefault="000A43D3" w:rsidP="008607D6">
            <w:pPr>
              <w:jc w:val="center"/>
            </w:pPr>
          </w:p>
        </w:tc>
      </w:tr>
      <w:tr w:rsidR="007C6CB6" w:rsidRPr="009B47DD" w:rsidTr="003274B0">
        <w:trPr>
          <w:trHeight w:val="310"/>
          <w:tblHeader/>
        </w:trPr>
        <w:tc>
          <w:tcPr>
            <w:tcW w:w="702" w:type="dxa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>1</w:t>
            </w:r>
          </w:p>
        </w:tc>
        <w:tc>
          <w:tcPr>
            <w:tcW w:w="2538" w:type="dxa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>2</w:t>
            </w:r>
          </w:p>
        </w:tc>
        <w:tc>
          <w:tcPr>
            <w:tcW w:w="1189" w:type="dxa"/>
            <w:gridSpan w:val="2"/>
          </w:tcPr>
          <w:p w:rsidR="000A43D3" w:rsidRPr="009B47DD" w:rsidRDefault="000975AC" w:rsidP="008607D6">
            <w:pPr>
              <w:jc w:val="center"/>
            </w:pPr>
            <w:r>
              <w:t>3</w:t>
            </w:r>
          </w:p>
        </w:tc>
        <w:tc>
          <w:tcPr>
            <w:tcW w:w="991" w:type="dxa"/>
            <w:gridSpan w:val="2"/>
          </w:tcPr>
          <w:p w:rsidR="000A43D3" w:rsidRPr="009B47DD" w:rsidRDefault="000975AC" w:rsidP="008607D6">
            <w:pPr>
              <w:jc w:val="center"/>
            </w:pPr>
            <w:r>
              <w:t>4</w:t>
            </w:r>
          </w:p>
        </w:tc>
        <w:tc>
          <w:tcPr>
            <w:tcW w:w="1022" w:type="dxa"/>
            <w:gridSpan w:val="2"/>
          </w:tcPr>
          <w:p w:rsidR="000A43D3" w:rsidRPr="009B47DD" w:rsidRDefault="000975AC" w:rsidP="008607D6">
            <w:pPr>
              <w:jc w:val="center"/>
            </w:pPr>
            <w:r>
              <w:t>5</w:t>
            </w:r>
          </w:p>
        </w:tc>
        <w:tc>
          <w:tcPr>
            <w:tcW w:w="1154" w:type="dxa"/>
            <w:gridSpan w:val="2"/>
          </w:tcPr>
          <w:p w:rsidR="000A43D3" w:rsidRPr="009B47DD" w:rsidRDefault="000975AC" w:rsidP="008607D6">
            <w:pPr>
              <w:jc w:val="center"/>
            </w:pPr>
            <w:r>
              <w:t>6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A43D3" w:rsidRPr="009B47DD" w:rsidRDefault="000975AC" w:rsidP="008607D6">
            <w:pPr>
              <w:jc w:val="center"/>
            </w:pPr>
            <w:r>
              <w:t>7</w:t>
            </w:r>
          </w:p>
        </w:tc>
        <w:tc>
          <w:tcPr>
            <w:tcW w:w="1282" w:type="dxa"/>
            <w:gridSpan w:val="5"/>
          </w:tcPr>
          <w:p w:rsidR="000A43D3" w:rsidRPr="009B47DD" w:rsidRDefault="000975AC" w:rsidP="008607D6">
            <w:pPr>
              <w:jc w:val="center"/>
            </w:pPr>
            <w:r>
              <w:t>8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A43D3" w:rsidRPr="009B47DD" w:rsidRDefault="000975AC" w:rsidP="008607D6">
            <w:pPr>
              <w:jc w:val="center"/>
            </w:pPr>
            <w:r>
              <w:t>9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A43D3" w:rsidRPr="009B47DD" w:rsidRDefault="000975AC" w:rsidP="008607D6">
            <w:pPr>
              <w:jc w:val="center"/>
            </w:pPr>
            <w:r>
              <w:t>10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0A43D3" w:rsidRPr="009B47DD" w:rsidRDefault="000975AC" w:rsidP="008607D6">
            <w:pPr>
              <w:jc w:val="center"/>
            </w:pPr>
            <w:r>
              <w:t>11</w:t>
            </w:r>
          </w:p>
        </w:tc>
      </w:tr>
      <w:tr w:rsidR="007C6CB6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0975AC" w:rsidRPr="009B47DD" w:rsidRDefault="000975AC" w:rsidP="008607D6">
            <w:pPr>
              <w:jc w:val="center"/>
            </w:pPr>
          </w:p>
        </w:tc>
        <w:tc>
          <w:tcPr>
            <w:tcW w:w="14067" w:type="dxa"/>
            <w:gridSpan w:val="26"/>
          </w:tcPr>
          <w:p w:rsidR="000975AC" w:rsidRPr="009B47DD" w:rsidRDefault="000975AC" w:rsidP="008607D6">
            <w:pPr>
              <w:jc w:val="both"/>
            </w:pPr>
            <w:r w:rsidRPr="009B47DD">
              <w:t>Задача 1.Повышение правосознания и ответственности участников дорожного движения.</w:t>
            </w:r>
          </w:p>
          <w:p w:rsidR="000975AC" w:rsidRPr="009B47DD" w:rsidRDefault="000975AC" w:rsidP="008607D6">
            <w:pPr>
              <w:jc w:val="both"/>
            </w:pPr>
            <w:r w:rsidRPr="009B47DD">
              <w:t xml:space="preserve">              Совершенствование систем управление деятельностью по повышению безопасности дорожного движения.  </w:t>
            </w:r>
          </w:p>
        </w:tc>
      </w:tr>
      <w:tr w:rsidR="007C6CB6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0975AC" w:rsidRPr="009B47DD" w:rsidRDefault="000975AC" w:rsidP="008607D6">
            <w:pPr>
              <w:jc w:val="center"/>
            </w:pPr>
            <w:r w:rsidRPr="009B47DD">
              <w:t>1..</w:t>
            </w:r>
          </w:p>
        </w:tc>
        <w:tc>
          <w:tcPr>
            <w:tcW w:w="14067" w:type="dxa"/>
            <w:gridSpan w:val="26"/>
          </w:tcPr>
          <w:p w:rsidR="000975AC" w:rsidRPr="009B47DD" w:rsidRDefault="000975AC" w:rsidP="008607D6">
            <w:pPr>
              <w:jc w:val="both"/>
            </w:pPr>
            <w:r w:rsidRPr="009B47DD">
              <w:t>Мероприятия, направленные на развитие системы предупреждения опасного поведения участников дорожного движения</w:t>
            </w:r>
          </w:p>
        </w:tc>
      </w:tr>
      <w:tr w:rsidR="007C6CB6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>1.1.</w:t>
            </w:r>
          </w:p>
        </w:tc>
        <w:tc>
          <w:tcPr>
            <w:tcW w:w="2538" w:type="dxa"/>
            <w:shd w:val="clear" w:color="auto" w:fill="auto"/>
          </w:tcPr>
          <w:p w:rsidR="000A43D3" w:rsidRPr="009B47DD" w:rsidRDefault="000A43D3" w:rsidP="008607D6">
            <w:pPr>
              <w:rPr>
                <w:spacing w:val="-1"/>
              </w:rPr>
            </w:pPr>
            <w:r w:rsidRPr="009B47DD">
              <w:t xml:space="preserve">Информирование населения о состоянии безопасности дорожного движения в сообщениях о ДТП и их последствиях, </w:t>
            </w:r>
            <w:r w:rsidRPr="009B47DD">
              <w:rPr>
                <w:spacing w:val="-1"/>
              </w:rPr>
              <w:t>систематическое    освещение   проблемных   во</w:t>
            </w:r>
            <w:r w:rsidRPr="009B47DD">
              <w:t xml:space="preserve">просов  по  безопасности </w:t>
            </w:r>
            <w:r w:rsidRPr="009B47DD">
              <w:rPr>
                <w:spacing w:val="-1"/>
              </w:rPr>
              <w:t>дорожного движения.</w:t>
            </w:r>
          </w:p>
          <w:p w:rsidR="000A43D3" w:rsidRPr="009B47DD" w:rsidRDefault="000A43D3" w:rsidP="008607D6">
            <w:r w:rsidRPr="009B47DD">
              <w:t>через средства массовой информации.</w:t>
            </w:r>
            <w:r w:rsidRPr="009B47DD">
              <w:rPr>
                <w:spacing w:val="-1"/>
              </w:rPr>
              <w:t xml:space="preserve"> </w:t>
            </w:r>
          </w:p>
        </w:tc>
        <w:tc>
          <w:tcPr>
            <w:tcW w:w="1189" w:type="dxa"/>
            <w:gridSpan w:val="2"/>
          </w:tcPr>
          <w:p w:rsidR="000A43D3" w:rsidRPr="009B47DD" w:rsidRDefault="000A43D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1" w:type="dxa"/>
            <w:gridSpan w:val="2"/>
          </w:tcPr>
          <w:p w:rsidR="000A43D3" w:rsidRPr="009B47DD" w:rsidRDefault="000A43D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022" w:type="dxa"/>
            <w:gridSpan w:val="2"/>
          </w:tcPr>
          <w:p w:rsidR="000A43D3" w:rsidRPr="009B47DD" w:rsidRDefault="000A43D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54" w:type="dxa"/>
            <w:gridSpan w:val="2"/>
          </w:tcPr>
          <w:p w:rsidR="000A43D3" w:rsidRPr="009B47DD" w:rsidRDefault="000A43D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282" w:type="dxa"/>
            <w:gridSpan w:val="5"/>
          </w:tcPr>
          <w:p w:rsidR="000A43D3" w:rsidRPr="009B47DD" w:rsidRDefault="000A43D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A43D3" w:rsidRPr="009B47DD" w:rsidRDefault="000A43D3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A43D3" w:rsidRPr="009B47DD" w:rsidRDefault="000A43D3" w:rsidP="00D31336">
            <w:r w:rsidRPr="009B47DD">
              <w:t xml:space="preserve">Средства массовой информации во взаимодействии с </w:t>
            </w:r>
            <w:r w:rsidR="00D31336">
              <w:t xml:space="preserve">ОП </w:t>
            </w:r>
            <w:r w:rsidRPr="009B47DD">
              <w:t xml:space="preserve">(Дислокация г.Саянск) </w:t>
            </w:r>
            <w:r w:rsidR="00D31336">
              <w:t xml:space="preserve"> </w:t>
            </w:r>
            <w:r w:rsidRPr="009B47DD">
              <w:t xml:space="preserve">МО МВД России "Зиминский" 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0A43D3" w:rsidRPr="009B47DD" w:rsidRDefault="000A43D3" w:rsidP="008607D6">
            <w:r w:rsidRPr="009B47DD">
              <w:rPr>
                <w:spacing w:val="-3"/>
              </w:rPr>
              <w:t>повышение прав</w:t>
            </w:r>
            <w:r w:rsidRPr="009B47DD">
              <w:rPr>
                <w:spacing w:val="-5"/>
              </w:rPr>
              <w:t>осознания   уча</w:t>
            </w:r>
            <w:r w:rsidRPr="009B47DD">
              <w:rPr>
                <w:spacing w:val="-3"/>
              </w:rPr>
              <w:t xml:space="preserve">стников  дорожного    движения, </w:t>
            </w:r>
            <w:r w:rsidRPr="009B47DD">
              <w:rPr>
                <w:spacing w:val="-5"/>
              </w:rPr>
              <w:t>ответственност</w:t>
            </w:r>
            <w:r w:rsidRPr="009B47DD">
              <w:rPr>
                <w:spacing w:val="-2"/>
              </w:rPr>
              <w:t xml:space="preserve">и  и культуры  </w:t>
            </w:r>
            <w:r w:rsidRPr="009B47DD">
              <w:t>безопасного   поведения  на дороге.</w:t>
            </w:r>
          </w:p>
          <w:p w:rsidR="000A43D3" w:rsidRPr="009B47DD" w:rsidRDefault="000A43D3" w:rsidP="008607D6"/>
          <w:p w:rsidR="000A43D3" w:rsidRPr="009B47DD" w:rsidRDefault="000A43D3" w:rsidP="008607D6">
            <w:r w:rsidRPr="009B47DD">
              <w:t>Ежегодное увеличение публикаций на 10%</w:t>
            </w:r>
          </w:p>
        </w:tc>
      </w:tr>
      <w:tr w:rsidR="007C6CB6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0A43D3" w:rsidRPr="009B47DD" w:rsidRDefault="000A43D3" w:rsidP="008607D6">
            <w:pPr>
              <w:jc w:val="center"/>
            </w:pPr>
            <w:r w:rsidRPr="009B47DD">
              <w:t>1.2</w:t>
            </w:r>
          </w:p>
        </w:tc>
        <w:tc>
          <w:tcPr>
            <w:tcW w:w="2538" w:type="dxa"/>
            <w:shd w:val="clear" w:color="auto" w:fill="auto"/>
          </w:tcPr>
          <w:p w:rsidR="000A43D3" w:rsidRPr="009B47DD" w:rsidRDefault="000A43D3" w:rsidP="008607D6">
            <w:r w:rsidRPr="009B47DD">
              <w:t xml:space="preserve">Организация проведения  рейдов работников ГИБДД  по выявлению наиболее грубых нарушений правил дорожного движения. </w:t>
            </w:r>
          </w:p>
          <w:p w:rsidR="000A43D3" w:rsidRPr="009B47DD" w:rsidRDefault="000A43D3" w:rsidP="008607D6"/>
        </w:tc>
        <w:tc>
          <w:tcPr>
            <w:tcW w:w="1189" w:type="dxa"/>
            <w:gridSpan w:val="2"/>
          </w:tcPr>
          <w:p w:rsidR="000A43D3" w:rsidRPr="00333245" w:rsidRDefault="000A43D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991" w:type="dxa"/>
            <w:gridSpan w:val="2"/>
          </w:tcPr>
          <w:p w:rsidR="000A43D3" w:rsidRPr="00333245" w:rsidRDefault="000A43D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022" w:type="dxa"/>
            <w:gridSpan w:val="2"/>
          </w:tcPr>
          <w:p w:rsidR="000A43D3" w:rsidRPr="00333245" w:rsidRDefault="000A43D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154" w:type="dxa"/>
            <w:gridSpan w:val="2"/>
          </w:tcPr>
          <w:p w:rsidR="000A43D3" w:rsidRPr="00333245" w:rsidRDefault="000A43D3" w:rsidP="008607D6">
            <w:pPr>
              <w:jc w:val="center"/>
            </w:pPr>
            <w:r w:rsidRPr="00333245">
              <w:t>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A43D3" w:rsidRPr="00333245" w:rsidRDefault="000A43D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282" w:type="dxa"/>
            <w:gridSpan w:val="5"/>
          </w:tcPr>
          <w:p w:rsidR="000A43D3" w:rsidRPr="009B47DD" w:rsidRDefault="000A43D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A43D3" w:rsidRPr="009B47DD" w:rsidRDefault="000A43D3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A43D3" w:rsidRPr="009B47DD" w:rsidRDefault="000A43D3" w:rsidP="00D31336">
            <w:r w:rsidRPr="009B47DD">
              <w:t>О</w:t>
            </w:r>
            <w:r w:rsidR="00D31336">
              <w:t>П</w:t>
            </w:r>
            <w:r w:rsidRPr="009B47DD">
              <w:t xml:space="preserve"> (Дислокация г.Саянск) МО МВД России "Зиминский"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0A43D3" w:rsidRPr="009B47DD" w:rsidRDefault="000A43D3" w:rsidP="008607D6">
            <w:r w:rsidRPr="009B47DD">
              <w:rPr>
                <w:spacing w:val="-3"/>
              </w:rPr>
              <w:t>повышение прав</w:t>
            </w:r>
            <w:r w:rsidRPr="009B47DD">
              <w:rPr>
                <w:spacing w:val="-5"/>
              </w:rPr>
              <w:t>осознания   уча</w:t>
            </w:r>
            <w:r w:rsidRPr="009B47DD">
              <w:rPr>
                <w:spacing w:val="-3"/>
              </w:rPr>
              <w:t>стников  дорожного    движения, а также знаний правил дорожного движения</w:t>
            </w:r>
            <w:r w:rsidRPr="009B47DD">
              <w:t xml:space="preserve"> </w:t>
            </w:r>
          </w:p>
          <w:p w:rsidR="000A43D3" w:rsidRPr="009B47DD" w:rsidRDefault="000A43D3" w:rsidP="008607D6"/>
          <w:p w:rsidR="000A43D3" w:rsidRPr="009B47DD" w:rsidRDefault="000A43D3" w:rsidP="008607D6">
            <w:pPr>
              <w:rPr>
                <w:spacing w:val="-3"/>
              </w:rPr>
            </w:pPr>
            <w:r w:rsidRPr="009B47DD">
              <w:t>Ежегодное увеличение  на 10%</w:t>
            </w:r>
          </w:p>
        </w:tc>
      </w:tr>
      <w:tr w:rsidR="007C6CB6" w:rsidRPr="009B47DD" w:rsidTr="003274B0">
        <w:trPr>
          <w:trHeight w:val="1920"/>
        </w:trPr>
        <w:tc>
          <w:tcPr>
            <w:tcW w:w="702" w:type="dxa"/>
            <w:shd w:val="clear" w:color="auto" w:fill="auto"/>
          </w:tcPr>
          <w:p w:rsidR="000975AC" w:rsidRPr="00333245" w:rsidRDefault="000975AC" w:rsidP="008607D6">
            <w:pPr>
              <w:jc w:val="center"/>
            </w:pPr>
            <w:r w:rsidRPr="00333245">
              <w:lastRenderedPageBreak/>
              <w:t>1.3</w:t>
            </w:r>
          </w:p>
        </w:tc>
        <w:tc>
          <w:tcPr>
            <w:tcW w:w="2538" w:type="dxa"/>
            <w:shd w:val="clear" w:color="auto" w:fill="auto"/>
          </w:tcPr>
          <w:p w:rsidR="000975AC" w:rsidRPr="00333245" w:rsidRDefault="002B16C9" w:rsidP="002B16C9">
            <w:r w:rsidRPr="00333245">
              <w:t>Техническое перевооружение объектов системы автоматического контроля и выявления нарушений правил дорожного движения</w:t>
            </w:r>
          </w:p>
        </w:tc>
        <w:tc>
          <w:tcPr>
            <w:tcW w:w="1189" w:type="dxa"/>
            <w:gridSpan w:val="2"/>
          </w:tcPr>
          <w:p w:rsidR="000975AC" w:rsidRPr="00333245" w:rsidRDefault="000975AC" w:rsidP="008607D6">
            <w:pPr>
              <w:jc w:val="center"/>
            </w:pPr>
            <w:r w:rsidRPr="00333245">
              <w:t>596,50</w:t>
            </w:r>
          </w:p>
        </w:tc>
        <w:tc>
          <w:tcPr>
            <w:tcW w:w="991" w:type="dxa"/>
            <w:gridSpan w:val="2"/>
          </w:tcPr>
          <w:p w:rsidR="000975AC" w:rsidRPr="00333245" w:rsidRDefault="000975AC" w:rsidP="008607D6">
            <w:pPr>
              <w:jc w:val="center"/>
            </w:pPr>
            <w:r w:rsidRPr="00333245">
              <w:t>596,50</w:t>
            </w:r>
          </w:p>
        </w:tc>
        <w:tc>
          <w:tcPr>
            <w:tcW w:w="1022" w:type="dxa"/>
            <w:gridSpan w:val="2"/>
          </w:tcPr>
          <w:p w:rsidR="000975AC" w:rsidRPr="00333245" w:rsidRDefault="000975AC" w:rsidP="000975AC">
            <w:pPr>
              <w:jc w:val="center"/>
            </w:pPr>
            <w:r>
              <w:t>0,00</w:t>
            </w:r>
          </w:p>
        </w:tc>
        <w:tc>
          <w:tcPr>
            <w:tcW w:w="1154" w:type="dxa"/>
            <w:gridSpan w:val="2"/>
          </w:tcPr>
          <w:p w:rsidR="000975AC" w:rsidRPr="00333245" w:rsidRDefault="000975AC" w:rsidP="008607D6">
            <w:pPr>
              <w:jc w:val="center"/>
            </w:pPr>
            <w:r w:rsidRPr="00333245">
              <w:t>0,00,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975AC" w:rsidRPr="00333245" w:rsidRDefault="000975AC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282" w:type="dxa"/>
            <w:gridSpan w:val="5"/>
          </w:tcPr>
          <w:p w:rsidR="000975AC" w:rsidRDefault="0001644C" w:rsidP="008607D6">
            <w:pPr>
              <w:jc w:val="center"/>
            </w:pPr>
            <w:r>
              <w:t>1193,00</w:t>
            </w:r>
          </w:p>
          <w:p w:rsidR="0001644C" w:rsidRPr="00333245" w:rsidRDefault="0001644C" w:rsidP="008607D6">
            <w:pPr>
              <w:jc w:val="center"/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0975AC" w:rsidRPr="00333245" w:rsidRDefault="000975AC" w:rsidP="000975AC">
            <w:pPr>
              <w:jc w:val="center"/>
            </w:pPr>
            <w:r w:rsidRPr="00333245">
              <w:t>областной</w:t>
            </w:r>
          </w:p>
          <w:p w:rsidR="000975AC" w:rsidRPr="00333245" w:rsidRDefault="000975AC" w:rsidP="000975AC">
            <w:pPr>
              <w:jc w:val="center"/>
            </w:pPr>
            <w:r w:rsidRPr="00333245">
              <w:t>бюджет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975AC" w:rsidRPr="009B47DD" w:rsidRDefault="000975AC" w:rsidP="00D31336">
            <w:r w:rsidRPr="009B47DD">
              <w:t>О</w:t>
            </w:r>
            <w:r w:rsidR="00D31336">
              <w:t>П</w:t>
            </w:r>
            <w:r w:rsidRPr="009B47DD">
              <w:t xml:space="preserve"> (Дислокация г.Саянск) МО МВД России "Зиминский"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0975AC" w:rsidRPr="009B47DD" w:rsidRDefault="000975AC" w:rsidP="008607D6">
            <w:pPr>
              <w:rPr>
                <w:spacing w:val="-3"/>
              </w:rPr>
            </w:pPr>
            <w:r w:rsidRPr="009B47DD">
              <w:rPr>
                <w:spacing w:val="-3"/>
              </w:rPr>
              <w:t>повышение прав</w:t>
            </w:r>
            <w:r w:rsidRPr="009B47DD">
              <w:rPr>
                <w:spacing w:val="-5"/>
              </w:rPr>
              <w:t>осознания   уча</w:t>
            </w:r>
            <w:r w:rsidRPr="009B47DD">
              <w:rPr>
                <w:spacing w:val="-3"/>
              </w:rPr>
              <w:t>стников  дорожного    движения, а также знаний правил дорожного движения</w:t>
            </w:r>
            <w:r w:rsidRPr="009B47DD">
              <w:t xml:space="preserve"> </w:t>
            </w:r>
          </w:p>
        </w:tc>
      </w:tr>
      <w:tr w:rsidR="007C6CB6" w:rsidRPr="009B47DD" w:rsidTr="003274B0">
        <w:trPr>
          <w:trHeight w:val="310"/>
        </w:trPr>
        <w:tc>
          <w:tcPr>
            <w:tcW w:w="3240" w:type="dxa"/>
            <w:gridSpan w:val="2"/>
            <w:shd w:val="clear" w:color="auto" w:fill="auto"/>
          </w:tcPr>
          <w:p w:rsidR="000975AC" w:rsidRDefault="000975AC" w:rsidP="008607D6">
            <w:pPr>
              <w:jc w:val="both"/>
            </w:pPr>
            <w:r w:rsidRPr="00333245">
              <w:t>Итого по разделу 1</w:t>
            </w:r>
          </w:p>
          <w:p w:rsidR="002C2D03" w:rsidRPr="00333245" w:rsidRDefault="002C2D03" w:rsidP="008607D6">
            <w:pPr>
              <w:jc w:val="both"/>
            </w:pPr>
            <w:r>
              <w:t>в том числе:</w:t>
            </w:r>
          </w:p>
        </w:tc>
        <w:tc>
          <w:tcPr>
            <w:tcW w:w="1189" w:type="dxa"/>
            <w:gridSpan w:val="2"/>
          </w:tcPr>
          <w:p w:rsidR="000975AC" w:rsidRPr="00333245" w:rsidRDefault="002D0104" w:rsidP="008607D6">
            <w:pPr>
              <w:jc w:val="center"/>
            </w:pPr>
            <w:r>
              <w:t>596,5</w:t>
            </w:r>
          </w:p>
        </w:tc>
        <w:tc>
          <w:tcPr>
            <w:tcW w:w="991" w:type="dxa"/>
            <w:gridSpan w:val="2"/>
          </w:tcPr>
          <w:p w:rsidR="000975AC" w:rsidRPr="00333245" w:rsidRDefault="000975AC" w:rsidP="008607D6">
            <w:pPr>
              <w:jc w:val="center"/>
            </w:pPr>
            <w:r w:rsidRPr="00333245">
              <w:t>596,50</w:t>
            </w:r>
          </w:p>
        </w:tc>
        <w:tc>
          <w:tcPr>
            <w:tcW w:w="1022" w:type="dxa"/>
            <w:gridSpan w:val="2"/>
          </w:tcPr>
          <w:p w:rsidR="000975AC" w:rsidRPr="00333245" w:rsidRDefault="000975AC" w:rsidP="008607D6">
            <w:pPr>
              <w:jc w:val="center"/>
            </w:pPr>
            <w:r>
              <w:t>0,00</w:t>
            </w:r>
          </w:p>
        </w:tc>
        <w:tc>
          <w:tcPr>
            <w:tcW w:w="1154" w:type="dxa"/>
            <w:gridSpan w:val="2"/>
          </w:tcPr>
          <w:p w:rsidR="000975AC" w:rsidRPr="00333245" w:rsidRDefault="000975AC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975AC" w:rsidRPr="00333245" w:rsidRDefault="000975AC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282" w:type="dxa"/>
            <w:gridSpan w:val="5"/>
          </w:tcPr>
          <w:p w:rsidR="000975AC" w:rsidRPr="00333245" w:rsidRDefault="0001644C" w:rsidP="008607D6">
            <w:pPr>
              <w:jc w:val="center"/>
            </w:pPr>
            <w:r>
              <w:t>1193,00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975AC" w:rsidRPr="00333245" w:rsidRDefault="000975AC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975AC" w:rsidRPr="002C649C" w:rsidRDefault="000975AC" w:rsidP="008607D6">
            <w:pPr>
              <w:jc w:val="center"/>
              <w:rPr>
                <w:highlight w:val="yellow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0975AC" w:rsidRPr="009B47DD" w:rsidRDefault="000975AC" w:rsidP="008607D6">
            <w:pPr>
              <w:jc w:val="center"/>
            </w:pPr>
          </w:p>
        </w:tc>
      </w:tr>
      <w:tr w:rsidR="002C2D03" w:rsidRPr="009B47DD" w:rsidTr="003274B0">
        <w:trPr>
          <w:trHeight w:val="310"/>
        </w:trPr>
        <w:tc>
          <w:tcPr>
            <w:tcW w:w="3240" w:type="dxa"/>
            <w:gridSpan w:val="2"/>
            <w:shd w:val="clear" w:color="auto" w:fill="auto"/>
          </w:tcPr>
          <w:p w:rsidR="002C2D03" w:rsidRPr="00C85243" w:rsidRDefault="002C2D03" w:rsidP="009B7E65">
            <w:pPr>
              <w:shd w:val="clear" w:color="auto" w:fill="FFFFFF"/>
              <w:ind w:left="14"/>
            </w:pPr>
            <w:r w:rsidRPr="00C85243">
              <w:t>Областной бюджет</w:t>
            </w:r>
          </w:p>
        </w:tc>
        <w:tc>
          <w:tcPr>
            <w:tcW w:w="1189" w:type="dxa"/>
            <w:gridSpan w:val="2"/>
          </w:tcPr>
          <w:p w:rsidR="002C2D03" w:rsidRDefault="002C2D03" w:rsidP="008607D6">
            <w:pPr>
              <w:jc w:val="center"/>
            </w:pPr>
            <w:r>
              <w:t>596,5</w:t>
            </w:r>
          </w:p>
        </w:tc>
        <w:tc>
          <w:tcPr>
            <w:tcW w:w="991" w:type="dxa"/>
            <w:gridSpan w:val="2"/>
          </w:tcPr>
          <w:p w:rsidR="002C2D03" w:rsidRPr="00333245" w:rsidRDefault="002C2D03" w:rsidP="008607D6">
            <w:pPr>
              <w:jc w:val="center"/>
            </w:pPr>
            <w:r>
              <w:t>596,5</w:t>
            </w:r>
          </w:p>
        </w:tc>
        <w:tc>
          <w:tcPr>
            <w:tcW w:w="1022" w:type="dxa"/>
            <w:gridSpan w:val="2"/>
          </w:tcPr>
          <w:p w:rsidR="002C2D03" w:rsidRPr="00333245" w:rsidRDefault="002C2D03" w:rsidP="009B7E65">
            <w:pPr>
              <w:jc w:val="center"/>
            </w:pPr>
            <w:r>
              <w:t>0,00</w:t>
            </w:r>
          </w:p>
        </w:tc>
        <w:tc>
          <w:tcPr>
            <w:tcW w:w="1154" w:type="dxa"/>
            <w:gridSpan w:val="2"/>
          </w:tcPr>
          <w:p w:rsidR="002C2D03" w:rsidRPr="00333245" w:rsidRDefault="002C2D03" w:rsidP="009B7E65">
            <w:pPr>
              <w:jc w:val="center"/>
            </w:pPr>
            <w:r w:rsidRPr="00333245">
              <w:t>0,00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2C2D03" w:rsidRPr="00333245" w:rsidRDefault="002C2D03" w:rsidP="009B7E65">
            <w:pPr>
              <w:jc w:val="center"/>
            </w:pPr>
            <w:r w:rsidRPr="00333245">
              <w:t>0,00</w:t>
            </w:r>
          </w:p>
        </w:tc>
        <w:tc>
          <w:tcPr>
            <w:tcW w:w="1282" w:type="dxa"/>
            <w:gridSpan w:val="5"/>
          </w:tcPr>
          <w:p w:rsidR="002C2D03" w:rsidRDefault="002C2D03" w:rsidP="008607D6">
            <w:pPr>
              <w:jc w:val="center"/>
            </w:pPr>
            <w:r>
              <w:t>1193,00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C2D03" w:rsidRPr="00333245" w:rsidRDefault="002C2D03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2C2D03" w:rsidRPr="002C649C" w:rsidRDefault="002C2D03" w:rsidP="008607D6">
            <w:pPr>
              <w:jc w:val="center"/>
              <w:rPr>
                <w:highlight w:val="yellow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</w:tr>
      <w:tr w:rsidR="002C2D03" w:rsidRPr="009B47DD" w:rsidTr="003274B0">
        <w:trPr>
          <w:trHeight w:val="310"/>
        </w:trPr>
        <w:tc>
          <w:tcPr>
            <w:tcW w:w="3240" w:type="dxa"/>
            <w:gridSpan w:val="2"/>
            <w:shd w:val="clear" w:color="auto" w:fill="auto"/>
          </w:tcPr>
          <w:p w:rsidR="002C2D03" w:rsidRPr="00C85243" w:rsidRDefault="002C2D03" w:rsidP="009B7E65">
            <w:pPr>
              <w:shd w:val="clear" w:color="auto" w:fill="FFFFFF"/>
              <w:ind w:left="14"/>
            </w:pPr>
            <w:r w:rsidRPr="00C85243">
              <w:t>Местный бюджет</w:t>
            </w:r>
          </w:p>
        </w:tc>
        <w:tc>
          <w:tcPr>
            <w:tcW w:w="1189" w:type="dxa"/>
            <w:gridSpan w:val="2"/>
          </w:tcPr>
          <w:p w:rsidR="002C2D03" w:rsidRPr="00333245" w:rsidRDefault="002C2D03" w:rsidP="009B7E65">
            <w:pPr>
              <w:jc w:val="center"/>
            </w:pPr>
            <w:r>
              <w:t>0,00</w:t>
            </w:r>
          </w:p>
        </w:tc>
        <w:tc>
          <w:tcPr>
            <w:tcW w:w="991" w:type="dxa"/>
            <w:gridSpan w:val="2"/>
          </w:tcPr>
          <w:p w:rsidR="002C2D03" w:rsidRPr="00333245" w:rsidRDefault="002C2D03" w:rsidP="009B7E65">
            <w:pPr>
              <w:jc w:val="center"/>
            </w:pPr>
            <w:r w:rsidRPr="00333245">
              <w:t>0,00</w:t>
            </w:r>
          </w:p>
        </w:tc>
        <w:tc>
          <w:tcPr>
            <w:tcW w:w="1022" w:type="dxa"/>
            <w:gridSpan w:val="2"/>
          </w:tcPr>
          <w:p w:rsidR="002C2D03" w:rsidRPr="00333245" w:rsidRDefault="002C2D03" w:rsidP="009B7E65">
            <w:pPr>
              <w:jc w:val="center"/>
            </w:pPr>
            <w:r w:rsidRPr="00333245">
              <w:t>0,00</w:t>
            </w:r>
          </w:p>
        </w:tc>
        <w:tc>
          <w:tcPr>
            <w:tcW w:w="1154" w:type="dxa"/>
            <w:gridSpan w:val="2"/>
          </w:tcPr>
          <w:p w:rsidR="002C2D03" w:rsidRPr="00333245" w:rsidRDefault="002C2D03" w:rsidP="009B7E65">
            <w:pPr>
              <w:jc w:val="center"/>
            </w:pPr>
            <w:r>
              <w:t>0,00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2C2D03" w:rsidRPr="00333245" w:rsidRDefault="002C2D03" w:rsidP="009B7E65">
            <w:pPr>
              <w:jc w:val="center"/>
            </w:pPr>
            <w:r w:rsidRPr="00333245">
              <w:t>0,00</w:t>
            </w:r>
          </w:p>
        </w:tc>
        <w:tc>
          <w:tcPr>
            <w:tcW w:w="1282" w:type="dxa"/>
            <w:gridSpan w:val="5"/>
          </w:tcPr>
          <w:p w:rsidR="002C2D03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C2D03" w:rsidRPr="00333245" w:rsidRDefault="002C2D03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2C2D03" w:rsidRPr="002C649C" w:rsidRDefault="002C2D03" w:rsidP="008607D6">
            <w:pPr>
              <w:jc w:val="center"/>
              <w:rPr>
                <w:highlight w:val="yellow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333245" w:rsidRDefault="002C2D03" w:rsidP="008607D6">
            <w:pPr>
              <w:jc w:val="center"/>
            </w:pPr>
          </w:p>
        </w:tc>
        <w:tc>
          <w:tcPr>
            <w:tcW w:w="14067" w:type="dxa"/>
            <w:gridSpan w:val="26"/>
          </w:tcPr>
          <w:p w:rsidR="002C2D03" w:rsidRPr="00333245" w:rsidRDefault="002C2D03" w:rsidP="008607D6">
            <w:pPr>
              <w:jc w:val="both"/>
            </w:pPr>
            <w:r w:rsidRPr="00333245">
              <w:t>Задача 2 Сокращение числа детей пострадавших в дорожно-транспортных происшествиях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2</w:t>
            </w:r>
          </w:p>
        </w:tc>
        <w:tc>
          <w:tcPr>
            <w:tcW w:w="14067" w:type="dxa"/>
            <w:gridSpan w:val="26"/>
          </w:tcPr>
          <w:p w:rsidR="002C2D03" w:rsidRPr="00333245" w:rsidRDefault="002C2D03" w:rsidP="008607D6">
            <w:pPr>
              <w:jc w:val="both"/>
            </w:pPr>
            <w:r w:rsidRPr="00333245">
              <w:t>Мероприятия, направленные на обеспечение безопасного участия детей в дорожном движении</w:t>
            </w:r>
          </w:p>
        </w:tc>
      </w:tr>
      <w:tr w:rsidR="002C2D03" w:rsidRPr="009B47DD" w:rsidTr="003274B0">
        <w:trPr>
          <w:trHeight w:val="4348"/>
        </w:trPr>
        <w:tc>
          <w:tcPr>
            <w:tcW w:w="702" w:type="dxa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2.1.</w:t>
            </w:r>
          </w:p>
        </w:tc>
        <w:tc>
          <w:tcPr>
            <w:tcW w:w="2538" w:type="dxa"/>
            <w:tcBorders>
              <w:top w:val="nil"/>
            </w:tcBorders>
            <w:shd w:val="clear" w:color="auto" w:fill="auto"/>
          </w:tcPr>
          <w:p w:rsidR="002C2D03" w:rsidRPr="00333245" w:rsidRDefault="002C2D03" w:rsidP="008607D6">
            <w:r w:rsidRPr="00333245">
              <w:t>Приобретение      детск</w:t>
            </w:r>
            <w:r>
              <w:t>их</w:t>
            </w:r>
            <w:r w:rsidRPr="00333245">
              <w:t xml:space="preserve">          мобильных площадок для обуче</w:t>
            </w:r>
            <w:r w:rsidRPr="00333245">
              <w:rPr>
                <w:spacing w:val="-1"/>
              </w:rPr>
              <w:t>ния   детей    навыкам безопасного    поведения на дорогах, с ис</w:t>
            </w:r>
            <w:r w:rsidRPr="00333245">
              <w:rPr>
                <w:spacing w:val="-3"/>
              </w:rPr>
              <w:t>пользованием     мето</w:t>
            </w:r>
            <w:r w:rsidRPr="00333245">
              <w:rPr>
                <w:spacing w:val="-1"/>
              </w:rPr>
              <w:t xml:space="preserve">дики изучения правил </w:t>
            </w:r>
            <w:r w:rsidRPr="00333245">
              <w:t xml:space="preserve">дорожного  движения </w:t>
            </w:r>
            <w:r w:rsidRPr="00333245">
              <w:rPr>
                <w:spacing w:val="-1"/>
              </w:rPr>
              <w:t>для    дошкольных    и общеобразователь</w:t>
            </w:r>
            <w:r w:rsidRPr="00333245">
              <w:rPr>
                <w:spacing w:val="-1"/>
              </w:rPr>
              <w:softHyphen/>
            </w:r>
            <w:r w:rsidRPr="00333245">
              <w:t>ных учреждений.</w:t>
            </w:r>
          </w:p>
          <w:p w:rsidR="002C2D03" w:rsidRPr="00333245" w:rsidRDefault="002C2D03" w:rsidP="008607D6"/>
          <w:p w:rsidR="002C2D03" w:rsidRPr="00333245" w:rsidRDefault="002C2D03" w:rsidP="008607D6"/>
          <w:p w:rsidR="002C2D03" w:rsidRPr="00333245" w:rsidRDefault="002C2D03" w:rsidP="008607D6">
            <w:r w:rsidRPr="00333245">
              <w:t>Количество площадок</w:t>
            </w:r>
          </w:p>
          <w:p w:rsidR="002C2D03" w:rsidRPr="00333245" w:rsidRDefault="002C2D03" w:rsidP="008607D6"/>
        </w:tc>
        <w:tc>
          <w:tcPr>
            <w:tcW w:w="1174" w:type="dxa"/>
          </w:tcPr>
          <w:p w:rsidR="002C2D03" w:rsidRDefault="002C2D03" w:rsidP="008607D6">
            <w:pPr>
              <w:jc w:val="center"/>
            </w:pPr>
            <w:r w:rsidRPr="00333245">
              <w:t>1193,00</w:t>
            </w: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Pr="00333245" w:rsidRDefault="002C2D03" w:rsidP="008607D6">
            <w:pPr>
              <w:jc w:val="center"/>
            </w:pPr>
            <w:r>
              <w:t>8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134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1193,00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областной</w:t>
            </w:r>
          </w:p>
          <w:p w:rsidR="002C2D03" w:rsidRPr="00333245" w:rsidRDefault="002C2D03" w:rsidP="008607D6">
            <w:pPr>
              <w:jc w:val="center"/>
            </w:pPr>
            <w:r w:rsidRPr="00333245">
              <w:t xml:space="preserve">бюджет </w:t>
            </w: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МКУ "Управление образования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pPr>
              <w:rPr>
                <w:spacing w:val="-6"/>
              </w:rPr>
            </w:pPr>
            <w:r w:rsidRPr="009B47DD">
              <w:rPr>
                <w:spacing w:val="-5"/>
              </w:rPr>
              <w:t xml:space="preserve">предупреждение </w:t>
            </w:r>
            <w:r w:rsidRPr="009B47DD">
              <w:rPr>
                <w:spacing w:val="-1"/>
              </w:rPr>
              <w:t>детского  дорож</w:t>
            </w:r>
            <w:r w:rsidRPr="009B47DD">
              <w:rPr>
                <w:spacing w:val="-6"/>
              </w:rPr>
              <w:t>но-транспортного травматизма, формирование практических навыков безопасного поведения детей на дорогах.</w:t>
            </w:r>
          </w:p>
          <w:p w:rsidR="002C2D03" w:rsidRPr="009B47DD" w:rsidRDefault="002C2D03" w:rsidP="008607D6">
            <w:pPr>
              <w:rPr>
                <w:spacing w:val="-6"/>
              </w:rPr>
            </w:pPr>
          </w:p>
          <w:p w:rsidR="002C2D03" w:rsidRPr="009B47DD" w:rsidRDefault="002C2D03" w:rsidP="008607D6">
            <w:r w:rsidRPr="009B47DD">
              <w:rPr>
                <w:spacing w:val="-6"/>
              </w:rPr>
              <w:t xml:space="preserve">Размещение площадок в базовых школах и дошкольных учреждениях со 100% обучением всех детей 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lastRenderedPageBreak/>
              <w:t>2.2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rPr>
                <w:spacing w:val="-1"/>
              </w:rPr>
            </w:pPr>
            <w:r w:rsidRPr="009B47DD">
              <w:rPr>
                <w:spacing w:val="-1"/>
              </w:rPr>
              <w:t>Приобретение светоотражающих наклеек для первоклассников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 w:rsidRPr="009B47DD">
              <w:t>40,0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40,0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40,0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40,0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40,0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5B2D9B" w:rsidRDefault="002C2D03" w:rsidP="006E53C9">
            <w:pPr>
              <w:jc w:val="center"/>
            </w:pPr>
            <w:r w:rsidRPr="005B2D9B">
              <w:t>2</w:t>
            </w:r>
            <w:r>
              <w:t>0</w:t>
            </w:r>
            <w:r w:rsidRPr="005B2D9B">
              <w:t>0,0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6E53C9">
            <w:pPr>
              <w:jc w:val="center"/>
            </w:pPr>
            <w:r w:rsidRPr="009B47DD">
              <w:t>местный</w:t>
            </w:r>
          </w:p>
          <w:p w:rsidR="002C2D03" w:rsidRPr="009B47DD" w:rsidRDefault="002C2D03" w:rsidP="006E53C9">
            <w:pPr>
              <w:jc w:val="center"/>
            </w:pPr>
            <w:r w:rsidRPr="009B47DD">
              <w:t>бюджет</w:t>
            </w: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D31336">
            <w:pPr>
              <w:jc w:val="center"/>
            </w:pPr>
            <w:r w:rsidRPr="009B47DD">
              <w:t>МКУ "Управление образования во взаимодействии с О</w:t>
            </w:r>
            <w:r w:rsidR="00D31336">
              <w:t>П</w:t>
            </w:r>
            <w:r w:rsidRPr="009B47DD">
              <w:t xml:space="preserve"> (Дислокация г.Саянск) МО МВД России "Зиминский"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pPr>
              <w:rPr>
                <w:spacing w:val="-2"/>
              </w:rPr>
            </w:pPr>
            <w:r w:rsidRPr="009B47DD">
              <w:rPr>
                <w:spacing w:val="-2"/>
              </w:rPr>
              <w:t>предупреждение детского дорожно-транспортного травматизма   в    темное  время  суток.</w:t>
            </w:r>
          </w:p>
          <w:p w:rsidR="002C2D03" w:rsidRPr="009B47DD" w:rsidRDefault="002C2D03" w:rsidP="008607D6">
            <w:pPr>
              <w:jc w:val="center"/>
              <w:rPr>
                <w:spacing w:val="-2"/>
              </w:rPr>
            </w:pPr>
          </w:p>
          <w:p w:rsidR="002C2D03" w:rsidRPr="009B47DD" w:rsidRDefault="002C2D03" w:rsidP="008607D6">
            <w:r w:rsidRPr="009B47DD">
              <w:t>Охват дошкольников и учащихся младших клас</w:t>
            </w:r>
            <w:r w:rsidRPr="009B47DD">
              <w:rPr>
                <w:spacing w:val="-2"/>
              </w:rPr>
              <w:t xml:space="preserve">сов </w:t>
            </w:r>
            <w:r w:rsidRPr="009B47DD">
              <w:t>100%</w:t>
            </w:r>
          </w:p>
        </w:tc>
      </w:tr>
      <w:tr w:rsidR="002C2D03" w:rsidRPr="009B47DD" w:rsidTr="003274B0">
        <w:trPr>
          <w:trHeight w:val="2508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2.3.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r w:rsidRPr="009B47DD">
              <w:rPr>
                <w:spacing w:val="-1"/>
              </w:rPr>
              <w:t>Рас</w:t>
            </w:r>
            <w:r w:rsidRPr="009B47DD">
              <w:rPr>
                <w:spacing w:val="-2"/>
              </w:rPr>
              <w:t>пространение    светоотражающих</w:t>
            </w:r>
            <w:r w:rsidRPr="009B47DD">
              <w:rPr>
                <w:spacing w:val="-1"/>
              </w:rPr>
              <w:t xml:space="preserve">    при</w:t>
            </w:r>
            <w:r w:rsidRPr="009B47DD">
              <w:t>способлений в среде дошкольников и учащихся младших клас</w:t>
            </w:r>
            <w:r w:rsidRPr="009B47DD">
              <w:rPr>
                <w:spacing w:val="-2"/>
              </w:rPr>
              <w:t xml:space="preserve">сов образовательных </w:t>
            </w:r>
            <w:r w:rsidRPr="009B47DD">
              <w:t>учреждений.</w:t>
            </w:r>
          </w:p>
          <w:p w:rsidR="002C2D03" w:rsidRPr="009B47DD" w:rsidRDefault="002C2D03" w:rsidP="008607D6"/>
          <w:p w:rsidR="002C2D03" w:rsidRPr="009B47DD" w:rsidRDefault="002C2D03" w:rsidP="008607D6">
            <w:r w:rsidRPr="009B47DD">
              <w:t>Охват детей и подростков в%</w:t>
            </w:r>
          </w:p>
        </w:tc>
        <w:tc>
          <w:tcPr>
            <w:tcW w:w="1174" w:type="dxa"/>
          </w:tcPr>
          <w:p w:rsidR="002C2D03" w:rsidRPr="00333245" w:rsidRDefault="002C2D03" w:rsidP="008607D6">
            <w:pPr>
              <w:jc w:val="center"/>
            </w:pPr>
            <w:r w:rsidRPr="00333245">
              <w:t>215,91</w:t>
            </w:r>
          </w:p>
          <w:p w:rsidR="002C2D03" w:rsidRPr="00333245" w:rsidRDefault="002C2D03" w:rsidP="008607D6">
            <w:pPr>
              <w:jc w:val="center"/>
            </w:pP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215,91</w:t>
            </w:r>
          </w:p>
          <w:p w:rsidR="002C2D03" w:rsidRPr="00333245" w:rsidRDefault="002C2D03" w:rsidP="008607D6">
            <w:pPr>
              <w:jc w:val="center"/>
            </w:pP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215,91</w:t>
            </w:r>
          </w:p>
          <w:p w:rsidR="002C2D03" w:rsidRPr="009B47DD" w:rsidRDefault="002C2D03" w:rsidP="008607D6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215,91</w:t>
            </w:r>
          </w:p>
          <w:p w:rsidR="002C2D03" w:rsidRPr="009B47DD" w:rsidRDefault="002C2D03" w:rsidP="008607D6">
            <w:pPr>
              <w:jc w:val="center"/>
            </w:pP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215,91</w:t>
            </w:r>
          </w:p>
          <w:p w:rsidR="002C2D03" w:rsidRPr="009B47DD" w:rsidRDefault="002C2D03" w:rsidP="008607D6">
            <w:pPr>
              <w:jc w:val="center"/>
            </w:pP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01644C">
            <w:pPr>
              <w:jc w:val="center"/>
            </w:pPr>
            <w:r w:rsidRPr="009B47DD">
              <w:t>1</w:t>
            </w:r>
            <w:r>
              <w:t>079,55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областной</w:t>
            </w:r>
          </w:p>
          <w:p w:rsidR="002C2D03" w:rsidRPr="009B47DD" w:rsidRDefault="002C2D03" w:rsidP="008607D6">
            <w:pPr>
              <w:jc w:val="center"/>
            </w:pPr>
            <w:r w:rsidRPr="009B47DD">
              <w:t xml:space="preserve">бюджет </w:t>
            </w: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D31336">
            <w:pPr>
              <w:jc w:val="center"/>
            </w:pPr>
            <w:r w:rsidRPr="009B47DD">
              <w:t>МКУ "Управление об</w:t>
            </w:r>
            <w:r w:rsidR="00D31336">
              <w:t>разования во взаимодействии с ОП</w:t>
            </w:r>
            <w:r w:rsidRPr="009B47DD">
              <w:t xml:space="preserve"> (Дислокация г.Саянск) МО МВД России "Зиминский"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pPr>
              <w:rPr>
                <w:spacing w:val="-2"/>
              </w:rPr>
            </w:pPr>
            <w:r w:rsidRPr="009B47DD">
              <w:rPr>
                <w:spacing w:val="-2"/>
              </w:rPr>
              <w:t>предупреждение детского дорожно-транспортного травматизма   в    темное  время  суток.</w:t>
            </w:r>
          </w:p>
          <w:p w:rsidR="002C2D03" w:rsidRPr="009B47DD" w:rsidRDefault="002C2D03" w:rsidP="008607D6">
            <w:pPr>
              <w:jc w:val="center"/>
              <w:rPr>
                <w:spacing w:val="-2"/>
              </w:rPr>
            </w:pPr>
          </w:p>
          <w:p w:rsidR="002C2D03" w:rsidRPr="009B47DD" w:rsidRDefault="002C2D03" w:rsidP="008607D6">
            <w:r w:rsidRPr="009B47DD">
              <w:t>Охват дошкольников и учащихся младших клас</w:t>
            </w:r>
            <w:r w:rsidRPr="009B47DD">
              <w:rPr>
                <w:spacing w:val="-2"/>
              </w:rPr>
              <w:t xml:space="preserve">сов </w:t>
            </w:r>
            <w:r w:rsidRPr="009B47DD">
              <w:t>100%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2.4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r w:rsidRPr="009B47DD">
              <w:t>Обеспечение учреждений дошкольного образования, общеобразовательных учреждений  наглядными материалами и пособиями по безопасности дорожного движения</w:t>
            </w:r>
          </w:p>
          <w:p w:rsidR="002C2D03" w:rsidRPr="009B47DD" w:rsidRDefault="002C2D03" w:rsidP="008607D6"/>
          <w:p w:rsidR="002C2D03" w:rsidRPr="009B47DD" w:rsidRDefault="002C2D03" w:rsidP="008607D6">
            <w:pPr>
              <w:rPr>
                <w:spacing w:val="-2"/>
              </w:rPr>
            </w:pPr>
            <w:r w:rsidRPr="009B47DD">
              <w:t>Количество школ</w:t>
            </w:r>
          </w:p>
        </w:tc>
        <w:tc>
          <w:tcPr>
            <w:tcW w:w="1174" w:type="dxa"/>
          </w:tcPr>
          <w:p w:rsidR="002C2D03" w:rsidRDefault="002C2D03" w:rsidP="008607D6">
            <w:pPr>
              <w:jc w:val="center"/>
            </w:pPr>
            <w:r w:rsidRPr="009B47DD">
              <w:t>20,00</w:t>
            </w: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  <w:r>
              <w:t>7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20,00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r w:rsidRPr="009B47DD">
              <w:t>местный бюджет</w:t>
            </w: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 xml:space="preserve">МКУ "Управление образования 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r w:rsidRPr="009B47DD">
              <w:t>Улучшение системы просвещения в области безопасности дорожного движения.</w:t>
            </w:r>
          </w:p>
          <w:p w:rsidR="002C2D03" w:rsidRPr="009B47DD" w:rsidRDefault="002C2D03" w:rsidP="008607D6"/>
          <w:p w:rsidR="002C2D03" w:rsidRPr="009B47DD" w:rsidRDefault="002C2D03" w:rsidP="008607D6"/>
          <w:p w:rsidR="002C2D03" w:rsidRPr="009B47DD" w:rsidRDefault="002C2D03" w:rsidP="008607D6">
            <w:r w:rsidRPr="009B47DD">
              <w:lastRenderedPageBreak/>
              <w:t xml:space="preserve">100% охват всех школ 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lastRenderedPageBreak/>
              <w:t>2.5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r w:rsidRPr="009B47DD">
              <w:t>Интеллектуальная  игра «Светофор и пешеход"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35</w:t>
            </w:r>
            <w:r w:rsidRPr="009B47DD">
              <w:t>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D31336">
            <w:pPr>
              <w:jc w:val="center"/>
            </w:pPr>
            <w:r w:rsidRPr="009B47DD">
              <w:t>МКУ "Управление образования во взаимодействии с О</w:t>
            </w:r>
            <w:r w:rsidR="00D31336">
              <w:t>П</w:t>
            </w:r>
            <w:r w:rsidRPr="009B47DD">
              <w:t xml:space="preserve"> (Дислокация г.Саянск) МО МВД России "Зиминский"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r w:rsidRPr="009B47DD">
              <w:t>Предупреждение детского дорожно-транспортного травматизма, формирование практических навыков безопасного поведения на дорогах.</w:t>
            </w:r>
          </w:p>
          <w:p w:rsidR="002C2D03" w:rsidRPr="009B47DD" w:rsidRDefault="002C2D03" w:rsidP="008607D6"/>
          <w:p w:rsidR="002C2D03" w:rsidRPr="009B47DD" w:rsidRDefault="002C2D03" w:rsidP="008607D6">
            <w:r w:rsidRPr="009B47DD">
              <w:t>100% участие школ.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2.6.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spacing w:line="230" w:lineRule="exact"/>
              <w:ind w:right="34" w:firstLine="14"/>
            </w:pPr>
            <w:r w:rsidRPr="009B47DD">
              <w:t>Городская викторина по правилам дорожного движения</w:t>
            </w:r>
            <w:r w:rsidRPr="009B47DD">
              <w:rPr>
                <w:spacing w:val="-2"/>
              </w:rPr>
              <w:t xml:space="preserve"> 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 w:rsidRPr="009B47DD">
              <w:t>6,00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6,0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6E53C9">
            <w:pPr>
              <w:jc w:val="center"/>
            </w:pPr>
            <w:r>
              <w:t>33</w:t>
            </w:r>
            <w:r w:rsidRPr="009B47DD">
              <w:t>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 xml:space="preserve">местный бюджет </w:t>
            </w: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D31336">
            <w:pPr>
              <w:jc w:val="center"/>
            </w:pPr>
            <w:r w:rsidRPr="009B47DD">
              <w:t>МКУ "Управление образования во взаимодействии с О</w:t>
            </w:r>
            <w:r w:rsidR="00D31336">
              <w:t>П</w:t>
            </w:r>
            <w:r w:rsidRPr="009B47DD">
              <w:t xml:space="preserve"> (Дислокация г.Саянск) МО МВД России "Зиминский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r w:rsidRPr="009B47DD">
              <w:t>Предупреждение детского дорожно-транспортного травматизма, формирование практических навыков безопасного поведения на дорогах.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2.7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spacing w:line="230" w:lineRule="exact"/>
              <w:ind w:right="34"/>
              <w:jc w:val="both"/>
            </w:pPr>
            <w:r w:rsidRPr="009B47DD">
              <w:t>Городской конкурс  «Безопасное колесо»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 w:rsidRPr="009B47DD">
              <w:t>6,00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6,00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7,00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6E53C9">
            <w:pPr>
              <w:jc w:val="center"/>
            </w:pPr>
            <w:r>
              <w:t>33</w:t>
            </w:r>
            <w:r w:rsidRPr="009B47DD">
              <w:t>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 xml:space="preserve">местный бюджет </w:t>
            </w: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D31336">
            <w:pPr>
              <w:jc w:val="center"/>
            </w:pPr>
            <w:r w:rsidRPr="009B47DD">
              <w:t>МКУ "Управление образования во взаимодействии с О</w:t>
            </w:r>
            <w:r w:rsidR="00D31336">
              <w:t>П</w:t>
            </w:r>
            <w:r w:rsidRPr="009B47DD">
              <w:t xml:space="preserve"> (Дислокация г.Саянск) МО МВД России </w:t>
            </w:r>
            <w:r w:rsidRPr="009B47DD">
              <w:lastRenderedPageBreak/>
              <w:t>"Зиминский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lastRenderedPageBreak/>
              <w:t>Предупреждение детского дорожно-транспортного травматизма</w:t>
            </w:r>
          </w:p>
        </w:tc>
      </w:tr>
      <w:tr w:rsidR="002C2D03" w:rsidRPr="009B47DD" w:rsidTr="003274B0">
        <w:trPr>
          <w:trHeight w:val="192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lastRenderedPageBreak/>
              <w:t>2.8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 w:rsidRPr="009B47DD">
              <w:t>Проведение акций "Внимание дети"" Внимание -пешеход", " Вежливый водитель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D31336">
            <w:pPr>
              <w:jc w:val="center"/>
            </w:pPr>
            <w:r w:rsidRPr="009B47DD">
              <w:t>МКУ "Управление образования во взаимодействии с О</w:t>
            </w:r>
            <w:r w:rsidR="00D31336">
              <w:t>П</w:t>
            </w:r>
            <w:r w:rsidRPr="009B47DD">
              <w:t xml:space="preserve"> (Дислокация г.Саянск) МО МВД России "Зиминский 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Предупреждение детского дорожно-транспортного травматизма.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2.9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 w:rsidRPr="009B47DD">
              <w:t>Областной конкурс " Безопасное колесо</w:t>
            </w:r>
            <w:r w:rsidRPr="009B47DD">
              <w:rPr>
                <w:spacing w:val="-2"/>
              </w:rPr>
              <w:t xml:space="preserve"> 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 w:rsidRPr="009B47DD">
              <w:t>17,00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17,00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17,00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17,00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17,00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85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D31336">
            <w:pPr>
              <w:jc w:val="center"/>
            </w:pPr>
            <w:r w:rsidRPr="009B47DD">
              <w:t>МКУ "Управление образования во взаимодействии с О</w:t>
            </w:r>
            <w:r w:rsidR="00D31336">
              <w:t>П</w:t>
            </w:r>
            <w:r w:rsidRPr="009B47DD">
              <w:t xml:space="preserve"> (Дислокация г.Саянск) МО МВД России "Зиминский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r w:rsidRPr="009B47DD">
              <w:t>Предупреждение детского дорожно-транспортного травматизма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2.10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spacing w:line="230" w:lineRule="exact"/>
              <w:ind w:right="34" w:firstLine="14"/>
            </w:pPr>
            <w:r w:rsidRPr="009B47DD">
              <w:t>Проведение занятий с учащимися по изучению Правил безопасности на улицах на уроках ОБЖ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МКУ "Управление образования»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r w:rsidRPr="009B47DD">
              <w:t>Предупреждение детского дорожно-транспортного травматизма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2.11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spacing w:line="230" w:lineRule="exact"/>
              <w:ind w:right="34" w:firstLine="14"/>
            </w:pPr>
            <w:r w:rsidRPr="009B47DD">
              <w:t>Проведение встреч с родителями по вопросам детского дорожно- транспортного травматизма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34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МКУ "Управление образования»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r w:rsidRPr="009B47DD">
              <w:t>Предупреждение детского дорожно-транспортного травматизма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2.12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spacing w:line="230" w:lineRule="exact"/>
              <w:ind w:right="34" w:firstLine="14"/>
            </w:pPr>
            <w:r w:rsidRPr="009B47DD">
              <w:t>Обеспечить освещение вопросов профилактики детского травматизма в средствах массовой информации</w:t>
            </w:r>
          </w:p>
        </w:tc>
        <w:tc>
          <w:tcPr>
            <w:tcW w:w="1174" w:type="dxa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134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0,00</w:t>
            </w:r>
          </w:p>
        </w:tc>
        <w:tc>
          <w:tcPr>
            <w:tcW w:w="1409" w:type="dxa"/>
            <w:gridSpan w:val="4"/>
            <w:shd w:val="clear" w:color="auto" w:fill="auto"/>
          </w:tcPr>
          <w:p w:rsidR="002C2D03" w:rsidRPr="00333245" w:rsidRDefault="002C2D03" w:rsidP="008607D6">
            <w:pPr>
              <w:jc w:val="center"/>
            </w:pPr>
          </w:p>
        </w:tc>
        <w:tc>
          <w:tcPr>
            <w:tcW w:w="1565" w:type="dxa"/>
            <w:gridSpan w:val="5"/>
            <w:shd w:val="clear" w:color="auto" w:fill="auto"/>
          </w:tcPr>
          <w:p w:rsidR="002C2D03" w:rsidRPr="009B47DD" w:rsidRDefault="002C2D03" w:rsidP="00D31336">
            <w:pPr>
              <w:jc w:val="center"/>
            </w:pPr>
            <w:r w:rsidRPr="009B47DD">
              <w:t>Средства массовой информации во взаимодействии с О</w:t>
            </w:r>
            <w:r w:rsidR="00D31336">
              <w:t xml:space="preserve">П </w:t>
            </w:r>
            <w:r w:rsidRPr="009B47DD">
              <w:lastRenderedPageBreak/>
              <w:t>(дислокация г.Саянск) МО МВД России «Зиминский»</w:t>
            </w:r>
          </w:p>
        </w:tc>
        <w:tc>
          <w:tcPr>
            <w:tcW w:w="1767" w:type="dxa"/>
            <w:shd w:val="clear" w:color="auto" w:fill="auto"/>
          </w:tcPr>
          <w:p w:rsidR="002C2D03" w:rsidRPr="009B47DD" w:rsidRDefault="002C2D03" w:rsidP="008607D6">
            <w:r w:rsidRPr="009B47DD">
              <w:lastRenderedPageBreak/>
              <w:t>Предупреждение детского дорожно-транспортного травматизма</w:t>
            </w:r>
          </w:p>
        </w:tc>
      </w:tr>
      <w:tr w:rsidR="002C2D03" w:rsidRPr="009B47DD" w:rsidTr="003274B0">
        <w:trPr>
          <w:trHeight w:val="493"/>
        </w:trPr>
        <w:tc>
          <w:tcPr>
            <w:tcW w:w="3240" w:type="dxa"/>
            <w:gridSpan w:val="2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 w:rsidRPr="009B47DD">
              <w:lastRenderedPageBreak/>
              <w:t>Итого по разделу 2</w:t>
            </w:r>
          </w:p>
          <w:p w:rsidR="002C2D03" w:rsidRPr="009B47DD" w:rsidRDefault="002C2D03" w:rsidP="002C2D03">
            <w:r>
              <w:t>в том числе:</w:t>
            </w:r>
          </w:p>
        </w:tc>
        <w:tc>
          <w:tcPr>
            <w:tcW w:w="1174" w:type="dxa"/>
          </w:tcPr>
          <w:p w:rsidR="002C2D03" w:rsidRPr="00333245" w:rsidRDefault="002C2D03" w:rsidP="008607D6">
            <w:pPr>
              <w:jc w:val="center"/>
            </w:pPr>
            <w:r w:rsidRPr="00333245">
              <w:t>1504,91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291,91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293,91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293,91</w:t>
            </w:r>
          </w:p>
        </w:tc>
        <w:tc>
          <w:tcPr>
            <w:tcW w:w="1134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293,91</w:t>
            </w:r>
          </w:p>
        </w:tc>
        <w:tc>
          <w:tcPr>
            <w:tcW w:w="1320" w:type="dxa"/>
            <w:gridSpan w:val="5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>
              <w:t>2678,55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2C2D03" w:rsidRPr="00333245" w:rsidRDefault="002C2D03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796" w:type="dxa"/>
            <w:gridSpan w:val="4"/>
            <w:shd w:val="clear" w:color="auto" w:fill="auto"/>
          </w:tcPr>
          <w:p w:rsidR="002C2D03" w:rsidRPr="009B47DD" w:rsidRDefault="002C2D03" w:rsidP="008607D6"/>
        </w:tc>
      </w:tr>
      <w:tr w:rsidR="002C2D03" w:rsidRPr="009B47DD" w:rsidTr="002C2D03">
        <w:trPr>
          <w:trHeight w:val="358"/>
        </w:trPr>
        <w:tc>
          <w:tcPr>
            <w:tcW w:w="3240" w:type="dxa"/>
            <w:gridSpan w:val="2"/>
            <w:shd w:val="clear" w:color="auto" w:fill="auto"/>
          </w:tcPr>
          <w:p w:rsidR="002C2D03" w:rsidRPr="00C85243" w:rsidRDefault="002C2D03" w:rsidP="009B7E65">
            <w:pPr>
              <w:shd w:val="clear" w:color="auto" w:fill="FFFFFF"/>
              <w:ind w:left="14"/>
            </w:pPr>
            <w:r w:rsidRPr="00C85243">
              <w:t>Областной бюджет</w:t>
            </w:r>
          </w:p>
        </w:tc>
        <w:tc>
          <w:tcPr>
            <w:tcW w:w="1174" w:type="dxa"/>
          </w:tcPr>
          <w:p w:rsidR="002C2D03" w:rsidRPr="00333245" w:rsidRDefault="002C2D03" w:rsidP="008607D6">
            <w:pPr>
              <w:jc w:val="center"/>
            </w:pPr>
            <w:r>
              <w:t>1408,91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>
              <w:t>215,91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>
              <w:t>215,91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>
              <w:t>215,91</w:t>
            </w:r>
          </w:p>
        </w:tc>
        <w:tc>
          <w:tcPr>
            <w:tcW w:w="1134" w:type="dxa"/>
            <w:gridSpan w:val="2"/>
          </w:tcPr>
          <w:p w:rsidR="002C2D03" w:rsidRPr="00333245" w:rsidRDefault="002C2D03" w:rsidP="008607D6">
            <w:pPr>
              <w:jc w:val="center"/>
            </w:pPr>
            <w:r>
              <w:t>215,91</w:t>
            </w:r>
          </w:p>
        </w:tc>
        <w:tc>
          <w:tcPr>
            <w:tcW w:w="1320" w:type="dxa"/>
            <w:gridSpan w:val="5"/>
            <w:shd w:val="clear" w:color="auto" w:fill="auto"/>
          </w:tcPr>
          <w:p w:rsidR="002C2D03" w:rsidRDefault="002C2D03" w:rsidP="008607D6">
            <w:pPr>
              <w:jc w:val="center"/>
            </w:pPr>
            <w:r>
              <w:t>2272,55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2C2D03" w:rsidRPr="00333245" w:rsidRDefault="002C2D03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796" w:type="dxa"/>
            <w:gridSpan w:val="4"/>
            <w:shd w:val="clear" w:color="auto" w:fill="auto"/>
          </w:tcPr>
          <w:p w:rsidR="002C2D03" w:rsidRPr="009B47DD" w:rsidRDefault="002C2D03" w:rsidP="008607D6"/>
        </w:tc>
      </w:tr>
      <w:tr w:rsidR="002C2D03" w:rsidRPr="009B47DD" w:rsidTr="002C2D03">
        <w:trPr>
          <w:trHeight w:val="279"/>
        </w:trPr>
        <w:tc>
          <w:tcPr>
            <w:tcW w:w="3240" w:type="dxa"/>
            <w:gridSpan w:val="2"/>
            <w:shd w:val="clear" w:color="auto" w:fill="auto"/>
          </w:tcPr>
          <w:p w:rsidR="002C2D03" w:rsidRPr="00C85243" w:rsidRDefault="002C2D03" w:rsidP="009B7E65">
            <w:pPr>
              <w:shd w:val="clear" w:color="auto" w:fill="FFFFFF"/>
              <w:ind w:left="14"/>
            </w:pPr>
            <w:r w:rsidRPr="00C85243">
              <w:t>Местный бюджет</w:t>
            </w:r>
          </w:p>
        </w:tc>
        <w:tc>
          <w:tcPr>
            <w:tcW w:w="1174" w:type="dxa"/>
          </w:tcPr>
          <w:p w:rsidR="002C2D03" w:rsidRPr="00333245" w:rsidRDefault="002C2D03" w:rsidP="008607D6">
            <w:pPr>
              <w:jc w:val="center"/>
            </w:pPr>
            <w:r>
              <w:t>96,00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>
              <w:t>76,00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>
              <w:t>78,00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>
              <w:t>78,00</w:t>
            </w:r>
          </w:p>
        </w:tc>
        <w:tc>
          <w:tcPr>
            <w:tcW w:w="1134" w:type="dxa"/>
            <w:gridSpan w:val="2"/>
          </w:tcPr>
          <w:p w:rsidR="002C2D03" w:rsidRPr="00333245" w:rsidRDefault="002C2D03" w:rsidP="008607D6">
            <w:pPr>
              <w:jc w:val="center"/>
            </w:pPr>
            <w:r>
              <w:t>78,00</w:t>
            </w:r>
          </w:p>
        </w:tc>
        <w:tc>
          <w:tcPr>
            <w:tcW w:w="1320" w:type="dxa"/>
            <w:gridSpan w:val="5"/>
            <w:shd w:val="clear" w:color="auto" w:fill="auto"/>
          </w:tcPr>
          <w:p w:rsidR="002C2D03" w:rsidRDefault="002C2D03" w:rsidP="008607D6">
            <w:pPr>
              <w:jc w:val="center"/>
            </w:pPr>
            <w:r>
              <w:t>406,00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2C2D03" w:rsidRPr="00333245" w:rsidRDefault="002C2D03" w:rsidP="008607D6">
            <w:pPr>
              <w:jc w:val="center"/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796" w:type="dxa"/>
            <w:gridSpan w:val="4"/>
            <w:shd w:val="clear" w:color="auto" w:fill="auto"/>
          </w:tcPr>
          <w:p w:rsidR="002C2D03" w:rsidRPr="009B47DD" w:rsidRDefault="002C2D03" w:rsidP="008607D6"/>
        </w:tc>
      </w:tr>
      <w:tr w:rsidR="002C2D03" w:rsidRPr="009B47DD" w:rsidTr="003274B0">
        <w:trPr>
          <w:trHeight w:val="779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/>
        </w:tc>
        <w:tc>
          <w:tcPr>
            <w:tcW w:w="14067" w:type="dxa"/>
            <w:gridSpan w:val="26"/>
            <w:shd w:val="clear" w:color="auto" w:fill="auto"/>
          </w:tcPr>
          <w:p w:rsidR="002C2D03" w:rsidRPr="00333245" w:rsidRDefault="002C2D03" w:rsidP="008607D6">
            <w:pPr>
              <w:rPr>
                <w:spacing w:val="-2"/>
              </w:rPr>
            </w:pPr>
            <w:r w:rsidRPr="00333245">
              <w:rPr>
                <w:spacing w:val="-2"/>
              </w:rPr>
              <w:t xml:space="preserve">Задача 3 Предотвращение дорожно-транспортных происшествий, вероятность гибели людей в которых наиболее высока </w:t>
            </w:r>
          </w:p>
          <w:p w:rsidR="002C2D03" w:rsidRPr="00333245" w:rsidRDefault="002C2D03" w:rsidP="008607D6">
            <w:pPr>
              <w:rPr>
                <w:spacing w:val="-2"/>
              </w:rPr>
            </w:pPr>
            <w:r w:rsidRPr="00333245">
              <w:rPr>
                <w:spacing w:val="-2"/>
              </w:rPr>
              <w:t xml:space="preserve">                Снижение тяжести последствий</w:t>
            </w:r>
          </w:p>
          <w:p w:rsidR="002C2D03" w:rsidRPr="00333245" w:rsidRDefault="002C2D03" w:rsidP="008607D6">
            <w:pPr>
              <w:rPr>
                <w:spacing w:val="-2"/>
              </w:rPr>
            </w:pPr>
            <w:r w:rsidRPr="00333245">
              <w:rPr>
                <w:spacing w:val="-2"/>
              </w:rPr>
              <w:t xml:space="preserve">                Сокращение социального риска</w:t>
            </w:r>
          </w:p>
          <w:p w:rsidR="002C2D03" w:rsidRPr="00333245" w:rsidRDefault="002C2D03" w:rsidP="008607D6">
            <w:pPr>
              <w:rPr>
                <w:spacing w:val="-2"/>
              </w:rPr>
            </w:pPr>
            <w:r w:rsidRPr="00333245">
              <w:rPr>
                <w:spacing w:val="-2"/>
              </w:rPr>
              <w:t xml:space="preserve">               Сокращение транспортного риска</w:t>
            </w:r>
          </w:p>
        </w:tc>
      </w:tr>
      <w:tr w:rsidR="002C2D03" w:rsidRPr="009B47DD" w:rsidTr="003274B0">
        <w:trPr>
          <w:trHeight w:val="315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r w:rsidRPr="009B47DD">
              <w:t>3</w:t>
            </w:r>
          </w:p>
        </w:tc>
        <w:tc>
          <w:tcPr>
            <w:tcW w:w="14067" w:type="dxa"/>
            <w:gridSpan w:val="26"/>
            <w:shd w:val="clear" w:color="auto" w:fill="auto"/>
          </w:tcPr>
          <w:p w:rsidR="002C2D03" w:rsidRPr="009B47DD" w:rsidRDefault="002C2D03" w:rsidP="008607D6">
            <w:r w:rsidRPr="009B47DD">
              <w:rPr>
                <w:spacing w:val="-2"/>
              </w:rPr>
              <w:t>Мероприятия, направленные на развитие системы организации движения транспортных средств и пешеходов и повышения безопасности дорожных условий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 w:rsidRPr="009B47DD">
              <w:t>3.1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 w:rsidRPr="009B47DD">
              <w:t xml:space="preserve">Содержание и ремонт дорожных знаков и указателей, установка новых дорожных знаков, руководствуясь новыми нормативными документами </w:t>
            </w:r>
          </w:p>
          <w:p w:rsidR="002C2D03" w:rsidRPr="009B47DD" w:rsidRDefault="002C2D03" w:rsidP="008607D6">
            <w:pPr>
              <w:shd w:val="clear" w:color="auto" w:fill="FFFFFF"/>
              <w:ind w:left="14"/>
            </w:pPr>
          </w:p>
          <w:p w:rsidR="002C2D03" w:rsidRPr="009B47DD" w:rsidRDefault="002C2D03" w:rsidP="008607D6">
            <w:pPr>
              <w:shd w:val="clear" w:color="auto" w:fill="FFFFFF"/>
              <w:ind w:left="14"/>
            </w:pPr>
            <w:r w:rsidRPr="009B47DD">
              <w:t>Количество установленных знаков</w:t>
            </w:r>
          </w:p>
        </w:tc>
        <w:tc>
          <w:tcPr>
            <w:tcW w:w="1174" w:type="dxa"/>
          </w:tcPr>
          <w:p w:rsidR="002C2D03" w:rsidRPr="009B47DD" w:rsidRDefault="002C2D03" w:rsidP="008607D6">
            <w:r>
              <w:t>459,83</w:t>
            </w: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  <w:r w:rsidRPr="009B47DD">
              <w:t>44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r>
              <w:t>459,83</w:t>
            </w: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r w:rsidRPr="009B47DD">
              <w:t xml:space="preserve">   </w:t>
            </w:r>
          </w:p>
          <w:p w:rsidR="002C2D03" w:rsidRPr="009B47DD" w:rsidRDefault="002C2D03" w:rsidP="008607D6">
            <w:pPr>
              <w:jc w:val="center"/>
            </w:pPr>
            <w:r w:rsidRPr="009B47DD">
              <w:t>44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459,83</w:t>
            </w: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  <w:r w:rsidRPr="009B47DD">
              <w:t>44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Default="002C2D03" w:rsidP="008607D6">
            <w:pPr>
              <w:jc w:val="center"/>
            </w:pPr>
            <w:r w:rsidRPr="00224AE5">
              <w:t>459,83</w:t>
            </w: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  <w:r>
              <w:t>44</w:t>
            </w:r>
          </w:p>
        </w:tc>
        <w:tc>
          <w:tcPr>
            <w:tcW w:w="1270" w:type="dxa"/>
            <w:gridSpan w:val="4"/>
          </w:tcPr>
          <w:p w:rsidR="002C2D03" w:rsidRDefault="002C2D03" w:rsidP="008607D6">
            <w:pPr>
              <w:jc w:val="center"/>
            </w:pPr>
            <w:r w:rsidRPr="00224AE5">
              <w:t>459,83</w:t>
            </w: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  <w:r>
              <w:t>44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2C2D03" w:rsidRDefault="002C2D03" w:rsidP="008607D6">
            <w:pPr>
              <w:jc w:val="center"/>
            </w:pPr>
            <w:r>
              <w:t>2299,15</w:t>
            </w: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Default="002C2D03" w:rsidP="008607D6">
            <w:pPr>
              <w:jc w:val="center"/>
            </w:pPr>
          </w:p>
          <w:p w:rsidR="002C2D03" w:rsidRPr="009B47DD" w:rsidRDefault="002C2D03" w:rsidP="008607D6">
            <w:pPr>
              <w:jc w:val="center"/>
            </w:pPr>
            <w:r>
              <w:t>44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861FDA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2C2D03" w:rsidRPr="009B47DD" w:rsidRDefault="002C2D03" w:rsidP="008607D6">
            <w:pPr>
              <w:rPr>
                <w:spacing w:val="-2"/>
              </w:rPr>
            </w:pPr>
            <w:r w:rsidRPr="009B47DD">
              <w:rPr>
                <w:spacing w:val="-1"/>
              </w:rPr>
              <w:t>повышение  пропускной  способ</w:t>
            </w:r>
            <w:r w:rsidRPr="009B47DD">
              <w:rPr>
                <w:spacing w:val="-2"/>
              </w:rPr>
              <w:t>ности      улично-дорожной   сети.</w:t>
            </w:r>
          </w:p>
          <w:p w:rsidR="002C2D03" w:rsidRPr="009B47DD" w:rsidRDefault="002C2D03" w:rsidP="008607D6">
            <w:pPr>
              <w:rPr>
                <w:spacing w:val="-2"/>
              </w:rPr>
            </w:pPr>
          </w:p>
          <w:p w:rsidR="002C2D03" w:rsidRPr="009B47DD" w:rsidRDefault="002C2D03" w:rsidP="008607D6">
            <w:r w:rsidRPr="009B47DD">
              <w:rPr>
                <w:spacing w:val="-2"/>
              </w:rPr>
              <w:t>100% реагирование на изменения в дорожной обстановке</w:t>
            </w:r>
          </w:p>
        </w:tc>
      </w:tr>
      <w:tr w:rsidR="002C2D03" w:rsidRPr="009B47DD" w:rsidTr="003274B0">
        <w:trPr>
          <w:trHeight w:val="352"/>
        </w:trPr>
        <w:tc>
          <w:tcPr>
            <w:tcW w:w="702" w:type="dxa"/>
            <w:shd w:val="clear" w:color="auto" w:fill="auto"/>
          </w:tcPr>
          <w:p w:rsidR="002C2D03" w:rsidRPr="009B47DD" w:rsidRDefault="002C2D03" w:rsidP="00861FDA">
            <w:pPr>
              <w:shd w:val="clear" w:color="auto" w:fill="FFFFFF"/>
              <w:ind w:left="14"/>
            </w:pPr>
            <w:r w:rsidRPr="009B47DD">
              <w:t>3.</w:t>
            </w:r>
            <w:r>
              <w:t>2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 w:rsidRPr="009B47DD">
              <w:t>Обновление существующей дорожной разметки</w:t>
            </w:r>
          </w:p>
        </w:tc>
        <w:tc>
          <w:tcPr>
            <w:tcW w:w="1174" w:type="dxa"/>
          </w:tcPr>
          <w:p w:rsidR="002C2D03" w:rsidRPr="00861FDA" w:rsidRDefault="002C2D03" w:rsidP="008607D6">
            <w:r w:rsidRPr="00861FDA">
              <w:t>200,00</w:t>
            </w:r>
          </w:p>
          <w:p w:rsidR="002C2D03" w:rsidRPr="00861FDA" w:rsidRDefault="002C2D03" w:rsidP="008607D6">
            <w:pPr>
              <w:jc w:val="center"/>
            </w:pPr>
          </w:p>
        </w:tc>
        <w:tc>
          <w:tcPr>
            <w:tcW w:w="992" w:type="dxa"/>
            <w:gridSpan w:val="2"/>
          </w:tcPr>
          <w:p w:rsidR="002C2D03" w:rsidRPr="00861FDA" w:rsidRDefault="002C2D03" w:rsidP="008607D6">
            <w:r w:rsidRPr="00861FDA">
              <w:t>200,00</w:t>
            </w:r>
          </w:p>
          <w:p w:rsidR="002C2D03" w:rsidRPr="00861FDA" w:rsidRDefault="002C2D03" w:rsidP="008607D6"/>
        </w:tc>
        <w:tc>
          <w:tcPr>
            <w:tcW w:w="992" w:type="dxa"/>
            <w:gridSpan w:val="2"/>
          </w:tcPr>
          <w:p w:rsidR="002C2D03" w:rsidRPr="00861FDA" w:rsidRDefault="002C2D03">
            <w:r w:rsidRPr="00861FDA">
              <w:t>200,00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861FDA" w:rsidRDefault="002C2D03">
            <w:r w:rsidRPr="00861FDA">
              <w:t>200,00</w:t>
            </w:r>
          </w:p>
        </w:tc>
        <w:tc>
          <w:tcPr>
            <w:tcW w:w="1270" w:type="dxa"/>
            <w:gridSpan w:val="4"/>
          </w:tcPr>
          <w:p w:rsidR="002C2D03" w:rsidRPr="00861FDA" w:rsidRDefault="002C2D03">
            <w:r w:rsidRPr="00861FDA">
              <w:t>200,00</w:t>
            </w:r>
          </w:p>
        </w:tc>
        <w:tc>
          <w:tcPr>
            <w:tcW w:w="1136" w:type="dxa"/>
            <w:shd w:val="clear" w:color="auto" w:fill="auto"/>
          </w:tcPr>
          <w:p w:rsidR="002C2D03" w:rsidRPr="00861FDA" w:rsidRDefault="002C2D03" w:rsidP="008607D6">
            <w:pPr>
              <w:jc w:val="center"/>
            </w:pPr>
            <w:r w:rsidRPr="00861FDA">
              <w:t>1000,00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861FDA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both"/>
            </w:pPr>
            <w:r w:rsidRPr="009B47DD">
              <w:t>Повышение безопасности дорожного движения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1FDA">
            <w:pPr>
              <w:shd w:val="clear" w:color="auto" w:fill="FFFFFF"/>
              <w:ind w:left="14"/>
            </w:pPr>
            <w:r w:rsidRPr="009B47DD">
              <w:t>3.</w:t>
            </w:r>
            <w:r>
              <w:t>3</w:t>
            </w:r>
          </w:p>
        </w:tc>
        <w:tc>
          <w:tcPr>
            <w:tcW w:w="2538" w:type="dxa"/>
            <w:shd w:val="clear" w:color="auto" w:fill="auto"/>
          </w:tcPr>
          <w:p w:rsidR="002C2D03" w:rsidRPr="00333245" w:rsidRDefault="002C2D03" w:rsidP="00C452FC">
            <w:pPr>
              <w:shd w:val="clear" w:color="auto" w:fill="FFFFFF"/>
              <w:ind w:left="14"/>
            </w:pPr>
            <w:r w:rsidRPr="00333245">
              <w:t xml:space="preserve">Оборудование нерегулируемых пешеходных переходов светофорами Т.7,системами светового </w:t>
            </w:r>
            <w:r w:rsidRPr="00333245">
              <w:lastRenderedPageBreak/>
              <w:t>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световозвращателями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1174" w:type="dxa"/>
          </w:tcPr>
          <w:p w:rsidR="002C2D03" w:rsidRPr="00333245" w:rsidRDefault="002C2D03" w:rsidP="008607D6">
            <w:pPr>
              <w:jc w:val="center"/>
            </w:pPr>
            <w:r w:rsidRPr="00333245">
              <w:lastRenderedPageBreak/>
              <w:t>1858,93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2015,80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2015,80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2015,80</w:t>
            </w:r>
          </w:p>
        </w:tc>
        <w:tc>
          <w:tcPr>
            <w:tcW w:w="1270" w:type="dxa"/>
            <w:gridSpan w:val="4"/>
          </w:tcPr>
          <w:p w:rsidR="002C2D03" w:rsidRPr="00333245" w:rsidRDefault="002C2D03" w:rsidP="008607D6">
            <w:pPr>
              <w:jc w:val="center"/>
            </w:pPr>
            <w:r w:rsidRPr="00333245">
              <w:t>1362,81</w:t>
            </w:r>
          </w:p>
        </w:tc>
        <w:tc>
          <w:tcPr>
            <w:tcW w:w="1136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9269,140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областной</w:t>
            </w:r>
          </w:p>
          <w:p w:rsidR="002C2D03" w:rsidRPr="009B47DD" w:rsidRDefault="002C2D03" w:rsidP="008607D6">
            <w:pPr>
              <w:jc w:val="center"/>
            </w:pPr>
            <w:r w:rsidRPr="009B47DD">
              <w:t>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861FDA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>
            <w:pPr>
              <w:rPr>
                <w:spacing w:val="-2"/>
              </w:rPr>
            </w:pPr>
            <w:r w:rsidRPr="009B47DD">
              <w:rPr>
                <w:spacing w:val="-1"/>
              </w:rPr>
              <w:t>Повышение  пропускной  способ</w:t>
            </w:r>
            <w:r w:rsidRPr="009B47DD">
              <w:rPr>
                <w:spacing w:val="-2"/>
              </w:rPr>
              <w:t>ности      улично-дорожной   сети.</w:t>
            </w:r>
          </w:p>
          <w:p w:rsidR="002C2D03" w:rsidRPr="009B47DD" w:rsidRDefault="002C2D03" w:rsidP="008607D6">
            <w:pPr>
              <w:rPr>
                <w:spacing w:val="-2"/>
              </w:rPr>
            </w:pPr>
          </w:p>
          <w:p w:rsidR="002C2D03" w:rsidRPr="009B47DD" w:rsidRDefault="002C2D03" w:rsidP="008607D6">
            <w:pPr>
              <w:rPr>
                <w:spacing w:val="-2"/>
              </w:rPr>
            </w:pPr>
          </w:p>
          <w:p w:rsidR="002C2D03" w:rsidRPr="009B47DD" w:rsidRDefault="002C2D03" w:rsidP="008607D6">
            <w:pPr>
              <w:rPr>
                <w:spacing w:val="-2"/>
              </w:rPr>
            </w:pPr>
          </w:p>
          <w:p w:rsidR="002C2D03" w:rsidRPr="009B47DD" w:rsidRDefault="002C2D03" w:rsidP="008607D6">
            <w:r w:rsidRPr="009B47DD">
              <w:rPr>
                <w:spacing w:val="-2"/>
              </w:rPr>
              <w:t>100% реагирование на изменения в дорожной обстановке</w:t>
            </w:r>
          </w:p>
        </w:tc>
      </w:tr>
      <w:tr w:rsidR="002C2D03" w:rsidRPr="009B47DD" w:rsidTr="003274B0">
        <w:trPr>
          <w:trHeight w:val="310"/>
        </w:trPr>
        <w:tc>
          <w:tcPr>
            <w:tcW w:w="702" w:type="dxa"/>
            <w:shd w:val="clear" w:color="auto" w:fill="auto"/>
          </w:tcPr>
          <w:p w:rsidR="002C2D03" w:rsidRPr="009B47DD" w:rsidRDefault="002C2D03" w:rsidP="00861FDA">
            <w:pPr>
              <w:shd w:val="clear" w:color="auto" w:fill="FFFFFF"/>
              <w:ind w:left="14"/>
            </w:pPr>
            <w:r w:rsidRPr="009B47DD">
              <w:lastRenderedPageBreak/>
              <w:t>3.</w:t>
            </w:r>
            <w:r>
              <w:t>4</w:t>
            </w:r>
          </w:p>
        </w:tc>
        <w:tc>
          <w:tcPr>
            <w:tcW w:w="2538" w:type="dxa"/>
            <w:shd w:val="clear" w:color="auto" w:fill="auto"/>
          </w:tcPr>
          <w:p w:rsidR="002C2D03" w:rsidRPr="00333245" w:rsidRDefault="002C2D03" w:rsidP="008607D6">
            <w:pPr>
              <w:shd w:val="clear" w:color="auto" w:fill="FFFFFF"/>
              <w:ind w:left="14"/>
            </w:pPr>
            <w:r w:rsidRPr="00333245">
              <w:t>Обустройство участков улично-дорожной сети городов и населенных пунктов пешеходными ограждениями, в том числе в зоне пешеходных переходов</w:t>
            </w:r>
          </w:p>
        </w:tc>
        <w:tc>
          <w:tcPr>
            <w:tcW w:w="1174" w:type="dxa"/>
          </w:tcPr>
          <w:p w:rsidR="002C2D03" w:rsidRPr="00333245" w:rsidRDefault="002C2D03" w:rsidP="008607D6">
            <w:pPr>
              <w:jc w:val="center"/>
            </w:pPr>
            <w:r w:rsidRPr="00333245">
              <w:t>130,98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130,98</w:t>
            </w:r>
          </w:p>
        </w:tc>
        <w:tc>
          <w:tcPr>
            <w:tcW w:w="992" w:type="dxa"/>
            <w:gridSpan w:val="2"/>
          </w:tcPr>
          <w:p w:rsidR="002C2D03" w:rsidRPr="00333245" w:rsidRDefault="002C2D03" w:rsidP="008607D6">
            <w:pPr>
              <w:jc w:val="center"/>
            </w:pPr>
            <w:r w:rsidRPr="00333245">
              <w:t>130,98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333245" w:rsidRDefault="002C2D03" w:rsidP="008607D6">
            <w:pPr>
              <w:jc w:val="center"/>
            </w:pPr>
            <w:r w:rsidRPr="00333245">
              <w:t>130,98</w:t>
            </w:r>
          </w:p>
        </w:tc>
        <w:tc>
          <w:tcPr>
            <w:tcW w:w="1270" w:type="dxa"/>
            <w:gridSpan w:val="4"/>
          </w:tcPr>
          <w:p w:rsidR="002C2D03" w:rsidRPr="00333245" w:rsidRDefault="002C2D03" w:rsidP="008607D6">
            <w:pPr>
              <w:jc w:val="center"/>
            </w:pPr>
            <w:r w:rsidRPr="00333245">
              <w:t>130,98</w:t>
            </w:r>
          </w:p>
        </w:tc>
        <w:tc>
          <w:tcPr>
            <w:tcW w:w="1136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654,900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областной</w:t>
            </w:r>
          </w:p>
          <w:p w:rsidR="002C2D03" w:rsidRPr="009B47DD" w:rsidRDefault="002C2D03" w:rsidP="008607D6">
            <w:pPr>
              <w:jc w:val="center"/>
            </w:pPr>
            <w:r w:rsidRPr="009B47DD">
              <w:t xml:space="preserve">бюджет 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861FDA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>
            <w:r w:rsidRPr="009B47DD">
              <w:t>Повышение безопасности дорожного движения</w:t>
            </w:r>
          </w:p>
        </w:tc>
      </w:tr>
      <w:tr w:rsidR="002C2D03" w:rsidRPr="009B47DD" w:rsidTr="003274B0">
        <w:trPr>
          <w:trHeight w:val="1250"/>
        </w:trPr>
        <w:tc>
          <w:tcPr>
            <w:tcW w:w="702" w:type="dxa"/>
            <w:shd w:val="clear" w:color="auto" w:fill="auto"/>
          </w:tcPr>
          <w:p w:rsidR="002C2D03" w:rsidRPr="009B47DD" w:rsidRDefault="002C2D03" w:rsidP="00861FDA">
            <w:pPr>
              <w:shd w:val="clear" w:color="auto" w:fill="FFFFFF"/>
              <w:ind w:left="14"/>
            </w:pPr>
            <w:r w:rsidRPr="009B47DD">
              <w:t>3.</w:t>
            </w:r>
            <w:r>
              <w:t>5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 w:rsidRPr="009B47DD">
              <w:t>Нанесение изношенной горизонтальной дорожной разметки, разделяющие потоки транспортных средств (реализация ПОДД)</w:t>
            </w:r>
            <w:r>
              <w:t xml:space="preserve"> на УДС города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>
              <w:t>1000,00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500,00</w:t>
            </w:r>
          </w:p>
        </w:tc>
        <w:tc>
          <w:tcPr>
            <w:tcW w:w="1270" w:type="dxa"/>
            <w:gridSpan w:val="4"/>
          </w:tcPr>
          <w:p w:rsidR="002C2D03" w:rsidRPr="009B47DD" w:rsidRDefault="002C2D03" w:rsidP="008607D6">
            <w:pPr>
              <w:jc w:val="center"/>
            </w:pPr>
            <w:r w:rsidRPr="009B47DD">
              <w:t>500,00</w:t>
            </w:r>
          </w:p>
        </w:tc>
        <w:tc>
          <w:tcPr>
            <w:tcW w:w="1136" w:type="dxa"/>
            <w:shd w:val="clear" w:color="auto" w:fill="auto"/>
          </w:tcPr>
          <w:p w:rsidR="002C2D03" w:rsidRPr="00CE1529" w:rsidRDefault="002C2D03" w:rsidP="008607D6">
            <w:pPr>
              <w:jc w:val="center"/>
            </w:pPr>
            <w:r>
              <w:t>2000,00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861FDA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>
            <w:r w:rsidRPr="009B47DD">
              <w:t>Повышение безопасности дорожного движения</w:t>
            </w:r>
          </w:p>
        </w:tc>
      </w:tr>
      <w:tr w:rsidR="002C2D03" w:rsidRPr="009B47DD" w:rsidTr="003274B0">
        <w:trPr>
          <w:trHeight w:val="824"/>
        </w:trPr>
        <w:tc>
          <w:tcPr>
            <w:tcW w:w="702" w:type="dxa"/>
            <w:shd w:val="clear" w:color="auto" w:fill="auto"/>
          </w:tcPr>
          <w:p w:rsidR="002C2D03" w:rsidRPr="009B47DD" w:rsidRDefault="002C2D03" w:rsidP="00861FDA">
            <w:pPr>
              <w:shd w:val="clear" w:color="auto" w:fill="FFFFFF"/>
              <w:ind w:left="14"/>
            </w:pPr>
            <w:r w:rsidRPr="009B47DD">
              <w:t>3.</w:t>
            </w:r>
            <w:r>
              <w:t>6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1FDA">
            <w:pPr>
              <w:shd w:val="clear" w:color="auto" w:fill="FFFFFF"/>
              <w:ind w:left="14"/>
            </w:pPr>
            <w:r w:rsidRPr="009B47DD">
              <w:t xml:space="preserve">Установка дорожных знаков (реализация ПОДД) 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>
              <w:t>696,8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696,8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696,8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Default="002C2D03">
            <w:r w:rsidRPr="009B2189">
              <w:t>696,8</w:t>
            </w:r>
          </w:p>
        </w:tc>
        <w:tc>
          <w:tcPr>
            <w:tcW w:w="1270" w:type="dxa"/>
            <w:gridSpan w:val="4"/>
          </w:tcPr>
          <w:p w:rsidR="002C2D03" w:rsidRDefault="002C2D03">
            <w:r w:rsidRPr="009B2189">
              <w:t>696,8</w:t>
            </w:r>
          </w:p>
        </w:tc>
        <w:tc>
          <w:tcPr>
            <w:tcW w:w="1136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3484,00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EA3B4E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>
            <w:r w:rsidRPr="009B47DD">
              <w:t>Повышение безопасности дорожного движения</w:t>
            </w:r>
          </w:p>
        </w:tc>
      </w:tr>
      <w:tr w:rsidR="002C2D03" w:rsidRPr="009B47DD" w:rsidTr="003274B0">
        <w:trPr>
          <w:trHeight w:val="824"/>
        </w:trPr>
        <w:tc>
          <w:tcPr>
            <w:tcW w:w="702" w:type="dxa"/>
            <w:shd w:val="clear" w:color="auto" w:fill="auto"/>
          </w:tcPr>
          <w:p w:rsidR="002C2D03" w:rsidRPr="009B47DD" w:rsidRDefault="002C2D03" w:rsidP="00861FDA">
            <w:pPr>
              <w:shd w:val="clear" w:color="auto" w:fill="FFFFFF"/>
              <w:ind w:left="14"/>
            </w:pPr>
            <w:r w:rsidRPr="009B47DD">
              <w:lastRenderedPageBreak/>
              <w:t>3.</w:t>
            </w:r>
            <w:r>
              <w:t>7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>
              <w:t>Оборудование нерегулируемых пешеходных переходов освещением и искусственными дорожными неровностями</w:t>
            </w:r>
            <w:r w:rsidRPr="009B47DD">
              <w:t xml:space="preserve"> (реализация ПОДД)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>
              <w:t>858,93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270" w:type="dxa"/>
            <w:gridSpan w:val="4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36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858,93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EA3B4E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>
            <w:r w:rsidRPr="009B47DD">
              <w:t>Повышение безопасности дорожного движения</w:t>
            </w:r>
          </w:p>
        </w:tc>
      </w:tr>
      <w:tr w:rsidR="002C2D03" w:rsidRPr="009B47DD" w:rsidTr="003274B0">
        <w:trPr>
          <w:trHeight w:val="750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>
              <w:t>3.8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 w:rsidRPr="009B47DD">
              <w:t>Нанесение изношенной вертикальной дорожной разметки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EA3B4E">
            <w:pPr>
              <w:jc w:val="center"/>
            </w:pPr>
            <w:r w:rsidRPr="009B47DD">
              <w:t>41,716</w:t>
            </w:r>
          </w:p>
        </w:tc>
        <w:tc>
          <w:tcPr>
            <w:tcW w:w="1270" w:type="dxa"/>
            <w:gridSpan w:val="4"/>
          </w:tcPr>
          <w:p w:rsidR="002C2D03" w:rsidRPr="009B47DD" w:rsidRDefault="002C2D03" w:rsidP="008607D6">
            <w:pPr>
              <w:jc w:val="center"/>
            </w:pPr>
            <w:r w:rsidRPr="009B47DD">
              <w:t>0,00</w:t>
            </w:r>
          </w:p>
        </w:tc>
        <w:tc>
          <w:tcPr>
            <w:tcW w:w="1136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41,716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EA3B4E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>
            <w:r w:rsidRPr="009B47DD">
              <w:t>Повышение безопасности дорожного движения</w:t>
            </w:r>
          </w:p>
        </w:tc>
      </w:tr>
      <w:tr w:rsidR="002C2D03" w:rsidRPr="009B47DD" w:rsidTr="003274B0">
        <w:trPr>
          <w:trHeight w:val="429"/>
        </w:trPr>
        <w:tc>
          <w:tcPr>
            <w:tcW w:w="702" w:type="dxa"/>
            <w:shd w:val="clear" w:color="auto" w:fill="auto"/>
          </w:tcPr>
          <w:p w:rsidR="002C2D03" w:rsidRPr="009B47DD" w:rsidRDefault="002C2D03" w:rsidP="00EA3B4E">
            <w:pPr>
              <w:shd w:val="clear" w:color="auto" w:fill="FFFFFF"/>
              <w:ind w:left="14"/>
            </w:pPr>
            <w:r>
              <w:t>3.9</w:t>
            </w: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EA3B4E">
            <w:pPr>
              <w:shd w:val="clear" w:color="auto" w:fill="FFFFFF"/>
              <w:ind w:left="14"/>
            </w:pPr>
            <w:r>
              <w:t>Обустройство парковочных площадок разметкой и знаками «для инвалидов»</w:t>
            </w:r>
          </w:p>
        </w:tc>
        <w:tc>
          <w:tcPr>
            <w:tcW w:w="1174" w:type="dxa"/>
          </w:tcPr>
          <w:p w:rsidR="002C2D03" w:rsidRPr="009B47DD" w:rsidRDefault="002C2D03" w:rsidP="008607D6">
            <w:pPr>
              <w:jc w:val="center"/>
            </w:pPr>
            <w:r>
              <w:t>90,00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Default="002C2D03" w:rsidP="008607D6">
            <w:pPr>
              <w:jc w:val="center"/>
            </w:pPr>
            <w:r>
              <w:t>0,00</w:t>
            </w:r>
          </w:p>
        </w:tc>
        <w:tc>
          <w:tcPr>
            <w:tcW w:w="1270" w:type="dxa"/>
            <w:gridSpan w:val="4"/>
          </w:tcPr>
          <w:p w:rsidR="002C2D03" w:rsidRDefault="002C2D03" w:rsidP="008607D6">
            <w:pPr>
              <w:jc w:val="center"/>
            </w:pPr>
            <w:r>
              <w:t>0,00</w:t>
            </w:r>
          </w:p>
        </w:tc>
        <w:tc>
          <w:tcPr>
            <w:tcW w:w="1136" w:type="dxa"/>
            <w:shd w:val="clear" w:color="auto" w:fill="auto"/>
          </w:tcPr>
          <w:p w:rsidR="002C2D03" w:rsidRDefault="002C2D03" w:rsidP="008607D6">
            <w:pPr>
              <w:jc w:val="center"/>
            </w:pPr>
            <w:r>
              <w:t>90,00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EA3B4E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>
            <w:r w:rsidRPr="009B47DD">
              <w:t>Повышение безопасности дорожного движения</w:t>
            </w:r>
          </w:p>
        </w:tc>
      </w:tr>
      <w:tr w:rsidR="002C2D03" w:rsidRPr="009B47DD" w:rsidTr="003274B0">
        <w:trPr>
          <w:trHeight w:val="429"/>
        </w:trPr>
        <w:tc>
          <w:tcPr>
            <w:tcW w:w="702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</w:p>
        </w:tc>
        <w:tc>
          <w:tcPr>
            <w:tcW w:w="2538" w:type="dxa"/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  <w:r w:rsidRPr="009B47DD">
              <w:t>Итого по разделу 3</w:t>
            </w:r>
          </w:p>
          <w:p w:rsidR="002C2D03" w:rsidRPr="009B47DD" w:rsidRDefault="002C2D03" w:rsidP="008607D6">
            <w:pPr>
              <w:shd w:val="clear" w:color="auto" w:fill="FFFFFF"/>
              <w:ind w:left="14"/>
            </w:pPr>
            <w:r>
              <w:t>в  том числе:</w:t>
            </w:r>
          </w:p>
        </w:tc>
        <w:tc>
          <w:tcPr>
            <w:tcW w:w="1174" w:type="dxa"/>
          </w:tcPr>
          <w:p w:rsidR="002C2D03" w:rsidRPr="009B47DD" w:rsidRDefault="002C2D03" w:rsidP="006B1C09">
            <w:pPr>
              <w:jc w:val="center"/>
            </w:pPr>
            <w:r>
              <w:t>5295,47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3503,41</w:t>
            </w:r>
          </w:p>
        </w:tc>
        <w:tc>
          <w:tcPr>
            <w:tcW w:w="992" w:type="dxa"/>
            <w:gridSpan w:val="2"/>
          </w:tcPr>
          <w:p w:rsidR="002C2D03" w:rsidRPr="009B47DD" w:rsidRDefault="002C2D03" w:rsidP="008607D6">
            <w:pPr>
              <w:jc w:val="center"/>
            </w:pPr>
            <w:r>
              <w:t>3503,41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4045,126</w:t>
            </w:r>
          </w:p>
        </w:tc>
        <w:tc>
          <w:tcPr>
            <w:tcW w:w="1270" w:type="dxa"/>
            <w:gridSpan w:val="4"/>
          </w:tcPr>
          <w:p w:rsidR="002C2D03" w:rsidRDefault="002C2D03" w:rsidP="008607D6">
            <w:pPr>
              <w:jc w:val="center"/>
            </w:pPr>
            <w:r>
              <w:t>3350,42</w:t>
            </w:r>
          </w:p>
          <w:p w:rsidR="002C2D03" w:rsidRPr="009B47DD" w:rsidRDefault="002C2D03" w:rsidP="008607D6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C2D03" w:rsidRPr="009B47DD" w:rsidRDefault="002C2D03" w:rsidP="008607D6">
            <w:pPr>
              <w:jc w:val="center"/>
            </w:pPr>
            <w:r>
              <w:t>19697,84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/>
        </w:tc>
      </w:tr>
      <w:tr w:rsidR="002C2D03" w:rsidRPr="009B47DD" w:rsidTr="000E1D3E">
        <w:trPr>
          <w:trHeight w:val="350"/>
        </w:trPr>
        <w:tc>
          <w:tcPr>
            <w:tcW w:w="702" w:type="dxa"/>
            <w:shd w:val="clear" w:color="auto" w:fill="auto"/>
          </w:tcPr>
          <w:p w:rsidR="002C2D03" w:rsidRPr="009B47DD" w:rsidRDefault="002C2D03" w:rsidP="009B7E65">
            <w:pPr>
              <w:shd w:val="clear" w:color="auto" w:fill="FFFFFF"/>
              <w:ind w:left="14"/>
            </w:pPr>
          </w:p>
        </w:tc>
        <w:tc>
          <w:tcPr>
            <w:tcW w:w="2538" w:type="dxa"/>
            <w:shd w:val="clear" w:color="auto" w:fill="auto"/>
          </w:tcPr>
          <w:p w:rsidR="002C2D03" w:rsidRPr="00C85243" w:rsidRDefault="002C2D03" w:rsidP="000E1D3E">
            <w:pPr>
              <w:shd w:val="clear" w:color="auto" w:fill="FFFFFF"/>
              <w:ind w:left="14"/>
            </w:pPr>
            <w:r w:rsidRPr="00C85243">
              <w:t>Областной бюджет</w:t>
            </w:r>
          </w:p>
        </w:tc>
        <w:tc>
          <w:tcPr>
            <w:tcW w:w="1174" w:type="dxa"/>
          </w:tcPr>
          <w:p w:rsidR="002C2D03" w:rsidRDefault="002C2D03" w:rsidP="009B7E65">
            <w:pPr>
              <w:jc w:val="center"/>
            </w:pPr>
            <w:r>
              <w:t>1989,91</w:t>
            </w:r>
          </w:p>
          <w:p w:rsidR="002C2D03" w:rsidRPr="00C85243" w:rsidRDefault="002C2D03" w:rsidP="009B7E65">
            <w:pPr>
              <w:jc w:val="center"/>
            </w:pPr>
          </w:p>
        </w:tc>
        <w:tc>
          <w:tcPr>
            <w:tcW w:w="992" w:type="dxa"/>
            <w:gridSpan w:val="2"/>
          </w:tcPr>
          <w:p w:rsidR="002C2D03" w:rsidRPr="00C85243" w:rsidRDefault="002C2D03" w:rsidP="009B7E65">
            <w:pPr>
              <w:jc w:val="center"/>
            </w:pPr>
            <w:r>
              <w:t>2146,78</w:t>
            </w:r>
          </w:p>
        </w:tc>
        <w:tc>
          <w:tcPr>
            <w:tcW w:w="992" w:type="dxa"/>
            <w:gridSpan w:val="2"/>
          </w:tcPr>
          <w:p w:rsidR="002C2D03" w:rsidRPr="00C85243" w:rsidRDefault="002C2D03" w:rsidP="009B7E65">
            <w:pPr>
              <w:jc w:val="center"/>
            </w:pPr>
            <w:r>
              <w:t>2231,71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C85243" w:rsidRDefault="002C2D03" w:rsidP="009B7E65">
            <w:pPr>
              <w:jc w:val="center"/>
            </w:pPr>
            <w:r>
              <w:t>2146,78</w:t>
            </w:r>
          </w:p>
        </w:tc>
        <w:tc>
          <w:tcPr>
            <w:tcW w:w="1270" w:type="dxa"/>
            <w:gridSpan w:val="4"/>
          </w:tcPr>
          <w:p w:rsidR="002C2D03" w:rsidRPr="00C85243" w:rsidRDefault="002C2D03" w:rsidP="000E1D3E">
            <w:pPr>
              <w:jc w:val="center"/>
            </w:pPr>
            <w:r>
              <w:t>1493,79</w:t>
            </w:r>
          </w:p>
        </w:tc>
        <w:tc>
          <w:tcPr>
            <w:tcW w:w="1136" w:type="dxa"/>
            <w:shd w:val="clear" w:color="auto" w:fill="auto"/>
          </w:tcPr>
          <w:p w:rsidR="002C2D03" w:rsidRPr="00C85243" w:rsidRDefault="002C2D03" w:rsidP="009B7E65">
            <w:pPr>
              <w:jc w:val="center"/>
            </w:pPr>
            <w:r>
              <w:t>9924,04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/>
        </w:tc>
      </w:tr>
      <w:tr w:rsidR="002C2D03" w:rsidRPr="009B47DD" w:rsidTr="000E1D3E">
        <w:trPr>
          <w:trHeight w:val="315"/>
        </w:trPr>
        <w:tc>
          <w:tcPr>
            <w:tcW w:w="702" w:type="dxa"/>
            <w:shd w:val="clear" w:color="auto" w:fill="auto"/>
          </w:tcPr>
          <w:p w:rsidR="002C2D03" w:rsidRPr="00C85243" w:rsidRDefault="002C2D03" w:rsidP="009B7E65">
            <w:pPr>
              <w:shd w:val="clear" w:color="auto" w:fill="FFFFFF"/>
              <w:ind w:left="14"/>
            </w:pPr>
          </w:p>
        </w:tc>
        <w:tc>
          <w:tcPr>
            <w:tcW w:w="2538" w:type="dxa"/>
            <w:shd w:val="clear" w:color="auto" w:fill="auto"/>
          </w:tcPr>
          <w:p w:rsidR="002C2D03" w:rsidRPr="00C85243" w:rsidRDefault="002C2D03" w:rsidP="000E1D3E">
            <w:pPr>
              <w:shd w:val="clear" w:color="auto" w:fill="FFFFFF"/>
              <w:ind w:left="14"/>
            </w:pPr>
            <w:r w:rsidRPr="00C85243">
              <w:t>Местный бюджет</w:t>
            </w:r>
          </w:p>
        </w:tc>
        <w:tc>
          <w:tcPr>
            <w:tcW w:w="1174" w:type="dxa"/>
          </w:tcPr>
          <w:p w:rsidR="002C2D03" w:rsidRPr="00C85243" w:rsidRDefault="002C2D03" w:rsidP="009B7E65">
            <w:pPr>
              <w:jc w:val="center"/>
            </w:pPr>
            <w:r>
              <w:t>3305,56</w:t>
            </w:r>
          </w:p>
        </w:tc>
        <w:tc>
          <w:tcPr>
            <w:tcW w:w="992" w:type="dxa"/>
            <w:gridSpan w:val="2"/>
          </w:tcPr>
          <w:p w:rsidR="002C2D03" w:rsidRPr="00C85243" w:rsidRDefault="002C2D03" w:rsidP="009B7E65">
            <w:pPr>
              <w:jc w:val="center"/>
            </w:pPr>
            <w:r>
              <w:t>1356,63</w:t>
            </w:r>
          </w:p>
        </w:tc>
        <w:tc>
          <w:tcPr>
            <w:tcW w:w="992" w:type="dxa"/>
            <w:gridSpan w:val="2"/>
          </w:tcPr>
          <w:p w:rsidR="002C2D03" w:rsidRPr="00C85243" w:rsidRDefault="002C2D03" w:rsidP="009B7E65">
            <w:pPr>
              <w:jc w:val="center"/>
            </w:pPr>
            <w:r>
              <w:t>1565,61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C2D03" w:rsidRPr="00C85243" w:rsidRDefault="002C2D03" w:rsidP="009B7E65">
            <w:pPr>
              <w:jc w:val="center"/>
            </w:pPr>
            <w:r>
              <w:t>1898,346</w:t>
            </w:r>
          </w:p>
        </w:tc>
        <w:tc>
          <w:tcPr>
            <w:tcW w:w="1270" w:type="dxa"/>
            <w:gridSpan w:val="4"/>
          </w:tcPr>
          <w:p w:rsidR="002C2D03" w:rsidRPr="00C85243" w:rsidRDefault="002C2D03" w:rsidP="009B7E65">
            <w:pPr>
              <w:jc w:val="center"/>
            </w:pPr>
            <w:r>
              <w:t>1856,63</w:t>
            </w:r>
          </w:p>
        </w:tc>
        <w:tc>
          <w:tcPr>
            <w:tcW w:w="1136" w:type="dxa"/>
            <w:shd w:val="clear" w:color="auto" w:fill="auto"/>
          </w:tcPr>
          <w:p w:rsidR="002C2D03" w:rsidRPr="00C85243" w:rsidRDefault="002C2D03" w:rsidP="009B7E65">
            <w:pPr>
              <w:jc w:val="center"/>
            </w:pPr>
            <w:r>
              <w:t>9773,796</w:t>
            </w:r>
          </w:p>
        </w:tc>
        <w:tc>
          <w:tcPr>
            <w:tcW w:w="1493" w:type="dxa"/>
            <w:gridSpan w:val="7"/>
            <w:shd w:val="clear" w:color="auto" w:fill="auto"/>
          </w:tcPr>
          <w:p w:rsidR="002C2D03" w:rsidRPr="00EB729D" w:rsidRDefault="002C2D03" w:rsidP="009B7E65">
            <w:pPr>
              <w:jc w:val="center"/>
            </w:pPr>
          </w:p>
        </w:tc>
        <w:tc>
          <w:tcPr>
            <w:tcW w:w="1554" w:type="dxa"/>
            <w:gridSpan w:val="4"/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778" w:type="dxa"/>
            <w:gridSpan w:val="2"/>
            <w:shd w:val="clear" w:color="auto" w:fill="auto"/>
          </w:tcPr>
          <w:p w:rsidR="002C2D03" w:rsidRPr="009B47DD" w:rsidRDefault="002C2D03" w:rsidP="008607D6"/>
        </w:tc>
      </w:tr>
      <w:tr w:rsidR="002C2D03" w:rsidRPr="009B47DD" w:rsidTr="003274B0">
        <w:trPr>
          <w:trHeight w:val="54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8607D6">
            <w:pPr>
              <w:shd w:val="clear" w:color="auto" w:fill="FFFFFF"/>
              <w:ind w:left="14"/>
              <w:rPr>
                <w:b/>
              </w:rPr>
            </w:pPr>
            <w:r w:rsidRPr="000E1D3E">
              <w:rPr>
                <w:b/>
              </w:rPr>
              <w:t>Итого по программе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 w:rsidRPr="000E1D3E">
              <w:rPr>
                <w:b/>
              </w:rPr>
              <w:t>7396,88</w:t>
            </w:r>
          </w:p>
          <w:p w:rsidR="002C2D03" w:rsidRPr="000E1D3E" w:rsidRDefault="002C2D03" w:rsidP="008607D6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 w:rsidRPr="000E1D3E">
              <w:rPr>
                <w:b/>
              </w:rPr>
              <w:t>4391,82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 w:rsidRPr="000E1D3E">
              <w:rPr>
                <w:b/>
              </w:rPr>
              <w:t>3797,32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 w:rsidRPr="000E1D3E">
              <w:rPr>
                <w:b/>
              </w:rPr>
              <w:t>4339,036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 w:rsidRPr="000E1D3E">
              <w:rPr>
                <w:b/>
              </w:rPr>
              <w:t>3644,33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 w:rsidRPr="000E1D3E">
              <w:rPr>
                <w:b/>
              </w:rPr>
              <w:t>23569,39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9B47DD" w:rsidRDefault="002C2D03" w:rsidP="008607D6">
            <w:pPr>
              <w:jc w:val="center"/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9B47DD" w:rsidRDefault="002C2D03" w:rsidP="008607D6"/>
        </w:tc>
      </w:tr>
      <w:tr w:rsidR="002C2D03" w:rsidRPr="00C85243" w:rsidTr="003274B0">
        <w:trPr>
          <w:trHeight w:val="3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9B47DD" w:rsidRDefault="002C2D03" w:rsidP="008607D6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FF560A">
            <w:pPr>
              <w:shd w:val="clear" w:color="auto" w:fill="FFFFFF"/>
              <w:ind w:left="14"/>
              <w:rPr>
                <w:b/>
              </w:rPr>
            </w:pPr>
            <w:r w:rsidRPr="000E1D3E">
              <w:rPr>
                <w:b/>
              </w:rPr>
              <w:t>Областной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FF560A">
            <w:pPr>
              <w:jc w:val="center"/>
              <w:rPr>
                <w:b/>
              </w:rPr>
            </w:pPr>
            <w:r>
              <w:rPr>
                <w:b/>
              </w:rPr>
              <w:t>3995,32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2959,19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2362,69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2362,69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FF560A">
            <w:pPr>
              <w:jc w:val="center"/>
              <w:rPr>
                <w:b/>
              </w:rPr>
            </w:pPr>
            <w:r>
              <w:rPr>
                <w:b/>
              </w:rPr>
              <w:t>1709,7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13389,59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C85243" w:rsidRDefault="002C2D03" w:rsidP="008607D6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C85243" w:rsidRDefault="002C2D03" w:rsidP="008607D6">
            <w:pPr>
              <w:jc w:val="center"/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C85243" w:rsidRDefault="002C2D03" w:rsidP="008607D6"/>
        </w:tc>
      </w:tr>
      <w:tr w:rsidR="002C2D03" w:rsidRPr="00EB729D" w:rsidTr="00FF560A">
        <w:trPr>
          <w:trHeight w:val="3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C85243" w:rsidRDefault="002C2D03" w:rsidP="008607D6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FF560A">
            <w:pPr>
              <w:shd w:val="clear" w:color="auto" w:fill="FFFFFF"/>
              <w:ind w:left="14"/>
              <w:rPr>
                <w:b/>
              </w:rPr>
            </w:pPr>
            <w:r w:rsidRPr="000E1D3E">
              <w:rPr>
                <w:b/>
              </w:rPr>
              <w:t>Местный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3401,56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1432,63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1434,63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1976,346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1934,63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0E1D3E" w:rsidRDefault="002C2D03" w:rsidP="008607D6">
            <w:pPr>
              <w:jc w:val="center"/>
              <w:rPr>
                <w:b/>
              </w:rPr>
            </w:pPr>
            <w:r>
              <w:rPr>
                <w:b/>
              </w:rPr>
              <w:t>10179,8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EB729D" w:rsidRDefault="002C2D03" w:rsidP="008607D6">
            <w:pPr>
              <w:jc w:val="center"/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EB729D" w:rsidRDefault="002C2D03" w:rsidP="008607D6">
            <w:pPr>
              <w:jc w:val="center"/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03" w:rsidRPr="00EB729D" w:rsidRDefault="002C2D03" w:rsidP="008607D6"/>
        </w:tc>
      </w:tr>
    </w:tbl>
    <w:p w:rsidR="00340E04" w:rsidRDefault="00340E04" w:rsidP="00340E04">
      <w:pPr>
        <w:pStyle w:val="ae"/>
        <w:jc w:val="center"/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0E04" w:rsidRDefault="00340E04" w:rsidP="00340E04"/>
    <w:p w:rsidR="00195ED2" w:rsidRDefault="00195ED2" w:rsidP="00195ED2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54CE" w:rsidRDefault="006954CE" w:rsidP="00195ED2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54CE" w:rsidRDefault="006954CE" w:rsidP="00195ED2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54CE" w:rsidRDefault="006954CE" w:rsidP="00195ED2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54CE" w:rsidRDefault="006954CE" w:rsidP="006954CE">
      <w:pPr>
        <w:pStyle w:val="ConsPlusNormal"/>
        <w:widowControl/>
        <w:jc w:val="center"/>
        <w:outlineLvl w:val="1"/>
        <w:rPr>
          <w:sz w:val="28"/>
          <w:szCs w:val="28"/>
        </w:rPr>
        <w:sectPr w:rsidR="006954CE" w:rsidSect="007C6CB6">
          <w:pgSz w:w="16838" w:h="11906" w:orient="landscape"/>
          <w:pgMar w:top="993" w:right="1134" w:bottom="567" w:left="1134" w:header="720" w:footer="720" w:gutter="0"/>
          <w:cols w:space="720"/>
        </w:sectPr>
      </w:pPr>
    </w:p>
    <w:p w:rsidR="00BC12DF" w:rsidRPr="004F371B" w:rsidRDefault="00BC12DF" w:rsidP="00BC12DF">
      <w:pPr>
        <w:pStyle w:val="a9"/>
        <w:jc w:val="center"/>
        <w:rPr>
          <w:b/>
          <w:sz w:val="28"/>
          <w:szCs w:val="28"/>
        </w:rPr>
      </w:pPr>
      <w:r w:rsidRPr="004F371B">
        <w:rPr>
          <w:b/>
          <w:sz w:val="28"/>
          <w:szCs w:val="28"/>
        </w:rPr>
        <w:lastRenderedPageBreak/>
        <w:t xml:space="preserve">ГЛАВА </w:t>
      </w:r>
      <w:r>
        <w:rPr>
          <w:b/>
          <w:sz w:val="28"/>
          <w:szCs w:val="28"/>
        </w:rPr>
        <w:t>8</w:t>
      </w:r>
      <w:r w:rsidRPr="004F371B">
        <w:rPr>
          <w:b/>
          <w:sz w:val="28"/>
          <w:szCs w:val="28"/>
        </w:rPr>
        <w:t>. Подпрограмма №</w:t>
      </w:r>
      <w:r>
        <w:rPr>
          <w:b/>
          <w:sz w:val="28"/>
          <w:szCs w:val="28"/>
        </w:rPr>
        <w:t>3</w:t>
      </w:r>
    </w:p>
    <w:p w:rsidR="00286126" w:rsidRPr="00286126" w:rsidRDefault="00286126" w:rsidP="00286126">
      <w:pPr>
        <w:ind w:left="180"/>
        <w:jc w:val="center"/>
        <w:rPr>
          <w:b/>
          <w:sz w:val="28"/>
          <w:szCs w:val="28"/>
        </w:rPr>
      </w:pPr>
      <w:r w:rsidRPr="00286126">
        <w:rPr>
          <w:b/>
          <w:sz w:val="28"/>
          <w:szCs w:val="28"/>
        </w:rPr>
        <w:t xml:space="preserve">«Содержание автомобильных дорог общего пользования местного </w:t>
      </w:r>
    </w:p>
    <w:p w:rsidR="00286126" w:rsidRPr="00286126" w:rsidRDefault="00286126" w:rsidP="00286126">
      <w:pPr>
        <w:ind w:left="180"/>
        <w:jc w:val="center"/>
        <w:rPr>
          <w:b/>
          <w:sz w:val="28"/>
          <w:szCs w:val="28"/>
        </w:rPr>
      </w:pPr>
      <w:r w:rsidRPr="00286126">
        <w:rPr>
          <w:b/>
          <w:sz w:val="28"/>
          <w:szCs w:val="28"/>
        </w:rPr>
        <w:t>значения и благоустройство территории муниципального образования</w:t>
      </w:r>
    </w:p>
    <w:p w:rsidR="00286126" w:rsidRPr="00286126" w:rsidRDefault="00286126" w:rsidP="00286126">
      <w:pPr>
        <w:ind w:left="180"/>
        <w:jc w:val="center"/>
        <w:rPr>
          <w:b/>
          <w:sz w:val="28"/>
          <w:szCs w:val="28"/>
        </w:rPr>
      </w:pPr>
      <w:r w:rsidRPr="00286126">
        <w:rPr>
          <w:b/>
          <w:sz w:val="28"/>
          <w:szCs w:val="28"/>
        </w:rPr>
        <w:t xml:space="preserve"> «город Саянск» на 2016-2020 годы»</w:t>
      </w:r>
    </w:p>
    <w:p w:rsidR="00BC12DF" w:rsidRPr="004F371B" w:rsidRDefault="00BC12DF" w:rsidP="00BC12DF">
      <w:pPr>
        <w:pStyle w:val="a9"/>
        <w:jc w:val="center"/>
        <w:rPr>
          <w:sz w:val="28"/>
          <w:szCs w:val="28"/>
        </w:rPr>
      </w:pPr>
    </w:p>
    <w:p w:rsidR="00BC12DF" w:rsidRDefault="00BC12DF" w:rsidP="00BC12DF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12DF">
        <w:rPr>
          <w:rFonts w:ascii="Times New Roman" w:hAnsi="Times New Roman" w:cs="Times New Roman"/>
          <w:sz w:val="28"/>
          <w:szCs w:val="28"/>
        </w:rPr>
        <w:t>РАЗДЕЛ 1. ЦЕЛЬ, ЗАДАЧИ ПОДПРОГРАММЫ №3</w:t>
      </w:r>
    </w:p>
    <w:p w:rsidR="003B1B06" w:rsidRPr="00906F7B" w:rsidRDefault="00936FCE" w:rsidP="003B1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1B06" w:rsidRPr="00E306C0">
        <w:rPr>
          <w:sz w:val="24"/>
          <w:szCs w:val="24"/>
        </w:rPr>
        <w:t xml:space="preserve"> </w:t>
      </w:r>
      <w:r w:rsidR="003B1B06">
        <w:rPr>
          <w:sz w:val="24"/>
          <w:szCs w:val="24"/>
        </w:rPr>
        <w:t xml:space="preserve">     </w:t>
      </w:r>
      <w:r w:rsidR="003B1B06" w:rsidRPr="00906F7B">
        <w:rPr>
          <w:rFonts w:ascii="Times New Roman" w:hAnsi="Times New Roman" w:cs="Times New Roman"/>
          <w:sz w:val="28"/>
          <w:szCs w:val="28"/>
        </w:rPr>
        <w:t>Целью реализации под</w:t>
      </w:r>
      <w:r w:rsidR="003B1B06">
        <w:rPr>
          <w:rFonts w:ascii="Times New Roman" w:hAnsi="Times New Roman" w:cs="Times New Roman"/>
          <w:sz w:val="28"/>
          <w:szCs w:val="28"/>
        </w:rPr>
        <w:t>п</w:t>
      </w:r>
      <w:r w:rsidR="003B1B06" w:rsidRPr="00906F7B">
        <w:rPr>
          <w:rFonts w:ascii="Times New Roman" w:hAnsi="Times New Roman" w:cs="Times New Roman"/>
          <w:sz w:val="28"/>
          <w:szCs w:val="28"/>
        </w:rPr>
        <w:t>рограммы является:</w:t>
      </w:r>
    </w:p>
    <w:p w:rsidR="003B1B06" w:rsidRPr="003E07E2" w:rsidRDefault="003B1B06" w:rsidP="003B1B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E07E2">
        <w:rPr>
          <w:sz w:val="28"/>
          <w:szCs w:val="28"/>
        </w:rPr>
        <w:t>лучшение качества содержания дорог общего пользования местного значения;</w:t>
      </w:r>
    </w:p>
    <w:p w:rsidR="003B1B06" w:rsidRPr="003E07E2" w:rsidRDefault="003B1B06" w:rsidP="003B1B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E07E2">
        <w:rPr>
          <w:sz w:val="28"/>
          <w:szCs w:val="28"/>
        </w:rPr>
        <w:t>лучшения качества освещения дорог общего пользования местного значения</w:t>
      </w:r>
      <w:r>
        <w:rPr>
          <w:sz w:val="28"/>
          <w:szCs w:val="28"/>
        </w:rPr>
        <w:t>;</w:t>
      </w:r>
    </w:p>
    <w:p w:rsidR="003B1B06" w:rsidRDefault="003B1B06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E07E2">
        <w:rPr>
          <w:sz w:val="28"/>
          <w:szCs w:val="28"/>
        </w:rPr>
        <w:t>лучшение качества содержания мест прилегающих к дорогам общего пользования местного значения города и лесопарковых зон города</w:t>
      </w:r>
      <w:r>
        <w:rPr>
          <w:sz w:val="28"/>
          <w:szCs w:val="28"/>
        </w:rPr>
        <w:t>.</w:t>
      </w:r>
    </w:p>
    <w:p w:rsidR="003B1B06" w:rsidRDefault="003B1B06" w:rsidP="003B1B06">
      <w:pPr>
        <w:pStyle w:val="ConsPlusNormal"/>
        <w:widowControl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Программой планируется решение следующих задач:</w:t>
      </w:r>
    </w:p>
    <w:p w:rsidR="003B1B06" w:rsidRDefault="003B1B06" w:rsidP="003B1B06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3E07E2">
        <w:rPr>
          <w:sz w:val="28"/>
          <w:szCs w:val="28"/>
        </w:rPr>
        <w:t>беспечение своевременного и качественного содержания дорог общего пользования местного значения</w:t>
      </w:r>
      <w:r>
        <w:rPr>
          <w:sz w:val="28"/>
          <w:szCs w:val="28"/>
        </w:rPr>
        <w:t>;</w:t>
      </w:r>
    </w:p>
    <w:p w:rsidR="003B1B06" w:rsidRDefault="003B1B06" w:rsidP="003B1B06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E07E2">
        <w:rPr>
          <w:sz w:val="28"/>
          <w:szCs w:val="28"/>
        </w:rPr>
        <w:t>рганизация и содержание освещения дорог общего пользования местного значения</w:t>
      </w:r>
      <w:r>
        <w:rPr>
          <w:sz w:val="28"/>
          <w:szCs w:val="28"/>
        </w:rPr>
        <w:t xml:space="preserve"> и мест общего пользования;</w:t>
      </w:r>
    </w:p>
    <w:p w:rsidR="003B1B06" w:rsidRPr="0041702D" w:rsidRDefault="003B1B06" w:rsidP="003B1B06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3E07E2">
        <w:rPr>
          <w:sz w:val="28"/>
          <w:szCs w:val="28"/>
        </w:rPr>
        <w:t>еализация обязательств по проведению работ по озеленению и благоустройству территории города</w:t>
      </w:r>
      <w:r>
        <w:rPr>
          <w:sz w:val="28"/>
          <w:szCs w:val="28"/>
        </w:rPr>
        <w:t>.</w:t>
      </w:r>
    </w:p>
    <w:p w:rsidR="003B1B06" w:rsidRPr="00906F7B" w:rsidRDefault="003B1B06" w:rsidP="003B1B06">
      <w:pPr>
        <w:pStyle w:val="ConsPlusNormal"/>
        <w:widowControl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B1B06" w:rsidRDefault="003B1B06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B5E15" w:rsidRDefault="008B5E15" w:rsidP="003B1B06">
      <w:pPr>
        <w:widowControl w:val="0"/>
        <w:autoSpaceDE w:val="0"/>
        <w:ind w:firstLine="720"/>
        <w:jc w:val="both"/>
        <w:rPr>
          <w:sz w:val="28"/>
          <w:szCs w:val="28"/>
        </w:rPr>
        <w:sectPr w:rsidR="008B5E15" w:rsidSect="00936FCE">
          <w:pgSz w:w="11906" w:h="16838"/>
          <w:pgMar w:top="1134" w:right="567" w:bottom="1134" w:left="992" w:header="720" w:footer="720" w:gutter="0"/>
          <w:cols w:space="720"/>
        </w:sectPr>
      </w:pPr>
    </w:p>
    <w:p w:rsidR="008B5E15" w:rsidRDefault="008B5E15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РАЗДЕЛ 2.</w:t>
      </w:r>
      <w:r w:rsidRPr="00EB4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</w:t>
      </w:r>
      <w:r w:rsidRPr="00EB4CFD">
        <w:rPr>
          <w:bCs/>
          <w:sz w:val="28"/>
          <w:szCs w:val="28"/>
        </w:rPr>
        <w:t>МЕРОПРИЯТИ</w:t>
      </w:r>
      <w:r>
        <w:rPr>
          <w:bCs/>
          <w:sz w:val="28"/>
          <w:szCs w:val="28"/>
        </w:rPr>
        <w:t>Й ПОДПРОГРАММЫ</w:t>
      </w:r>
      <w:r w:rsidR="00AF773B">
        <w:rPr>
          <w:bCs/>
          <w:sz w:val="28"/>
          <w:szCs w:val="28"/>
        </w:rPr>
        <w:t xml:space="preserve"> №3</w:t>
      </w:r>
    </w:p>
    <w:tbl>
      <w:tblPr>
        <w:tblW w:w="1442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20"/>
        <w:gridCol w:w="2340"/>
        <w:gridCol w:w="1620"/>
        <w:gridCol w:w="1440"/>
        <w:gridCol w:w="990"/>
        <w:gridCol w:w="990"/>
        <w:gridCol w:w="990"/>
        <w:gridCol w:w="990"/>
        <w:gridCol w:w="1121"/>
      </w:tblGrid>
      <w:tr w:rsidR="008B5E15" w:rsidRPr="0008503D" w:rsidTr="009B7E65">
        <w:tc>
          <w:tcPr>
            <w:tcW w:w="720" w:type="dxa"/>
            <w:vMerge w:val="restart"/>
          </w:tcPr>
          <w:p w:rsidR="008B5E15" w:rsidRPr="0008503D" w:rsidRDefault="008B5E15" w:rsidP="009B7E65">
            <w:pPr>
              <w:jc w:val="both"/>
            </w:pPr>
          </w:p>
          <w:p w:rsidR="008B5E15" w:rsidRPr="0008503D" w:rsidRDefault="008B5E15" w:rsidP="009B7E65">
            <w:pPr>
              <w:jc w:val="both"/>
            </w:pPr>
          </w:p>
          <w:p w:rsidR="008B5E15" w:rsidRPr="0008503D" w:rsidRDefault="008B5E15" w:rsidP="009B7E65">
            <w:pPr>
              <w:jc w:val="both"/>
            </w:pPr>
          </w:p>
          <w:p w:rsidR="008B5E15" w:rsidRPr="0008503D" w:rsidRDefault="008B5E15" w:rsidP="009B7E65">
            <w:pPr>
              <w:jc w:val="both"/>
            </w:pPr>
          </w:p>
          <w:p w:rsidR="008B5E15" w:rsidRPr="0008503D" w:rsidRDefault="008B5E15" w:rsidP="009B7E65">
            <w:pPr>
              <w:jc w:val="both"/>
            </w:pPr>
            <w:r w:rsidRPr="0008503D">
              <w:t>№ п/п</w:t>
            </w:r>
          </w:p>
        </w:tc>
        <w:tc>
          <w:tcPr>
            <w:tcW w:w="3220" w:type="dxa"/>
            <w:vMerge w:val="restart"/>
          </w:tcPr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  <w:r w:rsidRPr="0008503D">
              <w:t xml:space="preserve">Цель, задачи и </w:t>
            </w:r>
          </w:p>
          <w:p w:rsidR="008B5E15" w:rsidRPr="0008503D" w:rsidRDefault="008B5E15" w:rsidP="009B7E65">
            <w:pPr>
              <w:jc w:val="center"/>
            </w:pPr>
            <w:r w:rsidRPr="0008503D">
              <w:t>мероприятия</w:t>
            </w:r>
          </w:p>
          <w:p w:rsidR="008B5E15" w:rsidRPr="0008503D" w:rsidRDefault="008B5E15" w:rsidP="009B7E65">
            <w:pPr>
              <w:jc w:val="center"/>
            </w:pPr>
            <w:r w:rsidRPr="0008503D">
              <w:t xml:space="preserve"> подпрограммы</w:t>
            </w:r>
          </w:p>
        </w:tc>
        <w:tc>
          <w:tcPr>
            <w:tcW w:w="2340" w:type="dxa"/>
            <w:vMerge w:val="restart"/>
          </w:tcPr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  <w:r w:rsidRPr="0008503D">
              <w:t>Наименование показателей целей, задач, мероприятий подпрограммы (единицы измерения)</w:t>
            </w:r>
          </w:p>
        </w:tc>
        <w:tc>
          <w:tcPr>
            <w:tcW w:w="1620" w:type="dxa"/>
            <w:vMerge w:val="restart"/>
          </w:tcPr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  <w:r w:rsidRPr="0008503D">
              <w:t xml:space="preserve">Ответственный орган (подразделение) за </w:t>
            </w:r>
          </w:p>
          <w:p w:rsidR="008B5E15" w:rsidRPr="0008503D" w:rsidRDefault="008B5E15" w:rsidP="009B7E65">
            <w:pPr>
              <w:jc w:val="center"/>
            </w:pPr>
            <w:r w:rsidRPr="0008503D">
              <w:t>достижение</w:t>
            </w:r>
          </w:p>
          <w:p w:rsidR="008B5E15" w:rsidRPr="0008503D" w:rsidRDefault="008B5E15" w:rsidP="009B7E65">
            <w:pPr>
              <w:jc w:val="center"/>
            </w:pPr>
            <w:r w:rsidRPr="0008503D">
              <w:t xml:space="preserve"> значения </w:t>
            </w:r>
          </w:p>
          <w:p w:rsidR="008B5E15" w:rsidRPr="0008503D" w:rsidRDefault="008B5E15" w:rsidP="009B7E65">
            <w:pPr>
              <w:jc w:val="center"/>
            </w:pPr>
            <w:r w:rsidRPr="0008503D">
              <w:t>показателя</w:t>
            </w:r>
          </w:p>
        </w:tc>
        <w:tc>
          <w:tcPr>
            <w:tcW w:w="1440" w:type="dxa"/>
            <w:vMerge w:val="restart"/>
          </w:tcPr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</w:p>
          <w:p w:rsidR="008B5E15" w:rsidRPr="0008503D" w:rsidRDefault="008B5E15" w:rsidP="009B7E65">
            <w:pPr>
              <w:jc w:val="center"/>
            </w:pPr>
            <w:r w:rsidRPr="0008503D">
              <w:t>Фактическое значение показателей на момент разработки  муниципальной программы</w:t>
            </w:r>
          </w:p>
        </w:tc>
        <w:tc>
          <w:tcPr>
            <w:tcW w:w="5081" w:type="dxa"/>
            <w:gridSpan w:val="5"/>
          </w:tcPr>
          <w:p w:rsidR="008B5E15" w:rsidRPr="0008503D" w:rsidRDefault="008B5E15" w:rsidP="009B7E65">
            <w:pPr>
              <w:jc w:val="center"/>
            </w:pPr>
            <w:r w:rsidRPr="0008503D">
              <w:t>Плановые значения показателей по годам реализации</w:t>
            </w:r>
          </w:p>
          <w:p w:rsidR="008B5E15" w:rsidRPr="0008503D" w:rsidRDefault="008B5E15" w:rsidP="009B7E65">
            <w:pPr>
              <w:jc w:val="center"/>
            </w:pPr>
            <w:r w:rsidRPr="0008503D">
              <w:t xml:space="preserve"> муниципальной </w:t>
            </w:r>
            <w:r>
              <w:t>под</w:t>
            </w:r>
            <w:r w:rsidRPr="0008503D">
              <w:t>программы</w:t>
            </w:r>
          </w:p>
        </w:tc>
      </w:tr>
      <w:tr w:rsidR="008B5E15" w:rsidRPr="0008503D" w:rsidTr="009B7E65">
        <w:tc>
          <w:tcPr>
            <w:tcW w:w="72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322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234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162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144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>
              <w:t>2016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>
              <w:t>2017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201</w:t>
            </w:r>
            <w:r>
              <w:t>8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>
              <w:t>2019</w:t>
            </w:r>
          </w:p>
        </w:tc>
        <w:tc>
          <w:tcPr>
            <w:tcW w:w="1121" w:type="dxa"/>
          </w:tcPr>
          <w:p w:rsidR="008B5E15" w:rsidRPr="0008503D" w:rsidRDefault="008B5E15" w:rsidP="009B7E65">
            <w:pPr>
              <w:jc w:val="center"/>
            </w:pPr>
            <w:r w:rsidRPr="0008503D">
              <w:t>20</w:t>
            </w:r>
            <w:r>
              <w:t>20</w:t>
            </w:r>
          </w:p>
        </w:tc>
      </w:tr>
      <w:tr w:rsidR="008B5E15" w:rsidRPr="0008503D" w:rsidTr="009B7E65">
        <w:tc>
          <w:tcPr>
            <w:tcW w:w="72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322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234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162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1440" w:type="dxa"/>
            <w:vMerge/>
          </w:tcPr>
          <w:p w:rsidR="008B5E15" w:rsidRPr="0008503D" w:rsidRDefault="008B5E15" w:rsidP="009B7E65">
            <w:pPr>
              <w:jc w:val="both"/>
              <w:rPr>
                <w:b/>
              </w:rPr>
            </w:pP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в соответствии с утвержденным финансированием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в соответствии с утвержденным финансированием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в соответствии с утвержденным финансированием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в соответствии с утвержденным финансированием</w:t>
            </w:r>
          </w:p>
        </w:tc>
        <w:tc>
          <w:tcPr>
            <w:tcW w:w="1121" w:type="dxa"/>
          </w:tcPr>
          <w:p w:rsidR="008B5E15" w:rsidRPr="0008503D" w:rsidRDefault="008B5E15" w:rsidP="009B7E65">
            <w:pPr>
              <w:jc w:val="center"/>
            </w:pPr>
            <w:r w:rsidRPr="0008503D">
              <w:t>в соответствии с утвержденным финансированием</w:t>
            </w:r>
          </w:p>
        </w:tc>
      </w:tr>
      <w:tr w:rsidR="008B5E15" w:rsidRPr="0008503D" w:rsidTr="009B7E65">
        <w:tc>
          <w:tcPr>
            <w:tcW w:w="720" w:type="dxa"/>
          </w:tcPr>
          <w:p w:rsidR="008B5E15" w:rsidRPr="0008503D" w:rsidRDefault="008B5E15" w:rsidP="009B7E65">
            <w:pPr>
              <w:jc w:val="center"/>
            </w:pPr>
            <w:r w:rsidRPr="0008503D">
              <w:t>1</w:t>
            </w:r>
          </w:p>
        </w:tc>
        <w:tc>
          <w:tcPr>
            <w:tcW w:w="3220" w:type="dxa"/>
          </w:tcPr>
          <w:p w:rsidR="008B5E15" w:rsidRPr="0008503D" w:rsidRDefault="008B5E15" w:rsidP="009B7E65">
            <w:pPr>
              <w:jc w:val="center"/>
            </w:pPr>
            <w:r w:rsidRPr="0008503D">
              <w:t>2</w:t>
            </w:r>
          </w:p>
        </w:tc>
        <w:tc>
          <w:tcPr>
            <w:tcW w:w="2340" w:type="dxa"/>
          </w:tcPr>
          <w:p w:rsidR="008B5E15" w:rsidRPr="0008503D" w:rsidRDefault="008B5E15" w:rsidP="009B7E65">
            <w:pPr>
              <w:jc w:val="center"/>
            </w:pPr>
            <w:r w:rsidRPr="0008503D">
              <w:t>3</w:t>
            </w:r>
          </w:p>
        </w:tc>
        <w:tc>
          <w:tcPr>
            <w:tcW w:w="1620" w:type="dxa"/>
          </w:tcPr>
          <w:p w:rsidR="008B5E15" w:rsidRPr="0008503D" w:rsidRDefault="008B5E15" w:rsidP="009B7E65">
            <w:pPr>
              <w:jc w:val="center"/>
            </w:pPr>
            <w:r w:rsidRPr="0008503D">
              <w:t>4</w:t>
            </w:r>
          </w:p>
        </w:tc>
        <w:tc>
          <w:tcPr>
            <w:tcW w:w="1440" w:type="dxa"/>
          </w:tcPr>
          <w:p w:rsidR="008B5E15" w:rsidRPr="0008503D" w:rsidRDefault="008B5E15" w:rsidP="009B7E65">
            <w:pPr>
              <w:jc w:val="center"/>
            </w:pPr>
            <w:r w:rsidRPr="0008503D">
              <w:t>5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6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7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8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 w:rsidRPr="0008503D">
              <w:t>9</w:t>
            </w:r>
          </w:p>
        </w:tc>
        <w:tc>
          <w:tcPr>
            <w:tcW w:w="1121" w:type="dxa"/>
          </w:tcPr>
          <w:p w:rsidR="008B5E15" w:rsidRPr="0008503D" w:rsidRDefault="008B5E15" w:rsidP="009B7E65">
            <w:pPr>
              <w:jc w:val="center"/>
            </w:pPr>
            <w:r w:rsidRPr="0008503D">
              <w:t>10</w:t>
            </w:r>
          </w:p>
        </w:tc>
      </w:tr>
      <w:tr w:rsidR="008B5E15" w:rsidRPr="0008503D" w:rsidTr="009B7E65">
        <w:trPr>
          <w:trHeight w:val="253"/>
        </w:trPr>
        <w:tc>
          <w:tcPr>
            <w:tcW w:w="720" w:type="dxa"/>
          </w:tcPr>
          <w:p w:rsidR="008B5E15" w:rsidRPr="0008503D" w:rsidRDefault="008B5E15" w:rsidP="009B7E65">
            <w:pPr>
              <w:ind w:left="-108"/>
              <w:jc w:val="both"/>
            </w:pPr>
          </w:p>
        </w:tc>
        <w:tc>
          <w:tcPr>
            <w:tcW w:w="13701" w:type="dxa"/>
            <w:gridSpan w:val="9"/>
          </w:tcPr>
          <w:p w:rsidR="008B5E15" w:rsidRPr="0008503D" w:rsidRDefault="008B5E15" w:rsidP="009B7E65">
            <w:pPr>
              <w:jc w:val="both"/>
            </w:pPr>
            <w:r w:rsidRPr="0008503D">
              <w:t>Цель подпрограммы:</w:t>
            </w:r>
            <w:r w:rsidRPr="003E07E2">
              <w:rPr>
                <w:sz w:val="28"/>
                <w:szCs w:val="28"/>
              </w:rPr>
              <w:t xml:space="preserve"> </w:t>
            </w:r>
            <w:r w:rsidRPr="008622AD">
              <w:t>1.Улучшение качества содержания дорог общего пользования местного значения</w:t>
            </w:r>
            <w:r w:rsidRPr="0008503D">
              <w:t xml:space="preserve"> </w:t>
            </w:r>
          </w:p>
        </w:tc>
      </w:tr>
      <w:tr w:rsidR="008B5E15" w:rsidRPr="0008503D" w:rsidTr="009B7E65">
        <w:trPr>
          <w:trHeight w:val="271"/>
        </w:trPr>
        <w:tc>
          <w:tcPr>
            <w:tcW w:w="720" w:type="dxa"/>
          </w:tcPr>
          <w:p w:rsidR="008B5E15" w:rsidRPr="0008503D" w:rsidRDefault="008B5E15" w:rsidP="009B7E65">
            <w:pPr>
              <w:jc w:val="both"/>
            </w:pPr>
            <w:r w:rsidRPr="0008503D">
              <w:t>1.</w:t>
            </w:r>
          </w:p>
        </w:tc>
        <w:tc>
          <w:tcPr>
            <w:tcW w:w="13701" w:type="dxa"/>
            <w:gridSpan w:val="9"/>
          </w:tcPr>
          <w:p w:rsidR="008B5E15" w:rsidRPr="00925446" w:rsidRDefault="008B5E15" w:rsidP="009B7E65">
            <w:pPr>
              <w:shd w:val="clear" w:color="auto" w:fill="FFFFFF"/>
              <w:rPr>
                <w:b/>
              </w:rPr>
            </w:pPr>
            <w:r w:rsidRPr="00925446">
              <w:rPr>
                <w:b/>
              </w:rPr>
              <w:t>Задача 1 подпрограммы: Обеспечение своевременного и качественного содержания дорог общего пользования местного значения</w:t>
            </w:r>
          </w:p>
        </w:tc>
      </w:tr>
      <w:tr w:rsidR="008B5E15" w:rsidRPr="0008503D" w:rsidTr="009B7E65">
        <w:tc>
          <w:tcPr>
            <w:tcW w:w="720" w:type="dxa"/>
          </w:tcPr>
          <w:p w:rsidR="008B5E15" w:rsidRPr="0008503D" w:rsidRDefault="008B5E15" w:rsidP="009B7E65">
            <w:pPr>
              <w:ind w:left="-108" w:right="-268"/>
            </w:pPr>
            <w:r w:rsidRPr="0008503D">
              <w:t>1.1.</w:t>
            </w:r>
          </w:p>
        </w:tc>
        <w:tc>
          <w:tcPr>
            <w:tcW w:w="3220" w:type="dxa"/>
          </w:tcPr>
          <w:p w:rsidR="008B5E15" w:rsidRPr="0008503D" w:rsidRDefault="008B5E15" w:rsidP="009B7E65">
            <w:pPr>
              <w:jc w:val="both"/>
            </w:pPr>
            <w:r>
              <w:t>Зимнее содержание проезжей части, тротуаров</w:t>
            </w:r>
          </w:p>
        </w:tc>
        <w:tc>
          <w:tcPr>
            <w:tcW w:w="2340" w:type="dxa"/>
          </w:tcPr>
          <w:p w:rsidR="008B5E15" w:rsidRPr="0008503D" w:rsidRDefault="008B5E15" w:rsidP="009B7E65">
            <w:pPr>
              <w:jc w:val="both"/>
            </w:pPr>
            <w:r w:rsidRPr="0008503D">
              <w:t>площадь содержания улично-дорожной сети, тыс. м2.</w:t>
            </w:r>
          </w:p>
        </w:tc>
        <w:tc>
          <w:tcPr>
            <w:tcW w:w="1620" w:type="dxa"/>
          </w:tcPr>
          <w:p w:rsidR="008B5E15" w:rsidRPr="0008503D" w:rsidRDefault="008B5E15" w:rsidP="001273F6">
            <w:pPr>
              <w:jc w:val="center"/>
              <w:rPr>
                <w:b/>
              </w:rPr>
            </w:pPr>
            <w:r>
              <w:t xml:space="preserve">Комитет </w:t>
            </w:r>
            <w:r w:rsidR="001227EB">
              <w:t xml:space="preserve">по </w:t>
            </w:r>
            <w:r>
              <w:t>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8B5E15" w:rsidRDefault="008B5E15" w:rsidP="009B7E65">
            <w:pPr>
              <w:jc w:val="center"/>
            </w:pPr>
            <w:r>
              <w:t>536,742</w:t>
            </w:r>
          </w:p>
          <w:p w:rsidR="008B5E15" w:rsidRPr="0008503D" w:rsidRDefault="008B5E15" w:rsidP="009B7E65">
            <w:pPr>
              <w:jc w:val="both"/>
            </w:pP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C5312F">
              <w:t>536,742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C5312F">
              <w:t>536,742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C5312F">
              <w:t>536,742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C5312F">
              <w:t>536,742</w:t>
            </w:r>
          </w:p>
        </w:tc>
        <w:tc>
          <w:tcPr>
            <w:tcW w:w="1121" w:type="dxa"/>
          </w:tcPr>
          <w:p w:rsidR="008B5E15" w:rsidRDefault="008B5E15" w:rsidP="009B7E65">
            <w:pPr>
              <w:jc w:val="center"/>
            </w:pPr>
            <w:r w:rsidRPr="00C5312F">
              <w:t>536,742</w:t>
            </w:r>
          </w:p>
        </w:tc>
      </w:tr>
      <w:tr w:rsidR="008B5E15" w:rsidRPr="0008503D" w:rsidTr="009B7E65">
        <w:tc>
          <w:tcPr>
            <w:tcW w:w="720" w:type="dxa"/>
          </w:tcPr>
          <w:p w:rsidR="008B5E15" w:rsidRPr="0008503D" w:rsidRDefault="008B5E15" w:rsidP="009B7E65">
            <w:pPr>
              <w:ind w:left="-108" w:right="-268"/>
            </w:pPr>
            <w:r>
              <w:t>1.2.</w:t>
            </w:r>
          </w:p>
        </w:tc>
        <w:tc>
          <w:tcPr>
            <w:tcW w:w="3220" w:type="dxa"/>
          </w:tcPr>
          <w:p w:rsidR="008B5E15" w:rsidRDefault="008B5E15" w:rsidP="009B7E65">
            <w:pPr>
              <w:jc w:val="both"/>
            </w:pPr>
            <w:r>
              <w:t>Зимнее содержание газонов</w:t>
            </w:r>
          </w:p>
        </w:tc>
        <w:tc>
          <w:tcPr>
            <w:tcW w:w="2340" w:type="dxa"/>
          </w:tcPr>
          <w:p w:rsidR="008B5E15" w:rsidRPr="0008503D" w:rsidRDefault="008B5E15" w:rsidP="009B7E65">
            <w:pPr>
              <w:jc w:val="both"/>
            </w:pPr>
            <w:r w:rsidRPr="0008503D">
              <w:t xml:space="preserve">площадь содержания </w:t>
            </w:r>
            <w:r>
              <w:t>газонов</w:t>
            </w:r>
            <w:r w:rsidRPr="0008503D">
              <w:t>, тыс. м2.</w:t>
            </w:r>
          </w:p>
        </w:tc>
        <w:tc>
          <w:tcPr>
            <w:tcW w:w="1620" w:type="dxa"/>
          </w:tcPr>
          <w:p w:rsidR="008B5E15" w:rsidRDefault="008B5E15" w:rsidP="001273F6">
            <w:pPr>
              <w:jc w:val="center"/>
            </w:pPr>
            <w:r>
              <w:t>Комитет по 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8B5E15" w:rsidRDefault="008B5E15" w:rsidP="009B7E65">
            <w:pPr>
              <w:jc w:val="center"/>
            </w:pPr>
            <w:r>
              <w:t>227,954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  <w:tc>
          <w:tcPr>
            <w:tcW w:w="1121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</w:tr>
      <w:tr w:rsidR="008B5E15" w:rsidRPr="0008503D" w:rsidTr="009B7E65">
        <w:tc>
          <w:tcPr>
            <w:tcW w:w="720" w:type="dxa"/>
          </w:tcPr>
          <w:p w:rsidR="008B5E15" w:rsidRPr="0008503D" w:rsidRDefault="008B5E15" w:rsidP="009B7E65">
            <w:pPr>
              <w:jc w:val="both"/>
            </w:pPr>
            <w:r w:rsidRPr="0008503D">
              <w:t>1.</w:t>
            </w:r>
            <w:r>
              <w:t>3</w:t>
            </w:r>
            <w:r w:rsidRPr="0008503D">
              <w:t>.</w:t>
            </w:r>
          </w:p>
        </w:tc>
        <w:tc>
          <w:tcPr>
            <w:tcW w:w="3220" w:type="dxa"/>
          </w:tcPr>
          <w:p w:rsidR="008B5E15" w:rsidRPr="0008503D" w:rsidRDefault="008B5E15" w:rsidP="009B7E65">
            <w:pPr>
              <w:jc w:val="both"/>
            </w:pPr>
            <w:r>
              <w:t>Летнее содержание проезжей части, тротуаров</w:t>
            </w:r>
          </w:p>
        </w:tc>
        <w:tc>
          <w:tcPr>
            <w:tcW w:w="2340" w:type="dxa"/>
          </w:tcPr>
          <w:p w:rsidR="008B5E15" w:rsidRPr="0008503D" w:rsidRDefault="008B5E15" w:rsidP="009B7E65">
            <w:pPr>
              <w:jc w:val="both"/>
            </w:pPr>
            <w:r w:rsidRPr="0008503D">
              <w:t>площадь содержания улично-дорожной сети, тыс. м2.</w:t>
            </w:r>
          </w:p>
        </w:tc>
        <w:tc>
          <w:tcPr>
            <w:tcW w:w="1620" w:type="dxa"/>
          </w:tcPr>
          <w:p w:rsidR="008B5E15" w:rsidRPr="0008503D" w:rsidRDefault="008B5E15" w:rsidP="001273F6">
            <w:pPr>
              <w:jc w:val="center"/>
            </w:pPr>
            <w:r>
              <w:t>Комитет по 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8B5E15" w:rsidRPr="001874E5" w:rsidRDefault="008B5E15" w:rsidP="009B7E65">
            <w:pPr>
              <w:jc w:val="center"/>
              <w:rPr>
                <w:highlight w:val="yellow"/>
              </w:rPr>
            </w:pPr>
            <w:r>
              <w:t>441,383</w:t>
            </w:r>
          </w:p>
        </w:tc>
        <w:tc>
          <w:tcPr>
            <w:tcW w:w="990" w:type="dxa"/>
          </w:tcPr>
          <w:p w:rsidR="008B5E15" w:rsidRDefault="008B5E15" w:rsidP="009B7E65">
            <w:r w:rsidRPr="00FB150D">
              <w:t>441,383</w:t>
            </w:r>
          </w:p>
        </w:tc>
        <w:tc>
          <w:tcPr>
            <w:tcW w:w="990" w:type="dxa"/>
          </w:tcPr>
          <w:p w:rsidR="008B5E15" w:rsidRDefault="008B5E15" w:rsidP="009B7E65">
            <w:r w:rsidRPr="00FB150D">
              <w:t>441,383</w:t>
            </w:r>
          </w:p>
        </w:tc>
        <w:tc>
          <w:tcPr>
            <w:tcW w:w="990" w:type="dxa"/>
          </w:tcPr>
          <w:p w:rsidR="008B5E15" w:rsidRDefault="008B5E15" w:rsidP="009B7E65">
            <w:r w:rsidRPr="00FB150D">
              <w:t>441,383</w:t>
            </w:r>
          </w:p>
        </w:tc>
        <w:tc>
          <w:tcPr>
            <w:tcW w:w="990" w:type="dxa"/>
          </w:tcPr>
          <w:p w:rsidR="008B5E15" w:rsidRDefault="008B5E15" w:rsidP="009B7E65">
            <w:r w:rsidRPr="00FB150D">
              <w:t>441,383</w:t>
            </w:r>
          </w:p>
        </w:tc>
        <w:tc>
          <w:tcPr>
            <w:tcW w:w="1121" w:type="dxa"/>
          </w:tcPr>
          <w:p w:rsidR="008B5E15" w:rsidRDefault="008B5E15" w:rsidP="009B7E65">
            <w:r w:rsidRPr="00FB150D">
              <w:t>441,383</w:t>
            </w:r>
          </w:p>
        </w:tc>
      </w:tr>
      <w:tr w:rsidR="008B5E15" w:rsidRPr="0008503D" w:rsidTr="009B7E65">
        <w:tc>
          <w:tcPr>
            <w:tcW w:w="720" w:type="dxa"/>
          </w:tcPr>
          <w:p w:rsidR="008B5E15" w:rsidRPr="0008503D" w:rsidRDefault="008B5E15" w:rsidP="009B7E65">
            <w:pPr>
              <w:jc w:val="both"/>
            </w:pPr>
            <w:r>
              <w:t>1.4.</w:t>
            </w:r>
          </w:p>
        </w:tc>
        <w:tc>
          <w:tcPr>
            <w:tcW w:w="3220" w:type="dxa"/>
          </w:tcPr>
          <w:p w:rsidR="008B5E15" w:rsidRDefault="008B5E15" w:rsidP="009B7E65">
            <w:pPr>
              <w:jc w:val="both"/>
            </w:pPr>
            <w:r>
              <w:t>Летнее содержание газонов</w:t>
            </w:r>
          </w:p>
        </w:tc>
        <w:tc>
          <w:tcPr>
            <w:tcW w:w="2340" w:type="dxa"/>
          </w:tcPr>
          <w:p w:rsidR="008B5E15" w:rsidRPr="0008503D" w:rsidRDefault="008B5E15" w:rsidP="009B7E65">
            <w:pPr>
              <w:jc w:val="both"/>
            </w:pPr>
            <w:r w:rsidRPr="0008503D">
              <w:t xml:space="preserve">площадь содержания </w:t>
            </w:r>
            <w:r>
              <w:t>газонов</w:t>
            </w:r>
            <w:r w:rsidRPr="0008503D">
              <w:t>, тыс. м2.</w:t>
            </w:r>
          </w:p>
        </w:tc>
        <w:tc>
          <w:tcPr>
            <w:tcW w:w="1620" w:type="dxa"/>
          </w:tcPr>
          <w:p w:rsidR="008B5E15" w:rsidRDefault="008B5E15" w:rsidP="001273F6">
            <w:pPr>
              <w:jc w:val="center"/>
            </w:pPr>
            <w:r>
              <w:t>Комитет по 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8B5E15" w:rsidRDefault="008B5E15" w:rsidP="009B7E65">
            <w:pPr>
              <w:jc w:val="center"/>
            </w:pPr>
            <w:r>
              <w:t>227,954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  <w:tc>
          <w:tcPr>
            <w:tcW w:w="990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  <w:tc>
          <w:tcPr>
            <w:tcW w:w="1121" w:type="dxa"/>
          </w:tcPr>
          <w:p w:rsidR="008B5E15" w:rsidRDefault="008B5E15" w:rsidP="009B7E65">
            <w:pPr>
              <w:jc w:val="center"/>
            </w:pPr>
            <w:r w:rsidRPr="0038575A">
              <w:t>227,954</w:t>
            </w:r>
          </w:p>
        </w:tc>
      </w:tr>
      <w:tr w:rsidR="008B5E15" w:rsidRPr="0008503D" w:rsidTr="009B7E65">
        <w:tc>
          <w:tcPr>
            <w:tcW w:w="720" w:type="dxa"/>
          </w:tcPr>
          <w:p w:rsidR="008B5E15" w:rsidRPr="0008503D" w:rsidRDefault="008B5E15" w:rsidP="009B7E65">
            <w:pPr>
              <w:jc w:val="both"/>
            </w:pPr>
            <w:r>
              <w:t>1.5.</w:t>
            </w:r>
          </w:p>
        </w:tc>
        <w:tc>
          <w:tcPr>
            <w:tcW w:w="3220" w:type="dxa"/>
          </w:tcPr>
          <w:p w:rsidR="008B5E15" w:rsidRPr="00474EDC" w:rsidRDefault="008B5E15" w:rsidP="009B7E65">
            <w:r>
              <w:t>Ремонт автомобильных дорог в гравийном исполнении</w:t>
            </w:r>
          </w:p>
        </w:tc>
        <w:tc>
          <w:tcPr>
            <w:tcW w:w="2340" w:type="dxa"/>
          </w:tcPr>
          <w:p w:rsidR="008B5E15" w:rsidRPr="0008503D" w:rsidRDefault="008B5E15" w:rsidP="009B7E65">
            <w:pPr>
              <w:jc w:val="both"/>
            </w:pPr>
            <w:r w:rsidRPr="0008503D">
              <w:t xml:space="preserve">площадь отремонтированных </w:t>
            </w:r>
            <w:r>
              <w:lastRenderedPageBreak/>
              <w:t>автомобильных дорог</w:t>
            </w:r>
            <w:r w:rsidRPr="0008503D">
              <w:t>, тыс. м2.</w:t>
            </w:r>
          </w:p>
        </w:tc>
        <w:tc>
          <w:tcPr>
            <w:tcW w:w="1620" w:type="dxa"/>
          </w:tcPr>
          <w:p w:rsidR="008B5E15" w:rsidRPr="0008503D" w:rsidRDefault="008B5E15" w:rsidP="001273F6">
            <w:pPr>
              <w:jc w:val="center"/>
            </w:pPr>
            <w:r>
              <w:lastRenderedPageBreak/>
              <w:t>Комитет по жилищно-</w:t>
            </w:r>
            <w:r>
              <w:lastRenderedPageBreak/>
              <w:t>коммунальному хозяйству, транспорту и связи</w:t>
            </w:r>
          </w:p>
        </w:tc>
        <w:tc>
          <w:tcPr>
            <w:tcW w:w="1440" w:type="dxa"/>
          </w:tcPr>
          <w:p w:rsidR="008B5E15" w:rsidRPr="0008503D" w:rsidRDefault="008B5E15" w:rsidP="009B7E65">
            <w:pPr>
              <w:jc w:val="center"/>
            </w:pPr>
            <w:r>
              <w:lastRenderedPageBreak/>
              <w:t>34,508</w:t>
            </w:r>
          </w:p>
        </w:tc>
        <w:tc>
          <w:tcPr>
            <w:tcW w:w="990" w:type="dxa"/>
          </w:tcPr>
          <w:p w:rsidR="008B5E15" w:rsidRPr="0008503D" w:rsidRDefault="008B5E15" w:rsidP="009B7E65">
            <w:pPr>
              <w:jc w:val="center"/>
            </w:pPr>
            <w:r>
              <w:t>34,508</w:t>
            </w:r>
          </w:p>
        </w:tc>
        <w:tc>
          <w:tcPr>
            <w:tcW w:w="990" w:type="dxa"/>
          </w:tcPr>
          <w:p w:rsidR="008B5E15" w:rsidRDefault="008B5E15" w:rsidP="009B7E65">
            <w:r w:rsidRPr="00601842">
              <w:t>34,508</w:t>
            </w:r>
          </w:p>
        </w:tc>
        <w:tc>
          <w:tcPr>
            <w:tcW w:w="990" w:type="dxa"/>
          </w:tcPr>
          <w:p w:rsidR="008B5E15" w:rsidRDefault="008B5E15" w:rsidP="009B7E65">
            <w:r w:rsidRPr="00601842">
              <w:t>34,508</w:t>
            </w:r>
          </w:p>
        </w:tc>
        <w:tc>
          <w:tcPr>
            <w:tcW w:w="990" w:type="dxa"/>
          </w:tcPr>
          <w:p w:rsidR="008B5E15" w:rsidRDefault="008B5E15" w:rsidP="009B7E65">
            <w:r w:rsidRPr="00601842">
              <w:t>34,508</w:t>
            </w:r>
          </w:p>
        </w:tc>
        <w:tc>
          <w:tcPr>
            <w:tcW w:w="1121" w:type="dxa"/>
          </w:tcPr>
          <w:p w:rsidR="008B5E15" w:rsidRDefault="008B5E15" w:rsidP="009B7E65">
            <w:r w:rsidRPr="00601842">
              <w:t>34,508</w:t>
            </w:r>
          </w:p>
        </w:tc>
      </w:tr>
      <w:tr w:rsidR="001227EB" w:rsidRPr="0008503D" w:rsidTr="009B7E65">
        <w:tc>
          <w:tcPr>
            <w:tcW w:w="720" w:type="dxa"/>
          </w:tcPr>
          <w:p w:rsidR="001227EB" w:rsidRPr="0008503D" w:rsidRDefault="001227EB" w:rsidP="001227EB">
            <w:pPr>
              <w:jc w:val="center"/>
            </w:pPr>
            <w:r w:rsidRPr="0008503D">
              <w:lastRenderedPageBreak/>
              <w:t>1</w:t>
            </w:r>
          </w:p>
        </w:tc>
        <w:tc>
          <w:tcPr>
            <w:tcW w:w="3220" w:type="dxa"/>
          </w:tcPr>
          <w:p w:rsidR="001227EB" w:rsidRPr="0008503D" w:rsidRDefault="001227EB" w:rsidP="001227EB">
            <w:pPr>
              <w:jc w:val="center"/>
            </w:pPr>
            <w:r w:rsidRPr="0008503D">
              <w:t>2</w:t>
            </w:r>
          </w:p>
        </w:tc>
        <w:tc>
          <w:tcPr>
            <w:tcW w:w="2340" w:type="dxa"/>
          </w:tcPr>
          <w:p w:rsidR="001227EB" w:rsidRPr="0008503D" w:rsidRDefault="001227EB" w:rsidP="001227EB">
            <w:pPr>
              <w:jc w:val="center"/>
            </w:pPr>
            <w:r w:rsidRPr="0008503D">
              <w:t>3</w:t>
            </w:r>
          </w:p>
        </w:tc>
        <w:tc>
          <w:tcPr>
            <w:tcW w:w="1620" w:type="dxa"/>
          </w:tcPr>
          <w:p w:rsidR="001227EB" w:rsidRPr="0008503D" w:rsidRDefault="001227EB" w:rsidP="001227EB">
            <w:pPr>
              <w:jc w:val="center"/>
            </w:pPr>
            <w:r w:rsidRPr="0008503D">
              <w:t>4</w:t>
            </w:r>
          </w:p>
        </w:tc>
        <w:tc>
          <w:tcPr>
            <w:tcW w:w="1440" w:type="dxa"/>
          </w:tcPr>
          <w:p w:rsidR="001227EB" w:rsidRPr="0008503D" w:rsidRDefault="001227EB" w:rsidP="001227EB">
            <w:pPr>
              <w:jc w:val="center"/>
            </w:pPr>
            <w:r w:rsidRPr="0008503D">
              <w:t>5</w:t>
            </w:r>
          </w:p>
        </w:tc>
        <w:tc>
          <w:tcPr>
            <w:tcW w:w="990" w:type="dxa"/>
          </w:tcPr>
          <w:p w:rsidR="001227EB" w:rsidRPr="0008503D" w:rsidRDefault="001227EB" w:rsidP="001227EB">
            <w:pPr>
              <w:jc w:val="center"/>
            </w:pPr>
            <w:r w:rsidRPr="0008503D">
              <w:t>6</w:t>
            </w:r>
          </w:p>
        </w:tc>
        <w:tc>
          <w:tcPr>
            <w:tcW w:w="990" w:type="dxa"/>
          </w:tcPr>
          <w:p w:rsidR="001227EB" w:rsidRPr="0008503D" w:rsidRDefault="001227EB" w:rsidP="001227EB">
            <w:pPr>
              <w:jc w:val="center"/>
            </w:pPr>
            <w:r w:rsidRPr="0008503D">
              <w:t>7</w:t>
            </w:r>
          </w:p>
        </w:tc>
        <w:tc>
          <w:tcPr>
            <w:tcW w:w="990" w:type="dxa"/>
          </w:tcPr>
          <w:p w:rsidR="001227EB" w:rsidRPr="0008503D" w:rsidRDefault="001227EB" w:rsidP="001227EB">
            <w:pPr>
              <w:jc w:val="center"/>
            </w:pPr>
            <w:r w:rsidRPr="0008503D">
              <w:t>8</w:t>
            </w:r>
          </w:p>
        </w:tc>
        <w:tc>
          <w:tcPr>
            <w:tcW w:w="990" w:type="dxa"/>
          </w:tcPr>
          <w:p w:rsidR="001227EB" w:rsidRPr="0008503D" w:rsidRDefault="001227EB" w:rsidP="001227EB">
            <w:pPr>
              <w:jc w:val="center"/>
            </w:pPr>
            <w:r w:rsidRPr="0008503D">
              <w:t>9</w:t>
            </w:r>
          </w:p>
        </w:tc>
        <w:tc>
          <w:tcPr>
            <w:tcW w:w="1121" w:type="dxa"/>
          </w:tcPr>
          <w:p w:rsidR="001227EB" w:rsidRPr="0008503D" w:rsidRDefault="001227EB" w:rsidP="001227EB">
            <w:pPr>
              <w:jc w:val="center"/>
            </w:pPr>
            <w:r w:rsidRPr="0008503D">
              <w:t>10</w:t>
            </w:r>
          </w:p>
        </w:tc>
      </w:tr>
      <w:tr w:rsidR="001227EB" w:rsidRPr="0008503D" w:rsidTr="009B7E65">
        <w:tc>
          <w:tcPr>
            <w:tcW w:w="720" w:type="dxa"/>
          </w:tcPr>
          <w:p w:rsidR="001227EB" w:rsidRPr="0008503D" w:rsidRDefault="001227EB" w:rsidP="009B7E65">
            <w:pPr>
              <w:jc w:val="both"/>
            </w:pPr>
            <w:r>
              <w:t>1.6</w:t>
            </w:r>
            <w:r w:rsidRPr="0008503D">
              <w:t>.</w:t>
            </w:r>
          </w:p>
        </w:tc>
        <w:tc>
          <w:tcPr>
            <w:tcW w:w="3220" w:type="dxa"/>
          </w:tcPr>
          <w:p w:rsidR="001227EB" w:rsidRPr="0008503D" w:rsidRDefault="001227EB" w:rsidP="009B7E65">
            <w:pPr>
              <w:jc w:val="both"/>
            </w:pPr>
            <w:r>
              <w:t>Ремонт автомобильных дорог (ямочный ремонт)</w:t>
            </w:r>
          </w:p>
        </w:tc>
        <w:tc>
          <w:tcPr>
            <w:tcW w:w="2340" w:type="dxa"/>
          </w:tcPr>
          <w:p w:rsidR="001227EB" w:rsidRPr="0008503D" w:rsidRDefault="001227EB" w:rsidP="009B7E65">
            <w:pPr>
              <w:jc w:val="both"/>
            </w:pPr>
            <w:r w:rsidRPr="0008503D">
              <w:t xml:space="preserve">площадь отремонтированных </w:t>
            </w:r>
            <w:r>
              <w:t>автомобильных дорог</w:t>
            </w:r>
            <w:r w:rsidRPr="0008503D">
              <w:t>, тыс. м2.</w:t>
            </w:r>
          </w:p>
        </w:tc>
        <w:tc>
          <w:tcPr>
            <w:tcW w:w="1620" w:type="dxa"/>
          </w:tcPr>
          <w:p w:rsidR="001227EB" w:rsidRPr="0008503D" w:rsidRDefault="001227EB" w:rsidP="001273F6">
            <w:pPr>
              <w:jc w:val="center"/>
            </w:pPr>
            <w:r>
              <w:t>Комитет по 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1227EB" w:rsidRPr="0008503D" w:rsidRDefault="001227EB" w:rsidP="009B7E65">
            <w:pPr>
              <w:jc w:val="center"/>
            </w:pPr>
            <w:r>
              <w:t>3,337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F179EC">
              <w:t>3,337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F179EC">
              <w:t>3,337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F179EC">
              <w:t>3,337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F179EC">
              <w:t>3,337</w:t>
            </w:r>
          </w:p>
        </w:tc>
        <w:tc>
          <w:tcPr>
            <w:tcW w:w="1121" w:type="dxa"/>
          </w:tcPr>
          <w:p w:rsidR="001227EB" w:rsidRDefault="001227EB" w:rsidP="009B7E65">
            <w:pPr>
              <w:jc w:val="center"/>
            </w:pPr>
            <w:r w:rsidRPr="00F179EC">
              <w:t>3,337</w:t>
            </w:r>
          </w:p>
        </w:tc>
      </w:tr>
      <w:tr w:rsidR="001227EB" w:rsidRPr="0008503D" w:rsidTr="009B7E65">
        <w:tc>
          <w:tcPr>
            <w:tcW w:w="720" w:type="dxa"/>
          </w:tcPr>
          <w:p w:rsidR="001227EB" w:rsidRDefault="001227EB" w:rsidP="009B7E65">
            <w:pPr>
              <w:jc w:val="both"/>
            </w:pPr>
            <w:r>
              <w:t>1.7.</w:t>
            </w:r>
          </w:p>
        </w:tc>
        <w:tc>
          <w:tcPr>
            <w:tcW w:w="3220" w:type="dxa"/>
          </w:tcPr>
          <w:p w:rsidR="001227EB" w:rsidRDefault="001227EB" w:rsidP="009B7E65">
            <w:pPr>
              <w:jc w:val="both"/>
            </w:pPr>
            <w:r>
              <w:t>Окраска раствором извести обстановки и элементов обустройства дорог</w:t>
            </w:r>
          </w:p>
        </w:tc>
        <w:tc>
          <w:tcPr>
            <w:tcW w:w="2340" w:type="dxa"/>
          </w:tcPr>
          <w:p w:rsidR="001227EB" w:rsidRPr="0008503D" w:rsidRDefault="001227EB" w:rsidP="009B7E65">
            <w:pPr>
              <w:jc w:val="both"/>
            </w:pPr>
            <w:r w:rsidRPr="0008503D">
              <w:t xml:space="preserve">площадь </w:t>
            </w:r>
            <w:r>
              <w:t>окраски</w:t>
            </w:r>
            <w:r w:rsidRPr="0008503D">
              <w:t>, тыс. м.</w:t>
            </w:r>
          </w:p>
        </w:tc>
        <w:tc>
          <w:tcPr>
            <w:tcW w:w="1620" w:type="dxa"/>
          </w:tcPr>
          <w:p w:rsidR="001227EB" w:rsidRDefault="001227EB" w:rsidP="001273F6">
            <w:pPr>
              <w:jc w:val="center"/>
            </w:pPr>
            <w:r>
              <w:t>Комитет по 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1227EB" w:rsidRDefault="001227EB" w:rsidP="009B7E65">
            <w:pPr>
              <w:jc w:val="center"/>
            </w:pPr>
            <w:r>
              <w:t>13,8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9A067E">
              <w:t>13,8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9A067E">
              <w:t>13,8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9A067E">
              <w:t>13,8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9A067E">
              <w:t>13,8</w:t>
            </w:r>
          </w:p>
        </w:tc>
        <w:tc>
          <w:tcPr>
            <w:tcW w:w="1121" w:type="dxa"/>
          </w:tcPr>
          <w:p w:rsidR="001227EB" w:rsidRDefault="001227EB" w:rsidP="009B7E65">
            <w:pPr>
              <w:jc w:val="center"/>
            </w:pPr>
            <w:r w:rsidRPr="009A067E">
              <w:t>13,8</w:t>
            </w:r>
          </w:p>
        </w:tc>
      </w:tr>
      <w:tr w:rsidR="001227EB" w:rsidRPr="0008503D" w:rsidTr="009B7E65">
        <w:tc>
          <w:tcPr>
            <w:tcW w:w="720" w:type="dxa"/>
          </w:tcPr>
          <w:p w:rsidR="001227EB" w:rsidRPr="0008503D" w:rsidRDefault="001227EB" w:rsidP="009B7E65">
            <w:pPr>
              <w:jc w:val="both"/>
            </w:pPr>
            <w:r w:rsidRPr="0008503D">
              <w:t>2.</w:t>
            </w:r>
          </w:p>
        </w:tc>
        <w:tc>
          <w:tcPr>
            <w:tcW w:w="13701" w:type="dxa"/>
            <w:gridSpan w:val="9"/>
          </w:tcPr>
          <w:p w:rsidR="001227EB" w:rsidRPr="00925446" w:rsidRDefault="001227EB" w:rsidP="009B7E65">
            <w:pPr>
              <w:shd w:val="clear" w:color="auto" w:fill="FFFFFF"/>
              <w:rPr>
                <w:b/>
              </w:rPr>
            </w:pPr>
            <w:r w:rsidRPr="00925446">
              <w:rPr>
                <w:b/>
              </w:rPr>
              <w:t xml:space="preserve">Задача 2 подпрограммы: </w:t>
            </w:r>
            <w:r w:rsidRPr="00307D46">
              <w:rPr>
                <w:b/>
              </w:rPr>
              <w:t>Организация и содержание освещения дорог общего пользования местного значения и мест общего пользовани</w:t>
            </w:r>
            <w:r>
              <w:rPr>
                <w:b/>
              </w:rPr>
              <w:t>я</w:t>
            </w:r>
          </w:p>
        </w:tc>
      </w:tr>
      <w:tr w:rsidR="001227EB" w:rsidRPr="0008503D" w:rsidTr="009B7E65">
        <w:tc>
          <w:tcPr>
            <w:tcW w:w="720" w:type="dxa"/>
          </w:tcPr>
          <w:p w:rsidR="001227EB" w:rsidRPr="0008503D" w:rsidRDefault="001227EB" w:rsidP="009B7E65">
            <w:pPr>
              <w:jc w:val="both"/>
            </w:pPr>
            <w:r w:rsidRPr="0008503D">
              <w:t>2</w:t>
            </w:r>
            <w:r>
              <w:t>.1</w:t>
            </w:r>
            <w:r w:rsidRPr="0008503D">
              <w:t>.</w:t>
            </w:r>
          </w:p>
        </w:tc>
        <w:tc>
          <w:tcPr>
            <w:tcW w:w="3220" w:type="dxa"/>
          </w:tcPr>
          <w:p w:rsidR="001227EB" w:rsidRPr="0008503D" w:rsidRDefault="001227EB" w:rsidP="009B7E65">
            <w:pPr>
              <w:jc w:val="both"/>
            </w:pPr>
            <w:r>
              <w:t>Обеспечение работоспособности электрических сетей улично-дорожной сети и мест общего пользования</w:t>
            </w:r>
          </w:p>
        </w:tc>
        <w:tc>
          <w:tcPr>
            <w:tcW w:w="2340" w:type="dxa"/>
          </w:tcPr>
          <w:p w:rsidR="001227EB" w:rsidRPr="0008503D" w:rsidRDefault="001227EB" w:rsidP="009B7E65">
            <w:pPr>
              <w:jc w:val="both"/>
            </w:pPr>
            <w:r w:rsidRPr="0008503D">
              <w:t xml:space="preserve">количество </w:t>
            </w:r>
            <w:r>
              <w:t>обслуживаемых светильников</w:t>
            </w:r>
            <w:r w:rsidRPr="0008503D">
              <w:t>, шт.</w:t>
            </w:r>
          </w:p>
        </w:tc>
        <w:tc>
          <w:tcPr>
            <w:tcW w:w="1620" w:type="dxa"/>
          </w:tcPr>
          <w:p w:rsidR="001227EB" w:rsidRPr="0008503D" w:rsidRDefault="001227EB" w:rsidP="001273F6">
            <w:pPr>
              <w:jc w:val="center"/>
            </w:pPr>
            <w:r>
              <w:t>Комитет по 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1227EB" w:rsidRPr="0008503D" w:rsidRDefault="001227EB" w:rsidP="009B7E65">
            <w:pPr>
              <w:jc w:val="center"/>
            </w:pPr>
            <w:r>
              <w:t>884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5B2712">
              <w:t>884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5B2712">
              <w:t>884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5B2712">
              <w:t>884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5B2712">
              <w:t>884</w:t>
            </w:r>
          </w:p>
        </w:tc>
        <w:tc>
          <w:tcPr>
            <w:tcW w:w="1121" w:type="dxa"/>
          </w:tcPr>
          <w:p w:rsidR="001227EB" w:rsidRDefault="001227EB" w:rsidP="009B7E65">
            <w:pPr>
              <w:jc w:val="center"/>
            </w:pPr>
            <w:r w:rsidRPr="005B2712">
              <w:t>884</w:t>
            </w:r>
          </w:p>
        </w:tc>
      </w:tr>
      <w:tr w:rsidR="001227EB" w:rsidRPr="0008503D" w:rsidTr="009B7E65">
        <w:tc>
          <w:tcPr>
            <w:tcW w:w="720" w:type="dxa"/>
          </w:tcPr>
          <w:p w:rsidR="001227EB" w:rsidRPr="0008503D" w:rsidRDefault="001227EB" w:rsidP="009B7E65">
            <w:pPr>
              <w:jc w:val="both"/>
            </w:pPr>
            <w:r>
              <w:t>2.2.</w:t>
            </w:r>
          </w:p>
        </w:tc>
        <w:tc>
          <w:tcPr>
            <w:tcW w:w="3220" w:type="dxa"/>
          </w:tcPr>
          <w:p w:rsidR="001227EB" w:rsidRDefault="001227EB" w:rsidP="009B7E65">
            <w:pPr>
              <w:jc w:val="both"/>
            </w:pPr>
            <w:r>
              <w:t xml:space="preserve">Оплата электрической энергии </w:t>
            </w:r>
          </w:p>
        </w:tc>
        <w:tc>
          <w:tcPr>
            <w:tcW w:w="2340" w:type="dxa"/>
          </w:tcPr>
          <w:p w:rsidR="001227EB" w:rsidRPr="0008503D" w:rsidRDefault="001227EB" w:rsidP="009B7E65">
            <w:pPr>
              <w:jc w:val="both"/>
            </w:pPr>
            <w:r>
              <w:t>Объем электрической энергии, тыс.кВт.ч</w:t>
            </w:r>
          </w:p>
        </w:tc>
        <w:tc>
          <w:tcPr>
            <w:tcW w:w="1620" w:type="dxa"/>
          </w:tcPr>
          <w:p w:rsidR="001227EB" w:rsidRDefault="001227EB" w:rsidP="001273F6">
            <w:pPr>
              <w:jc w:val="center"/>
            </w:pPr>
            <w:r>
              <w:t>Комитет по 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1227EB" w:rsidRDefault="001227EB" w:rsidP="009B7E65">
            <w:pPr>
              <w:jc w:val="center"/>
            </w:pPr>
            <w:r>
              <w:t>990,636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F70F83">
              <w:t>990,636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F70F83">
              <w:t>990,636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F70F83">
              <w:t>990,636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F70F83">
              <w:t>990,636</w:t>
            </w:r>
          </w:p>
        </w:tc>
        <w:tc>
          <w:tcPr>
            <w:tcW w:w="1121" w:type="dxa"/>
          </w:tcPr>
          <w:p w:rsidR="001227EB" w:rsidRDefault="001227EB" w:rsidP="009B7E65">
            <w:pPr>
              <w:jc w:val="center"/>
            </w:pPr>
            <w:r w:rsidRPr="00F70F83">
              <w:t>990,636</w:t>
            </w:r>
          </w:p>
        </w:tc>
      </w:tr>
      <w:tr w:rsidR="001227EB" w:rsidRPr="0008503D" w:rsidTr="009B7E65">
        <w:tc>
          <w:tcPr>
            <w:tcW w:w="720" w:type="dxa"/>
          </w:tcPr>
          <w:p w:rsidR="001227EB" w:rsidRPr="0008503D" w:rsidRDefault="001227EB" w:rsidP="009B7E65">
            <w:pPr>
              <w:jc w:val="both"/>
            </w:pPr>
            <w:r w:rsidRPr="0008503D">
              <w:t>3.</w:t>
            </w:r>
          </w:p>
        </w:tc>
        <w:tc>
          <w:tcPr>
            <w:tcW w:w="13701" w:type="dxa"/>
            <w:gridSpan w:val="9"/>
          </w:tcPr>
          <w:p w:rsidR="001227EB" w:rsidRPr="00925446" w:rsidRDefault="001227EB" w:rsidP="009B7E65">
            <w:pPr>
              <w:jc w:val="both"/>
              <w:rPr>
                <w:b/>
              </w:rPr>
            </w:pPr>
            <w:r w:rsidRPr="00925446">
              <w:rPr>
                <w:b/>
              </w:rPr>
              <w:t>Задача 3 подпрограммы: Реализация обязательств по проведению работ по озеленению и благоустройству территории города</w:t>
            </w:r>
          </w:p>
        </w:tc>
      </w:tr>
      <w:tr w:rsidR="001227EB" w:rsidRPr="0008503D" w:rsidTr="009B7E65">
        <w:tc>
          <w:tcPr>
            <w:tcW w:w="720" w:type="dxa"/>
          </w:tcPr>
          <w:p w:rsidR="001227EB" w:rsidRPr="0008503D" w:rsidRDefault="001227EB" w:rsidP="009B7E65">
            <w:pPr>
              <w:jc w:val="both"/>
            </w:pPr>
            <w:r w:rsidRPr="0008503D">
              <w:t>3.1.</w:t>
            </w:r>
          </w:p>
        </w:tc>
        <w:tc>
          <w:tcPr>
            <w:tcW w:w="3220" w:type="dxa"/>
          </w:tcPr>
          <w:p w:rsidR="001227EB" w:rsidRPr="0008503D" w:rsidRDefault="001227EB" w:rsidP="009B7E65">
            <w:pPr>
              <w:jc w:val="both"/>
            </w:pPr>
            <w:r>
              <w:t>Озеленение</w:t>
            </w:r>
          </w:p>
        </w:tc>
        <w:tc>
          <w:tcPr>
            <w:tcW w:w="2340" w:type="dxa"/>
          </w:tcPr>
          <w:p w:rsidR="001227EB" w:rsidRPr="00CE4B00" w:rsidRDefault="001227EB" w:rsidP="009B7E65">
            <w:pPr>
              <w:jc w:val="both"/>
            </w:pPr>
            <w:r>
              <w:t>Объем обслуживания прилегающей к автомобильным дорогам территории, тыс.м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620" w:type="dxa"/>
          </w:tcPr>
          <w:p w:rsidR="001227EB" w:rsidRPr="0008503D" w:rsidRDefault="001227EB" w:rsidP="001273F6">
            <w:pPr>
              <w:jc w:val="center"/>
            </w:pPr>
            <w:r>
              <w:t>Комитет по жилищно-коммунальному хозяйству, транспорту и связи</w:t>
            </w:r>
          </w:p>
        </w:tc>
        <w:tc>
          <w:tcPr>
            <w:tcW w:w="1440" w:type="dxa"/>
          </w:tcPr>
          <w:p w:rsidR="001227EB" w:rsidRPr="0008503D" w:rsidRDefault="001227EB" w:rsidP="009B7E65">
            <w:pPr>
              <w:jc w:val="center"/>
            </w:pPr>
            <w:r>
              <w:t>305,612</w:t>
            </w:r>
          </w:p>
        </w:tc>
        <w:tc>
          <w:tcPr>
            <w:tcW w:w="990" w:type="dxa"/>
          </w:tcPr>
          <w:p w:rsidR="001227EB" w:rsidRPr="0008503D" w:rsidRDefault="001227EB" w:rsidP="009B7E65">
            <w:pPr>
              <w:jc w:val="center"/>
            </w:pPr>
            <w:r>
              <w:t>305,612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756CFA">
              <w:t>305,612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756CFA">
              <w:t>305,612</w:t>
            </w:r>
          </w:p>
        </w:tc>
        <w:tc>
          <w:tcPr>
            <w:tcW w:w="990" w:type="dxa"/>
          </w:tcPr>
          <w:p w:rsidR="001227EB" w:rsidRDefault="001227EB" w:rsidP="009B7E65">
            <w:pPr>
              <w:jc w:val="center"/>
            </w:pPr>
            <w:r w:rsidRPr="00756CFA">
              <w:t>305,612</w:t>
            </w:r>
          </w:p>
        </w:tc>
        <w:tc>
          <w:tcPr>
            <w:tcW w:w="1121" w:type="dxa"/>
          </w:tcPr>
          <w:p w:rsidR="001227EB" w:rsidRDefault="001227EB" w:rsidP="009B7E65">
            <w:pPr>
              <w:jc w:val="center"/>
            </w:pPr>
            <w:r w:rsidRPr="00756CFA">
              <w:t>305,612</w:t>
            </w:r>
          </w:p>
        </w:tc>
      </w:tr>
    </w:tbl>
    <w:p w:rsidR="006F0F2D" w:rsidRDefault="006F0F2D" w:rsidP="006D3080">
      <w:pPr>
        <w:jc w:val="center"/>
        <w:rPr>
          <w:sz w:val="28"/>
          <w:szCs w:val="28"/>
        </w:rPr>
      </w:pPr>
    </w:p>
    <w:p w:rsidR="006F0F2D" w:rsidRDefault="006F0F2D" w:rsidP="006D3080">
      <w:pPr>
        <w:jc w:val="center"/>
        <w:rPr>
          <w:sz w:val="28"/>
          <w:szCs w:val="28"/>
        </w:rPr>
      </w:pPr>
    </w:p>
    <w:p w:rsidR="006F0F2D" w:rsidRDefault="006F0F2D" w:rsidP="006D3080">
      <w:pPr>
        <w:jc w:val="center"/>
        <w:rPr>
          <w:sz w:val="28"/>
          <w:szCs w:val="28"/>
        </w:rPr>
      </w:pPr>
    </w:p>
    <w:p w:rsidR="006D3080" w:rsidRPr="006D3080" w:rsidRDefault="006D3080" w:rsidP="006D308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МЕРОПРИЯТИЙ</w:t>
      </w:r>
    </w:p>
    <w:tbl>
      <w:tblPr>
        <w:tblW w:w="150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0"/>
        <w:gridCol w:w="2539"/>
        <w:gridCol w:w="2551"/>
        <w:gridCol w:w="2620"/>
        <w:gridCol w:w="1134"/>
        <w:gridCol w:w="1134"/>
        <w:gridCol w:w="1134"/>
        <w:gridCol w:w="1134"/>
        <w:gridCol w:w="1134"/>
        <w:gridCol w:w="1134"/>
      </w:tblGrid>
      <w:tr w:rsidR="001273F6" w:rsidRPr="003D7ED3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D7ED3" w:rsidRDefault="001273F6" w:rsidP="009B7E65">
            <w:pPr>
              <w:pStyle w:val="a9"/>
            </w:pPr>
            <w:r>
              <w:t>№</w:t>
            </w:r>
            <w:r w:rsidRPr="003D7ED3">
              <w:t xml:space="preserve"> </w:t>
            </w:r>
            <w:r>
              <w:t xml:space="preserve"> п/п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D7ED3" w:rsidRDefault="001273F6" w:rsidP="009B7E65">
            <w:pPr>
              <w:pStyle w:val="a9"/>
              <w:jc w:val="center"/>
            </w:pPr>
            <w:r w:rsidRPr="003D7ED3">
              <w:t>Наименование основного мероприятия,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D7ED3" w:rsidRDefault="001273F6" w:rsidP="009B7E65">
            <w:pPr>
              <w:pStyle w:val="a9"/>
              <w:jc w:val="center"/>
            </w:pPr>
            <w:r w:rsidRPr="003D7ED3">
              <w:t>Участник мероприятий подпрограммы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D7ED3" w:rsidRDefault="001273F6" w:rsidP="009B7E65">
            <w:pPr>
              <w:pStyle w:val="a9"/>
              <w:jc w:val="center"/>
            </w:pPr>
            <w:r w:rsidRPr="003D7ED3"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D7ED3" w:rsidRDefault="001273F6" w:rsidP="009B7E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Расходы (тыс. руб.), годы</w:t>
            </w:r>
          </w:p>
        </w:tc>
      </w:tr>
      <w:tr w:rsidR="001273F6" w:rsidRPr="00373D56" w:rsidTr="009B7E6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D7ED3" w:rsidRDefault="001273F6" w:rsidP="009B7E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D7ED3" w:rsidRDefault="001273F6" w:rsidP="009B7E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D7ED3" w:rsidRDefault="001273F6" w:rsidP="009B7E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D7ED3" w:rsidRDefault="001273F6" w:rsidP="009B7E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73D56" w:rsidRDefault="001273F6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73D56" w:rsidRDefault="001273F6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73D56" w:rsidRDefault="001273F6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73D56" w:rsidRDefault="001273F6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73D56" w:rsidRDefault="001273F6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Pr="00373D56" w:rsidRDefault="001273F6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Всего</w:t>
            </w:r>
          </w:p>
        </w:tc>
      </w:tr>
      <w:tr w:rsidR="001227EB" w:rsidRPr="00373D56" w:rsidTr="00006D4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EB" w:rsidRPr="003D7ED3" w:rsidRDefault="001227EB" w:rsidP="001227E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EB" w:rsidRPr="003D7ED3" w:rsidRDefault="001227EB" w:rsidP="001227E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EB" w:rsidRPr="003D7ED3" w:rsidRDefault="00006D4E" w:rsidP="001227E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EB" w:rsidRPr="003D7ED3" w:rsidRDefault="001227EB" w:rsidP="001227E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B" w:rsidRPr="00373D56" w:rsidRDefault="001227EB" w:rsidP="001227E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B" w:rsidRPr="00373D56" w:rsidRDefault="001227EB" w:rsidP="001227E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B" w:rsidRPr="00373D56" w:rsidRDefault="001227EB" w:rsidP="001227E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B" w:rsidRPr="00373D56" w:rsidRDefault="001227EB" w:rsidP="001227E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B" w:rsidRPr="00373D56" w:rsidRDefault="001227EB" w:rsidP="001227E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B" w:rsidRPr="00373D56" w:rsidRDefault="001227EB" w:rsidP="001227E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273F6" w:rsidRPr="00373D56" w:rsidTr="00006D4E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Default="001273F6" w:rsidP="009B7E65">
            <w:pPr>
              <w:pStyle w:val="a9"/>
            </w:pPr>
            <w:r>
              <w:t>1.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1273F6" w:rsidP="00006D4E">
            <w:pPr>
              <w:pStyle w:val="a9"/>
              <w:jc w:val="center"/>
            </w:pPr>
            <w:r>
              <w:t>Зимнее содержание автомобильных дорог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D7ED3" w:rsidRDefault="001273F6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D7ED3" w:rsidRDefault="001273F6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49433,55</w:t>
            </w:r>
          </w:p>
        </w:tc>
      </w:tr>
      <w:tr w:rsidR="001273F6" w:rsidRPr="00373D56" w:rsidTr="00006D4E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6" w:rsidRDefault="001273F6" w:rsidP="009B7E65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Default="001273F6" w:rsidP="009B7E65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D7ED3" w:rsidRDefault="001273F6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D7ED3" w:rsidRDefault="001273F6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6" w:rsidRPr="00373D56" w:rsidRDefault="001273F6" w:rsidP="009B7E65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49433,55</w:t>
            </w:r>
          </w:p>
        </w:tc>
      </w:tr>
      <w:tr w:rsidR="00006D4E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4E" w:rsidRDefault="00006D4E" w:rsidP="009B7E65">
            <w:pPr>
              <w:pStyle w:val="a9"/>
            </w:pPr>
            <w:r>
              <w:t>1.1.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4E" w:rsidRPr="00F353DE" w:rsidRDefault="00006D4E" w:rsidP="009B7E65">
            <w:pPr>
              <w:pStyle w:val="a9"/>
              <w:rPr>
                <w:i/>
              </w:rPr>
            </w:pPr>
            <w:r>
              <w:rPr>
                <w:i/>
              </w:rPr>
              <w:t>Зимнее содержание проезжей части и тротуаров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4E" w:rsidRPr="00F353DE" w:rsidRDefault="00006D4E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37187,35</w:t>
            </w:r>
          </w:p>
        </w:tc>
      </w:tr>
      <w:tr w:rsidR="00006D4E" w:rsidRPr="00373D56" w:rsidTr="009B7E65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4E" w:rsidRDefault="00006D4E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37187,35</w:t>
            </w:r>
          </w:p>
        </w:tc>
      </w:tr>
      <w:tr w:rsidR="00006D4E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4E" w:rsidRDefault="00006D4E" w:rsidP="009B7E65">
            <w:pPr>
              <w:pStyle w:val="a9"/>
            </w:pPr>
            <w:r>
              <w:t>1.2.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4E" w:rsidRPr="005B1A34" w:rsidRDefault="00006D4E" w:rsidP="009B7E65">
            <w:pPr>
              <w:pStyle w:val="a9"/>
              <w:rPr>
                <w:i/>
              </w:rPr>
            </w:pPr>
            <w:r>
              <w:rPr>
                <w:i/>
              </w:rPr>
              <w:t>Уборка газонов в зимний период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101,45</w:t>
            </w:r>
          </w:p>
        </w:tc>
      </w:tr>
      <w:tr w:rsidR="00006D4E" w:rsidRPr="00373D56" w:rsidTr="009B7E65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4E" w:rsidRDefault="00006D4E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101,45</w:t>
            </w:r>
          </w:p>
        </w:tc>
      </w:tr>
      <w:tr w:rsidR="00006D4E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4E" w:rsidRDefault="00006D4E" w:rsidP="009B7E65">
            <w:pPr>
              <w:pStyle w:val="a9"/>
            </w:pPr>
            <w:r>
              <w:t>1.3.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4E" w:rsidRPr="005B1A34" w:rsidRDefault="00006D4E" w:rsidP="009B7E65">
            <w:pPr>
              <w:pStyle w:val="a9"/>
              <w:rPr>
                <w:i/>
              </w:rPr>
            </w:pPr>
            <w:r>
              <w:rPr>
                <w:i/>
              </w:rPr>
              <w:t>Борьба с зимней скользкостью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12144,75</w:t>
            </w:r>
          </w:p>
        </w:tc>
      </w:tr>
      <w:tr w:rsidR="00006D4E" w:rsidRPr="00373D56" w:rsidTr="009B7E65">
        <w:trPr>
          <w:trHeight w:val="29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4E" w:rsidRDefault="00006D4E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12144,75</w:t>
            </w:r>
          </w:p>
        </w:tc>
      </w:tr>
      <w:tr w:rsidR="00006D4E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4E" w:rsidRPr="003D7ED3" w:rsidRDefault="00006D4E" w:rsidP="009B7E65">
            <w:pPr>
              <w:pStyle w:val="a9"/>
            </w:pPr>
            <w:r>
              <w:t>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Летнее содержание автомобильных дорог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9</w:t>
            </w:r>
            <w:r w:rsidRPr="00373D56">
              <w:rPr>
                <w:b/>
                <w:sz w:val="22"/>
                <w:szCs w:val="22"/>
              </w:rPr>
              <w:t>15,3</w:t>
            </w:r>
          </w:p>
        </w:tc>
      </w:tr>
      <w:tr w:rsidR="00006D4E" w:rsidRPr="00373D56" w:rsidTr="009B7E6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6D30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915</w:t>
            </w:r>
            <w:r w:rsidRPr="00373D56">
              <w:rPr>
                <w:b/>
                <w:sz w:val="22"/>
                <w:szCs w:val="22"/>
              </w:rPr>
              <w:t>,3</w:t>
            </w:r>
          </w:p>
        </w:tc>
      </w:tr>
      <w:tr w:rsidR="00006D4E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4E" w:rsidRPr="003D7ED3" w:rsidRDefault="00006D4E" w:rsidP="009B7E65">
            <w:pPr>
              <w:pStyle w:val="a9"/>
            </w:pPr>
            <w:r>
              <w:t>2.1.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F75012" w:rsidRDefault="00006D4E" w:rsidP="009B7E65">
            <w:pPr>
              <w:pStyle w:val="a9"/>
              <w:rPr>
                <w:i/>
              </w:rPr>
            </w:pPr>
            <w:r w:rsidRPr="00F75012">
              <w:rPr>
                <w:i/>
              </w:rPr>
              <w:t>Очистка проезжей части, содержание в чистоте и порядке тротуаров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12226,30</w:t>
            </w:r>
          </w:p>
        </w:tc>
      </w:tr>
      <w:tr w:rsidR="00006D4E" w:rsidRPr="00373D56" w:rsidTr="009B7E6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F75012" w:rsidRDefault="00006D4E" w:rsidP="009B7E65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12226,30</w:t>
            </w:r>
          </w:p>
        </w:tc>
      </w:tr>
      <w:tr w:rsidR="00006D4E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4E" w:rsidRPr="003D7ED3" w:rsidRDefault="00006D4E" w:rsidP="009B7E65">
            <w:pPr>
              <w:pStyle w:val="a9"/>
            </w:pPr>
            <w:r>
              <w:t>2.2.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F75012" w:rsidRDefault="00006D4E" w:rsidP="009B7E65">
            <w:pPr>
              <w:pStyle w:val="a9"/>
              <w:rPr>
                <w:i/>
              </w:rPr>
            </w:pPr>
            <w:r w:rsidRPr="00F75012">
              <w:rPr>
                <w:i/>
              </w:rPr>
              <w:t>Поддержание полосы отвода обочин, откосов и разделительных полос в чистоте и порядке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9489,00</w:t>
            </w:r>
          </w:p>
        </w:tc>
      </w:tr>
      <w:tr w:rsidR="00006D4E" w:rsidRPr="00373D56" w:rsidTr="009B7E6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73D56" w:rsidRDefault="00006D4E" w:rsidP="009B7E65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9489,00</w:t>
            </w:r>
          </w:p>
        </w:tc>
      </w:tr>
      <w:tr w:rsidR="00006D4E" w:rsidRPr="00373D56" w:rsidTr="009F3F3A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D4E" w:rsidRDefault="00006D4E" w:rsidP="009B7E65">
            <w:pPr>
              <w:pStyle w:val="a9"/>
            </w:pPr>
            <w:r>
              <w:t>2.3.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4E" w:rsidRPr="006D3080" w:rsidRDefault="00006D4E" w:rsidP="009B7E65">
            <w:pPr>
              <w:pStyle w:val="a9"/>
              <w:rPr>
                <w:i/>
              </w:rPr>
            </w:pPr>
            <w:r>
              <w:rPr>
                <w:i/>
              </w:rPr>
              <w:t>Прочистка ливневой канализации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F3F3A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7A7787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200</w:t>
            </w:r>
          </w:p>
        </w:tc>
      </w:tr>
      <w:tr w:rsidR="00006D4E" w:rsidRPr="00373D56" w:rsidTr="009F3F3A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4E" w:rsidRDefault="00006D4E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Default="00006D4E" w:rsidP="009B7E65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3D7ED3" w:rsidRDefault="00006D4E" w:rsidP="009F3F3A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4E" w:rsidRPr="007A7787" w:rsidRDefault="00006D4E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200</w:t>
            </w:r>
          </w:p>
        </w:tc>
      </w:tr>
      <w:tr w:rsidR="006F0F2D" w:rsidRPr="00373D56" w:rsidTr="00D629B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lastRenderedPageBreak/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08503D" w:rsidRDefault="006F0F2D" w:rsidP="00514DA2">
            <w:pPr>
              <w:jc w:val="center"/>
            </w:pPr>
            <w:r w:rsidRPr="0008503D">
              <w:t>10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2D" w:rsidRPr="003D7ED3" w:rsidRDefault="006F0F2D" w:rsidP="009B7E65">
            <w:pPr>
              <w:pStyle w:val="a9"/>
            </w:pPr>
            <w:r>
              <w:t>3.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Окраска раствором извести обстановки и элементов обустройства автомобильных дорог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523,00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523,00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2D" w:rsidRPr="003D7ED3" w:rsidRDefault="006F0F2D" w:rsidP="009B7E65">
            <w:pPr>
              <w:pStyle w:val="a9"/>
            </w:pPr>
            <w:r>
              <w:t>4.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Ремонт автомобильных дорог в гравийном исполнении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550,40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550,40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2D" w:rsidRPr="003D7ED3" w:rsidRDefault="006F0F2D" w:rsidP="009B7E65">
            <w:pPr>
              <w:pStyle w:val="a9"/>
            </w:pPr>
            <w:r>
              <w:t>5.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Ремонт автомобильных дорог (ямочный ремонт)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16370,00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16370,00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2D" w:rsidRPr="003D7ED3" w:rsidRDefault="006F0F2D" w:rsidP="009B7E65">
            <w:pPr>
              <w:pStyle w:val="a9"/>
            </w:pPr>
            <w:r>
              <w:t>6.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Обнаружение, предупреждение, локализация и ликвидация возгораний при помощи спецтехники и спецсредств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Default="006F0F2D" w:rsidP="009B7E65">
            <w:pPr>
              <w:pStyle w:val="a9"/>
              <w:jc w:val="center"/>
            </w:pPr>
          </w:p>
          <w:p w:rsidR="006F0F2D" w:rsidRPr="003D7ED3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3120,40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Default="006F0F2D" w:rsidP="009B7E65">
            <w:pPr>
              <w:pStyle w:val="ConsPlusNormal"/>
              <w:rPr>
                <w:rFonts w:ascii="Times New Roman" w:hAnsi="Times New Roman"/>
              </w:rPr>
            </w:pPr>
          </w:p>
          <w:p w:rsidR="006F0F2D" w:rsidRPr="003D7ED3" w:rsidRDefault="006F0F2D" w:rsidP="007A778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3120,40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7.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Обслуживание светофоров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1450,00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7A778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1450,00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8.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Освещение улично-дорожной сети и мест общего 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395110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16625,00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7A778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16625,00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8.1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B9666A" w:rsidRDefault="006F0F2D" w:rsidP="009B7E65">
            <w:pPr>
              <w:pStyle w:val="a9"/>
              <w:rPr>
                <w:i/>
              </w:rPr>
            </w:pPr>
            <w:r>
              <w:rPr>
                <w:i/>
              </w:rPr>
              <w:t>Обеспечение работоспособности электрических сетей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3000,00</w:t>
            </w:r>
          </w:p>
        </w:tc>
      </w:tr>
      <w:tr w:rsidR="006F0F2D" w:rsidRPr="00373D56" w:rsidTr="009B7E65">
        <w:trPr>
          <w:trHeight w:val="55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3000,00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8.2.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D62A36" w:rsidRDefault="006F0F2D" w:rsidP="009B7E65">
            <w:pPr>
              <w:pStyle w:val="a9"/>
              <w:rPr>
                <w:i/>
              </w:rPr>
            </w:pPr>
            <w:r>
              <w:rPr>
                <w:i/>
              </w:rPr>
              <w:t>Оплата электрической энергии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13625,00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13625,00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9.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Озеленение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8545,85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8545,85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9.1.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C81C24" w:rsidRDefault="006F0F2D" w:rsidP="009B7E65">
            <w:pPr>
              <w:pStyle w:val="a9"/>
              <w:rPr>
                <w:i/>
              </w:rPr>
            </w:pPr>
            <w:r>
              <w:rPr>
                <w:i/>
              </w:rPr>
              <w:t xml:space="preserve">Скашивание травы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6F0F2D" w:rsidRPr="003D7ED3" w:rsidRDefault="006F0F2D" w:rsidP="009B7E65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4224,25</w:t>
            </w:r>
          </w:p>
        </w:tc>
      </w:tr>
      <w:tr w:rsidR="006F0F2D" w:rsidRPr="00373D56" w:rsidTr="009B7E65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4224,25</w:t>
            </w:r>
          </w:p>
        </w:tc>
      </w:tr>
      <w:tr w:rsidR="006F0F2D" w:rsidRPr="00373D56" w:rsidTr="009B7E6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  <w:r>
              <w:t>9.2.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Pr="00C81C24" w:rsidRDefault="006F0F2D" w:rsidP="009B7E65">
            <w:pPr>
              <w:pStyle w:val="a9"/>
              <w:rPr>
                <w:i/>
              </w:rPr>
            </w:pPr>
            <w:r w:rsidRPr="00C81C24">
              <w:rPr>
                <w:i/>
              </w:rPr>
              <w:t>Уход за цветочными клумбами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F2D" w:rsidRDefault="006F0F2D" w:rsidP="009B7E65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6F0F2D" w:rsidRPr="003D7ED3" w:rsidRDefault="006F0F2D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4321,60</w:t>
            </w:r>
          </w:p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</w:p>
        </w:tc>
      </w:tr>
      <w:tr w:rsidR="006F0F2D" w:rsidRPr="00373D56" w:rsidTr="009B7E65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D7ED3" w:rsidRDefault="006F0F2D" w:rsidP="009B7E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4321,60</w:t>
            </w:r>
          </w:p>
        </w:tc>
      </w:tr>
      <w:tr w:rsidR="006F0F2D" w:rsidRPr="00373D56" w:rsidTr="009B7E65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2D" w:rsidRPr="003D7ED3" w:rsidRDefault="006F0F2D" w:rsidP="009B7E65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Default="006F0F2D">
            <w:r w:rsidRPr="00DD79A8"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Default="006F0F2D">
            <w:r w:rsidRPr="00DD79A8"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117533,5</w:t>
            </w:r>
          </w:p>
        </w:tc>
      </w:tr>
      <w:tr w:rsidR="006F0F2D" w:rsidRPr="00373D56" w:rsidTr="009B7E65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2D" w:rsidRPr="003D7ED3" w:rsidRDefault="006F0F2D" w:rsidP="009B7E65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B7E65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6F0F2D" w:rsidRPr="00373D56" w:rsidTr="009B7E65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2D" w:rsidRPr="003D7ED3" w:rsidRDefault="006F0F2D" w:rsidP="009B7E65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Default="006F0F2D" w:rsidP="009F3F3A">
            <w:r w:rsidRPr="00DD79A8"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Default="006F0F2D" w:rsidP="009F3F3A">
            <w:r w:rsidRPr="00DD79A8"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D" w:rsidRPr="00373D56" w:rsidRDefault="006F0F2D" w:rsidP="009F3F3A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117533,5</w:t>
            </w:r>
          </w:p>
        </w:tc>
      </w:tr>
    </w:tbl>
    <w:p w:rsidR="001273F6" w:rsidRDefault="001273F6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  <w:sectPr w:rsidR="001273F6" w:rsidSect="001227EB">
          <w:pgSz w:w="16838" w:h="11906" w:orient="landscape"/>
          <w:pgMar w:top="709" w:right="1134" w:bottom="567" w:left="1134" w:header="720" w:footer="720" w:gutter="0"/>
          <w:cols w:space="720"/>
        </w:sectPr>
      </w:pPr>
    </w:p>
    <w:p w:rsidR="001273F6" w:rsidRDefault="001273F6" w:rsidP="001273F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РАЗДЕЛ 3</w:t>
      </w:r>
      <w:r w:rsidRPr="00EB4CFD">
        <w:rPr>
          <w:sz w:val="28"/>
          <w:szCs w:val="28"/>
        </w:rPr>
        <w:t>.</w:t>
      </w:r>
      <w:r w:rsidRPr="00EB4CFD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B4CFD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1273F6" w:rsidRPr="00EB4CFD" w:rsidRDefault="001273F6" w:rsidP="001273F6">
      <w:pPr>
        <w:pStyle w:val="ConsPlusNormal"/>
        <w:widowControl/>
        <w:jc w:val="center"/>
        <w:outlineLvl w:val="1"/>
        <w:rPr>
          <w:sz w:val="28"/>
          <w:szCs w:val="28"/>
        </w:rPr>
      </w:pPr>
    </w:p>
    <w:p w:rsidR="001273F6" w:rsidRPr="0009406D" w:rsidRDefault="001273F6" w:rsidP="001273F6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направлена на создание комфортной, безопасной и эстетической привлекательности городской среды. </w:t>
      </w:r>
      <w:r w:rsidRPr="0009406D">
        <w:rPr>
          <w:rFonts w:ascii="Times New Roman" w:hAnsi="Times New Roman"/>
          <w:sz w:val="28"/>
          <w:szCs w:val="28"/>
        </w:rPr>
        <w:t xml:space="preserve">Экономический эффект от реализации данной подпрограммы отсутствует, т.к. подпрограмма носит социальный характер. Реализация социально-экономического эффекта обеспечивается в объеме 100%  подпрограммы или </w:t>
      </w:r>
      <w:r w:rsidR="005458E2">
        <w:rPr>
          <w:rFonts w:ascii="Times New Roman" w:hAnsi="Times New Roman"/>
          <w:sz w:val="28"/>
          <w:szCs w:val="28"/>
        </w:rPr>
        <w:t>117 533,5</w:t>
      </w:r>
      <w:r w:rsidRPr="00D5259B">
        <w:rPr>
          <w:sz w:val="28"/>
          <w:szCs w:val="28"/>
        </w:rPr>
        <w:t xml:space="preserve"> </w:t>
      </w:r>
      <w:r w:rsidRPr="0009406D">
        <w:rPr>
          <w:rFonts w:ascii="Times New Roman" w:hAnsi="Times New Roman"/>
          <w:sz w:val="28"/>
          <w:szCs w:val="28"/>
        </w:rPr>
        <w:t xml:space="preserve">тыс. рублей.  </w:t>
      </w:r>
    </w:p>
    <w:p w:rsidR="001273F6" w:rsidRDefault="001273F6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8B5E15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Мэр городского округа</w:t>
      </w: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«город Саянск»                                                                  О.В.Боровский</w:t>
      </w: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70657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исп.Котова Т.П.</w:t>
      </w:r>
    </w:p>
    <w:p w:rsidR="00D70657" w:rsidRPr="00EB4CFD" w:rsidRDefault="00D70657" w:rsidP="00D70657">
      <w:pPr>
        <w:tabs>
          <w:tab w:val="left" w:pos="163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исп.52677</w:t>
      </w:r>
    </w:p>
    <w:p w:rsidR="008B5E15" w:rsidRDefault="008B5E15" w:rsidP="008B5E15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sectPr w:rsidR="008B5E15" w:rsidSect="001273F6"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C6D" w:rsidRDefault="00C24C6D" w:rsidP="00951528">
      <w:r>
        <w:separator/>
      </w:r>
    </w:p>
  </w:endnote>
  <w:endnote w:type="continuationSeparator" w:id="1">
    <w:p w:rsidR="00C24C6D" w:rsidRDefault="00C24C6D" w:rsidP="00951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67" w:rsidRDefault="007D4167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204"/>
      <w:docPartObj>
        <w:docPartGallery w:val="Page Numbers (Bottom of Page)"/>
        <w:docPartUnique/>
      </w:docPartObj>
    </w:sdtPr>
    <w:sdtContent>
      <w:p w:rsidR="007D4167" w:rsidRDefault="00CE076F">
        <w:pPr>
          <w:pStyle w:val="af5"/>
          <w:jc w:val="right"/>
        </w:pPr>
        <w:fldSimple w:instr=" PAGE   \* MERGEFORMAT ">
          <w:r w:rsidR="005D2D19">
            <w:rPr>
              <w:noProof/>
            </w:rPr>
            <w:t>29</w:t>
          </w:r>
        </w:fldSimple>
      </w:p>
    </w:sdtContent>
  </w:sdt>
  <w:p w:rsidR="007D4167" w:rsidRDefault="007D4167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67" w:rsidRDefault="007D4167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C6D" w:rsidRDefault="00C24C6D" w:rsidP="00951528">
      <w:r>
        <w:separator/>
      </w:r>
    </w:p>
  </w:footnote>
  <w:footnote w:type="continuationSeparator" w:id="1">
    <w:p w:rsidR="00C24C6D" w:rsidRDefault="00C24C6D" w:rsidP="00951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67" w:rsidRDefault="007D416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67" w:rsidRDefault="007D4167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67" w:rsidRDefault="007D4167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D7832"/>
    <w:multiLevelType w:val="hybridMultilevel"/>
    <w:tmpl w:val="06DEE0D4"/>
    <w:lvl w:ilvl="0" w:tplc="5B147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8235CF"/>
    <w:multiLevelType w:val="hybridMultilevel"/>
    <w:tmpl w:val="47B693EC"/>
    <w:lvl w:ilvl="0" w:tplc="7B3E623E">
      <w:start w:val="4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184"/>
    <w:rsid w:val="000005B5"/>
    <w:rsid w:val="00003BA6"/>
    <w:rsid w:val="00006D4E"/>
    <w:rsid w:val="0001644C"/>
    <w:rsid w:val="000168B2"/>
    <w:rsid w:val="000246BF"/>
    <w:rsid w:val="00034D5C"/>
    <w:rsid w:val="000452EA"/>
    <w:rsid w:val="00047063"/>
    <w:rsid w:val="000520CD"/>
    <w:rsid w:val="000544A8"/>
    <w:rsid w:val="00084C1C"/>
    <w:rsid w:val="000975AC"/>
    <w:rsid w:val="000A3F17"/>
    <w:rsid w:val="000A43D3"/>
    <w:rsid w:val="000A5788"/>
    <w:rsid w:val="000C0BD4"/>
    <w:rsid w:val="000D150F"/>
    <w:rsid w:val="000D58C0"/>
    <w:rsid w:val="000D7CBC"/>
    <w:rsid w:val="000E0683"/>
    <w:rsid w:val="000E1D3E"/>
    <w:rsid w:val="00101178"/>
    <w:rsid w:val="001227EB"/>
    <w:rsid w:val="001273F6"/>
    <w:rsid w:val="00163DE4"/>
    <w:rsid w:val="0016599D"/>
    <w:rsid w:val="00195ED2"/>
    <w:rsid w:val="001A7039"/>
    <w:rsid w:val="001D1313"/>
    <w:rsid w:val="001E08DD"/>
    <w:rsid w:val="002011DA"/>
    <w:rsid w:val="00224BA3"/>
    <w:rsid w:val="00226905"/>
    <w:rsid w:val="002548D9"/>
    <w:rsid w:val="00265C2F"/>
    <w:rsid w:val="0027105A"/>
    <w:rsid w:val="00286126"/>
    <w:rsid w:val="002B16C9"/>
    <w:rsid w:val="002B211F"/>
    <w:rsid w:val="002C2D03"/>
    <w:rsid w:val="002C6C4C"/>
    <w:rsid w:val="002D0104"/>
    <w:rsid w:val="003274B0"/>
    <w:rsid w:val="00340E04"/>
    <w:rsid w:val="0034423F"/>
    <w:rsid w:val="00395110"/>
    <w:rsid w:val="003B1B06"/>
    <w:rsid w:val="003C3C61"/>
    <w:rsid w:val="003C4BC1"/>
    <w:rsid w:val="003D39A2"/>
    <w:rsid w:val="003E5CCF"/>
    <w:rsid w:val="004046AB"/>
    <w:rsid w:val="00405163"/>
    <w:rsid w:val="0041702D"/>
    <w:rsid w:val="00427AF0"/>
    <w:rsid w:val="00440C23"/>
    <w:rsid w:val="004A7048"/>
    <w:rsid w:val="004C1300"/>
    <w:rsid w:val="004D5DA3"/>
    <w:rsid w:val="004F0763"/>
    <w:rsid w:val="004F0AB3"/>
    <w:rsid w:val="004F371B"/>
    <w:rsid w:val="00504BDE"/>
    <w:rsid w:val="00521218"/>
    <w:rsid w:val="00540EF2"/>
    <w:rsid w:val="005458E2"/>
    <w:rsid w:val="00546BD1"/>
    <w:rsid w:val="005C3DDB"/>
    <w:rsid w:val="005D0B78"/>
    <w:rsid w:val="005D2D19"/>
    <w:rsid w:val="005D4456"/>
    <w:rsid w:val="005E2932"/>
    <w:rsid w:val="005F1D47"/>
    <w:rsid w:val="00606348"/>
    <w:rsid w:val="00620D30"/>
    <w:rsid w:val="00633D22"/>
    <w:rsid w:val="00646B9E"/>
    <w:rsid w:val="006954CE"/>
    <w:rsid w:val="00696EB9"/>
    <w:rsid w:val="006B1C09"/>
    <w:rsid w:val="006D3080"/>
    <w:rsid w:val="006E53C9"/>
    <w:rsid w:val="006F0F2D"/>
    <w:rsid w:val="007069D4"/>
    <w:rsid w:val="00707AE6"/>
    <w:rsid w:val="007278F1"/>
    <w:rsid w:val="0073677C"/>
    <w:rsid w:val="00747747"/>
    <w:rsid w:val="00760EA4"/>
    <w:rsid w:val="00761642"/>
    <w:rsid w:val="00763856"/>
    <w:rsid w:val="0078648B"/>
    <w:rsid w:val="007A7787"/>
    <w:rsid w:val="007B6DDA"/>
    <w:rsid w:val="007C56D8"/>
    <w:rsid w:val="007C6CB6"/>
    <w:rsid w:val="007D4167"/>
    <w:rsid w:val="00810539"/>
    <w:rsid w:val="00810A89"/>
    <w:rsid w:val="00825D6D"/>
    <w:rsid w:val="0083283F"/>
    <w:rsid w:val="00833ABF"/>
    <w:rsid w:val="00835C25"/>
    <w:rsid w:val="008607D6"/>
    <w:rsid w:val="00861FDA"/>
    <w:rsid w:val="00890B56"/>
    <w:rsid w:val="00893509"/>
    <w:rsid w:val="008A3E9F"/>
    <w:rsid w:val="008B5E15"/>
    <w:rsid w:val="008C22DF"/>
    <w:rsid w:val="008D3DAB"/>
    <w:rsid w:val="008E607A"/>
    <w:rsid w:val="008E77F9"/>
    <w:rsid w:val="008F1D8A"/>
    <w:rsid w:val="008F29F1"/>
    <w:rsid w:val="00904403"/>
    <w:rsid w:val="00906F7B"/>
    <w:rsid w:val="00926C89"/>
    <w:rsid w:val="009356E1"/>
    <w:rsid w:val="00936FCE"/>
    <w:rsid w:val="00947469"/>
    <w:rsid w:val="00950967"/>
    <w:rsid w:val="00951528"/>
    <w:rsid w:val="009618B4"/>
    <w:rsid w:val="009628DF"/>
    <w:rsid w:val="009A1D14"/>
    <w:rsid w:val="009B7285"/>
    <w:rsid w:val="009B7E65"/>
    <w:rsid w:val="009E1C0A"/>
    <w:rsid w:val="009E5683"/>
    <w:rsid w:val="009F3F3A"/>
    <w:rsid w:val="00A11371"/>
    <w:rsid w:val="00A3213E"/>
    <w:rsid w:val="00A407E2"/>
    <w:rsid w:val="00A76520"/>
    <w:rsid w:val="00A90671"/>
    <w:rsid w:val="00A91B33"/>
    <w:rsid w:val="00AA497E"/>
    <w:rsid w:val="00AC0174"/>
    <w:rsid w:val="00AC0BF6"/>
    <w:rsid w:val="00AC4885"/>
    <w:rsid w:val="00AC6725"/>
    <w:rsid w:val="00AE1441"/>
    <w:rsid w:val="00AF773B"/>
    <w:rsid w:val="00B05B07"/>
    <w:rsid w:val="00B30990"/>
    <w:rsid w:val="00B47876"/>
    <w:rsid w:val="00B732CB"/>
    <w:rsid w:val="00BC12DF"/>
    <w:rsid w:val="00C24C6D"/>
    <w:rsid w:val="00C452FC"/>
    <w:rsid w:val="00C8080B"/>
    <w:rsid w:val="00C90061"/>
    <w:rsid w:val="00CA0C1D"/>
    <w:rsid w:val="00CB01D2"/>
    <w:rsid w:val="00CB6391"/>
    <w:rsid w:val="00CC0001"/>
    <w:rsid w:val="00CE076F"/>
    <w:rsid w:val="00CE7051"/>
    <w:rsid w:val="00CF0C32"/>
    <w:rsid w:val="00D07D6E"/>
    <w:rsid w:val="00D1359F"/>
    <w:rsid w:val="00D20E9F"/>
    <w:rsid w:val="00D224F2"/>
    <w:rsid w:val="00D24B21"/>
    <w:rsid w:val="00D31336"/>
    <w:rsid w:val="00D31832"/>
    <w:rsid w:val="00D56712"/>
    <w:rsid w:val="00D70657"/>
    <w:rsid w:val="00DA31A7"/>
    <w:rsid w:val="00E027FE"/>
    <w:rsid w:val="00E03346"/>
    <w:rsid w:val="00E144FB"/>
    <w:rsid w:val="00E2080E"/>
    <w:rsid w:val="00E21773"/>
    <w:rsid w:val="00E3189B"/>
    <w:rsid w:val="00E36E91"/>
    <w:rsid w:val="00E44FC7"/>
    <w:rsid w:val="00E63943"/>
    <w:rsid w:val="00E7008D"/>
    <w:rsid w:val="00E70581"/>
    <w:rsid w:val="00E73823"/>
    <w:rsid w:val="00E91DE6"/>
    <w:rsid w:val="00EA3B4E"/>
    <w:rsid w:val="00EA5F44"/>
    <w:rsid w:val="00EB2F20"/>
    <w:rsid w:val="00EC72DA"/>
    <w:rsid w:val="00ED58DC"/>
    <w:rsid w:val="00EE2C5B"/>
    <w:rsid w:val="00EE6184"/>
    <w:rsid w:val="00F16F3C"/>
    <w:rsid w:val="00F31988"/>
    <w:rsid w:val="00F36E25"/>
    <w:rsid w:val="00F43B92"/>
    <w:rsid w:val="00F4490C"/>
    <w:rsid w:val="00F44A5F"/>
    <w:rsid w:val="00F510FF"/>
    <w:rsid w:val="00F54C99"/>
    <w:rsid w:val="00F6306A"/>
    <w:rsid w:val="00F8353D"/>
    <w:rsid w:val="00FA60DC"/>
    <w:rsid w:val="00FB41B6"/>
    <w:rsid w:val="00FC415C"/>
    <w:rsid w:val="00FC7141"/>
    <w:rsid w:val="00FF01D1"/>
    <w:rsid w:val="00FF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C7"/>
  </w:style>
  <w:style w:type="paragraph" w:styleId="1">
    <w:name w:val="heading 1"/>
    <w:basedOn w:val="a"/>
    <w:next w:val="a"/>
    <w:qFormat/>
    <w:rsid w:val="00E44FC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4FC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44FC7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F319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unhideWhenUsed/>
    <w:rsid w:val="00F31988"/>
    <w:rPr>
      <w:color w:val="0000FF"/>
      <w:u w:val="single"/>
    </w:rPr>
  </w:style>
  <w:style w:type="paragraph" w:customStyle="1" w:styleId="ConsPlusTitle">
    <w:name w:val="ConsPlusTitle"/>
    <w:rsid w:val="005212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521218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21218"/>
    <w:rPr>
      <w:sz w:val="24"/>
      <w:szCs w:val="24"/>
    </w:rPr>
  </w:style>
  <w:style w:type="table" w:styleId="a8">
    <w:name w:val="Table Grid"/>
    <w:basedOn w:val="a1"/>
    <w:uiPriority w:val="59"/>
    <w:rsid w:val="0002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8E60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F0763"/>
  </w:style>
  <w:style w:type="paragraph" w:styleId="aa">
    <w:name w:val="Body Text"/>
    <w:basedOn w:val="a"/>
    <w:link w:val="ab"/>
    <w:rsid w:val="00034D5C"/>
    <w:pPr>
      <w:spacing w:after="120"/>
    </w:pPr>
  </w:style>
  <w:style w:type="character" w:customStyle="1" w:styleId="ab">
    <w:name w:val="Основной текст Знак"/>
    <w:basedOn w:val="a0"/>
    <w:link w:val="aa"/>
    <w:rsid w:val="00034D5C"/>
  </w:style>
  <w:style w:type="paragraph" w:styleId="ac">
    <w:name w:val="List Paragraph"/>
    <w:basedOn w:val="a"/>
    <w:uiPriority w:val="34"/>
    <w:qFormat/>
    <w:rsid w:val="009E1C0A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9509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950967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1273F6"/>
    <w:rPr>
      <w:rFonts w:ascii="Arial" w:eastAsiaTheme="minorEastAsia" w:hAnsi="Arial" w:cs="Arial"/>
    </w:rPr>
  </w:style>
  <w:style w:type="paragraph" w:styleId="af1">
    <w:name w:val="Balloon Text"/>
    <w:basedOn w:val="a"/>
    <w:link w:val="af2"/>
    <w:rsid w:val="009F3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F3F3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95152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51528"/>
  </w:style>
  <w:style w:type="paragraph" w:styleId="af5">
    <w:name w:val="footer"/>
    <w:basedOn w:val="a"/>
    <w:link w:val="af6"/>
    <w:uiPriority w:val="99"/>
    <w:rsid w:val="0095152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51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B24ACD8930AFA2A4C9A86D47894F34C08F58B9A025886311D9E88DC6EC9CWC6F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A86D487906D2ADA565EDB6CE33744B77168ACBB252FF72310B0745D11A1E70430B991604B48835oDT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EB3EE6EDA9F46F7D8EAC47DBE56AA3A2A795A26C4F821C6894890FE6F023DD2351DFBDCE81E395CF3CE81DWC6B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8EB3EE6EDA9F46F7D8EAC47DBE56AA3A2A795A2684E8A1D609FD405EEA92FDFW264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EB3EE6EDA9F46F7D8EB24ACD8930AFA2A4C9AE6B4C894F34C08F58B9A025886311D9E88DC5EF92WC69I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05154-64CD-4412-8004-98EF2AB1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37</Pages>
  <Words>8414</Words>
  <Characters>47966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KTP</dc:creator>
  <cp:keywords/>
  <cp:lastModifiedBy>Шорохова Е.С.</cp:lastModifiedBy>
  <cp:revision>2</cp:revision>
  <cp:lastPrinted>2015-10-27T03:23:00Z</cp:lastPrinted>
  <dcterms:created xsi:type="dcterms:W3CDTF">2015-10-27T05:27:00Z</dcterms:created>
  <dcterms:modified xsi:type="dcterms:W3CDTF">2015-10-27T05:27:00Z</dcterms:modified>
</cp:coreProperties>
</file>