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FB6ABA" w:rsidRDefault="00FB6ABA" w:rsidP="00FB6ABA">
      <w:pPr>
        <w:tabs>
          <w:tab w:val="left" w:pos="534"/>
          <w:tab w:val="left" w:pos="2069"/>
          <w:tab w:val="left" w:pos="2518"/>
        </w:tabs>
      </w:pPr>
      <w:r>
        <w:t>От</w:t>
      </w:r>
      <w:r>
        <w:tab/>
      </w:r>
      <w:r>
        <w:t xml:space="preserve">12.11.2015  </w:t>
      </w:r>
      <w:r>
        <w:t>№</w:t>
      </w:r>
      <w:r>
        <w:t xml:space="preserve"> 110-37-1123-15</w:t>
      </w:r>
    </w:p>
    <w:p w:rsidR="00FB6ABA" w:rsidRDefault="00FB6ABA" w:rsidP="00FB6ABA">
      <w:pPr>
        <w:tabs>
          <w:tab w:val="left" w:pos="534"/>
          <w:tab w:val="left" w:pos="2069"/>
          <w:tab w:val="left" w:pos="2518"/>
        </w:tabs>
        <w:ind w:right="-185"/>
      </w:pPr>
      <w:r>
        <w:t xml:space="preserve"> г.</w:t>
      </w:r>
      <w:r>
        <w:rPr>
          <w:rFonts w:asciiTheme="minorHAnsi" w:hAnsiTheme="minorHAnsi"/>
        </w:rPr>
        <w:t xml:space="preserve"> </w:t>
      </w:r>
      <w:r>
        <w:t>Саянск</w:t>
      </w:r>
    </w:p>
    <w:p w:rsidR="00FB6ABA" w:rsidRPr="001539FA" w:rsidRDefault="00FB6ABA" w:rsidP="00FB6ABA">
      <w:pPr>
        <w:rPr>
          <w:sz w:val="18"/>
        </w:rPr>
      </w:pPr>
    </w:p>
    <w:p w:rsidR="00FB6ABA" w:rsidRPr="00F40D8E" w:rsidRDefault="00FB6ABA" w:rsidP="00FB6ABA">
      <w:pPr>
        <w:pStyle w:val="ConsPlusTitle"/>
        <w:widowControl/>
        <w:ind w:right="5527"/>
        <w:jc w:val="both"/>
        <w:rPr>
          <w:b w:val="0"/>
        </w:rPr>
      </w:pPr>
      <w:r w:rsidRPr="00F40D8E">
        <w:rPr>
          <w:b w:val="0"/>
        </w:rPr>
        <w:t xml:space="preserve">Об утверждении муниципальной программы «Развитие архитектуры, градостроительства и жилищно-коммунального хозяйства муниципального образования «город Саянск» на 2016-2020 годы» </w:t>
      </w:r>
    </w:p>
    <w:p w:rsidR="00FB6ABA" w:rsidRDefault="00FB6ABA" w:rsidP="00FB6ABA">
      <w:pPr>
        <w:tabs>
          <w:tab w:val="left" w:pos="-1673"/>
          <w:tab w:val="left" w:pos="-114"/>
          <w:tab w:val="left" w:pos="-1"/>
          <w:tab w:val="left" w:pos="3855"/>
        </w:tabs>
        <w:ind w:right="5243"/>
        <w:jc w:val="both"/>
      </w:pPr>
    </w:p>
    <w:p w:rsidR="00FB6ABA" w:rsidRPr="008B3BBF" w:rsidRDefault="00FB6ABA" w:rsidP="00FB6ABA">
      <w:pPr>
        <w:pStyle w:val="ConsPlusNonformat"/>
        <w:ind w:firstLine="567"/>
        <w:jc w:val="both"/>
        <w:rPr>
          <w:rFonts w:ascii="Times New Roman" w:hAnsi="Times New Roman"/>
          <w:sz w:val="28"/>
          <w:szCs w:val="28"/>
        </w:rPr>
      </w:pPr>
      <w:proofErr w:type="gramStart"/>
      <w:r>
        <w:rPr>
          <w:rFonts w:ascii="Times New Roman" w:hAnsi="Times New Roman"/>
          <w:sz w:val="28"/>
          <w:szCs w:val="28"/>
        </w:rPr>
        <w:t xml:space="preserve">В целях повышения эффективности использования энергетических ресурсов, улучшения экологической ситуации на территории городского округа муниципального образования «город Саянск», а также обеспечения устойчивого территориального развития, руководствуясь </w:t>
      </w:r>
      <w:r w:rsidRPr="008B3BBF">
        <w:rPr>
          <w:rFonts w:ascii="Times New Roman" w:hAnsi="Times New Roman"/>
          <w:sz w:val="28"/>
          <w:szCs w:val="28"/>
        </w:rPr>
        <w:t>Федеральн</w:t>
      </w:r>
      <w:r>
        <w:rPr>
          <w:rFonts w:ascii="Times New Roman" w:hAnsi="Times New Roman"/>
          <w:sz w:val="28"/>
          <w:szCs w:val="28"/>
        </w:rPr>
        <w:t>ым</w:t>
      </w:r>
      <w:r w:rsidRPr="008B3BBF">
        <w:rPr>
          <w:rFonts w:ascii="Times New Roman" w:hAnsi="Times New Roman"/>
          <w:sz w:val="28"/>
          <w:szCs w:val="28"/>
        </w:rPr>
        <w:t xml:space="preserve"> закон</w:t>
      </w:r>
      <w:r>
        <w:rPr>
          <w:rFonts w:ascii="Times New Roman" w:hAnsi="Times New Roman"/>
          <w:sz w:val="28"/>
          <w:szCs w:val="28"/>
        </w:rPr>
        <w:t>ом</w:t>
      </w:r>
      <w:r w:rsidRPr="008B3BBF">
        <w:rPr>
          <w:rFonts w:ascii="Times New Roman" w:hAnsi="Times New Roman"/>
          <w:sz w:val="28"/>
          <w:szCs w:val="28"/>
        </w:rPr>
        <w:t xml:space="preserve"> от 06.10.2003 № 131-ФЗ «Об общих принципах организации местного самоуправления в Российской Федерации», </w:t>
      </w:r>
      <w:r>
        <w:rPr>
          <w:rFonts w:ascii="Times New Roman" w:hAnsi="Times New Roman"/>
          <w:sz w:val="28"/>
          <w:szCs w:val="28"/>
        </w:rPr>
        <w:t xml:space="preserve">распоряжением администрации городского округа муниципального образования «город Саянск» от 28.07.2015 № 110-46-633-15 «Об утверждении перечня муниципальных программ муниципального образования «город Саянск», </w:t>
      </w:r>
      <w:r w:rsidRPr="008B3BBF">
        <w:rPr>
          <w:rFonts w:ascii="Times New Roman" w:hAnsi="Times New Roman"/>
          <w:sz w:val="28"/>
          <w:szCs w:val="28"/>
        </w:rPr>
        <w:t>постановлением</w:t>
      </w:r>
      <w:proofErr w:type="gramEnd"/>
      <w:r w:rsidRPr="008B3BBF">
        <w:rPr>
          <w:rFonts w:ascii="Times New Roman" w:hAnsi="Times New Roman"/>
          <w:sz w:val="28"/>
          <w:szCs w:val="28"/>
        </w:rPr>
        <w:t xml:space="preserve"> администрации городского округа муниципального образования «город Саянск» от </w:t>
      </w:r>
      <w:r>
        <w:rPr>
          <w:rFonts w:ascii="Times New Roman" w:hAnsi="Times New Roman"/>
          <w:sz w:val="28"/>
          <w:szCs w:val="28"/>
        </w:rPr>
        <w:t>07</w:t>
      </w:r>
      <w:r w:rsidRPr="008B3BBF">
        <w:rPr>
          <w:rFonts w:ascii="Times New Roman" w:hAnsi="Times New Roman"/>
          <w:sz w:val="28"/>
          <w:szCs w:val="28"/>
        </w:rPr>
        <w:t>.</w:t>
      </w:r>
      <w:r>
        <w:rPr>
          <w:rFonts w:ascii="Times New Roman" w:hAnsi="Times New Roman"/>
          <w:sz w:val="28"/>
          <w:szCs w:val="28"/>
        </w:rPr>
        <w:t>10</w:t>
      </w:r>
      <w:r w:rsidRPr="008B3BBF">
        <w:rPr>
          <w:rFonts w:ascii="Times New Roman" w:hAnsi="Times New Roman"/>
          <w:sz w:val="28"/>
          <w:szCs w:val="28"/>
        </w:rPr>
        <w:t>.201</w:t>
      </w:r>
      <w:r>
        <w:rPr>
          <w:rFonts w:ascii="Times New Roman" w:hAnsi="Times New Roman"/>
          <w:sz w:val="28"/>
          <w:szCs w:val="28"/>
        </w:rPr>
        <w:t>3</w:t>
      </w:r>
      <w:r w:rsidRPr="008B3BBF">
        <w:rPr>
          <w:rFonts w:ascii="Times New Roman" w:hAnsi="Times New Roman"/>
          <w:sz w:val="28"/>
          <w:szCs w:val="28"/>
        </w:rPr>
        <w:t xml:space="preserve"> № 110-37-</w:t>
      </w:r>
      <w:r>
        <w:rPr>
          <w:rFonts w:ascii="Times New Roman" w:hAnsi="Times New Roman"/>
          <w:sz w:val="28"/>
          <w:szCs w:val="28"/>
        </w:rPr>
        <w:t>1179</w:t>
      </w:r>
      <w:r w:rsidRPr="008B3BBF">
        <w:rPr>
          <w:rFonts w:ascii="Times New Roman" w:hAnsi="Times New Roman"/>
          <w:sz w:val="28"/>
          <w:szCs w:val="28"/>
        </w:rPr>
        <w:t>-1</w:t>
      </w:r>
      <w:r>
        <w:rPr>
          <w:rFonts w:ascii="Times New Roman" w:hAnsi="Times New Roman"/>
          <w:sz w:val="28"/>
          <w:szCs w:val="28"/>
        </w:rPr>
        <w:t>3</w:t>
      </w:r>
      <w:r w:rsidRPr="008B3BBF">
        <w:rPr>
          <w:rFonts w:ascii="Times New Roman" w:hAnsi="Times New Roman"/>
          <w:sz w:val="28"/>
          <w:szCs w:val="28"/>
        </w:rPr>
        <w:t xml:space="preserve"> «Об утверждении </w:t>
      </w:r>
      <w:r>
        <w:rPr>
          <w:rFonts w:ascii="Times New Roman" w:hAnsi="Times New Roman"/>
          <w:sz w:val="28"/>
          <w:szCs w:val="28"/>
        </w:rPr>
        <w:t xml:space="preserve">порядка </w:t>
      </w:r>
      <w:r w:rsidRPr="00F40D8E">
        <w:rPr>
          <w:rFonts w:ascii="Times New Roman" w:hAnsi="Times New Roman"/>
          <w:sz w:val="28"/>
          <w:szCs w:val="28"/>
        </w:rPr>
        <w:t>разработки, утверждения, реализации и оценки эффективности реализации муниципальных прогр</w:t>
      </w:r>
      <w:r>
        <w:rPr>
          <w:rFonts w:ascii="Times New Roman" w:hAnsi="Times New Roman"/>
          <w:sz w:val="28"/>
          <w:szCs w:val="28"/>
        </w:rPr>
        <w:t>амм муниципального образования «</w:t>
      </w:r>
      <w:r w:rsidRPr="00F40D8E">
        <w:rPr>
          <w:rFonts w:ascii="Times New Roman" w:hAnsi="Times New Roman"/>
          <w:sz w:val="28"/>
          <w:szCs w:val="28"/>
        </w:rPr>
        <w:t>город Саянск</w:t>
      </w:r>
      <w:r>
        <w:rPr>
          <w:rFonts w:ascii="Times New Roman" w:hAnsi="Times New Roman"/>
          <w:sz w:val="28"/>
          <w:szCs w:val="28"/>
        </w:rPr>
        <w:t>»</w:t>
      </w:r>
      <w:r w:rsidRPr="008B3BBF">
        <w:rPr>
          <w:rFonts w:ascii="Times New Roman" w:hAnsi="Times New Roman"/>
          <w:sz w:val="28"/>
          <w:szCs w:val="28"/>
        </w:rPr>
        <w:t>, ст</w:t>
      </w:r>
      <w:r>
        <w:rPr>
          <w:rFonts w:ascii="Times New Roman" w:hAnsi="Times New Roman"/>
          <w:sz w:val="28"/>
          <w:szCs w:val="28"/>
        </w:rPr>
        <w:t>атьей</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FB6ABA" w:rsidRPr="0050035A" w:rsidRDefault="00FB6ABA" w:rsidP="00FB6ABA">
      <w:pPr>
        <w:pStyle w:val="af0"/>
        <w:spacing w:after="0"/>
        <w:ind w:left="0" w:firstLine="567"/>
        <w:jc w:val="both"/>
        <w:rPr>
          <w:color w:val="000000"/>
          <w:spacing w:val="-2"/>
          <w:sz w:val="28"/>
          <w:szCs w:val="28"/>
        </w:rPr>
      </w:pPr>
      <w:r w:rsidRPr="00844C2F">
        <w:rPr>
          <w:rFonts w:ascii="Times New Roman" w:hAnsi="Times New Roman"/>
          <w:color w:val="000000"/>
          <w:spacing w:val="-1"/>
          <w:sz w:val="28"/>
          <w:szCs w:val="28"/>
        </w:rPr>
        <w:t>1.</w:t>
      </w:r>
      <w:r>
        <w:rPr>
          <w:color w:val="000000"/>
          <w:spacing w:val="-1"/>
          <w:sz w:val="28"/>
          <w:szCs w:val="28"/>
        </w:rPr>
        <w:t xml:space="preserve"> Утвердить</w:t>
      </w:r>
      <w:r>
        <w:rPr>
          <w:rFonts w:asciiTheme="minorHAnsi" w:hAnsiTheme="minorHAnsi"/>
          <w:color w:val="000000"/>
          <w:spacing w:val="-1"/>
          <w:sz w:val="28"/>
          <w:szCs w:val="28"/>
        </w:rPr>
        <w:t xml:space="preserve"> </w:t>
      </w:r>
      <w:r>
        <w:rPr>
          <w:color w:val="000000"/>
          <w:spacing w:val="-1"/>
          <w:sz w:val="28"/>
          <w:szCs w:val="28"/>
        </w:rPr>
        <w:t xml:space="preserve">муниципальную </w:t>
      </w:r>
      <w:r w:rsidRPr="00947CC5">
        <w:rPr>
          <w:rFonts w:ascii="Times New Roman" w:hAnsi="Times New Roman"/>
          <w:color w:val="000000"/>
          <w:spacing w:val="-1"/>
          <w:sz w:val="28"/>
          <w:szCs w:val="28"/>
        </w:rPr>
        <w:t>программу</w:t>
      </w:r>
      <w:r>
        <w:rPr>
          <w:rFonts w:ascii="Times New Roman" w:hAnsi="Times New Roman"/>
          <w:color w:val="000000"/>
          <w:spacing w:val="-1"/>
          <w:sz w:val="28"/>
          <w:szCs w:val="28"/>
        </w:rPr>
        <w:t xml:space="preserve"> «</w:t>
      </w:r>
      <w:r w:rsidRPr="00947CC5">
        <w:rPr>
          <w:bCs/>
          <w:color w:val="000000"/>
          <w:spacing w:val="-1"/>
          <w:sz w:val="28"/>
          <w:szCs w:val="28"/>
        </w:rPr>
        <w:t xml:space="preserve">Развитие архитектуры, градостроительства и жилищно-коммунального хозяйства муниципального образования «город Саянск» на 2016-2020 годы» </w:t>
      </w:r>
      <w:r w:rsidRPr="00947CC5">
        <w:rPr>
          <w:rFonts w:ascii="Times New Roman" w:hAnsi="Times New Roman"/>
          <w:bCs/>
          <w:color w:val="000000"/>
          <w:spacing w:val="-1"/>
          <w:sz w:val="28"/>
          <w:szCs w:val="28"/>
        </w:rPr>
        <w:t xml:space="preserve">согласно </w:t>
      </w:r>
      <w:r>
        <w:rPr>
          <w:rFonts w:ascii="Times New Roman" w:hAnsi="Times New Roman"/>
          <w:bCs/>
          <w:color w:val="000000"/>
          <w:spacing w:val="-1"/>
          <w:sz w:val="28"/>
          <w:szCs w:val="28"/>
        </w:rPr>
        <w:t>приложению к настоящему постановлению</w:t>
      </w:r>
      <w:r>
        <w:rPr>
          <w:color w:val="000000"/>
          <w:spacing w:val="-2"/>
          <w:sz w:val="28"/>
          <w:szCs w:val="28"/>
        </w:rPr>
        <w:t>.</w:t>
      </w:r>
    </w:p>
    <w:p w:rsidR="00FB6ABA" w:rsidRDefault="00FB6ABA" w:rsidP="00FB6ABA">
      <w:pPr>
        <w:pStyle w:val="af0"/>
        <w:spacing w:after="0"/>
        <w:ind w:left="0" w:firstLine="567"/>
        <w:jc w:val="both"/>
        <w:rPr>
          <w:rFonts w:asciiTheme="minorHAnsi" w:hAnsiTheme="minorHAnsi"/>
          <w:spacing w:val="-2"/>
          <w:sz w:val="28"/>
          <w:szCs w:val="28"/>
        </w:rPr>
      </w:pPr>
      <w:r w:rsidRPr="00844C2F">
        <w:rPr>
          <w:rFonts w:ascii="Times New Roman" w:hAnsi="Times New Roman"/>
          <w:color w:val="000000"/>
          <w:spacing w:val="-2"/>
          <w:sz w:val="28"/>
          <w:szCs w:val="28"/>
        </w:rPr>
        <w:t>2. Признать утратившим силу</w:t>
      </w:r>
      <w:r>
        <w:rPr>
          <w:rFonts w:ascii="Times New Roman" w:hAnsi="Times New Roman"/>
          <w:color w:val="000000"/>
          <w:spacing w:val="-2"/>
          <w:sz w:val="28"/>
          <w:szCs w:val="28"/>
        </w:rPr>
        <w:t xml:space="preserve"> с 01.01.2016 г. </w:t>
      </w:r>
      <w:r>
        <w:rPr>
          <w:rFonts w:asciiTheme="minorHAnsi" w:hAnsiTheme="minorHAnsi"/>
        </w:rPr>
        <w:t xml:space="preserve"> </w:t>
      </w:r>
      <w:r>
        <w:rPr>
          <w:sz w:val="28"/>
          <w:szCs w:val="28"/>
        </w:rPr>
        <w:t xml:space="preserve">постановление администрации городского округа муниципального образования «город Саянск» от 31.10.2014 № </w:t>
      </w:r>
      <w:r w:rsidRPr="00985D6C">
        <w:rPr>
          <w:sz w:val="28"/>
          <w:szCs w:val="28"/>
        </w:rPr>
        <w:t>110-37-975-14</w:t>
      </w:r>
      <w:r>
        <w:rPr>
          <w:sz w:val="28"/>
          <w:szCs w:val="28"/>
        </w:rPr>
        <w:t xml:space="preserve"> «Об у</w:t>
      </w:r>
      <w:r w:rsidRPr="00985D6C">
        <w:rPr>
          <w:spacing w:val="-1"/>
          <w:sz w:val="28"/>
          <w:szCs w:val="28"/>
        </w:rPr>
        <w:t>твер</w:t>
      </w:r>
      <w:r>
        <w:rPr>
          <w:spacing w:val="-1"/>
          <w:sz w:val="28"/>
          <w:szCs w:val="28"/>
        </w:rPr>
        <w:t>ждении</w:t>
      </w:r>
      <w:r w:rsidRPr="00985D6C">
        <w:rPr>
          <w:spacing w:val="-1"/>
          <w:sz w:val="28"/>
          <w:szCs w:val="28"/>
        </w:rPr>
        <w:t xml:space="preserve">    муниципальн</w:t>
      </w:r>
      <w:r>
        <w:rPr>
          <w:spacing w:val="-1"/>
          <w:sz w:val="28"/>
          <w:szCs w:val="28"/>
        </w:rPr>
        <w:t>ой</w:t>
      </w:r>
      <w:r w:rsidRPr="00985D6C">
        <w:rPr>
          <w:spacing w:val="-1"/>
          <w:sz w:val="28"/>
          <w:szCs w:val="28"/>
        </w:rPr>
        <w:t xml:space="preserve">    программ</w:t>
      </w:r>
      <w:r>
        <w:rPr>
          <w:spacing w:val="-1"/>
          <w:sz w:val="28"/>
          <w:szCs w:val="28"/>
        </w:rPr>
        <w:t>ы</w:t>
      </w:r>
      <w:r w:rsidRPr="00985D6C">
        <w:rPr>
          <w:spacing w:val="-1"/>
          <w:sz w:val="28"/>
          <w:szCs w:val="28"/>
        </w:rPr>
        <w:t xml:space="preserve">    «Санитарная    очистка территории   муниципального   образования   «город   Саянск»   на  2015-2017 </w:t>
      </w:r>
      <w:r w:rsidRPr="00985D6C">
        <w:rPr>
          <w:spacing w:val="-2"/>
          <w:sz w:val="28"/>
          <w:szCs w:val="28"/>
        </w:rPr>
        <w:t>годы»</w:t>
      </w:r>
      <w:r>
        <w:rPr>
          <w:rFonts w:asciiTheme="minorHAnsi" w:hAnsiTheme="minorHAnsi"/>
          <w:spacing w:val="-2"/>
          <w:sz w:val="28"/>
          <w:szCs w:val="28"/>
        </w:rPr>
        <w:t>.</w:t>
      </w:r>
    </w:p>
    <w:p w:rsidR="00FB6ABA" w:rsidRPr="008B3BBF" w:rsidRDefault="00FB6ABA" w:rsidP="00FB6ABA">
      <w:pPr>
        <w:pStyle w:val="ConsPlusNormal"/>
        <w:ind w:firstLine="567"/>
        <w:jc w:val="both"/>
        <w:outlineLvl w:val="0"/>
      </w:pPr>
      <w:r>
        <w:t>3</w:t>
      </w:r>
      <w:r w:rsidRPr="008B3BBF">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947CC5" w:rsidRDefault="00FB6ABA" w:rsidP="00FB6ABA">
      <w:pPr>
        <w:pStyle w:val="ConsPlusNormal"/>
        <w:ind w:firstLine="567"/>
        <w:jc w:val="both"/>
        <w:outlineLvl w:val="0"/>
      </w:pPr>
      <w:r>
        <w:t>4</w:t>
      </w:r>
      <w:r w:rsidRPr="008B3BBF">
        <w:t xml:space="preserve">. </w:t>
      </w:r>
      <w:r w:rsidRPr="00947CC5">
        <w:t>Контроль   исполнения   настоящего   постановления   возложить   на заместителя мэра городского округа по вопросам жизнеобеспечения города</w:t>
      </w:r>
      <w:r>
        <w:t xml:space="preserve"> -</w:t>
      </w:r>
      <w:r w:rsidRPr="00947CC5">
        <w:t xml:space="preserve"> председателя комитета по жилищно-коммунальному хозяйству, транспорту и связи.</w:t>
      </w:r>
    </w:p>
    <w:p w:rsidR="00FB6ABA" w:rsidRPr="00947CC5" w:rsidRDefault="00FB6ABA" w:rsidP="00FB6ABA">
      <w:pPr>
        <w:pStyle w:val="ConsPlusNormal"/>
        <w:ind w:firstLine="567"/>
        <w:jc w:val="both"/>
        <w:outlineLvl w:val="0"/>
      </w:pPr>
      <w:r>
        <w:lastRenderedPageBreak/>
        <w:t>5</w:t>
      </w:r>
      <w:r w:rsidRPr="00947CC5">
        <w:t>.</w:t>
      </w:r>
      <w:r w:rsidRPr="00947CC5">
        <w:tab/>
        <w:t>Настоящее постановление вступает в силу со дня его официального опубликования.</w:t>
      </w:r>
    </w:p>
    <w:p w:rsidR="00FB6ABA" w:rsidRPr="008B3BBF" w:rsidRDefault="00FB6ABA" w:rsidP="00FB6ABA">
      <w:pPr>
        <w:pStyle w:val="ConsPlusNormal"/>
        <w:jc w:val="both"/>
        <w:outlineLvl w:val="0"/>
      </w:pP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Мэр городского округа</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муниципального образования </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«город Саянск» </w:t>
      </w:r>
      <w:r w:rsidRPr="008B3BBF">
        <w:rPr>
          <w:rFonts w:ascii="Times New Roman" w:hAnsi="Times New Roman"/>
          <w:sz w:val="28"/>
          <w:szCs w:val="28"/>
        </w:rPr>
        <w:tab/>
      </w:r>
      <w:r>
        <w:rPr>
          <w:rFonts w:ascii="Times New Roman" w:hAnsi="Times New Roman"/>
          <w:sz w:val="28"/>
          <w:szCs w:val="28"/>
        </w:rPr>
        <w:t xml:space="preserve">   </w:t>
      </w:r>
      <w:r w:rsidRPr="008B3BBF">
        <w:rPr>
          <w:rFonts w:ascii="Times New Roman" w:hAnsi="Times New Roman"/>
          <w:sz w:val="28"/>
          <w:szCs w:val="28"/>
        </w:rPr>
        <w:t xml:space="preserve">                            </w:t>
      </w:r>
      <w:r>
        <w:rPr>
          <w:rFonts w:ascii="Times New Roman" w:hAnsi="Times New Roman"/>
          <w:sz w:val="28"/>
          <w:szCs w:val="28"/>
        </w:rPr>
        <w:t xml:space="preserve">               </w:t>
      </w:r>
      <w:r w:rsidRPr="008B3BBF">
        <w:rPr>
          <w:rFonts w:ascii="Times New Roman" w:hAnsi="Times New Roman"/>
          <w:sz w:val="28"/>
          <w:szCs w:val="28"/>
        </w:rPr>
        <w:t xml:space="preserve">                              </w:t>
      </w:r>
      <w:proofErr w:type="spellStart"/>
      <w:r w:rsidRPr="008B3BBF">
        <w:rPr>
          <w:rFonts w:ascii="Times New Roman" w:hAnsi="Times New Roman"/>
          <w:sz w:val="28"/>
          <w:szCs w:val="28"/>
        </w:rPr>
        <w:t>О.В.Боровский</w:t>
      </w:r>
      <w:proofErr w:type="spellEnd"/>
    </w:p>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p w:rsidR="00FB6ABA" w:rsidRDefault="00FB6ABA" w:rsidP="00FB6ABA">
      <w:r w:rsidRPr="008B6C96">
        <w:t>Исп. А.С. Панкина</w:t>
      </w:r>
    </w:p>
    <w:p w:rsidR="00FB6ABA" w:rsidRDefault="00FB6ABA" w:rsidP="00FB6ABA">
      <w:r>
        <w:t>т</w:t>
      </w:r>
      <w:r w:rsidRPr="008B6C96">
        <w:t>ел. 8(39553)56166</w:t>
      </w:r>
    </w:p>
    <w:p w:rsidR="00FB6ABA" w:rsidRDefault="00FB6ABA" w:rsidP="003D7AE5">
      <w:pPr>
        <w:autoSpaceDE w:val="0"/>
        <w:autoSpaceDN w:val="0"/>
        <w:adjustRightInd w:val="0"/>
        <w:ind w:left="5670"/>
      </w:pPr>
    </w:p>
    <w:p w:rsidR="00FB6ABA" w:rsidRDefault="00FB6ABA" w:rsidP="003D7AE5">
      <w:pPr>
        <w:autoSpaceDE w:val="0"/>
        <w:autoSpaceDN w:val="0"/>
        <w:adjustRightInd w:val="0"/>
        <w:ind w:left="5670"/>
      </w:pPr>
    </w:p>
    <w:p w:rsidR="00FB6ABA" w:rsidRDefault="00FB6ABA" w:rsidP="003D7AE5">
      <w:pPr>
        <w:autoSpaceDE w:val="0"/>
        <w:autoSpaceDN w:val="0"/>
        <w:adjustRightInd w:val="0"/>
        <w:ind w:left="5670"/>
      </w:pPr>
    </w:p>
    <w:p w:rsidR="000C6C61" w:rsidRDefault="000C6C61" w:rsidP="003D7AE5">
      <w:pPr>
        <w:autoSpaceDE w:val="0"/>
        <w:autoSpaceDN w:val="0"/>
        <w:adjustRightInd w:val="0"/>
        <w:ind w:left="5670"/>
      </w:pPr>
      <w:r>
        <w:lastRenderedPageBreak/>
        <w:t>Приложение</w:t>
      </w:r>
    </w:p>
    <w:p w:rsidR="003D7AE5" w:rsidRDefault="000C6C61" w:rsidP="003D7AE5">
      <w:pPr>
        <w:autoSpaceDE w:val="0"/>
        <w:autoSpaceDN w:val="0"/>
        <w:adjustRightInd w:val="0"/>
        <w:ind w:left="5670"/>
      </w:pPr>
      <w:r>
        <w:t xml:space="preserve">к </w:t>
      </w:r>
      <w:r w:rsidR="003D7AE5">
        <w:t>постановлению администрации</w:t>
      </w:r>
      <w:r>
        <w:t xml:space="preserve"> городского округа</w:t>
      </w:r>
      <w:r w:rsidR="003D7AE5">
        <w:t xml:space="preserve"> </w:t>
      </w:r>
      <w:r>
        <w:t>муниципального образования</w:t>
      </w:r>
      <w:r w:rsidR="003D7AE5">
        <w:t xml:space="preserve"> </w:t>
      </w:r>
      <w:r>
        <w:t>«город Саянск</w:t>
      </w:r>
    </w:p>
    <w:p w:rsidR="000C6C61" w:rsidRDefault="000C6C61" w:rsidP="003D7AE5">
      <w:pPr>
        <w:autoSpaceDE w:val="0"/>
        <w:autoSpaceDN w:val="0"/>
        <w:adjustRightInd w:val="0"/>
        <w:ind w:left="5670"/>
      </w:pPr>
      <w:r>
        <w:t xml:space="preserve">от </w:t>
      </w:r>
      <w:r w:rsidR="00FB6ABA">
        <w:t xml:space="preserve"> 12.11.2015 </w:t>
      </w:r>
      <w:r>
        <w:t>№</w:t>
      </w:r>
      <w:r w:rsidR="00FB6ABA">
        <w:t xml:space="preserve"> 110-37-1123-15</w:t>
      </w:r>
    </w:p>
    <w:p w:rsidR="000C6C61" w:rsidRDefault="000C6C61" w:rsidP="000C6C61">
      <w:pPr>
        <w:autoSpaceDE w:val="0"/>
        <w:autoSpaceDN w:val="0"/>
        <w:adjustRightInd w:val="0"/>
        <w:jc w:val="center"/>
      </w:pPr>
      <w:r>
        <w:t xml:space="preserve">                                   </w:t>
      </w:r>
    </w:p>
    <w:p w:rsidR="000C6C61" w:rsidRDefault="000C6C61" w:rsidP="000C6C61">
      <w:pPr>
        <w:autoSpaceDE w:val="0"/>
        <w:autoSpaceDN w:val="0"/>
        <w:adjustRightInd w:val="0"/>
        <w:jc w:val="right"/>
      </w:pPr>
    </w:p>
    <w:p w:rsidR="000C6C61" w:rsidRDefault="003D7AE5" w:rsidP="000C6C61">
      <w:pPr>
        <w:pStyle w:val="ConsPlusTitle"/>
        <w:widowControl/>
        <w:jc w:val="center"/>
      </w:pPr>
      <w:r>
        <w:t xml:space="preserve">МУНИЦИПАЛЬНАЯ </w:t>
      </w:r>
      <w:r w:rsidR="000C6C61">
        <w:t>ПРОГРАММА</w:t>
      </w:r>
    </w:p>
    <w:p w:rsidR="0020313B" w:rsidRDefault="003D7AE5" w:rsidP="000C6C61">
      <w:pPr>
        <w:pStyle w:val="ConsPlusTitle"/>
        <w:widowControl/>
        <w:jc w:val="center"/>
      </w:pPr>
      <w:r>
        <w:t>«РАЗВИТИЕ АРХИТЕКТУРЫ</w:t>
      </w:r>
      <w:r w:rsidR="0020313B">
        <w:t>,</w:t>
      </w:r>
      <w:r w:rsidR="0030728B">
        <w:t xml:space="preserve"> </w:t>
      </w:r>
      <w:r>
        <w:t>ГРАДОСТРОИТЕЛЬСТВА</w:t>
      </w:r>
      <w:r w:rsidR="0020313B">
        <w:t xml:space="preserve"> И ЖИЛИЩНО-КОММУНАЛЬНОГО ХОЗЯЙСТВА</w:t>
      </w:r>
      <w:r>
        <w:t xml:space="preserve"> МУНИЦИПАЛЬНОГО ОБРАЗОВАНИЯ</w:t>
      </w:r>
    </w:p>
    <w:p w:rsidR="000C6C61" w:rsidRDefault="003D7AE5" w:rsidP="000C6C61">
      <w:pPr>
        <w:pStyle w:val="ConsPlusTitle"/>
        <w:widowControl/>
        <w:jc w:val="center"/>
      </w:pPr>
      <w:r>
        <w:t>«ГОРОД САЯНСК» НА 2016-2020 ГОДЫ»</w:t>
      </w:r>
    </w:p>
    <w:p w:rsidR="00A0423D" w:rsidRPr="00EA39A4" w:rsidRDefault="00A0423D" w:rsidP="000C6C61">
      <w:pPr>
        <w:pStyle w:val="ConsPlusTitle"/>
        <w:widowControl/>
        <w:jc w:val="center"/>
      </w:pPr>
    </w:p>
    <w:p w:rsidR="00A0423D" w:rsidRPr="002845E9" w:rsidRDefault="00A0423D" w:rsidP="003C63EA">
      <w:pPr>
        <w:numPr>
          <w:ilvl w:val="0"/>
          <w:numId w:val="5"/>
        </w:numPr>
        <w:autoSpaceDE w:val="0"/>
        <w:autoSpaceDN w:val="0"/>
        <w:adjustRightInd w:val="0"/>
        <w:rPr>
          <w:b/>
        </w:rPr>
      </w:pPr>
      <w:r w:rsidRPr="002845E9">
        <w:rPr>
          <w:b/>
        </w:rPr>
        <w:t>ПАСПОРТ МУНИЦИПАЛЬНОЙ ПРОГРАММЫ</w:t>
      </w:r>
    </w:p>
    <w:p w:rsidR="00060BA5" w:rsidRPr="003C63EA" w:rsidRDefault="00060BA5" w:rsidP="00060BA5">
      <w:pPr>
        <w:autoSpaceDE w:val="0"/>
        <w:autoSpaceDN w:val="0"/>
        <w:adjustRightInd w:val="0"/>
        <w:ind w:left="319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395"/>
        <w:gridCol w:w="7445"/>
      </w:tblGrid>
      <w:tr w:rsidR="000F0CCF" w:rsidTr="00B51CFE">
        <w:tc>
          <w:tcPr>
            <w:tcW w:w="279" w:type="pct"/>
          </w:tcPr>
          <w:p w:rsidR="000F0CCF" w:rsidRPr="00E66541" w:rsidRDefault="000F0CCF" w:rsidP="00E66541">
            <w:pPr>
              <w:pStyle w:val="ConsPlusTitle"/>
              <w:widowControl/>
              <w:jc w:val="both"/>
              <w:rPr>
                <w:b w:val="0"/>
              </w:rPr>
            </w:pPr>
            <w:r w:rsidRPr="00E66541">
              <w:rPr>
                <w:b w:val="0"/>
              </w:rPr>
              <w:t xml:space="preserve">№ </w:t>
            </w:r>
            <w:proofErr w:type="gramStart"/>
            <w:r w:rsidRPr="00E66541">
              <w:rPr>
                <w:b w:val="0"/>
              </w:rPr>
              <w:t>п</w:t>
            </w:r>
            <w:proofErr w:type="gramEnd"/>
            <w:r w:rsidRPr="00E66541">
              <w:rPr>
                <w:b w:val="0"/>
              </w:rPr>
              <w:t>/п</w:t>
            </w:r>
          </w:p>
        </w:tc>
        <w:tc>
          <w:tcPr>
            <w:tcW w:w="1149" w:type="pct"/>
          </w:tcPr>
          <w:p w:rsidR="000F0CCF" w:rsidRPr="00E66541" w:rsidRDefault="000F0CCF" w:rsidP="00A06D97">
            <w:pPr>
              <w:pStyle w:val="ConsPlusCell"/>
              <w:widowControl/>
              <w:jc w:val="both"/>
              <w:rPr>
                <w:rFonts w:ascii="Times New Roman" w:hAnsi="Times New Roman" w:cs="Times New Roman"/>
                <w:sz w:val="24"/>
                <w:szCs w:val="24"/>
              </w:rPr>
            </w:pPr>
            <w:r w:rsidRPr="00E66541">
              <w:rPr>
                <w:rFonts w:ascii="Times New Roman" w:hAnsi="Times New Roman" w:cs="Times New Roman"/>
                <w:sz w:val="24"/>
                <w:szCs w:val="24"/>
              </w:rPr>
              <w:t>Наименование характеристик муниципальной</w:t>
            </w:r>
            <w:r w:rsidR="00D70464">
              <w:rPr>
                <w:rFonts w:ascii="Times New Roman" w:hAnsi="Times New Roman" w:cs="Times New Roman"/>
                <w:sz w:val="24"/>
                <w:szCs w:val="24"/>
              </w:rPr>
              <w:t xml:space="preserve"> программ</w:t>
            </w:r>
            <w:r w:rsidRPr="00E66541">
              <w:rPr>
                <w:rFonts w:ascii="Times New Roman" w:hAnsi="Times New Roman" w:cs="Times New Roman"/>
                <w:sz w:val="24"/>
                <w:szCs w:val="24"/>
              </w:rPr>
              <w:t>ы</w:t>
            </w:r>
          </w:p>
        </w:tc>
        <w:tc>
          <w:tcPr>
            <w:tcW w:w="3572" w:type="pct"/>
          </w:tcPr>
          <w:p w:rsidR="00AD1BDB" w:rsidRDefault="00AD1BDB" w:rsidP="00E66541">
            <w:pPr>
              <w:pStyle w:val="ConsPlusTitle"/>
              <w:widowControl/>
              <w:jc w:val="both"/>
              <w:rPr>
                <w:b w:val="0"/>
              </w:rPr>
            </w:pPr>
          </w:p>
          <w:p w:rsidR="000F0CCF" w:rsidRPr="00E66541" w:rsidRDefault="000F0CCF" w:rsidP="00E66541">
            <w:pPr>
              <w:pStyle w:val="ConsPlusTitle"/>
              <w:widowControl/>
              <w:jc w:val="both"/>
              <w:rPr>
                <w:b w:val="0"/>
              </w:rPr>
            </w:pPr>
            <w:r w:rsidRPr="00E66541">
              <w:rPr>
                <w:b w:val="0"/>
              </w:rPr>
              <w:t>Содержание характеристик муниципальной программы</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1.</w:t>
            </w:r>
          </w:p>
        </w:tc>
        <w:tc>
          <w:tcPr>
            <w:tcW w:w="1149" w:type="pct"/>
          </w:tcPr>
          <w:p w:rsidR="000F0CCF" w:rsidRPr="00E66541" w:rsidRDefault="000F0CCF" w:rsidP="00E66541">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Правовое основание  </w:t>
            </w:r>
            <w:r w:rsidRPr="00E66541">
              <w:rPr>
                <w:rFonts w:ascii="Times New Roman" w:hAnsi="Times New Roman" w:cs="Times New Roman"/>
                <w:sz w:val="24"/>
                <w:szCs w:val="24"/>
              </w:rPr>
              <w:br/>
              <w:t xml:space="preserve">разработки муниципальной    </w:t>
            </w:r>
            <w:r w:rsidRPr="00E66541">
              <w:rPr>
                <w:rFonts w:ascii="Times New Roman" w:hAnsi="Times New Roman" w:cs="Times New Roman"/>
                <w:sz w:val="24"/>
                <w:szCs w:val="24"/>
              </w:rPr>
              <w:br/>
              <w:t xml:space="preserve">программы     </w:t>
            </w:r>
          </w:p>
        </w:tc>
        <w:tc>
          <w:tcPr>
            <w:tcW w:w="3572" w:type="pct"/>
          </w:tcPr>
          <w:p w:rsidR="003C63EA" w:rsidRDefault="003C63EA"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1. Бюджетный кодекс Российской Федерации;</w:t>
            </w:r>
          </w:p>
          <w:p w:rsidR="008B4B0F" w:rsidRPr="0030728B" w:rsidRDefault="008B4B0F" w:rsidP="00060BA5">
            <w:pPr>
              <w:pStyle w:val="ConsPlusTitlePage"/>
              <w:jc w:val="both"/>
              <w:rPr>
                <w:rFonts w:ascii="Times New Roman" w:hAnsi="Times New Roman" w:cs="Times New Roman"/>
                <w:sz w:val="24"/>
                <w:szCs w:val="24"/>
              </w:rPr>
            </w:pPr>
            <w:r>
              <w:rPr>
                <w:rFonts w:ascii="Times New Roman" w:hAnsi="Times New Roman" w:cs="Times New Roman"/>
                <w:sz w:val="24"/>
                <w:szCs w:val="24"/>
              </w:rPr>
              <w:t xml:space="preserve">2. </w:t>
            </w:r>
            <w:r w:rsidRPr="0030728B">
              <w:rPr>
                <w:rFonts w:ascii="Times New Roman" w:hAnsi="Times New Roman" w:cs="Times New Roman"/>
                <w:sz w:val="24"/>
                <w:szCs w:val="24"/>
              </w:rPr>
              <w:t xml:space="preserve">Федеральный </w:t>
            </w:r>
            <w:hyperlink r:id="rId9" w:history="1">
              <w:r w:rsidRPr="00D70464">
                <w:rPr>
                  <w:rStyle w:val="a3"/>
                  <w:rFonts w:eastAsia="Calibri"/>
                  <w:color w:val="auto"/>
                  <w:sz w:val="24"/>
                  <w:szCs w:val="24"/>
                  <w:u w:val="none"/>
                </w:rPr>
                <w:t>закон</w:t>
              </w:r>
            </w:hyperlink>
            <w:r w:rsidRPr="0030728B">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8B4B0F" w:rsidRDefault="008B4B0F"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3. </w:t>
            </w:r>
            <w:hyperlink r:id="rId10" w:history="1">
              <w:r w:rsidRPr="00D70464">
                <w:rPr>
                  <w:rStyle w:val="a3"/>
                  <w:rFonts w:eastAsia="Calibri"/>
                  <w:color w:val="auto"/>
                  <w:sz w:val="24"/>
                  <w:szCs w:val="24"/>
                  <w:u w:val="none"/>
                </w:rPr>
                <w:t>Устав</w:t>
              </w:r>
            </w:hyperlink>
            <w:r w:rsidRPr="00D70464">
              <w:rPr>
                <w:rFonts w:ascii="Times New Roman" w:hAnsi="Times New Roman" w:cs="Times New Roman"/>
                <w:sz w:val="24"/>
                <w:szCs w:val="24"/>
              </w:rPr>
              <w:t xml:space="preserve"> </w:t>
            </w:r>
            <w:r w:rsidRPr="0030728B">
              <w:rPr>
                <w:rFonts w:ascii="Times New Roman" w:hAnsi="Times New Roman" w:cs="Times New Roman"/>
                <w:sz w:val="24"/>
                <w:szCs w:val="24"/>
              </w:rPr>
              <w:t>городского округа муниципального образования «город Саянск»</w:t>
            </w:r>
            <w:r w:rsidR="0020313B">
              <w:rPr>
                <w:rFonts w:ascii="Times New Roman" w:hAnsi="Times New Roman" w:cs="Times New Roman"/>
                <w:sz w:val="24"/>
                <w:szCs w:val="24"/>
              </w:rPr>
              <w:t>;</w:t>
            </w:r>
            <w:r w:rsidRPr="0030728B">
              <w:rPr>
                <w:rFonts w:ascii="Times New Roman" w:hAnsi="Times New Roman" w:cs="Times New Roman"/>
                <w:sz w:val="24"/>
                <w:szCs w:val="24"/>
              </w:rPr>
              <w:t xml:space="preserve">              </w:t>
            </w:r>
          </w:p>
          <w:p w:rsidR="008B4B0F" w:rsidRPr="0030728B" w:rsidRDefault="008B4B0F"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 </w:t>
            </w:r>
            <w:hyperlink r:id="rId11" w:history="1">
              <w:r w:rsidRPr="00D70464">
                <w:rPr>
                  <w:rStyle w:val="a3"/>
                  <w:color w:val="auto"/>
                  <w:sz w:val="24"/>
                  <w:szCs w:val="24"/>
                  <w:u w:val="none"/>
                </w:rPr>
                <w:t>Постановление</w:t>
              </w:r>
            </w:hyperlink>
            <w:r w:rsidRPr="0030728B">
              <w:rPr>
                <w:rFonts w:ascii="Times New Roman" w:hAnsi="Times New Roman" w:cs="Times New Roman"/>
                <w:sz w:val="24"/>
                <w:szCs w:val="24"/>
              </w:rPr>
              <w:t xml:space="preserve"> администрации городского округа муниципального образования «город Саянск» от 07.10.2013 № 110-37-1179-13 «О порядке разработки, утверждения, реализации и оценки эффективности реализации муниципальных программ муниципального образования «город Саянск»</w:t>
            </w:r>
            <w:r>
              <w:rPr>
                <w:rFonts w:ascii="Times New Roman" w:hAnsi="Times New Roman" w:cs="Times New Roman"/>
                <w:sz w:val="24"/>
                <w:szCs w:val="24"/>
              </w:rPr>
              <w:t>;</w:t>
            </w:r>
          </w:p>
          <w:p w:rsidR="008B4B0F" w:rsidRDefault="008B4B0F"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5.</w:t>
            </w:r>
            <w:r w:rsidR="00D728E6">
              <w:rPr>
                <w:rFonts w:ascii="Times New Roman" w:hAnsi="Times New Roman" w:cs="Times New Roman"/>
                <w:sz w:val="24"/>
                <w:szCs w:val="24"/>
              </w:rPr>
              <w:t xml:space="preserve"> Распоряжение администрации городского округа муниципального </w:t>
            </w:r>
            <w:r w:rsidR="0020313B">
              <w:rPr>
                <w:rFonts w:ascii="Times New Roman" w:hAnsi="Times New Roman" w:cs="Times New Roman"/>
                <w:sz w:val="24"/>
                <w:szCs w:val="24"/>
              </w:rPr>
              <w:t xml:space="preserve">образования «город Саянск» от 28.07.2015 №110-46-633-15 «Об утверждении перечня муниципальных программ муниципального образования «город Саянск»; </w:t>
            </w:r>
            <w:r w:rsidR="00D728E6">
              <w:rPr>
                <w:rFonts w:ascii="Times New Roman" w:hAnsi="Times New Roman" w:cs="Times New Roman"/>
                <w:sz w:val="24"/>
                <w:szCs w:val="24"/>
              </w:rPr>
              <w:t xml:space="preserve"> </w:t>
            </w:r>
          </w:p>
          <w:p w:rsidR="000F0CCF" w:rsidRPr="0030728B" w:rsidRDefault="008B4B0F"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6. </w:t>
            </w:r>
            <w:r w:rsidR="000F0CCF" w:rsidRPr="0030728B">
              <w:rPr>
                <w:rFonts w:ascii="Times New Roman" w:hAnsi="Times New Roman" w:cs="Times New Roman"/>
                <w:sz w:val="24"/>
                <w:szCs w:val="24"/>
              </w:rPr>
              <w:t xml:space="preserve">Федеральный </w:t>
            </w:r>
            <w:hyperlink r:id="rId12" w:history="1">
              <w:r w:rsidR="000F0CCF" w:rsidRPr="00D70464">
                <w:rPr>
                  <w:rStyle w:val="a3"/>
                  <w:color w:val="auto"/>
                  <w:sz w:val="24"/>
                  <w:szCs w:val="24"/>
                  <w:u w:val="none"/>
                </w:rPr>
                <w:t>закон</w:t>
              </w:r>
            </w:hyperlink>
            <w:r w:rsidR="000F0CCF" w:rsidRPr="0030728B">
              <w:rPr>
                <w:rFonts w:ascii="Times New Roman" w:hAnsi="Times New Roman" w:cs="Times New Roman"/>
                <w:sz w:val="24"/>
                <w:szCs w:val="24"/>
              </w:rPr>
              <w:t xml:space="preserve"> от 23</w:t>
            </w:r>
            <w:r w:rsidR="00B51CFE">
              <w:rPr>
                <w:rFonts w:ascii="Times New Roman" w:hAnsi="Times New Roman" w:cs="Times New Roman"/>
                <w:sz w:val="24"/>
                <w:szCs w:val="24"/>
              </w:rPr>
              <w:t>.11.</w:t>
            </w:r>
            <w:r w:rsidR="000F0CCF" w:rsidRPr="0030728B">
              <w:rPr>
                <w:rFonts w:ascii="Times New Roman" w:hAnsi="Times New Roman" w:cs="Times New Roman"/>
                <w:sz w:val="24"/>
                <w:szCs w:val="24"/>
              </w:rPr>
              <w:t>2009</w:t>
            </w:r>
            <w:r w:rsidR="00B51CFE">
              <w:rPr>
                <w:rFonts w:ascii="Times New Roman" w:hAnsi="Times New Roman" w:cs="Times New Roman"/>
                <w:sz w:val="24"/>
                <w:szCs w:val="24"/>
              </w:rPr>
              <w:t xml:space="preserve"> </w:t>
            </w:r>
            <w:r w:rsidR="00060BA5">
              <w:rPr>
                <w:rFonts w:ascii="Times New Roman" w:hAnsi="Times New Roman" w:cs="Times New Roman"/>
                <w:sz w:val="24"/>
                <w:szCs w:val="24"/>
              </w:rPr>
              <w:t>№</w:t>
            </w:r>
            <w:r w:rsidR="000F0CCF" w:rsidRPr="0030728B">
              <w:rPr>
                <w:rFonts w:ascii="Times New Roman" w:hAnsi="Times New Roman" w:cs="Times New Roman"/>
                <w:sz w:val="24"/>
                <w:szCs w:val="24"/>
              </w:rPr>
              <w:t xml:space="preserve"> 261-ФЗ </w:t>
            </w:r>
            <w:r w:rsidR="00060BA5">
              <w:rPr>
                <w:rFonts w:ascii="Times New Roman" w:hAnsi="Times New Roman" w:cs="Times New Roman"/>
                <w:sz w:val="24"/>
                <w:szCs w:val="24"/>
              </w:rPr>
              <w:t>«</w:t>
            </w:r>
            <w:r w:rsidR="000F0CCF" w:rsidRPr="0030728B">
              <w:rPr>
                <w:rFonts w:ascii="Times New Roman" w:hAnsi="Times New Roman" w:cs="Times New Roman"/>
                <w:sz w:val="24"/>
                <w:szCs w:val="24"/>
              </w:rPr>
              <w:t>Об энергосбережении и повышении энергетической эффективности и о внесении изменений в отдельные законодате</w:t>
            </w:r>
            <w:r w:rsidR="00060BA5">
              <w:rPr>
                <w:rFonts w:ascii="Times New Roman" w:hAnsi="Times New Roman" w:cs="Times New Roman"/>
                <w:sz w:val="24"/>
                <w:szCs w:val="24"/>
              </w:rPr>
              <w:t>льные акты Российской Федерации»</w:t>
            </w:r>
            <w:r w:rsidR="00D70464">
              <w:rPr>
                <w:rFonts w:ascii="Times New Roman" w:hAnsi="Times New Roman" w:cs="Times New Roman"/>
                <w:sz w:val="24"/>
                <w:szCs w:val="24"/>
              </w:rPr>
              <w:t>;</w:t>
            </w:r>
          </w:p>
          <w:p w:rsidR="000F0CCF" w:rsidRPr="0030728B" w:rsidRDefault="008B4B0F"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7</w:t>
            </w:r>
            <w:r w:rsidR="000F0CCF" w:rsidRPr="0030728B">
              <w:rPr>
                <w:rFonts w:ascii="Times New Roman" w:hAnsi="Times New Roman" w:cs="Times New Roman"/>
                <w:sz w:val="24"/>
                <w:szCs w:val="24"/>
              </w:rPr>
              <w:t xml:space="preserve">. </w:t>
            </w:r>
            <w:hyperlink r:id="rId13" w:history="1">
              <w:r w:rsidR="000F0CCF" w:rsidRPr="00D70464">
                <w:rPr>
                  <w:rStyle w:val="a3"/>
                  <w:color w:val="auto"/>
                  <w:sz w:val="24"/>
                  <w:szCs w:val="24"/>
                  <w:u w:val="none"/>
                </w:rPr>
                <w:t>Постановление</w:t>
              </w:r>
            </w:hyperlink>
            <w:r w:rsidR="000F0CCF" w:rsidRPr="0030728B">
              <w:rPr>
                <w:rFonts w:ascii="Times New Roman" w:hAnsi="Times New Roman" w:cs="Times New Roman"/>
                <w:sz w:val="24"/>
                <w:szCs w:val="24"/>
              </w:rPr>
              <w:t xml:space="preserve"> Правительства Российской Федерации </w:t>
            </w:r>
            <w:r w:rsidR="00B51CFE" w:rsidRPr="0030728B">
              <w:rPr>
                <w:rFonts w:ascii="Times New Roman" w:hAnsi="Times New Roman" w:cs="Times New Roman"/>
                <w:sz w:val="24"/>
                <w:szCs w:val="24"/>
              </w:rPr>
              <w:t xml:space="preserve">от 31.12.2009 </w:t>
            </w:r>
            <w:r w:rsidR="00060BA5">
              <w:rPr>
                <w:rFonts w:ascii="Times New Roman" w:hAnsi="Times New Roman" w:cs="Times New Roman"/>
                <w:sz w:val="24"/>
                <w:szCs w:val="24"/>
              </w:rPr>
              <w:t>№</w:t>
            </w:r>
            <w:r w:rsidR="000F0CCF" w:rsidRPr="0030728B">
              <w:rPr>
                <w:rFonts w:ascii="Times New Roman" w:hAnsi="Times New Roman" w:cs="Times New Roman"/>
                <w:sz w:val="24"/>
                <w:szCs w:val="24"/>
              </w:rPr>
              <w:t xml:space="preserve"> 1225 «О требованиях к региональным и муниципальным программам в области энергосбережения и повышения энергетической эффективности»</w:t>
            </w:r>
            <w:r w:rsidR="00D70464">
              <w:rPr>
                <w:rFonts w:ascii="Times New Roman" w:hAnsi="Times New Roman" w:cs="Times New Roman"/>
                <w:sz w:val="24"/>
                <w:szCs w:val="24"/>
              </w:rPr>
              <w:t>;</w:t>
            </w:r>
          </w:p>
          <w:p w:rsidR="000F0CCF" w:rsidRPr="0030728B" w:rsidRDefault="008B4B0F"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8</w:t>
            </w:r>
            <w:r w:rsidR="000F0CCF" w:rsidRPr="0030728B">
              <w:rPr>
                <w:rFonts w:ascii="Times New Roman" w:hAnsi="Times New Roman" w:cs="Times New Roman"/>
                <w:sz w:val="24"/>
                <w:szCs w:val="24"/>
              </w:rPr>
              <w:t xml:space="preserve">. </w:t>
            </w:r>
            <w:proofErr w:type="gramStart"/>
            <w:r w:rsidR="000F0CCF" w:rsidRPr="0030728B">
              <w:rPr>
                <w:rFonts w:ascii="Times New Roman" w:hAnsi="Times New Roman" w:cs="Times New Roman"/>
                <w:sz w:val="24"/>
                <w:szCs w:val="24"/>
              </w:rPr>
              <w:t>Р</w:t>
            </w:r>
            <w:proofErr w:type="gramEnd"/>
            <w:r w:rsidR="003649D8">
              <w:fldChar w:fldCharType="begin"/>
            </w:r>
            <w:r w:rsidR="008C0CEE">
              <w:instrText>HYPERLINK "consultantplus://offline/ref=7E396D9AEE1CD2E62C755E74DFF26FC4C45C76687F1E25DDB812EFF209a1t4G"</w:instrText>
            </w:r>
            <w:r w:rsidR="003649D8">
              <w:fldChar w:fldCharType="separate"/>
            </w:r>
            <w:r w:rsidR="000F0CCF" w:rsidRPr="00D70464">
              <w:rPr>
                <w:rStyle w:val="a3"/>
                <w:color w:val="auto"/>
                <w:sz w:val="24"/>
                <w:szCs w:val="24"/>
                <w:u w:val="none"/>
              </w:rPr>
              <w:t>аспоряжени</w:t>
            </w:r>
            <w:r w:rsidR="003649D8">
              <w:fldChar w:fldCharType="end"/>
            </w:r>
            <w:r w:rsidR="00B51CFE">
              <w:rPr>
                <w:rFonts w:ascii="Times New Roman" w:hAnsi="Times New Roman" w:cs="Times New Roman"/>
                <w:sz w:val="24"/>
                <w:szCs w:val="24"/>
              </w:rPr>
              <w:t xml:space="preserve">е Правительства Российской Федерации </w:t>
            </w:r>
            <w:r w:rsidR="00B51CFE" w:rsidRPr="0030728B">
              <w:rPr>
                <w:rFonts w:ascii="Times New Roman" w:hAnsi="Times New Roman" w:cs="Times New Roman"/>
                <w:sz w:val="24"/>
                <w:szCs w:val="24"/>
              </w:rPr>
              <w:t xml:space="preserve">от 01.12.2009 </w:t>
            </w:r>
            <w:r w:rsidR="00B51CFE">
              <w:rPr>
                <w:rFonts w:ascii="Times New Roman" w:hAnsi="Times New Roman" w:cs="Times New Roman"/>
                <w:sz w:val="24"/>
                <w:szCs w:val="24"/>
              </w:rPr>
              <w:t>№</w:t>
            </w:r>
            <w:r w:rsidR="000F0CCF" w:rsidRPr="0030728B">
              <w:rPr>
                <w:rFonts w:ascii="Times New Roman" w:hAnsi="Times New Roman" w:cs="Times New Roman"/>
                <w:sz w:val="24"/>
                <w:szCs w:val="24"/>
              </w:rPr>
              <w:t xml:space="preserve"> 1830-р «Об утверждении плана мероприятий по энергосбережению и повышению энергетической эффективности в Российской Федерации»</w:t>
            </w:r>
            <w:r w:rsidR="00D70464">
              <w:rPr>
                <w:rFonts w:ascii="Times New Roman" w:hAnsi="Times New Roman" w:cs="Times New Roman"/>
                <w:sz w:val="24"/>
                <w:szCs w:val="24"/>
              </w:rPr>
              <w:t>;</w:t>
            </w:r>
          </w:p>
          <w:p w:rsidR="000F0CCF" w:rsidRPr="0030728B" w:rsidRDefault="008B4B0F"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9</w:t>
            </w:r>
            <w:r w:rsidR="000F0CCF" w:rsidRPr="0030728B">
              <w:rPr>
                <w:rFonts w:ascii="Times New Roman" w:hAnsi="Times New Roman" w:cs="Times New Roman"/>
                <w:sz w:val="24"/>
                <w:szCs w:val="24"/>
              </w:rPr>
              <w:t xml:space="preserve">. </w:t>
            </w:r>
            <w:hyperlink r:id="rId14" w:history="1">
              <w:r w:rsidR="000F0CCF" w:rsidRPr="00D70464">
                <w:rPr>
                  <w:rStyle w:val="a3"/>
                  <w:color w:val="auto"/>
                  <w:sz w:val="24"/>
                  <w:szCs w:val="24"/>
                  <w:u w:val="none"/>
                </w:rPr>
                <w:t>Приказ</w:t>
              </w:r>
            </w:hyperlink>
            <w:r w:rsidR="000F0CCF" w:rsidRPr="00D70464">
              <w:rPr>
                <w:rFonts w:ascii="Times New Roman" w:hAnsi="Times New Roman" w:cs="Times New Roman"/>
                <w:sz w:val="24"/>
                <w:szCs w:val="24"/>
              </w:rPr>
              <w:t xml:space="preserve"> </w:t>
            </w:r>
            <w:r w:rsidR="000F0CCF" w:rsidRPr="0030728B">
              <w:rPr>
                <w:rFonts w:ascii="Times New Roman" w:hAnsi="Times New Roman" w:cs="Times New Roman"/>
                <w:sz w:val="24"/>
                <w:szCs w:val="24"/>
              </w:rPr>
              <w:t xml:space="preserve">Минэкономразвития </w:t>
            </w:r>
            <w:r w:rsidR="00B51CFE">
              <w:rPr>
                <w:rFonts w:ascii="Times New Roman" w:hAnsi="Times New Roman" w:cs="Times New Roman"/>
                <w:sz w:val="24"/>
                <w:szCs w:val="24"/>
              </w:rPr>
              <w:t>Российской Федерации</w:t>
            </w:r>
            <w:r w:rsidR="000F0CCF" w:rsidRPr="0030728B">
              <w:rPr>
                <w:rFonts w:ascii="Times New Roman" w:hAnsi="Times New Roman" w:cs="Times New Roman"/>
                <w:sz w:val="24"/>
                <w:szCs w:val="24"/>
              </w:rPr>
              <w:t xml:space="preserve"> </w:t>
            </w:r>
            <w:r w:rsidR="00B51CFE" w:rsidRPr="0030728B">
              <w:rPr>
                <w:rFonts w:ascii="Times New Roman" w:hAnsi="Times New Roman" w:cs="Times New Roman"/>
                <w:sz w:val="24"/>
                <w:szCs w:val="24"/>
              </w:rPr>
              <w:t xml:space="preserve">от 17.02.2010 </w:t>
            </w:r>
            <w:r w:rsidR="00B51CFE">
              <w:rPr>
                <w:rFonts w:ascii="Times New Roman" w:hAnsi="Times New Roman" w:cs="Times New Roman"/>
                <w:sz w:val="24"/>
                <w:szCs w:val="24"/>
              </w:rPr>
              <w:t>№</w:t>
            </w:r>
            <w:r w:rsidR="000F0CCF" w:rsidRPr="0030728B">
              <w:rPr>
                <w:rFonts w:ascii="Times New Roman" w:hAnsi="Times New Roman" w:cs="Times New Roman"/>
                <w:sz w:val="24"/>
                <w:szCs w:val="24"/>
              </w:rPr>
              <w:t xml:space="preserve"> 61 </w:t>
            </w:r>
            <w:r w:rsidR="00060BA5">
              <w:rPr>
                <w:rFonts w:ascii="Times New Roman" w:hAnsi="Times New Roman" w:cs="Times New Roman"/>
                <w:sz w:val="24"/>
                <w:szCs w:val="24"/>
              </w:rPr>
              <w:t>«</w:t>
            </w:r>
            <w:r w:rsidR="000F0CCF" w:rsidRPr="0030728B">
              <w:rPr>
                <w:rFonts w:ascii="Times New Roman" w:hAnsi="Times New Roman" w:cs="Times New Roman"/>
                <w:sz w:val="24"/>
                <w:szCs w:val="24"/>
              </w:rPr>
              <w:t>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r w:rsidR="00060BA5">
              <w:rPr>
                <w:rFonts w:ascii="Times New Roman" w:hAnsi="Times New Roman" w:cs="Times New Roman"/>
                <w:sz w:val="24"/>
                <w:szCs w:val="24"/>
              </w:rPr>
              <w:t>»</w:t>
            </w:r>
            <w:r w:rsidR="00D70464">
              <w:rPr>
                <w:rFonts w:ascii="Times New Roman" w:hAnsi="Times New Roman" w:cs="Times New Roman"/>
                <w:sz w:val="24"/>
                <w:szCs w:val="24"/>
              </w:rPr>
              <w:t>;</w:t>
            </w:r>
          </w:p>
          <w:p w:rsidR="000F0CCF" w:rsidRPr="0030728B" w:rsidRDefault="008B4B0F"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10</w:t>
            </w:r>
            <w:r w:rsidR="000F0CCF" w:rsidRPr="0030728B">
              <w:rPr>
                <w:rFonts w:ascii="Times New Roman" w:hAnsi="Times New Roman" w:cs="Times New Roman"/>
                <w:sz w:val="24"/>
                <w:szCs w:val="24"/>
              </w:rPr>
              <w:t>. Постановление Правительства Российской Федерации от 25</w:t>
            </w:r>
            <w:r w:rsidR="00B51CFE">
              <w:rPr>
                <w:rFonts w:ascii="Times New Roman" w:hAnsi="Times New Roman" w:cs="Times New Roman"/>
                <w:sz w:val="24"/>
                <w:szCs w:val="24"/>
              </w:rPr>
              <w:t>.01.</w:t>
            </w:r>
            <w:r w:rsidR="000F0CCF" w:rsidRPr="0030728B">
              <w:rPr>
                <w:rFonts w:ascii="Times New Roman" w:hAnsi="Times New Roman" w:cs="Times New Roman"/>
                <w:sz w:val="24"/>
                <w:szCs w:val="24"/>
              </w:rPr>
              <w:t>2011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r w:rsidR="00D70464">
              <w:rPr>
                <w:rFonts w:ascii="Times New Roman" w:hAnsi="Times New Roman" w:cs="Times New Roman"/>
                <w:sz w:val="24"/>
                <w:szCs w:val="24"/>
              </w:rPr>
              <w:t>;</w:t>
            </w:r>
          </w:p>
          <w:p w:rsidR="000F0CCF" w:rsidRPr="0030728B" w:rsidRDefault="008B4B0F"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11</w:t>
            </w:r>
            <w:r w:rsidR="000F0CCF" w:rsidRPr="0030728B">
              <w:rPr>
                <w:rFonts w:ascii="Times New Roman" w:hAnsi="Times New Roman" w:cs="Times New Roman"/>
                <w:sz w:val="24"/>
                <w:szCs w:val="24"/>
              </w:rPr>
              <w:t xml:space="preserve">. Приказ Минэнерго России от 30.06.2014 </w:t>
            </w:r>
            <w:r w:rsidR="00B51CFE">
              <w:rPr>
                <w:rFonts w:ascii="Times New Roman" w:hAnsi="Times New Roman" w:cs="Times New Roman"/>
                <w:sz w:val="24"/>
                <w:szCs w:val="24"/>
              </w:rPr>
              <w:t>№</w:t>
            </w:r>
            <w:r w:rsidR="000F0CCF" w:rsidRPr="0030728B">
              <w:rPr>
                <w:rFonts w:ascii="Times New Roman" w:hAnsi="Times New Roman" w:cs="Times New Roman"/>
                <w:sz w:val="24"/>
                <w:szCs w:val="24"/>
              </w:rPr>
              <w:t xml:space="preserve"> 398 </w:t>
            </w:r>
            <w:r w:rsidR="00060BA5">
              <w:rPr>
                <w:rFonts w:ascii="Times New Roman" w:hAnsi="Times New Roman" w:cs="Times New Roman"/>
                <w:sz w:val="24"/>
                <w:szCs w:val="24"/>
              </w:rPr>
              <w:t>«</w:t>
            </w:r>
            <w:r w:rsidR="000F0CCF" w:rsidRPr="0030728B">
              <w:rPr>
                <w:rFonts w:ascii="Times New Roman" w:hAnsi="Times New Roman" w:cs="Times New Roman"/>
                <w:sz w:val="24"/>
                <w:szCs w:val="24"/>
              </w:rPr>
              <w:t xml:space="preserve">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w:t>
            </w:r>
            <w:r w:rsidR="00060BA5">
              <w:rPr>
                <w:rFonts w:ascii="Times New Roman" w:hAnsi="Times New Roman" w:cs="Times New Roman"/>
                <w:sz w:val="24"/>
                <w:szCs w:val="24"/>
              </w:rPr>
              <w:t>отчетности о ходе их реализации»</w:t>
            </w:r>
            <w:r w:rsidR="00D70464">
              <w:rPr>
                <w:rFonts w:ascii="Times New Roman" w:hAnsi="Times New Roman" w:cs="Times New Roman"/>
                <w:sz w:val="24"/>
                <w:szCs w:val="24"/>
              </w:rPr>
              <w:t>;</w:t>
            </w:r>
          </w:p>
          <w:p w:rsidR="000F0CCF" w:rsidRPr="0030728B" w:rsidRDefault="008B4B0F" w:rsidP="00060BA5">
            <w:pPr>
              <w:pStyle w:val="ConsPlusTitlePage"/>
              <w:jc w:val="both"/>
              <w:rPr>
                <w:rFonts w:ascii="Times New Roman" w:hAnsi="Times New Roman" w:cs="Times New Roman"/>
                <w:sz w:val="24"/>
                <w:szCs w:val="24"/>
              </w:rPr>
            </w:pPr>
            <w:r>
              <w:rPr>
                <w:rFonts w:ascii="Times New Roman" w:hAnsi="Times New Roman" w:cs="Times New Roman"/>
                <w:sz w:val="24"/>
                <w:szCs w:val="24"/>
              </w:rPr>
              <w:t>12</w:t>
            </w:r>
            <w:r w:rsidR="000F0CCF" w:rsidRPr="0030728B">
              <w:rPr>
                <w:rFonts w:ascii="Times New Roman" w:hAnsi="Times New Roman" w:cs="Times New Roman"/>
                <w:sz w:val="24"/>
                <w:szCs w:val="24"/>
              </w:rPr>
              <w:t xml:space="preserve">. Федеральный </w:t>
            </w:r>
            <w:hyperlink r:id="rId15" w:history="1">
              <w:r w:rsidR="000F0CCF" w:rsidRPr="00D70464">
                <w:rPr>
                  <w:rStyle w:val="a3"/>
                  <w:rFonts w:eastAsia="Calibri"/>
                  <w:color w:val="auto"/>
                  <w:sz w:val="24"/>
                  <w:szCs w:val="24"/>
                  <w:u w:val="none"/>
                </w:rPr>
                <w:t>закон</w:t>
              </w:r>
            </w:hyperlink>
            <w:r w:rsidR="000F0CCF" w:rsidRPr="0030728B">
              <w:rPr>
                <w:rFonts w:ascii="Times New Roman" w:hAnsi="Times New Roman" w:cs="Times New Roman"/>
                <w:sz w:val="24"/>
                <w:szCs w:val="24"/>
              </w:rPr>
              <w:t xml:space="preserve"> от 10.01.2002 № 7-ФЗ «Об охране окружающей среды»;</w:t>
            </w:r>
          </w:p>
          <w:p w:rsidR="000F0CCF" w:rsidRPr="0030728B" w:rsidRDefault="008B4B0F" w:rsidP="00060BA5">
            <w:pPr>
              <w:pStyle w:val="ConsPlusTitlePage"/>
              <w:jc w:val="both"/>
              <w:rPr>
                <w:rFonts w:ascii="Times New Roman" w:hAnsi="Times New Roman" w:cs="Times New Roman"/>
                <w:sz w:val="24"/>
                <w:szCs w:val="24"/>
              </w:rPr>
            </w:pPr>
            <w:r>
              <w:rPr>
                <w:rFonts w:ascii="Times New Roman" w:hAnsi="Times New Roman" w:cs="Times New Roman"/>
                <w:sz w:val="24"/>
                <w:szCs w:val="24"/>
              </w:rPr>
              <w:t>13</w:t>
            </w:r>
            <w:r w:rsidR="000F0CCF" w:rsidRPr="0030728B">
              <w:rPr>
                <w:rFonts w:ascii="Times New Roman" w:hAnsi="Times New Roman" w:cs="Times New Roman"/>
                <w:sz w:val="24"/>
                <w:szCs w:val="24"/>
              </w:rPr>
              <w:t xml:space="preserve">. Федеральный </w:t>
            </w:r>
            <w:hyperlink r:id="rId16" w:history="1">
              <w:r w:rsidR="000F0CCF" w:rsidRPr="00D70464">
                <w:rPr>
                  <w:rStyle w:val="a3"/>
                  <w:rFonts w:eastAsia="Calibri"/>
                  <w:color w:val="auto"/>
                  <w:sz w:val="24"/>
                  <w:szCs w:val="24"/>
                  <w:u w:val="none"/>
                </w:rPr>
                <w:t>закон</w:t>
              </w:r>
            </w:hyperlink>
            <w:r w:rsidR="000F0CCF" w:rsidRPr="0030728B">
              <w:rPr>
                <w:rFonts w:ascii="Times New Roman" w:hAnsi="Times New Roman" w:cs="Times New Roman"/>
                <w:sz w:val="24"/>
                <w:szCs w:val="24"/>
              </w:rPr>
              <w:t xml:space="preserve"> от 24.06.1998 № 89-ФЗ «Об отходах производства и потребления»;</w:t>
            </w:r>
          </w:p>
          <w:p w:rsidR="000F0CCF" w:rsidRPr="0030728B" w:rsidRDefault="008B4B0F"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14</w:t>
            </w:r>
            <w:r w:rsidR="000F0CCF" w:rsidRPr="0030728B">
              <w:rPr>
                <w:rFonts w:ascii="Times New Roman" w:hAnsi="Times New Roman" w:cs="Times New Roman"/>
                <w:sz w:val="24"/>
                <w:szCs w:val="24"/>
              </w:rPr>
              <w:t>.</w:t>
            </w:r>
            <w:r>
              <w:rPr>
                <w:rFonts w:ascii="Times New Roman" w:hAnsi="Times New Roman" w:cs="Times New Roman"/>
                <w:sz w:val="24"/>
                <w:szCs w:val="24"/>
              </w:rPr>
              <w:t xml:space="preserve"> </w:t>
            </w:r>
            <w:r w:rsidR="000F0CCF" w:rsidRPr="0030728B">
              <w:rPr>
                <w:rFonts w:ascii="Times New Roman" w:hAnsi="Times New Roman" w:cs="Times New Roman"/>
                <w:sz w:val="24"/>
                <w:szCs w:val="24"/>
              </w:rPr>
              <w:t xml:space="preserve"> Градостроительный кодекс Российской Федерации</w:t>
            </w:r>
            <w:r w:rsidR="0009216F">
              <w:rPr>
                <w:rFonts w:ascii="Times New Roman" w:hAnsi="Times New Roman" w:cs="Times New Roman"/>
                <w:sz w:val="24"/>
                <w:szCs w:val="24"/>
              </w:rPr>
              <w:t>;</w:t>
            </w:r>
          </w:p>
          <w:p w:rsidR="000F0CCF" w:rsidRPr="0030728B" w:rsidRDefault="008B4B0F"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15</w:t>
            </w:r>
            <w:r w:rsidR="000F0CCF" w:rsidRPr="0030728B">
              <w:rPr>
                <w:rFonts w:ascii="Times New Roman" w:hAnsi="Times New Roman" w:cs="Times New Roman"/>
                <w:sz w:val="24"/>
                <w:szCs w:val="24"/>
              </w:rPr>
              <w:t>. Федеральный   закон   Российской   Федерации   от 29</w:t>
            </w:r>
            <w:r w:rsidR="00B51CFE">
              <w:rPr>
                <w:rFonts w:ascii="Times New Roman" w:hAnsi="Times New Roman" w:cs="Times New Roman"/>
                <w:sz w:val="24"/>
                <w:szCs w:val="24"/>
              </w:rPr>
              <w:t xml:space="preserve">.12.2004 </w:t>
            </w:r>
            <w:r w:rsidR="00B0164D">
              <w:rPr>
                <w:rFonts w:ascii="Times New Roman" w:hAnsi="Times New Roman" w:cs="Times New Roman"/>
                <w:sz w:val="24"/>
                <w:szCs w:val="24"/>
              </w:rPr>
              <w:t>№</w:t>
            </w:r>
            <w:r w:rsidR="000F0CCF" w:rsidRPr="0030728B">
              <w:rPr>
                <w:rFonts w:ascii="Times New Roman" w:hAnsi="Times New Roman" w:cs="Times New Roman"/>
                <w:sz w:val="24"/>
                <w:szCs w:val="24"/>
              </w:rPr>
              <w:t xml:space="preserve"> 191 «О введении в действие  градостроительного кодекса Российской Федерации»</w:t>
            </w:r>
            <w:r w:rsidR="00D70464">
              <w:rPr>
                <w:rFonts w:ascii="Times New Roman" w:hAnsi="Times New Roman" w:cs="Times New Roman"/>
                <w:sz w:val="24"/>
                <w:szCs w:val="24"/>
              </w:rPr>
              <w:t>;</w:t>
            </w:r>
          </w:p>
          <w:p w:rsidR="000F0CCF" w:rsidRPr="0030728B" w:rsidRDefault="000F0CCF" w:rsidP="00060BA5">
            <w:pPr>
              <w:pStyle w:val="ConsPlusNonformat"/>
              <w:jc w:val="both"/>
              <w:rPr>
                <w:rFonts w:ascii="Times New Roman" w:hAnsi="Times New Roman" w:cs="Times New Roman"/>
                <w:sz w:val="24"/>
                <w:szCs w:val="24"/>
              </w:rPr>
            </w:pPr>
            <w:r w:rsidRPr="0030728B">
              <w:rPr>
                <w:rFonts w:ascii="Times New Roman" w:hAnsi="Times New Roman" w:cs="Times New Roman"/>
                <w:sz w:val="24"/>
                <w:szCs w:val="24"/>
              </w:rPr>
              <w:t>1</w:t>
            </w:r>
            <w:r w:rsidR="008B4B0F">
              <w:rPr>
                <w:rFonts w:ascii="Times New Roman" w:hAnsi="Times New Roman" w:cs="Times New Roman"/>
                <w:sz w:val="24"/>
                <w:szCs w:val="24"/>
              </w:rPr>
              <w:t>6</w:t>
            </w:r>
            <w:r w:rsidRPr="0030728B">
              <w:rPr>
                <w:rFonts w:ascii="Times New Roman" w:hAnsi="Times New Roman" w:cs="Times New Roman"/>
                <w:sz w:val="24"/>
                <w:szCs w:val="24"/>
              </w:rPr>
              <w:t xml:space="preserve">. Постановление Правительства Российской Федерации от </w:t>
            </w:r>
            <w:r w:rsidRPr="00D70464">
              <w:rPr>
                <w:rFonts w:ascii="Times New Roman" w:hAnsi="Times New Roman" w:cs="Times New Roman"/>
                <w:sz w:val="24"/>
                <w:szCs w:val="24"/>
              </w:rPr>
              <w:t xml:space="preserve">09.06.2006 № 363 </w:t>
            </w:r>
            <w:r w:rsidR="00060BA5">
              <w:rPr>
                <w:rFonts w:ascii="Times New Roman" w:hAnsi="Times New Roman" w:cs="Times New Roman"/>
                <w:sz w:val="24"/>
                <w:szCs w:val="24"/>
              </w:rPr>
              <w:t>«</w:t>
            </w:r>
            <w:r w:rsidRPr="00D70464">
              <w:rPr>
                <w:rFonts w:ascii="Times New Roman" w:hAnsi="Times New Roman" w:cs="Times New Roman"/>
                <w:sz w:val="24"/>
                <w:szCs w:val="24"/>
              </w:rPr>
              <w:t xml:space="preserve">Об информационном обеспечении </w:t>
            </w:r>
            <w:r w:rsidR="00D70464">
              <w:rPr>
                <w:rFonts w:ascii="Times New Roman" w:hAnsi="Times New Roman" w:cs="Times New Roman"/>
                <w:sz w:val="24"/>
                <w:szCs w:val="24"/>
              </w:rPr>
              <w:t>градостр</w:t>
            </w:r>
            <w:r w:rsidRPr="0030728B">
              <w:rPr>
                <w:rFonts w:ascii="Times New Roman" w:hAnsi="Times New Roman" w:cs="Times New Roman"/>
                <w:sz w:val="24"/>
                <w:szCs w:val="24"/>
              </w:rPr>
              <w:t>оительной деятельности</w:t>
            </w:r>
            <w:r w:rsidR="00060BA5">
              <w:rPr>
                <w:rFonts w:ascii="Times New Roman" w:hAnsi="Times New Roman" w:cs="Times New Roman"/>
                <w:sz w:val="24"/>
                <w:szCs w:val="24"/>
              </w:rPr>
              <w:t>»</w:t>
            </w:r>
            <w:r w:rsidR="008B4B0F">
              <w:rPr>
                <w:rFonts w:ascii="Times New Roman" w:hAnsi="Times New Roman" w:cs="Times New Roman"/>
                <w:sz w:val="24"/>
                <w:szCs w:val="24"/>
              </w:rPr>
              <w:t>.</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lastRenderedPageBreak/>
              <w:t>2.</w:t>
            </w:r>
          </w:p>
        </w:tc>
        <w:tc>
          <w:tcPr>
            <w:tcW w:w="1149" w:type="pct"/>
          </w:tcPr>
          <w:p w:rsidR="000F0CCF" w:rsidRPr="00E66541" w:rsidRDefault="000F0CCF" w:rsidP="00F1298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Ответственный исполнитель муниципальной программы</w:t>
            </w:r>
          </w:p>
        </w:tc>
        <w:tc>
          <w:tcPr>
            <w:tcW w:w="3572" w:type="pct"/>
          </w:tcPr>
          <w:p w:rsidR="000F0CCF" w:rsidRPr="0030728B" w:rsidRDefault="000F0CCF" w:rsidP="00B0164D">
            <w:pPr>
              <w:pStyle w:val="ConsPlusCell"/>
              <w:widowControl/>
              <w:jc w:val="both"/>
              <w:rPr>
                <w:rFonts w:ascii="Times New Roman" w:hAnsi="Times New Roman" w:cs="Times New Roman"/>
                <w:sz w:val="24"/>
                <w:szCs w:val="24"/>
              </w:rPr>
            </w:pPr>
            <w:r w:rsidRPr="0030728B">
              <w:rPr>
                <w:rFonts w:ascii="Times New Roman" w:hAnsi="Times New Roman" w:cs="Times New Roman"/>
                <w:sz w:val="24"/>
                <w:szCs w:val="24"/>
              </w:rPr>
              <w:t xml:space="preserve">Комитет   по  архитектуре и градостроительству администрации муниципального образования «город Саянск».                          </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3.</w:t>
            </w:r>
          </w:p>
        </w:tc>
        <w:tc>
          <w:tcPr>
            <w:tcW w:w="1149" w:type="pct"/>
          </w:tcPr>
          <w:p w:rsidR="000F0CCF" w:rsidRPr="00E66541" w:rsidRDefault="000F0CCF" w:rsidP="00F1298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Соисполнители муниципальной программы</w:t>
            </w:r>
          </w:p>
        </w:tc>
        <w:tc>
          <w:tcPr>
            <w:tcW w:w="3572" w:type="pct"/>
          </w:tcPr>
          <w:p w:rsidR="000F0CCF" w:rsidRPr="0030728B" w:rsidRDefault="000F0CCF" w:rsidP="00B0164D">
            <w:pPr>
              <w:pStyle w:val="ConsPlusCell"/>
              <w:jc w:val="both"/>
              <w:rPr>
                <w:rFonts w:ascii="Times New Roman" w:hAnsi="Times New Roman" w:cs="Times New Roman"/>
                <w:sz w:val="24"/>
                <w:szCs w:val="24"/>
              </w:rPr>
            </w:pPr>
            <w:r w:rsidRPr="0030728B">
              <w:rPr>
                <w:rFonts w:ascii="Times New Roman" w:hAnsi="Times New Roman" w:cs="Times New Roman"/>
                <w:sz w:val="24"/>
                <w:szCs w:val="24"/>
              </w:rPr>
              <w:t>- Комитет по жилищно-коммунальному хозяйству, транспорту и связи администрации городского округа муниципального образования «город Саянск»;</w:t>
            </w:r>
          </w:p>
          <w:p w:rsidR="000F0CCF" w:rsidRPr="0030728B" w:rsidRDefault="000F0CCF" w:rsidP="00B0164D">
            <w:pPr>
              <w:pStyle w:val="ConsPlusCell"/>
              <w:jc w:val="both"/>
              <w:rPr>
                <w:rFonts w:ascii="Times New Roman" w:hAnsi="Times New Roman" w:cs="Times New Roman"/>
                <w:sz w:val="24"/>
                <w:szCs w:val="24"/>
              </w:rPr>
            </w:pPr>
            <w:r w:rsidRPr="0030728B">
              <w:rPr>
                <w:rFonts w:ascii="Times New Roman" w:hAnsi="Times New Roman" w:cs="Times New Roman"/>
                <w:sz w:val="24"/>
                <w:szCs w:val="24"/>
              </w:rPr>
              <w:t>- МУ «Служба подготовки и обеспечения градостроительной деятельности муниципального образования «город Саянск»;</w:t>
            </w:r>
          </w:p>
          <w:p w:rsidR="000F0CCF" w:rsidRPr="0030728B" w:rsidRDefault="000F0CCF" w:rsidP="00B0164D">
            <w:pPr>
              <w:pStyle w:val="ConsPlusCell"/>
              <w:widowControl/>
              <w:jc w:val="both"/>
              <w:rPr>
                <w:rFonts w:ascii="Times New Roman" w:hAnsi="Times New Roman" w:cs="Times New Roman"/>
                <w:sz w:val="24"/>
                <w:szCs w:val="24"/>
              </w:rPr>
            </w:pP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4.</w:t>
            </w:r>
          </w:p>
        </w:tc>
        <w:tc>
          <w:tcPr>
            <w:tcW w:w="1149" w:type="pct"/>
          </w:tcPr>
          <w:p w:rsidR="000F0CCF" w:rsidRPr="00E66541" w:rsidRDefault="000F0CCF" w:rsidP="00E66541">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Цели муниципальной программы     </w:t>
            </w:r>
          </w:p>
        </w:tc>
        <w:tc>
          <w:tcPr>
            <w:tcW w:w="3572" w:type="pct"/>
          </w:tcPr>
          <w:p w:rsidR="000F0CCF" w:rsidRPr="0030728B" w:rsidRDefault="000F0CCF" w:rsidP="00E66541">
            <w:pPr>
              <w:pStyle w:val="ConsPlusNormal"/>
              <w:jc w:val="both"/>
              <w:rPr>
                <w:sz w:val="24"/>
                <w:szCs w:val="24"/>
              </w:rPr>
            </w:pPr>
            <w:r w:rsidRPr="0030728B">
              <w:rPr>
                <w:sz w:val="24"/>
                <w:szCs w:val="24"/>
              </w:rPr>
              <w:t xml:space="preserve">1. Повышение эффективности использования энергетических ресурсов на территории городского округа муниципального образования </w:t>
            </w:r>
            <w:r w:rsidR="00720D5C">
              <w:rPr>
                <w:sz w:val="24"/>
                <w:szCs w:val="24"/>
              </w:rPr>
              <w:t>«</w:t>
            </w:r>
            <w:r w:rsidRPr="0030728B">
              <w:rPr>
                <w:sz w:val="24"/>
                <w:szCs w:val="24"/>
              </w:rPr>
              <w:t>город Саянск</w:t>
            </w:r>
            <w:r w:rsidR="00720D5C">
              <w:rPr>
                <w:sz w:val="24"/>
                <w:szCs w:val="24"/>
              </w:rPr>
              <w:t>»</w:t>
            </w:r>
            <w:r w:rsidR="00D70464">
              <w:rPr>
                <w:sz w:val="24"/>
                <w:szCs w:val="24"/>
              </w:rPr>
              <w:t>.</w:t>
            </w:r>
          </w:p>
          <w:p w:rsidR="000F0CCF" w:rsidRPr="0030728B" w:rsidRDefault="000F0CCF" w:rsidP="00E66541">
            <w:pPr>
              <w:pStyle w:val="ConsPlusTitlePage"/>
              <w:jc w:val="both"/>
              <w:rPr>
                <w:rFonts w:ascii="Times New Roman" w:hAnsi="Times New Roman" w:cs="Times New Roman"/>
                <w:sz w:val="24"/>
                <w:szCs w:val="24"/>
              </w:rPr>
            </w:pPr>
            <w:r w:rsidRPr="0030728B">
              <w:rPr>
                <w:rFonts w:ascii="Times New Roman" w:hAnsi="Times New Roman" w:cs="Times New Roman"/>
                <w:sz w:val="24"/>
                <w:szCs w:val="24"/>
              </w:rPr>
              <w:t>2. Улучшение экологической ситуации на территории муниципального образования «город Саянск» за счет совершенствования системы санитарной очистки города.</w:t>
            </w:r>
          </w:p>
          <w:p w:rsidR="000F0CCF" w:rsidRPr="0030728B" w:rsidRDefault="000F0CCF" w:rsidP="00E66541">
            <w:pPr>
              <w:pStyle w:val="ConsPlusTitlePage"/>
              <w:jc w:val="both"/>
              <w:rPr>
                <w:rFonts w:ascii="Times New Roman" w:hAnsi="Times New Roman" w:cs="Times New Roman"/>
                <w:sz w:val="24"/>
                <w:szCs w:val="24"/>
              </w:rPr>
            </w:pPr>
            <w:r w:rsidRPr="0030728B">
              <w:rPr>
                <w:rFonts w:ascii="Times New Roman" w:hAnsi="Times New Roman" w:cs="Times New Roman"/>
                <w:sz w:val="24"/>
                <w:szCs w:val="24"/>
              </w:rPr>
              <w:t>3. Достижение экологической безопасности населения за счет уменьшения негативного влияния на окружающую среду твердых бытовых отходов путем ликвидации несанкционированных свалок.</w:t>
            </w:r>
          </w:p>
          <w:p w:rsidR="000F0CCF" w:rsidRPr="0030728B" w:rsidRDefault="000F0CCF" w:rsidP="00E66541">
            <w:pPr>
              <w:pStyle w:val="ConsPlusTitlePage"/>
              <w:jc w:val="both"/>
              <w:rPr>
                <w:rFonts w:ascii="Times New Roman" w:hAnsi="Times New Roman" w:cs="Times New Roman"/>
                <w:sz w:val="24"/>
                <w:szCs w:val="24"/>
              </w:rPr>
            </w:pPr>
            <w:r w:rsidRPr="0030728B">
              <w:rPr>
                <w:rFonts w:ascii="Times New Roman" w:hAnsi="Times New Roman" w:cs="Times New Roman"/>
                <w:sz w:val="24"/>
                <w:szCs w:val="24"/>
              </w:rPr>
              <w:t xml:space="preserve">4. Улучшение санитарно-эпидемиологической ситуации путем отлова, безнадзорных собак и кошек. </w:t>
            </w:r>
          </w:p>
          <w:p w:rsidR="000F0CCF" w:rsidRPr="0030728B" w:rsidRDefault="000F0CCF" w:rsidP="00E66541">
            <w:pPr>
              <w:pStyle w:val="ConsPlusNormal"/>
              <w:jc w:val="both"/>
              <w:rPr>
                <w:sz w:val="24"/>
                <w:szCs w:val="24"/>
              </w:rPr>
            </w:pPr>
            <w:r w:rsidRPr="0030728B">
              <w:rPr>
                <w:sz w:val="24"/>
                <w:szCs w:val="24"/>
              </w:rPr>
              <w:t>5. Повышение уровня экологического образования населения городского округа муниципального образования «город Саянск».</w:t>
            </w:r>
          </w:p>
          <w:p w:rsidR="000F0CCF" w:rsidRPr="00941107" w:rsidRDefault="00740572" w:rsidP="00941107">
            <w:pPr>
              <w:pStyle w:val="ConsPlusNormal"/>
              <w:jc w:val="both"/>
              <w:rPr>
                <w:color w:val="FF0000"/>
                <w:sz w:val="24"/>
                <w:szCs w:val="24"/>
              </w:rPr>
            </w:pPr>
            <w:r>
              <w:rPr>
                <w:color w:val="000000"/>
                <w:sz w:val="24"/>
                <w:szCs w:val="24"/>
              </w:rPr>
              <w:t>6.</w:t>
            </w:r>
            <w:r w:rsidR="0009216F">
              <w:rPr>
                <w:color w:val="000000"/>
                <w:sz w:val="24"/>
                <w:szCs w:val="24"/>
              </w:rPr>
              <w:t xml:space="preserve"> </w:t>
            </w:r>
            <w:r w:rsidR="00941107" w:rsidRPr="00941107">
              <w:rPr>
                <w:color w:val="000000"/>
                <w:sz w:val="24"/>
                <w:szCs w:val="24"/>
              </w:rPr>
              <w:t xml:space="preserve">Обеспечение устойчивого </w:t>
            </w:r>
            <w:r w:rsidR="00941107" w:rsidRPr="0030728B">
              <w:rPr>
                <w:sz w:val="24"/>
                <w:szCs w:val="24"/>
              </w:rPr>
              <w:t>территориального развития городского округа</w:t>
            </w:r>
            <w:r w:rsidR="00941107">
              <w:rPr>
                <w:sz w:val="24"/>
                <w:szCs w:val="24"/>
              </w:rPr>
              <w:t xml:space="preserve"> муниципального образования «город Саянск»,</w:t>
            </w:r>
            <w:r w:rsidR="00941107" w:rsidRPr="00941107">
              <w:rPr>
                <w:color w:val="000000"/>
                <w:sz w:val="24"/>
                <w:szCs w:val="24"/>
              </w:rPr>
              <w:t xml:space="preserve"> выделение элементов планировочной структуры, установление границ застроенных и подлежащих застройке земельных участков</w:t>
            </w:r>
            <w:r w:rsidR="00941107">
              <w:rPr>
                <w:color w:val="000000"/>
                <w:sz w:val="24"/>
                <w:szCs w:val="24"/>
              </w:rPr>
              <w:t>.</w:t>
            </w:r>
            <w:r w:rsidR="00941107" w:rsidRPr="00941107">
              <w:rPr>
                <w:color w:val="000000"/>
                <w:sz w:val="24"/>
                <w:szCs w:val="24"/>
              </w:rPr>
              <w:t xml:space="preserve"> </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5.</w:t>
            </w:r>
          </w:p>
        </w:tc>
        <w:tc>
          <w:tcPr>
            <w:tcW w:w="1149" w:type="pct"/>
          </w:tcPr>
          <w:p w:rsidR="000F0CCF" w:rsidRPr="00E66541" w:rsidRDefault="000F0CCF" w:rsidP="00E66541">
            <w:pPr>
              <w:pStyle w:val="ConsPlusCell"/>
              <w:rPr>
                <w:rFonts w:ascii="Times New Roman" w:hAnsi="Times New Roman" w:cs="Times New Roman"/>
                <w:sz w:val="24"/>
                <w:szCs w:val="24"/>
              </w:rPr>
            </w:pPr>
            <w:r w:rsidRPr="00E66541">
              <w:rPr>
                <w:rFonts w:ascii="Times New Roman" w:hAnsi="Times New Roman" w:cs="Times New Roman"/>
                <w:sz w:val="24"/>
                <w:szCs w:val="24"/>
              </w:rPr>
              <w:t>Задачи муниципальной программы</w:t>
            </w:r>
          </w:p>
        </w:tc>
        <w:tc>
          <w:tcPr>
            <w:tcW w:w="3572" w:type="pct"/>
          </w:tcPr>
          <w:p w:rsidR="000F0CCF" w:rsidRPr="0030728B" w:rsidRDefault="000F0CCF" w:rsidP="00E66541">
            <w:pPr>
              <w:autoSpaceDE w:val="0"/>
              <w:autoSpaceDN w:val="0"/>
              <w:adjustRightInd w:val="0"/>
              <w:jc w:val="both"/>
            </w:pPr>
            <w:r w:rsidRPr="0030728B">
              <w:t>1. Создание условий для обеспечения энергосбережения и повышения энергетической эфф</w:t>
            </w:r>
            <w:r w:rsidR="00720D5C">
              <w:t>ективности в жилищном фонде МО «</w:t>
            </w:r>
            <w:r w:rsidRPr="0030728B">
              <w:t>город Саянск</w:t>
            </w:r>
            <w:r w:rsidR="00720D5C">
              <w:t>»</w:t>
            </w:r>
            <w:r w:rsidRPr="0030728B">
              <w:t>.</w:t>
            </w:r>
          </w:p>
          <w:p w:rsidR="000F0CCF" w:rsidRPr="0030728B" w:rsidRDefault="000F0CCF" w:rsidP="00E66541">
            <w:pPr>
              <w:autoSpaceDE w:val="0"/>
              <w:autoSpaceDN w:val="0"/>
              <w:adjustRightInd w:val="0"/>
              <w:jc w:val="both"/>
            </w:pPr>
            <w:r w:rsidRPr="0030728B">
              <w:t>2. Создание условий для обеспечения энергосбережения и повышения энергетической эффективности в системе</w:t>
            </w:r>
            <w:r w:rsidR="00D70464">
              <w:t xml:space="preserve"> </w:t>
            </w:r>
            <w:r w:rsidRPr="0030728B">
              <w:t>ком</w:t>
            </w:r>
            <w:r w:rsidR="00720D5C">
              <w:t>мунальной инфраструктуры МО «</w:t>
            </w:r>
            <w:r w:rsidRPr="0030728B">
              <w:t>город Саянск</w:t>
            </w:r>
            <w:r w:rsidR="00720D5C">
              <w:t>»</w:t>
            </w:r>
            <w:r w:rsidRPr="0030728B">
              <w:t>.</w:t>
            </w:r>
          </w:p>
          <w:p w:rsidR="000F0CCF" w:rsidRPr="0030728B" w:rsidRDefault="000F0CCF" w:rsidP="00E66541">
            <w:pPr>
              <w:autoSpaceDE w:val="0"/>
              <w:autoSpaceDN w:val="0"/>
              <w:adjustRightInd w:val="0"/>
              <w:jc w:val="both"/>
            </w:pPr>
            <w:r w:rsidRPr="0030728B">
              <w:t xml:space="preserve">3. Создание условий для обеспечения энергосбережения и повышения энергетической эффективности в бюджетной сфере МО </w:t>
            </w:r>
            <w:r w:rsidR="00720D5C">
              <w:t>«</w:t>
            </w:r>
            <w:r w:rsidRPr="0030728B">
              <w:t>город Саянск</w:t>
            </w:r>
            <w:r w:rsidR="00720D5C">
              <w:t>»</w:t>
            </w:r>
            <w:r w:rsidRPr="0030728B">
              <w:t>.</w:t>
            </w:r>
          </w:p>
          <w:p w:rsidR="000F0CCF" w:rsidRPr="0030728B" w:rsidRDefault="000F0CCF" w:rsidP="00E66541">
            <w:pPr>
              <w:autoSpaceDE w:val="0"/>
              <w:autoSpaceDN w:val="0"/>
              <w:adjustRightInd w:val="0"/>
              <w:jc w:val="both"/>
            </w:pPr>
            <w:r w:rsidRPr="0030728B">
              <w:t xml:space="preserve">4. Создание условий для обеспечения энергосбережения и повышения </w:t>
            </w:r>
            <w:r w:rsidRPr="0030728B">
              <w:lastRenderedPageBreak/>
              <w:t xml:space="preserve">энергетической эффективности промышленными предприятиями на территории МО </w:t>
            </w:r>
            <w:r w:rsidR="00720D5C">
              <w:t>«</w:t>
            </w:r>
            <w:r w:rsidRPr="0030728B">
              <w:t>город Саянск</w:t>
            </w:r>
            <w:r w:rsidR="00720D5C">
              <w:t>»</w:t>
            </w:r>
            <w:r w:rsidRPr="0030728B">
              <w:t>.</w:t>
            </w:r>
          </w:p>
          <w:p w:rsidR="000F0CCF" w:rsidRPr="0030728B" w:rsidRDefault="000F0CCF" w:rsidP="00E66541">
            <w:pPr>
              <w:autoSpaceDE w:val="0"/>
              <w:autoSpaceDN w:val="0"/>
              <w:adjustRightInd w:val="0"/>
              <w:jc w:val="both"/>
            </w:pPr>
            <w:r w:rsidRPr="0030728B">
              <w:t xml:space="preserve">5. Стимулирование населения к использованию индивидуальных приборов учета потребления энергетических ресурсов и воды на территории МО </w:t>
            </w:r>
            <w:r w:rsidR="00720D5C">
              <w:t>«</w:t>
            </w:r>
            <w:r w:rsidRPr="0030728B">
              <w:t>город Саянск</w:t>
            </w:r>
            <w:r w:rsidR="00720D5C">
              <w:t>»</w:t>
            </w:r>
            <w:r w:rsidRPr="0030728B">
              <w:t>.</w:t>
            </w:r>
          </w:p>
          <w:p w:rsidR="000F0CCF" w:rsidRPr="0030728B" w:rsidRDefault="000F0CCF" w:rsidP="00E66541">
            <w:pPr>
              <w:autoSpaceDE w:val="0"/>
              <w:autoSpaceDN w:val="0"/>
              <w:adjustRightInd w:val="0"/>
              <w:jc w:val="both"/>
            </w:pPr>
            <w:r w:rsidRPr="0030728B">
              <w:t xml:space="preserve">6. Организация системы мониторинга, информационного и методического обеспечения мероприятий по энергосбережению и повышению энергетической </w:t>
            </w:r>
            <w:r w:rsidR="00720D5C">
              <w:t>эффективности на территории МО «город Саянск»</w:t>
            </w:r>
            <w:r w:rsidRPr="0030728B">
              <w:t>.</w:t>
            </w:r>
          </w:p>
          <w:p w:rsidR="000F0CCF" w:rsidRPr="0030728B" w:rsidRDefault="000F0CCF" w:rsidP="00E66541">
            <w:pPr>
              <w:pStyle w:val="ConsPlusNormal"/>
              <w:jc w:val="both"/>
              <w:rPr>
                <w:sz w:val="24"/>
                <w:szCs w:val="24"/>
              </w:rPr>
            </w:pPr>
            <w:r w:rsidRPr="0030728B">
              <w:rPr>
                <w:sz w:val="24"/>
                <w:szCs w:val="24"/>
              </w:rPr>
              <w:t xml:space="preserve">7. Строительство и ввод новых зданий, строений, сооружений на территории МО </w:t>
            </w:r>
            <w:r w:rsidR="00720D5C">
              <w:rPr>
                <w:sz w:val="24"/>
                <w:szCs w:val="24"/>
              </w:rPr>
              <w:t>«</w:t>
            </w:r>
            <w:r w:rsidRPr="0030728B">
              <w:rPr>
                <w:sz w:val="24"/>
                <w:szCs w:val="24"/>
              </w:rPr>
              <w:t>город Саянск</w:t>
            </w:r>
            <w:r w:rsidR="00720D5C">
              <w:rPr>
                <w:sz w:val="24"/>
                <w:szCs w:val="24"/>
              </w:rPr>
              <w:t>»</w:t>
            </w:r>
            <w:r w:rsidRPr="0030728B">
              <w:rPr>
                <w:sz w:val="24"/>
                <w:szCs w:val="24"/>
              </w:rPr>
              <w:t xml:space="preserve"> вести в соответствии с установленными законодательством об энергосбережении и о повышении энергетической эффективности требованиями энергетической эффективности.</w:t>
            </w:r>
          </w:p>
          <w:p w:rsidR="000F0CCF" w:rsidRPr="0030728B" w:rsidRDefault="000F0CCF" w:rsidP="00E66541">
            <w:pPr>
              <w:pStyle w:val="ConsPlusCell"/>
              <w:rPr>
                <w:rFonts w:ascii="Times New Roman" w:hAnsi="Times New Roman" w:cs="Times New Roman"/>
                <w:sz w:val="24"/>
                <w:szCs w:val="24"/>
              </w:rPr>
            </w:pPr>
            <w:r w:rsidRPr="0030728B">
              <w:rPr>
                <w:rFonts w:ascii="Times New Roman" w:hAnsi="Times New Roman" w:cs="Times New Roman"/>
                <w:sz w:val="24"/>
                <w:szCs w:val="24"/>
              </w:rPr>
              <w:t>8. Повышение уровня компетентности работников муниципальных учреждений в вопросах эффективного использования энергетических ресурсов.</w:t>
            </w:r>
          </w:p>
          <w:p w:rsidR="000F0CCF" w:rsidRPr="0030728B" w:rsidRDefault="000F0CCF" w:rsidP="00E66541">
            <w:pPr>
              <w:pStyle w:val="ConsPlusTitlePage"/>
              <w:jc w:val="both"/>
              <w:rPr>
                <w:rFonts w:ascii="Times New Roman" w:hAnsi="Times New Roman" w:cs="Times New Roman"/>
                <w:sz w:val="24"/>
                <w:szCs w:val="24"/>
              </w:rPr>
            </w:pPr>
            <w:r w:rsidRPr="0030728B">
              <w:rPr>
                <w:rFonts w:ascii="Times New Roman" w:hAnsi="Times New Roman" w:cs="Times New Roman"/>
                <w:sz w:val="24"/>
                <w:szCs w:val="24"/>
              </w:rPr>
              <w:t xml:space="preserve">9. Совершенствование системы муниципального регулирования вопросов экологической и санитарно - эпидемиологической безопасности, обращения с отходами. </w:t>
            </w:r>
          </w:p>
          <w:p w:rsidR="000F0CCF" w:rsidRPr="0030728B" w:rsidRDefault="000F0CCF" w:rsidP="00BE137D">
            <w:pPr>
              <w:pStyle w:val="ConsPlusCell"/>
              <w:jc w:val="both"/>
              <w:rPr>
                <w:rFonts w:ascii="Times New Roman" w:hAnsi="Times New Roman" w:cs="Times New Roman"/>
                <w:sz w:val="24"/>
                <w:szCs w:val="24"/>
              </w:rPr>
            </w:pPr>
            <w:r w:rsidRPr="0030728B">
              <w:rPr>
                <w:rFonts w:ascii="Times New Roman" w:hAnsi="Times New Roman" w:cs="Times New Roman"/>
                <w:sz w:val="24"/>
                <w:szCs w:val="24"/>
              </w:rPr>
              <w:t>10. Ликвидация несанкционированных свалок на территории муниципального образования «город Саянск».</w:t>
            </w:r>
          </w:p>
          <w:p w:rsidR="00B226F6" w:rsidRPr="0030728B" w:rsidRDefault="000F0CCF" w:rsidP="00705A2D">
            <w:pPr>
              <w:pStyle w:val="ConsPlusCell"/>
              <w:jc w:val="both"/>
              <w:rPr>
                <w:rFonts w:ascii="Times New Roman" w:hAnsi="Times New Roman" w:cs="Times New Roman"/>
                <w:sz w:val="24"/>
                <w:szCs w:val="24"/>
              </w:rPr>
            </w:pPr>
            <w:r w:rsidRPr="0030728B">
              <w:rPr>
                <w:rFonts w:ascii="Times New Roman" w:hAnsi="Times New Roman" w:cs="Times New Roman"/>
                <w:sz w:val="24"/>
                <w:szCs w:val="24"/>
              </w:rPr>
              <w:t>11.</w:t>
            </w:r>
            <w:r w:rsidR="002A61EB">
              <w:rPr>
                <w:rFonts w:ascii="Times New Roman" w:hAnsi="Times New Roman" w:cs="Times New Roman"/>
                <w:sz w:val="24"/>
                <w:szCs w:val="24"/>
              </w:rPr>
              <w:t xml:space="preserve"> </w:t>
            </w:r>
            <w:r w:rsidR="00705A2D">
              <w:rPr>
                <w:rFonts w:ascii="Times New Roman" w:hAnsi="Times New Roman" w:cs="Times New Roman"/>
                <w:sz w:val="24"/>
                <w:szCs w:val="24"/>
              </w:rPr>
              <w:t>Подготовка документации по планировке территорий городского округа муниципального образования «город Саянск».</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lastRenderedPageBreak/>
              <w:t>6.</w:t>
            </w:r>
          </w:p>
        </w:tc>
        <w:tc>
          <w:tcPr>
            <w:tcW w:w="1149" w:type="pct"/>
          </w:tcPr>
          <w:p w:rsidR="000F0CCF" w:rsidRPr="00E66541" w:rsidRDefault="000F0CCF" w:rsidP="00E66541">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Подпрограммы муниципальной программы</w:t>
            </w:r>
          </w:p>
        </w:tc>
        <w:tc>
          <w:tcPr>
            <w:tcW w:w="3572" w:type="pct"/>
          </w:tcPr>
          <w:p w:rsidR="000F0CCF" w:rsidRPr="0030728B" w:rsidRDefault="000F0CCF" w:rsidP="00BE137D">
            <w:pPr>
              <w:pStyle w:val="ConsPlusCell"/>
              <w:numPr>
                <w:ilvl w:val="0"/>
                <w:numId w:val="6"/>
              </w:numPr>
              <w:ind w:left="-8" w:firstLine="8"/>
              <w:jc w:val="both"/>
              <w:rPr>
                <w:rFonts w:ascii="Times New Roman" w:hAnsi="Times New Roman" w:cs="Times New Roman"/>
                <w:sz w:val="24"/>
                <w:szCs w:val="24"/>
              </w:rPr>
            </w:pPr>
            <w:r w:rsidRPr="0030728B">
              <w:rPr>
                <w:rFonts w:ascii="Times New Roman" w:hAnsi="Times New Roman" w:cs="Times New Roman"/>
                <w:sz w:val="24"/>
                <w:szCs w:val="24"/>
              </w:rPr>
              <w:t xml:space="preserve">«Энергосбережение и повышение энергетической эффективности на территории муниципального образования «город </w:t>
            </w:r>
            <w:r w:rsidR="00F12988">
              <w:rPr>
                <w:rFonts w:ascii="Times New Roman" w:hAnsi="Times New Roman" w:cs="Times New Roman"/>
                <w:sz w:val="24"/>
                <w:szCs w:val="24"/>
              </w:rPr>
              <w:t>С</w:t>
            </w:r>
            <w:r w:rsidRPr="0030728B">
              <w:rPr>
                <w:rFonts w:ascii="Times New Roman" w:hAnsi="Times New Roman" w:cs="Times New Roman"/>
                <w:sz w:val="24"/>
                <w:szCs w:val="24"/>
              </w:rPr>
              <w:t>аянск»</w:t>
            </w:r>
            <w:r w:rsidR="00BC5FE5">
              <w:rPr>
                <w:rFonts w:ascii="Times New Roman" w:hAnsi="Times New Roman" w:cs="Times New Roman"/>
                <w:sz w:val="24"/>
                <w:szCs w:val="24"/>
              </w:rPr>
              <w:t xml:space="preserve"> на 2016-2020 годы».</w:t>
            </w:r>
          </w:p>
          <w:p w:rsidR="000F0CCF" w:rsidRPr="0030728B" w:rsidRDefault="000F0CCF" w:rsidP="00BE137D">
            <w:pPr>
              <w:pStyle w:val="ConsPlusCell"/>
              <w:numPr>
                <w:ilvl w:val="0"/>
                <w:numId w:val="6"/>
              </w:numPr>
              <w:ind w:left="-8" w:firstLine="8"/>
              <w:jc w:val="both"/>
              <w:rPr>
                <w:rFonts w:ascii="Times New Roman" w:hAnsi="Times New Roman" w:cs="Times New Roman"/>
                <w:sz w:val="24"/>
                <w:szCs w:val="24"/>
              </w:rPr>
            </w:pPr>
            <w:r w:rsidRPr="0030728B">
              <w:rPr>
                <w:rFonts w:ascii="Times New Roman" w:hAnsi="Times New Roman" w:cs="Times New Roman"/>
                <w:sz w:val="24"/>
                <w:szCs w:val="24"/>
              </w:rPr>
              <w:t xml:space="preserve"> «Санитарная очистка территории муниципального образования «город Саянск»</w:t>
            </w:r>
            <w:r w:rsidR="00BC5FE5">
              <w:rPr>
                <w:rFonts w:ascii="Times New Roman" w:hAnsi="Times New Roman" w:cs="Times New Roman"/>
                <w:sz w:val="24"/>
                <w:szCs w:val="24"/>
              </w:rPr>
              <w:t xml:space="preserve"> на 2016-2020 годы»</w:t>
            </w:r>
            <w:r w:rsidRPr="0030728B">
              <w:rPr>
                <w:rFonts w:ascii="Times New Roman" w:hAnsi="Times New Roman" w:cs="Times New Roman"/>
                <w:sz w:val="24"/>
                <w:szCs w:val="24"/>
              </w:rPr>
              <w:t>.</w:t>
            </w:r>
          </w:p>
          <w:p w:rsidR="00ED5982" w:rsidRPr="0030728B" w:rsidRDefault="000F0CCF" w:rsidP="00512614">
            <w:pPr>
              <w:pStyle w:val="ConsPlusCell"/>
              <w:numPr>
                <w:ilvl w:val="0"/>
                <w:numId w:val="6"/>
              </w:numPr>
              <w:ind w:left="-8" w:firstLine="8"/>
              <w:jc w:val="both"/>
              <w:rPr>
                <w:rFonts w:ascii="Times New Roman" w:hAnsi="Times New Roman" w:cs="Times New Roman"/>
                <w:sz w:val="24"/>
                <w:szCs w:val="24"/>
              </w:rPr>
            </w:pPr>
            <w:r w:rsidRPr="0030728B">
              <w:rPr>
                <w:rFonts w:ascii="Times New Roman" w:hAnsi="Times New Roman" w:cs="Times New Roman"/>
                <w:sz w:val="24"/>
                <w:szCs w:val="24"/>
              </w:rPr>
              <w:t>«Обеспечение реализации градостроительной деятельности муниципального образования «город Саянск»</w:t>
            </w:r>
            <w:r w:rsidR="00BC5FE5">
              <w:rPr>
                <w:rFonts w:ascii="Times New Roman" w:hAnsi="Times New Roman" w:cs="Times New Roman"/>
                <w:sz w:val="24"/>
                <w:szCs w:val="24"/>
              </w:rPr>
              <w:t xml:space="preserve"> на 2016-2020 годы»</w:t>
            </w:r>
            <w:r w:rsidRPr="0030728B">
              <w:rPr>
                <w:rFonts w:ascii="Times New Roman" w:hAnsi="Times New Roman" w:cs="Times New Roman"/>
                <w:sz w:val="24"/>
                <w:szCs w:val="24"/>
              </w:rPr>
              <w:t>.</w:t>
            </w:r>
          </w:p>
        </w:tc>
      </w:tr>
      <w:tr w:rsidR="000F0CCF" w:rsidTr="00B51CFE">
        <w:tc>
          <w:tcPr>
            <w:tcW w:w="279" w:type="pct"/>
          </w:tcPr>
          <w:p w:rsidR="000F0CCF" w:rsidRPr="00E66541" w:rsidRDefault="000F0CCF" w:rsidP="00E66541">
            <w:pPr>
              <w:pStyle w:val="ConsPlusCell"/>
              <w:jc w:val="center"/>
              <w:rPr>
                <w:rFonts w:ascii="Times New Roman" w:hAnsi="Times New Roman" w:cs="Times New Roman"/>
                <w:sz w:val="24"/>
                <w:szCs w:val="24"/>
              </w:rPr>
            </w:pPr>
            <w:r w:rsidRPr="00E66541">
              <w:rPr>
                <w:rFonts w:ascii="Times New Roman" w:hAnsi="Times New Roman" w:cs="Times New Roman"/>
                <w:sz w:val="24"/>
                <w:szCs w:val="24"/>
              </w:rPr>
              <w:t>7.</w:t>
            </w:r>
          </w:p>
        </w:tc>
        <w:tc>
          <w:tcPr>
            <w:tcW w:w="1149" w:type="pct"/>
          </w:tcPr>
          <w:p w:rsidR="000F0CCF" w:rsidRPr="00E66541" w:rsidRDefault="000F0CCF" w:rsidP="00BE137D">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Сроки  реализации муниципальной программы      </w:t>
            </w:r>
          </w:p>
        </w:tc>
        <w:tc>
          <w:tcPr>
            <w:tcW w:w="3572" w:type="pct"/>
          </w:tcPr>
          <w:p w:rsidR="000F0CCF" w:rsidRPr="0030728B" w:rsidRDefault="000F0CCF" w:rsidP="00E66541">
            <w:pPr>
              <w:pStyle w:val="ConsPlusCell"/>
              <w:rPr>
                <w:rFonts w:ascii="Times New Roman" w:hAnsi="Times New Roman" w:cs="Times New Roman"/>
                <w:sz w:val="24"/>
                <w:szCs w:val="24"/>
              </w:rPr>
            </w:pPr>
            <w:r w:rsidRPr="0030728B">
              <w:rPr>
                <w:rFonts w:ascii="Times New Roman" w:hAnsi="Times New Roman" w:cs="Times New Roman"/>
                <w:sz w:val="24"/>
                <w:szCs w:val="24"/>
              </w:rPr>
              <w:t xml:space="preserve">2016 - 2020 годы                                          </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8.</w:t>
            </w:r>
          </w:p>
        </w:tc>
        <w:tc>
          <w:tcPr>
            <w:tcW w:w="1149" w:type="pct"/>
          </w:tcPr>
          <w:p w:rsidR="000F0CCF" w:rsidRPr="00E66541" w:rsidRDefault="000F0CCF" w:rsidP="00BE137D">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6023AA" w:rsidRDefault="0080728D" w:rsidP="006023AA">
            <w:pPr>
              <w:pStyle w:val="ConsPlusNormal"/>
              <w:jc w:val="both"/>
              <w:rPr>
                <w:sz w:val="24"/>
                <w:szCs w:val="24"/>
              </w:rPr>
            </w:pPr>
            <w:r>
              <w:rPr>
                <w:sz w:val="24"/>
                <w:szCs w:val="24"/>
              </w:rPr>
              <w:t xml:space="preserve">  </w:t>
            </w:r>
            <w:r w:rsidR="004170F8">
              <w:rPr>
                <w:sz w:val="24"/>
                <w:szCs w:val="24"/>
              </w:rPr>
              <w:t xml:space="preserve">1. </w:t>
            </w:r>
            <w:r w:rsidR="006023AA" w:rsidRPr="0030728B">
              <w:rPr>
                <w:sz w:val="24"/>
                <w:szCs w:val="24"/>
              </w:rPr>
              <w:t xml:space="preserve">Общий объем финансирования муниципальной программы составляет </w:t>
            </w:r>
            <w:r w:rsidR="006B1D4B">
              <w:rPr>
                <w:sz w:val="24"/>
                <w:szCs w:val="24"/>
              </w:rPr>
              <w:t>28</w:t>
            </w:r>
            <w:r w:rsidR="00422B22">
              <w:rPr>
                <w:sz w:val="24"/>
                <w:szCs w:val="24"/>
              </w:rPr>
              <w:t>6412</w:t>
            </w:r>
            <w:r w:rsidR="006B1D4B">
              <w:rPr>
                <w:sz w:val="24"/>
                <w:szCs w:val="24"/>
              </w:rPr>
              <w:t>,52</w:t>
            </w:r>
            <w:r w:rsidR="006023AA" w:rsidRPr="0030728B">
              <w:rPr>
                <w:sz w:val="24"/>
                <w:szCs w:val="24"/>
              </w:rPr>
              <w:t xml:space="preserve"> тыс. руб., в том числе</w:t>
            </w:r>
            <w:r w:rsidR="0082331E">
              <w:rPr>
                <w:sz w:val="24"/>
                <w:szCs w:val="24"/>
              </w:rPr>
              <w:t xml:space="preserve"> по годам</w:t>
            </w:r>
            <w:r w:rsidR="006023AA" w:rsidRPr="0030728B">
              <w:rPr>
                <w:sz w:val="24"/>
                <w:szCs w:val="24"/>
              </w:rPr>
              <w:t>:</w:t>
            </w:r>
          </w:p>
          <w:p w:rsidR="0082331E" w:rsidRDefault="0082331E" w:rsidP="006023AA">
            <w:pPr>
              <w:pStyle w:val="ConsPlusNormal"/>
              <w:jc w:val="both"/>
              <w:rPr>
                <w:sz w:val="24"/>
                <w:szCs w:val="24"/>
              </w:rPr>
            </w:pPr>
            <w:r>
              <w:rPr>
                <w:sz w:val="24"/>
                <w:szCs w:val="24"/>
              </w:rPr>
              <w:t xml:space="preserve">2016 -  </w:t>
            </w:r>
            <w:r w:rsidR="00422B22">
              <w:rPr>
                <w:sz w:val="24"/>
                <w:szCs w:val="24"/>
              </w:rPr>
              <w:t>49467</w:t>
            </w:r>
            <w:r w:rsidR="00922004">
              <w:rPr>
                <w:sz w:val="24"/>
                <w:szCs w:val="24"/>
              </w:rPr>
              <w:t>,00</w:t>
            </w:r>
            <w:r>
              <w:rPr>
                <w:sz w:val="24"/>
                <w:szCs w:val="24"/>
              </w:rPr>
              <w:t xml:space="preserve"> тыс. руб.;</w:t>
            </w:r>
          </w:p>
          <w:p w:rsidR="0082331E" w:rsidRDefault="0082331E" w:rsidP="006023AA">
            <w:pPr>
              <w:pStyle w:val="ConsPlusNormal"/>
              <w:jc w:val="both"/>
              <w:rPr>
                <w:sz w:val="24"/>
                <w:szCs w:val="24"/>
              </w:rPr>
            </w:pPr>
            <w:r>
              <w:rPr>
                <w:sz w:val="24"/>
                <w:szCs w:val="24"/>
              </w:rPr>
              <w:t xml:space="preserve">2017 -  </w:t>
            </w:r>
            <w:r w:rsidR="006B1D4B">
              <w:rPr>
                <w:sz w:val="24"/>
                <w:szCs w:val="24"/>
              </w:rPr>
              <w:t>62567,94</w:t>
            </w:r>
            <w:r>
              <w:rPr>
                <w:sz w:val="24"/>
                <w:szCs w:val="24"/>
              </w:rPr>
              <w:t xml:space="preserve"> тыс. руб.;</w:t>
            </w:r>
          </w:p>
          <w:p w:rsidR="00EB5E58" w:rsidRDefault="00EB5E58" w:rsidP="006023AA">
            <w:pPr>
              <w:pStyle w:val="ConsPlusNormal"/>
              <w:jc w:val="both"/>
              <w:rPr>
                <w:sz w:val="24"/>
                <w:szCs w:val="24"/>
              </w:rPr>
            </w:pPr>
            <w:r>
              <w:rPr>
                <w:sz w:val="24"/>
                <w:szCs w:val="24"/>
              </w:rPr>
              <w:t xml:space="preserve">2018 -  </w:t>
            </w:r>
            <w:r w:rsidR="006B1D4B">
              <w:rPr>
                <w:sz w:val="24"/>
                <w:szCs w:val="24"/>
              </w:rPr>
              <w:t>73366,16</w:t>
            </w:r>
            <w:r>
              <w:rPr>
                <w:sz w:val="24"/>
                <w:szCs w:val="24"/>
              </w:rPr>
              <w:t xml:space="preserve"> тыс. руб.;</w:t>
            </w:r>
          </w:p>
          <w:p w:rsidR="00EB5E58" w:rsidRDefault="00EB5E58" w:rsidP="006023AA">
            <w:pPr>
              <w:pStyle w:val="ConsPlusNormal"/>
              <w:jc w:val="both"/>
              <w:rPr>
                <w:sz w:val="24"/>
                <w:szCs w:val="24"/>
              </w:rPr>
            </w:pPr>
            <w:r>
              <w:rPr>
                <w:sz w:val="24"/>
                <w:szCs w:val="24"/>
              </w:rPr>
              <w:t>2019 -</w:t>
            </w:r>
            <w:r w:rsidR="0080728D">
              <w:rPr>
                <w:sz w:val="24"/>
                <w:szCs w:val="24"/>
              </w:rPr>
              <w:t xml:space="preserve">  </w:t>
            </w:r>
            <w:r w:rsidR="006B1D4B">
              <w:rPr>
                <w:sz w:val="24"/>
                <w:szCs w:val="24"/>
              </w:rPr>
              <w:t>52826,99</w:t>
            </w:r>
            <w:r w:rsidR="0080728D">
              <w:rPr>
                <w:sz w:val="24"/>
                <w:szCs w:val="24"/>
              </w:rPr>
              <w:t xml:space="preserve"> тыс. руб.;</w:t>
            </w:r>
          </w:p>
          <w:p w:rsidR="0080728D" w:rsidRPr="0030728B" w:rsidRDefault="0080728D" w:rsidP="006023AA">
            <w:pPr>
              <w:pStyle w:val="ConsPlusNormal"/>
              <w:jc w:val="both"/>
              <w:rPr>
                <w:sz w:val="24"/>
                <w:szCs w:val="24"/>
              </w:rPr>
            </w:pPr>
            <w:r>
              <w:rPr>
                <w:sz w:val="24"/>
                <w:szCs w:val="24"/>
              </w:rPr>
              <w:t xml:space="preserve">2020 -  </w:t>
            </w:r>
            <w:r w:rsidR="006B1D4B">
              <w:rPr>
                <w:sz w:val="24"/>
                <w:szCs w:val="24"/>
              </w:rPr>
              <w:t>48184,43</w:t>
            </w:r>
            <w:r>
              <w:rPr>
                <w:sz w:val="24"/>
                <w:szCs w:val="24"/>
              </w:rPr>
              <w:t xml:space="preserve"> тыс. руб.  </w:t>
            </w:r>
          </w:p>
          <w:p w:rsidR="006023AA" w:rsidRPr="0030728B" w:rsidRDefault="0080728D" w:rsidP="006023AA">
            <w:pPr>
              <w:pStyle w:val="ConsPlusNormal"/>
              <w:jc w:val="both"/>
              <w:rPr>
                <w:sz w:val="24"/>
                <w:szCs w:val="24"/>
              </w:rPr>
            </w:pPr>
            <w:r>
              <w:rPr>
                <w:sz w:val="24"/>
                <w:szCs w:val="24"/>
              </w:rPr>
              <w:t xml:space="preserve">    </w:t>
            </w:r>
            <w:r w:rsidR="006023AA" w:rsidRPr="0030728B">
              <w:rPr>
                <w:sz w:val="24"/>
                <w:szCs w:val="24"/>
              </w:rPr>
              <w:t xml:space="preserve"> По подпрограммам:</w:t>
            </w:r>
          </w:p>
          <w:p w:rsidR="006023AA" w:rsidRDefault="006023AA" w:rsidP="00BE137D">
            <w:pPr>
              <w:pStyle w:val="ConsPlusCell"/>
              <w:jc w:val="both"/>
              <w:rPr>
                <w:rFonts w:ascii="Times New Roman" w:hAnsi="Times New Roman" w:cs="Times New Roman"/>
                <w:sz w:val="24"/>
                <w:szCs w:val="24"/>
              </w:rPr>
            </w:pPr>
            <w:r w:rsidRPr="0030728B">
              <w:rPr>
                <w:rFonts w:ascii="Times New Roman" w:hAnsi="Times New Roman" w:cs="Times New Roman"/>
                <w:sz w:val="24"/>
                <w:szCs w:val="24"/>
              </w:rPr>
              <w:t>1) «Энергосбережение и повышение энергетической эффективности на террит</w:t>
            </w:r>
            <w:r w:rsidR="00AD44E6">
              <w:rPr>
                <w:rFonts w:ascii="Times New Roman" w:hAnsi="Times New Roman" w:cs="Times New Roman"/>
                <w:sz w:val="24"/>
                <w:szCs w:val="24"/>
              </w:rPr>
              <w:t xml:space="preserve">ории муниципального образования </w:t>
            </w:r>
            <w:r w:rsidRPr="0030728B">
              <w:rPr>
                <w:rFonts w:ascii="Times New Roman" w:hAnsi="Times New Roman" w:cs="Times New Roman"/>
                <w:sz w:val="24"/>
                <w:szCs w:val="24"/>
              </w:rPr>
              <w:t>«город Саянск»</w:t>
            </w:r>
            <w:r w:rsidR="00AD44E6">
              <w:rPr>
                <w:rFonts w:ascii="Times New Roman" w:hAnsi="Times New Roman" w:cs="Times New Roman"/>
                <w:sz w:val="24"/>
                <w:szCs w:val="24"/>
              </w:rPr>
              <w:t xml:space="preserve"> на 2016-2020 годы»</w:t>
            </w:r>
            <w:r w:rsidRPr="0030728B">
              <w:rPr>
                <w:rFonts w:ascii="Times New Roman" w:hAnsi="Times New Roman" w:cs="Times New Roman"/>
                <w:sz w:val="24"/>
                <w:szCs w:val="24"/>
              </w:rPr>
              <w:t xml:space="preserve"> - </w:t>
            </w:r>
            <w:r w:rsidR="006B1D4B">
              <w:rPr>
                <w:rFonts w:ascii="Times New Roman" w:hAnsi="Times New Roman" w:cs="Times New Roman"/>
                <w:sz w:val="24"/>
                <w:szCs w:val="24"/>
              </w:rPr>
              <w:t>156562,00</w:t>
            </w:r>
            <w:r w:rsidRPr="0080728D">
              <w:rPr>
                <w:rFonts w:ascii="Times New Roman" w:hAnsi="Times New Roman" w:cs="Times New Roman"/>
                <w:sz w:val="24"/>
                <w:szCs w:val="24"/>
              </w:rPr>
              <w:t xml:space="preserve"> тыс. руб.</w:t>
            </w:r>
            <w:r w:rsidR="0080728D">
              <w:rPr>
                <w:rFonts w:ascii="Times New Roman" w:hAnsi="Times New Roman" w:cs="Times New Roman"/>
                <w:sz w:val="24"/>
                <w:szCs w:val="24"/>
              </w:rPr>
              <w:t>, в том числе по годам:</w:t>
            </w:r>
          </w:p>
          <w:p w:rsidR="0080728D" w:rsidRDefault="0080728D" w:rsidP="0080728D">
            <w:pPr>
              <w:pStyle w:val="ConsPlusNormal"/>
              <w:jc w:val="both"/>
              <w:rPr>
                <w:sz w:val="24"/>
                <w:szCs w:val="24"/>
              </w:rPr>
            </w:pPr>
            <w:r>
              <w:rPr>
                <w:sz w:val="24"/>
                <w:szCs w:val="24"/>
              </w:rPr>
              <w:t xml:space="preserve">2016 -   </w:t>
            </w:r>
            <w:r w:rsidR="006B1D4B">
              <w:rPr>
                <w:sz w:val="24"/>
                <w:szCs w:val="24"/>
              </w:rPr>
              <w:t>27385</w:t>
            </w:r>
            <w:r w:rsidR="00464AB0">
              <w:rPr>
                <w:sz w:val="24"/>
                <w:szCs w:val="24"/>
              </w:rPr>
              <w:t>,00</w:t>
            </w:r>
            <w:r>
              <w:rPr>
                <w:sz w:val="24"/>
                <w:szCs w:val="24"/>
              </w:rPr>
              <w:t xml:space="preserve"> тыс. руб.;</w:t>
            </w:r>
          </w:p>
          <w:p w:rsidR="0080728D" w:rsidRDefault="0080728D" w:rsidP="0080728D">
            <w:pPr>
              <w:pStyle w:val="ConsPlusNormal"/>
              <w:jc w:val="both"/>
              <w:rPr>
                <w:sz w:val="24"/>
                <w:szCs w:val="24"/>
              </w:rPr>
            </w:pPr>
            <w:r>
              <w:rPr>
                <w:sz w:val="24"/>
                <w:szCs w:val="24"/>
              </w:rPr>
              <w:t xml:space="preserve">2017 -   </w:t>
            </w:r>
            <w:r w:rsidR="006B1D4B">
              <w:rPr>
                <w:sz w:val="24"/>
                <w:szCs w:val="24"/>
              </w:rPr>
              <w:t>38045</w:t>
            </w:r>
            <w:r w:rsidR="00464AB0">
              <w:rPr>
                <w:sz w:val="24"/>
                <w:szCs w:val="24"/>
              </w:rPr>
              <w:t>,00</w:t>
            </w:r>
            <w:r>
              <w:rPr>
                <w:sz w:val="24"/>
                <w:szCs w:val="24"/>
              </w:rPr>
              <w:t xml:space="preserve"> тыс. руб.;</w:t>
            </w:r>
          </w:p>
          <w:p w:rsidR="0080728D" w:rsidRDefault="0080728D" w:rsidP="0080728D">
            <w:pPr>
              <w:pStyle w:val="ConsPlusNormal"/>
              <w:jc w:val="both"/>
              <w:rPr>
                <w:sz w:val="24"/>
                <w:szCs w:val="24"/>
              </w:rPr>
            </w:pPr>
            <w:r>
              <w:rPr>
                <w:sz w:val="24"/>
                <w:szCs w:val="24"/>
              </w:rPr>
              <w:t xml:space="preserve">2018 -   </w:t>
            </w:r>
            <w:r w:rsidR="00464AB0">
              <w:rPr>
                <w:sz w:val="24"/>
                <w:szCs w:val="24"/>
              </w:rPr>
              <w:t>4</w:t>
            </w:r>
            <w:r w:rsidR="006B1D4B">
              <w:rPr>
                <w:sz w:val="24"/>
                <w:szCs w:val="24"/>
              </w:rPr>
              <w:t>3284</w:t>
            </w:r>
            <w:r w:rsidR="00464AB0">
              <w:rPr>
                <w:sz w:val="24"/>
                <w:szCs w:val="24"/>
              </w:rPr>
              <w:t>,00</w:t>
            </w:r>
            <w:r>
              <w:rPr>
                <w:sz w:val="24"/>
                <w:szCs w:val="24"/>
              </w:rPr>
              <w:t xml:space="preserve"> тыс. руб.;</w:t>
            </w:r>
          </w:p>
          <w:p w:rsidR="0080728D" w:rsidRDefault="0080728D" w:rsidP="0080728D">
            <w:pPr>
              <w:pStyle w:val="ConsPlusNormal"/>
              <w:jc w:val="both"/>
              <w:rPr>
                <w:sz w:val="24"/>
                <w:szCs w:val="24"/>
              </w:rPr>
            </w:pPr>
            <w:r>
              <w:rPr>
                <w:sz w:val="24"/>
                <w:szCs w:val="24"/>
              </w:rPr>
              <w:t xml:space="preserve">2019 -   </w:t>
            </w:r>
            <w:r w:rsidR="00464AB0">
              <w:rPr>
                <w:sz w:val="24"/>
                <w:szCs w:val="24"/>
              </w:rPr>
              <w:t>2</w:t>
            </w:r>
            <w:r w:rsidR="006B1D4B">
              <w:rPr>
                <w:sz w:val="24"/>
                <w:szCs w:val="24"/>
              </w:rPr>
              <w:t>4743</w:t>
            </w:r>
            <w:r w:rsidR="00464AB0">
              <w:rPr>
                <w:sz w:val="24"/>
                <w:szCs w:val="24"/>
              </w:rPr>
              <w:t>,00</w:t>
            </w:r>
            <w:r>
              <w:rPr>
                <w:sz w:val="24"/>
                <w:szCs w:val="24"/>
              </w:rPr>
              <w:t xml:space="preserve"> тыс. руб.;</w:t>
            </w:r>
          </w:p>
          <w:p w:rsidR="0080728D" w:rsidRPr="0080728D" w:rsidRDefault="0080728D" w:rsidP="0080728D">
            <w:pPr>
              <w:pStyle w:val="ConsPlusCell"/>
              <w:rPr>
                <w:rFonts w:ascii="Times New Roman" w:hAnsi="Times New Roman" w:cs="Times New Roman"/>
                <w:sz w:val="24"/>
                <w:szCs w:val="24"/>
              </w:rPr>
            </w:pPr>
            <w:r w:rsidRPr="0080728D">
              <w:rPr>
                <w:rFonts w:ascii="Times New Roman" w:hAnsi="Times New Roman" w:cs="Times New Roman"/>
                <w:sz w:val="24"/>
                <w:szCs w:val="24"/>
              </w:rPr>
              <w:t xml:space="preserve">2020 -   </w:t>
            </w:r>
            <w:r w:rsidR="009B71F4">
              <w:rPr>
                <w:rFonts w:ascii="Times New Roman" w:hAnsi="Times New Roman" w:cs="Times New Roman"/>
                <w:sz w:val="24"/>
                <w:szCs w:val="24"/>
              </w:rPr>
              <w:t xml:space="preserve"> </w:t>
            </w:r>
            <w:r w:rsidR="00464AB0">
              <w:rPr>
                <w:rFonts w:ascii="Times New Roman" w:hAnsi="Times New Roman" w:cs="Times New Roman"/>
                <w:sz w:val="24"/>
                <w:szCs w:val="24"/>
              </w:rPr>
              <w:t>2</w:t>
            </w:r>
            <w:r w:rsidR="006B1D4B">
              <w:rPr>
                <w:rFonts w:ascii="Times New Roman" w:hAnsi="Times New Roman" w:cs="Times New Roman"/>
                <w:sz w:val="24"/>
                <w:szCs w:val="24"/>
              </w:rPr>
              <w:t>3105</w:t>
            </w:r>
            <w:r w:rsidR="00464AB0">
              <w:rPr>
                <w:rFonts w:ascii="Times New Roman" w:hAnsi="Times New Roman" w:cs="Times New Roman"/>
                <w:sz w:val="24"/>
                <w:szCs w:val="24"/>
              </w:rPr>
              <w:t>,00</w:t>
            </w:r>
            <w:r w:rsidR="009B71F4">
              <w:rPr>
                <w:rFonts w:ascii="Times New Roman" w:hAnsi="Times New Roman" w:cs="Times New Roman"/>
                <w:sz w:val="24"/>
                <w:szCs w:val="24"/>
              </w:rPr>
              <w:t xml:space="preserve"> </w:t>
            </w:r>
            <w:r w:rsidRPr="0080728D">
              <w:rPr>
                <w:rFonts w:ascii="Times New Roman" w:hAnsi="Times New Roman" w:cs="Times New Roman"/>
                <w:sz w:val="24"/>
                <w:szCs w:val="24"/>
              </w:rPr>
              <w:t xml:space="preserve">тыс. руб.  </w:t>
            </w:r>
          </w:p>
          <w:p w:rsidR="0080728D" w:rsidRDefault="006023AA" w:rsidP="0080728D">
            <w:pPr>
              <w:pStyle w:val="ConsPlusCell"/>
              <w:rPr>
                <w:rFonts w:ascii="Times New Roman" w:hAnsi="Times New Roman" w:cs="Times New Roman"/>
                <w:sz w:val="24"/>
                <w:szCs w:val="24"/>
              </w:rPr>
            </w:pPr>
            <w:r w:rsidRPr="0030728B">
              <w:rPr>
                <w:rFonts w:ascii="Times New Roman" w:hAnsi="Times New Roman" w:cs="Times New Roman"/>
                <w:sz w:val="24"/>
                <w:szCs w:val="24"/>
              </w:rPr>
              <w:t xml:space="preserve">2) </w:t>
            </w:r>
            <w:r w:rsidR="00AD44E6">
              <w:rPr>
                <w:rFonts w:ascii="Times New Roman" w:hAnsi="Times New Roman" w:cs="Times New Roman"/>
                <w:sz w:val="24"/>
                <w:szCs w:val="24"/>
              </w:rPr>
              <w:t xml:space="preserve">  </w:t>
            </w:r>
            <w:r w:rsidRPr="0030728B">
              <w:rPr>
                <w:rFonts w:ascii="Times New Roman" w:hAnsi="Times New Roman" w:cs="Times New Roman"/>
                <w:sz w:val="24"/>
                <w:szCs w:val="24"/>
              </w:rPr>
              <w:t>«Санитарная очистка территории муниципального образования «город Саянск»</w:t>
            </w:r>
            <w:r w:rsidR="006561DA">
              <w:rPr>
                <w:rFonts w:ascii="Times New Roman" w:hAnsi="Times New Roman" w:cs="Times New Roman"/>
                <w:sz w:val="24"/>
                <w:szCs w:val="24"/>
              </w:rPr>
              <w:t xml:space="preserve"> на 2016-</w:t>
            </w:r>
            <w:r w:rsidR="00AD44E6">
              <w:rPr>
                <w:rFonts w:ascii="Times New Roman" w:hAnsi="Times New Roman" w:cs="Times New Roman"/>
                <w:sz w:val="24"/>
                <w:szCs w:val="24"/>
              </w:rPr>
              <w:t xml:space="preserve">2020 годы» </w:t>
            </w:r>
            <w:r w:rsidR="0080728D">
              <w:rPr>
                <w:rFonts w:ascii="Times New Roman" w:hAnsi="Times New Roman" w:cs="Times New Roman"/>
                <w:sz w:val="24"/>
                <w:szCs w:val="24"/>
              </w:rPr>
              <w:t xml:space="preserve"> </w:t>
            </w:r>
            <w:r w:rsidRPr="0030728B">
              <w:rPr>
                <w:rFonts w:ascii="Times New Roman" w:hAnsi="Times New Roman" w:cs="Times New Roman"/>
                <w:sz w:val="24"/>
                <w:szCs w:val="24"/>
              </w:rPr>
              <w:t xml:space="preserve">- </w:t>
            </w:r>
            <w:r w:rsidR="00A06D97">
              <w:rPr>
                <w:rFonts w:ascii="Times New Roman" w:hAnsi="Times New Roman" w:cs="Times New Roman"/>
                <w:sz w:val="24"/>
                <w:szCs w:val="24"/>
              </w:rPr>
              <w:t xml:space="preserve">  </w:t>
            </w:r>
            <w:r w:rsidR="000A7716">
              <w:rPr>
                <w:rFonts w:ascii="Times New Roman" w:hAnsi="Times New Roman" w:cs="Times New Roman"/>
                <w:sz w:val="24"/>
                <w:szCs w:val="24"/>
              </w:rPr>
              <w:t>4</w:t>
            </w:r>
            <w:r w:rsidR="00422B22">
              <w:rPr>
                <w:rFonts w:ascii="Times New Roman" w:hAnsi="Times New Roman" w:cs="Times New Roman"/>
                <w:sz w:val="24"/>
                <w:szCs w:val="24"/>
              </w:rPr>
              <w:t>430</w:t>
            </w:r>
            <w:r w:rsidR="009B71F4">
              <w:rPr>
                <w:rFonts w:ascii="Times New Roman" w:hAnsi="Times New Roman" w:cs="Times New Roman"/>
                <w:sz w:val="24"/>
                <w:szCs w:val="24"/>
              </w:rPr>
              <w:t>,00</w:t>
            </w:r>
            <w:r w:rsidR="00AD44E6">
              <w:rPr>
                <w:rFonts w:ascii="Times New Roman" w:hAnsi="Times New Roman" w:cs="Times New Roman"/>
                <w:sz w:val="24"/>
                <w:szCs w:val="24"/>
              </w:rPr>
              <w:t xml:space="preserve"> </w:t>
            </w:r>
            <w:r w:rsidRPr="0030728B">
              <w:rPr>
                <w:rFonts w:ascii="Times New Roman" w:hAnsi="Times New Roman" w:cs="Times New Roman"/>
                <w:sz w:val="24"/>
                <w:szCs w:val="24"/>
              </w:rPr>
              <w:t>тыс</w:t>
            </w:r>
            <w:r w:rsidR="00A06D97">
              <w:rPr>
                <w:rFonts w:ascii="Times New Roman" w:hAnsi="Times New Roman" w:cs="Times New Roman"/>
                <w:sz w:val="24"/>
                <w:szCs w:val="24"/>
              </w:rPr>
              <w:t xml:space="preserve">. </w:t>
            </w:r>
            <w:r w:rsidRPr="0030728B">
              <w:rPr>
                <w:rFonts w:ascii="Times New Roman" w:hAnsi="Times New Roman" w:cs="Times New Roman"/>
                <w:sz w:val="24"/>
                <w:szCs w:val="24"/>
              </w:rPr>
              <w:t>руб.</w:t>
            </w:r>
            <w:r w:rsidR="0080728D">
              <w:rPr>
                <w:rFonts w:ascii="Times New Roman" w:hAnsi="Times New Roman" w:cs="Times New Roman"/>
                <w:sz w:val="24"/>
                <w:szCs w:val="24"/>
              </w:rPr>
              <w:t>, в том числе по годам:</w:t>
            </w:r>
          </w:p>
          <w:p w:rsidR="0080728D" w:rsidRDefault="0080728D" w:rsidP="0080728D">
            <w:pPr>
              <w:pStyle w:val="ConsPlusNormal"/>
              <w:jc w:val="both"/>
              <w:rPr>
                <w:sz w:val="24"/>
                <w:szCs w:val="24"/>
              </w:rPr>
            </w:pPr>
            <w:r>
              <w:rPr>
                <w:sz w:val="24"/>
                <w:szCs w:val="24"/>
              </w:rPr>
              <w:t xml:space="preserve">2016 -   </w:t>
            </w:r>
            <w:r w:rsidR="009B71F4">
              <w:rPr>
                <w:sz w:val="24"/>
                <w:szCs w:val="24"/>
              </w:rPr>
              <w:t xml:space="preserve"> </w:t>
            </w:r>
            <w:r w:rsidR="00422B22">
              <w:rPr>
                <w:sz w:val="24"/>
                <w:szCs w:val="24"/>
              </w:rPr>
              <w:t xml:space="preserve"> 750</w:t>
            </w:r>
            <w:r w:rsidR="009B71F4">
              <w:rPr>
                <w:sz w:val="24"/>
                <w:szCs w:val="24"/>
              </w:rPr>
              <w:t xml:space="preserve">,00 </w:t>
            </w:r>
            <w:r>
              <w:rPr>
                <w:sz w:val="24"/>
                <w:szCs w:val="24"/>
              </w:rPr>
              <w:t>тыс. руб.;</w:t>
            </w:r>
          </w:p>
          <w:p w:rsidR="0080728D" w:rsidRDefault="0080728D" w:rsidP="0080728D">
            <w:pPr>
              <w:pStyle w:val="ConsPlusNormal"/>
              <w:jc w:val="both"/>
              <w:rPr>
                <w:sz w:val="24"/>
                <w:szCs w:val="24"/>
              </w:rPr>
            </w:pPr>
            <w:r>
              <w:rPr>
                <w:sz w:val="24"/>
                <w:szCs w:val="24"/>
              </w:rPr>
              <w:lastRenderedPageBreak/>
              <w:t xml:space="preserve">2017 -     </w:t>
            </w:r>
            <w:r w:rsidR="009B71F4">
              <w:rPr>
                <w:sz w:val="24"/>
                <w:szCs w:val="24"/>
              </w:rPr>
              <w:t>920,00</w:t>
            </w:r>
            <w:r>
              <w:rPr>
                <w:sz w:val="24"/>
                <w:szCs w:val="24"/>
              </w:rPr>
              <w:t xml:space="preserve">  тыс. руб.;</w:t>
            </w:r>
          </w:p>
          <w:p w:rsidR="0080728D" w:rsidRDefault="0080728D" w:rsidP="0080728D">
            <w:pPr>
              <w:pStyle w:val="ConsPlusNormal"/>
              <w:jc w:val="both"/>
              <w:rPr>
                <w:sz w:val="24"/>
                <w:szCs w:val="24"/>
              </w:rPr>
            </w:pPr>
            <w:r>
              <w:rPr>
                <w:sz w:val="24"/>
                <w:szCs w:val="24"/>
              </w:rPr>
              <w:t xml:space="preserve">2018 -     </w:t>
            </w:r>
            <w:r w:rsidR="009B71F4">
              <w:rPr>
                <w:sz w:val="24"/>
                <w:szCs w:val="24"/>
              </w:rPr>
              <w:t>920,00</w:t>
            </w:r>
            <w:r>
              <w:rPr>
                <w:sz w:val="24"/>
                <w:szCs w:val="24"/>
              </w:rPr>
              <w:t xml:space="preserve">  тыс. руб.;</w:t>
            </w:r>
          </w:p>
          <w:p w:rsidR="0080728D" w:rsidRDefault="0080728D" w:rsidP="0080728D">
            <w:pPr>
              <w:pStyle w:val="ConsPlusNormal"/>
              <w:jc w:val="both"/>
              <w:rPr>
                <w:sz w:val="24"/>
                <w:szCs w:val="24"/>
              </w:rPr>
            </w:pPr>
            <w:r>
              <w:rPr>
                <w:sz w:val="24"/>
                <w:szCs w:val="24"/>
              </w:rPr>
              <w:t xml:space="preserve">2019 -     </w:t>
            </w:r>
            <w:r w:rsidR="009B71F4">
              <w:rPr>
                <w:sz w:val="24"/>
                <w:szCs w:val="24"/>
              </w:rPr>
              <w:t>920,00</w:t>
            </w:r>
            <w:r>
              <w:rPr>
                <w:sz w:val="24"/>
                <w:szCs w:val="24"/>
              </w:rPr>
              <w:t xml:space="preserve">  тыс. руб.;</w:t>
            </w:r>
          </w:p>
          <w:p w:rsidR="0080728D" w:rsidRPr="0080728D" w:rsidRDefault="0080728D" w:rsidP="0080728D">
            <w:pPr>
              <w:pStyle w:val="ConsPlusCell"/>
              <w:rPr>
                <w:rFonts w:ascii="Times New Roman" w:hAnsi="Times New Roman" w:cs="Times New Roman"/>
                <w:sz w:val="24"/>
                <w:szCs w:val="24"/>
              </w:rPr>
            </w:pPr>
            <w:r w:rsidRPr="0080728D">
              <w:rPr>
                <w:rFonts w:ascii="Times New Roman" w:hAnsi="Times New Roman" w:cs="Times New Roman"/>
                <w:sz w:val="24"/>
                <w:szCs w:val="24"/>
              </w:rPr>
              <w:t xml:space="preserve">2020 -     </w:t>
            </w:r>
            <w:r w:rsidR="009B71F4">
              <w:rPr>
                <w:rFonts w:ascii="Times New Roman" w:hAnsi="Times New Roman" w:cs="Times New Roman"/>
                <w:sz w:val="24"/>
                <w:szCs w:val="24"/>
              </w:rPr>
              <w:t>920,00</w:t>
            </w:r>
            <w:r w:rsidRPr="0080728D">
              <w:rPr>
                <w:rFonts w:ascii="Times New Roman" w:hAnsi="Times New Roman" w:cs="Times New Roman"/>
                <w:sz w:val="24"/>
                <w:szCs w:val="24"/>
              </w:rPr>
              <w:t xml:space="preserve">  тыс. руб.  </w:t>
            </w:r>
          </w:p>
          <w:p w:rsidR="00224ADC" w:rsidRDefault="006023AA" w:rsidP="00BE137D">
            <w:pPr>
              <w:pStyle w:val="ConsPlusCell"/>
              <w:jc w:val="both"/>
              <w:rPr>
                <w:rFonts w:ascii="Times New Roman" w:hAnsi="Times New Roman" w:cs="Times New Roman"/>
                <w:sz w:val="24"/>
                <w:szCs w:val="24"/>
              </w:rPr>
            </w:pPr>
            <w:r w:rsidRPr="00AD44E6">
              <w:rPr>
                <w:rFonts w:ascii="Times New Roman" w:hAnsi="Times New Roman" w:cs="Times New Roman"/>
                <w:sz w:val="24"/>
                <w:szCs w:val="24"/>
              </w:rPr>
              <w:t>3)</w:t>
            </w:r>
            <w:r w:rsidR="00AD44E6" w:rsidRPr="00AD44E6">
              <w:rPr>
                <w:rFonts w:ascii="Times New Roman" w:hAnsi="Times New Roman" w:cs="Times New Roman"/>
                <w:sz w:val="24"/>
                <w:szCs w:val="24"/>
              </w:rPr>
              <w:t xml:space="preserve"> </w:t>
            </w:r>
            <w:r w:rsidRPr="00AD44E6">
              <w:rPr>
                <w:rFonts w:ascii="Times New Roman" w:hAnsi="Times New Roman" w:cs="Times New Roman"/>
                <w:sz w:val="24"/>
                <w:szCs w:val="24"/>
              </w:rPr>
              <w:t xml:space="preserve">«Обеспечение реализации градостроительной деятельности муниципального образования «город Саянск» </w:t>
            </w:r>
            <w:r w:rsidR="00AD44E6" w:rsidRPr="00AD44E6">
              <w:rPr>
                <w:rFonts w:ascii="Times New Roman" w:hAnsi="Times New Roman" w:cs="Times New Roman"/>
                <w:sz w:val="24"/>
                <w:szCs w:val="24"/>
              </w:rPr>
              <w:t>на 2016-2020 годы»</w:t>
            </w:r>
            <w:r w:rsidRPr="00AD44E6">
              <w:rPr>
                <w:rFonts w:ascii="Times New Roman" w:hAnsi="Times New Roman" w:cs="Times New Roman"/>
                <w:sz w:val="24"/>
                <w:szCs w:val="24"/>
              </w:rPr>
              <w:t xml:space="preserve">- </w:t>
            </w:r>
            <w:r w:rsidR="00AD44E6">
              <w:rPr>
                <w:rFonts w:ascii="Times New Roman" w:hAnsi="Times New Roman" w:cs="Times New Roman"/>
                <w:sz w:val="24"/>
                <w:szCs w:val="24"/>
              </w:rPr>
              <w:t xml:space="preserve"> </w:t>
            </w:r>
            <w:r w:rsidR="00224ADC">
              <w:rPr>
                <w:rFonts w:ascii="Times New Roman" w:hAnsi="Times New Roman" w:cs="Times New Roman"/>
                <w:sz w:val="24"/>
                <w:szCs w:val="24"/>
              </w:rPr>
              <w:t>12</w:t>
            </w:r>
            <w:r w:rsidR="00422B22">
              <w:rPr>
                <w:rFonts w:ascii="Times New Roman" w:hAnsi="Times New Roman" w:cs="Times New Roman"/>
                <w:sz w:val="24"/>
                <w:szCs w:val="24"/>
              </w:rPr>
              <w:t>5420</w:t>
            </w:r>
            <w:r w:rsidR="00BD3C84">
              <w:rPr>
                <w:rFonts w:ascii="Times New Roman" w:hAnsi="Times New Roman" w:cs="Times New Roman"/>
                <w:sz w:val="24"/>
                <w:szCs w:val="24"/>
              </w:rPr>
              <w:t>,52</w:t>
            </w:r>
            <w:r w:rsidR="00AD44E6">
              <w:rPr>
                <w:rFonts w:ascii="Times New Roman" w:hAnsi="Times New Roman" w:cs="Times New Roman"/>
                <w:sz w:val="24"/>
                <w:szCs w:val="24"/>
              </w:rPr>
              <w:t xml:space="preserve"> </w:t>
            </w:r>
            <w:r w:rsidRPr="00AD44E6">
              <w:rPr>
                <w:rFonts w:ascii="Times New Roman" w:hAnsi="Times New Roman" w:cs="Times New Roman"/>
                <w:sz w:val="24"/>
                <w:szCs w:val="24"/>
              </w:rPr>
              <w:t>тыс. руб</w:t>
            </w:r>
            <w:r w:rsidR="00AD44E6" w:rsidRPr="00AD44E6">
              <w:rPr>
                <w:rFonts w:ascii="Times New Roman" w:hAnsi="Times New Roman" w:cs="Times New Roman"/>
                <w:sz w:val="24"/>
                <w:szCs w:val="24"/>
              </w:rPr>
              <w:t xml:space="preserve">., в том </w:t>
            </w:r>
          </w:p>
          <w:p w:rsidR="00AD44E6" w:rsidRPr="00AD44E6" w:rsidRDefault="00AD44E6" w:rsidP="00224ADC">
            <w:pPr>
              <w:pStyle w:val="ConsPlusCell"/>
              <w:rPr>
                <w:rFonts w:ascii="Times New Roman" w:hAnsi="Times New Roman" w:cs="Times New Roman"/>
                <w:sz w:val="24"/>
                <w:szCs w:val="24"/>
              </w:rPr>
            </w:pPr>
            <w:proofErr w:type="gramStart"/>
            <w:r w:rsidRPr="00AD44E6">
              <w:rPr>
                <w:rFonts w:ascii="Times New Roman" w:hAnsi="Times New Roman" w:cs="Times New Roman"/>
                <w:sz w:val="24"/>
                <w:szCs w:val="24"/>
              </w:rPr>
              <w:t>числе</w:t>
            </w:r>
            <w:proofErr w:type="gramEnd"/>
            <w:r w:rsidRPr="00AD44E6">
              <w:rPr>
                <w:rFonts w:ascii="Times New Roman" w:hAnsi="Times New Roman" w:cs="Times New Roman"/>
                <w:sz w:val="24"/>
                <w:szCs w:val="24"/>
              </w:rPr>
              <w:t xml:space="preserve"> по годам:</w:t>
            </w:r>
          </w:p>
          <w:p w:rsidR="00AD44E6" w:rsidRPr="00AD44E6" w:rsidRDefault="00AD44E6" w:rsidP="00AD44E6">
            <w:pPr>
              <w:pStyle w:val="ConsPlusNormal"/>
              <w:jc w:val="both"/>
              <w:rPr>
                <w:sz w:val="24"/>
                <w:szCs w:val="24"/>
              </w:rPr>
            </w:pPr>
            <w:r w:rsidRPr="00AD44E6">
              <w:rPr>
                <w:sz w:val="24"/>
                <w:szCs w:val="24"/>
              </w:rPr>
              <w:t xml:space="preserve">2016 -    </w:t>
            </w:r>
            <w:r w:rsidR="00224ADC">
              <w:rPr>
                <w:sz w:val="24"/>
                <w:szCs w:val="24"/>
              </w:rPr>
              <w:t>2</w:t>
            </w:r>
            <w:r w:rsidR="00BD3C84">
              <w:rPr>
                <w:sz w:val="24"/>
                <w:szCs w:val="24"/>
              </w:rPr>
              <w:t>1</w:t>
            </w:r>
            <w:r w:rsidR="00422B22">
              <w:rPr>
                <w:sz w:val="24"/>
                <w:szCs w:val="24"/>
              </w:rPr>
              <w:t>332</w:t>
            </w:r>
            <w:r w:rsidR="00224ADC">
              <w:rPr>
                <w:sz w:val="24"/>
                <w:szCs w:val="24"/>
              </w:rPr>
              <w:t>,00</w:t>
            </w:r>
            <w:r w:rsidRPr="00AD44E6">
              <w:rPr>
                <w:sz w:val="24"/>
                <w:szCs w:val="24"/>
              </w:rPr>
              <w:t xml:space="preserve"> тыс. руб.;</w:t>
            </w:r>
          </w:p>
          <w:p w:rsidR="00AD44E6" w:rsidRPr="00AD44E6" w:rsidRDefault="00AD44E6" w:rsidP="00AD44E6">
            <w:pPr>
              <w:pStyle w:val="ConsPlusNormal"/>
              <w:jc w:val="both"/>
              <w:rPr>
                <w:sz w:val="24"/>
                <w:szCs w:val="24"/>
              </w:rPr>
            </w:pPr>
            <w:r w:rsidRPr="00AD44E6">
              <w:rPr>
                <w:sz w:val="24"/>
                <w:szCs w:val="24"/>
              </w:rPr>
              <w:t xml:space="preserve">2017 -    </w:t>
            </w:r>
            <w:r w:rsidR="00BD3C84">
              <w:rPr>
                <w:sz w:val="24"/>
                <w:szCs w:val="24"/>
              </w:rPr>
              <w:t>23602</w:t>
            </w:r>
            <w:r w:rsidR="00224ADC">
              <w:rPr>
                <w:sz w:val="24"/>
                <w:szCs w:val="24"/>
              </w:rPr>
              <w:t>,94</w:t>
            </w:r>
            <w:r w:rsidRPr="00AD44E6">
              <w:rPr>
                <w:sz w:val="24"/>
                <w:szCs w:val="24"/>
              </w:rPr>
              <w:t xml:space="preserve"> тыс. руб.;</w:t>
            </w:r>
          </w:p>
          <w:p w:rsidR="00AD44E6" w:rsidRPr="00AD44E6" w:rsidRDefault="00AD44E6" w:rsidP="00AD44E6">
            <w:pPr>
              <w:pStyle w:val="ConsPlusNormal"/>
              <w:jc w:val="both"/>
              <w:rPr>
                <w:sz w:val="24"/>
                <w:szCs w:val="24"/>
              </w:rPr>
            </w:pPr>
            <w:r w:rsidRPr="00AD44E6">
              <w:rPr>
                <w:sz w:val="24"/>
                <w:szCs w:val="24"/>
              </w:rPr>
              <w:t xml:space="preserve">2018 -    </w:t>
            </w:r>
            <w:r w:rsidR="00BD3C84">
              <w:rPr>
                <w:sz w:val="24"/>
                <w:szCs w:val="24"/>
              </w:rPr>
              <w:t>29162</w:t>
            </w:r>
            <w:r w:rsidR="00224ADC">
              <w:rPr>
                <w:sz w:val="24"/>
                <w:szCs w:val="24"/>
              </w:rPr>
              <w:t>,16</w:t>
            </w:r>
            <w:r w:rsidRPr="00AD44E6">
              <w:rPr>
                <w:sz w:val="24"/>
                <w:szCs w:val="24"/>
              </w:rPr>
              <w:t xml:space="preserve"> тыс. руб.;</w:t>
            </w:r>
          </w:p>
          <w:p w:rsidR="00AD44E6" w:rsidRPr="00AD44E6" w:rsidRDefault="00AD44E6" w:rsidP="00AD44E6">
            <w:pPr>
              <w:pStyle w:val="ConsPlusNormal"/>
              <w:jc w:val="both"/>
              <w:rPr>
                <w:sz w:val="24"/>
                <w:szCs w:val="24"/>
              </w:rPr>
            </w:pPr>
            <w:r w:rsidRPr="00AD44E6">
              <w:rPr>
                <w:sz w:val="24"/>
                <w:szCs w:val="24"/>
              </w:rPr>
              <w:t xml:space="preserve">2019 -    </w:t>
            </w:r>
            <w:r w:rsidR="00BD3C84">
              <w:rPr>
                <w:sz w:val="24"/>
                <w:szCs w:val="24"/>
              </w:rPr>
              <w:t>27163</w:t>
            </w:r>
            <w:r w:rsidR="00224ADC">
              <w:rPr>
                <w:sz w:val="24"/>
                <w:szCs w:val="24"/>
              </w:rPr>
              <w:t>,99</w:t>
            </w:r>
            <w:r w:rsidRPr="00AD44E6">
              <w:rPr>
                <w:sz w:val="24"/>
                <w:szCs w:val="24"/>
              </w:rPr>
              <w:t xml:space="preserve"> тыс. руб.;</w:t>
            </w:r>
          </w:p>
          <w:p w:rsidR="00AD44E6" w:rsidRPr="00AD44E6" w:rsidRDefault="00AD44E6" w:rsidP="00AD44E6">
            <w:pPr>
              <w:pStyle w:val="ConsPlusCell"/>
              <w:rPr>
                <w:rFonts w:ascii="Times New Roman" w:hAnsi="Times New Roman" w:cs="Times New Roman"/>
                <w:sz w:val="24"/>
                <w:szCs w:val="24"/>
              </w:rPr>
            </w:pPr>
            <w:r w:rsidRPr="00AD44E6">
              <w:rPr>
                <w:rFonts w:ascii="Times New Roman" w:hAnsi="Times New Roman" w:cs="Times New Roman"/>
                <w:sz w:val="24"/>
                <w:szCs w:val="24"/>
              </w:rPr>
              <w:t xml:space="preserve">2020 -     </w:t>
            </w:r>
            <w:r w:rsidR="00BD3C84">
              <w:rPr>
                <w:rFonts w:ascii="Times New Roman" w:hAnsi="Times New Roman" w:cs="Times New Roman"/>
                <w:sz w:val="24"/>
                <w:szCs w:val="24"/>
              </w:rPr>
              <w:t>24159</w:t>
            </w:r>
            <w:r w:rsidR="00224ADC">
              <w:rPr>
                <w:rFonts w:ascii="Times New Roman" w:hAnsi="Times New Roman" w:cs="Times New Roman"/>
                <w:sz w:val="24"/>
                <w:szCs w:val="24"/>
              </w:rPr>
              <w:t>,43</w:t>
            </w:r>
            <w:r>
              <w:rPr>
                <w:rFonts w:ascii="Times New Roman" w:hAnsi="Times New Roman" w:cs="Times New Roman"/>
                <w:sz w:val="24"/>
                <w:szCs w:val="24"/>
              </w:rPr>
              <w:t xml:space="preserve"> </w:t>
            </w:r>
            <w:r w:rsidRPr="00AD44E6">
              <w:rPr>
                <w:rFonts w:ascii="Times New Roman" w:hAnsi="Times New Roman" w:cs="Times New Roman"/>
                <w:sz w:val="24"/>
                <w:szCs w:val="24"/>
              </w:rPr>
              <w:t xml:space="preserve">тыс. руб.  </w:t>
            </w:r>
          </w:p>
          <w:p w:rsidR="006023AA" w:rsidRPr="0030728B" w:rsidRDefault="006023AA" w:rsidP="006023AA">
            <w:pPr>
              <w:pStyle w:val="ConsPlusNormal"/>
              <w:jc w:val="both"/>
              <w:rPr>
                <w:sz w:val="24"/>
                <w:szCs w:val="24"/>
              </w:rPr>
            </w:pPr>
            <w:r w:rsidRPr="0030728B">
              <w:rPr>
                <w:sz w:val="24"/>
                <w:szCs w:val="24"/>
              </w:rPr>
              <w:t>2. По источникам финансирования:</w:t>
            </w:r>
          </w:p>
          <w:p w:rsidR="006561DA" w:rsidRPr="006561DA" w:rsidRDefault="006561DA" w:rsidP="006561DA">
            <w:pPr>
              <w:pStyle w:val="ConsPlusCell"/>
              <w:rPr>
                <w:rFonts w:ascii="Times New Roman" w:hAnsi="Times New Roman" w:cs="Times New Roman"/>
                <w:sz w:val="24"/>
                <w:szCs w:val="24"/>
              </w:rPr>
            </w:pPr>
            <w:r>
              <w:rPr>
                <w:rFonts w:ascii="Times New Roman" w:hAnsi="Times New Roman" w:cs="Times New Roman"/>
                <w:sz w:val="24"/>
                <w:szCs w:val="24"/>
              </w:rPr>
              <w:t>-</w:t>
            </w:r>
            <w:r w:rsidR="006023AA" w:rsidRPr="006561DA">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DC3942">
              <w:rPr>
                <w:rFonts w:ascii="Times New Roman" w:hAnsi="Times New Roman" w:cs="Times New Roman"/>
                <w:sz w:val="24"/>
                <w:szCs w:val="24"/>
              </w:rPr>
              <w:t>152466,52</w:t>
            </w:r>
            <w:r w:rsidR="006023AA" w:rsidRPr="006561DA">
              <w:rPr>
                <w:rFonts w:ascii="Times New Roman" w:hAnsi="Times New Roman" w:cs="Times New Roman"/>
                <w:sz w:val="24"/>
                <w:szCs w:val="24"/>
              </w:rPr>
              <w:t xml:space="preserve"> тыс. руб.</w:t>
            </w:r>
            <w:r w:rsidRPr="006561DA">
              <w:rPr>
                <w:rFonts w:ascii="Times New Roman" w:hAnsi="Times New Roman" w:cs="Times New Roman"/>
                <w:sz w:val="24"/>
                <w:szCs w:val="24"/>
              </w:rPr>
              <w:t>, в том числе по годам:</w:t>
            </w:r>
          </w:p>
          <w:p w:rsidR="006561DA" w:rsidRDefault="006561DA" w:rsidP="006561DA">
            <w:pPr>
              <w:pStyle w:val="ConsPlusNormal"/>
              <w:jc w:val="both"/>
              <w:rPr>
                <w:sz w:val="24"/>
                <w:szCs w:val="24"/>
              </w:rPr>
            </w:pPr>
            <w:r>
              <w:rPr>
                <w:sz w:val="24"/>
                <w:szCs w:val="24"/>
              </w:rPr>
              <w:t xml:space="preserve">2016 -     </w:t>
            </w:r>
            <w:r w:rsidR="006B1D4B">
              <w:rPr>
                <w:sz w:val="24"/>
                <w:szCs w:val="24"/>
              </w:rPr>
              <w:t>2</w:t>
            </w:r>
            <w:r w:rsidR="00422B22">
              <w:rPr>
                <w:sz w:val="24"/>
                <w:szCs w:val="24"/>
              </w:rPr>
              <w:t>5</w:t>
            </w:r>
            <w:r w:rsidR="00DC3942">
              <w:rPr>
                <w:sz w:val="24"/>
                <w:szCs w:val="24"/>
              </w:rPr>
              <w:t>39</w:t>
            </w:r>
            <w:r w:rsidR="00422B22">
              <w:rPr>
                <w:sz w:val="24"/>
                <w:szCs w:val="24"/>
              </w:rPr>
              <w:t>2</w:t>
            </w:r>
            <w:r w:rsidR="00464AB0">
              <w:rPr>
                <w:sz w:val="24"/>
                <w:szCs w:val="24"/>
              </w:rPr>
              <w:t>,00</w:t>
            </w:r>
            <w:r>
              <w:rPr>
                <w:sz w:val="24"/>
                <w:szCs w:val="24"/>
              </w:rPr>
              <w:t xml:space="preserve"> тыс. руб.;</w:t>
            </w:r>
          </w:p>
          <w:p w:rsidR="006561DA" w:rsidRDefault="006561DA" w:rsidP="006561DA">
            <w:pPr>
              <w:pStyle w:val="ConsPlusNormal"/>
              <w:jc w:val="both"/>
              <w:rPr>
                <w:sz w:val="24"/>
                <w:szCs w:val="24"/>
              </w:rPr>
            </w:pPr>
            <w:r>
              <w:rPr>
                <w:sz w:val="24"/>
                <w:szCs w:val="24"/>
              </w:rPr>
              <w:t xml:space="preserve">2017 -     </w:t>
            </w:r>
            <w:r w:rsidR="006B1D4B">
              <w:rPr>
                <w:sz w:val="24"/>
                <w:szCs w:val="24"/>
              </w:rPr>
              <w:t>32332,94</w:t>
            </w:r>
            <w:r>
              <w:rPr>
                <w:sz w:val="24"/>
                <w:szCs w:val="24"/>
              </w:rPr>
              <w:t xml:space="preserve"> тыс. руб.;</w:t>
            </w:r>
          </w:p>
          <w:p w:rsidR="006561DA" w:rsidRDefault="006561DA" w:rsidP="006561DA">
            <w:pPr>
              <w:pStyle w:val="ConsPlusNormal"/>
              <w:jc w:val="both"/>
              <w:rPr>
                <w:sz w:val="24"/>
                <w:szCs w:val="24"/>
              </w:rPr>
            </w:pPr>
            <w:r>
              <w:rPr>
                <w:sz w:val="24"/>
                <w:szCs w:val="24"/>
              </w:rPr>
              <w:t xml:space="preserve">2018 -     </w:t>
            </w:r>
            <w:r w:rsidR="006B1D4B">
              <w:rPr>
                <w:sz w:val="24"/>
                <w:szCs w:val="24"/>
              </w:rPr>
              <w:t>36880,16</w:t>
            </w:r>
            <w:r>
              <w:rPr>
                <w:sz w:val="24"/>
                <w:szCs w:val="24"/>
              </w:rPr>
              <w:t xml:space="preserve"> тыс. руб.;</w:t>
            </w:r>
          </w:p>
          <w:p w:rsidR="006561DA" w:rsidRDefault="006561DA" w:rsidP="006561DA">
            <w:pPr>
              <w:pStyle w:val="ConsPlusNormal"/>
              <w:jc w:val="both"/>
              <w:rPr>
                <w:sz w:val="24"/>
                <w:szCs w:val="24"/>
              </w:rPr>
            </w:pPr>
            <w:r>
              <w:rPr>
                <w:sz w:val="24"/>
                <w:szCs w:val="24"/>
              </w:rPr>
              <w:t xml:space="preserve">2019 -     </w:t>
            </w:r>
            <w:r w:rsidR="006B1D4B">
              <w:rPr>
                <w:sz w:val="24"/>
                <w:szCs w:val="24"/>
              </w:rPr>
              <w:t>30353,99</w:t>
            </w:r>
            <w:r>
              <w:rPr>
                <w:sz w:val="24"/>
                <w:szCs w:val="24"/>
              </w:rPr>
              <w:t xml:space="preserve"> тыс. руб.;</w:t>
            </w:r>
          </w:p>
          <w:p w:rsidR="006561DA" w:rsidRPr="0080728D" w:rsidRDefault="006561DA" w:rsidP="006561DA">
            <w:pPr>
              <w:pStyle w:val="ConsPlusCell"/>
              <w:rPr>
                <w:rFonts w:ascii="Times New Roman" w:hAnsi="Times New Roman" w:cs="Times New Roman"/>
                <w:sz w:val="24"/>
                <w:szCs w:val="24"/>
              </w:rPr>
            </w:pPr>
            <w:r w:rsidRPr="0080728D">
              <w:rPr>
                <w:rFonts w:ascii="Times New Roman" w:hAnsi="Times New Roman" w:cs="Times New Roman"/>
                <w:sz w:val="24"/>
                <w:szCs w:val="24"/>
              </w:rPr>
              <w:t xml:space="preserve">2020 -      </w:t>
            </w:r>
            <w:r w:rsidR="006B1D4B">
              <w:rPr>
                <w:rFonts w:ascii="Times New Roman" w:hAnsi="Times New Roman" w:cs="Times New Roman"/>
                <w:sz w:val="24"/>
                <w:szCs w:val="24"/>
              </w:rPr>
              <w:t>27507,43</w:t>
            </w:r>
            <w:r w:rsidRPr="0080728D">
              <w:rPr>
                <w:rFonts w:ascii="Times New Roman" w:hAnsi="Times New Roman" w:cs="Times New Roman"/>
                <w:sz w:val="24"/>
                <w:szCs w:val="24"/>
              </w:rPr>
              <w:t xml:space="preserve"> тыс. руб.  </w:t>
            </w:r>
          </w:p>
          <w:p w:rsidR="006561DA" w:rsidRDefault="006561DA" w:rsidP="006561DA">
            <w:pPr>
              <w:pStyle w:val="ConsPlusCell"/>
              <w:rPr>
                <w:rFonts w:ascii="Times New Roman" w:hAnsi="Times New Roman" w:cs="Times New Roman"/>
                <w:sz w:val="24"/>
                <w:szCs w:val="24"/>
              </w:rPr>
            </w:pPr>
            <w:r>
              <w:rPr>
                <w:rFonts w:ascii="Times New Roman" w:hAnsi="Times New Roman" w:cs="Times New Roman"/>
                <w:sz w:val="24"/>
                <w:szCs w:val="24"/>
              </w:rPr>
              <w:t>-</w:t>
            </w:r>
            <w:r w:rsidR="006023AA" w:rsidRPr="0030728B">
              <w:rPr>
                <w:rFonts w:ascii="Times New Roman" w:hAnsi="Times New Roman" w:cs="Times New Roman"/>
                <w:sz w:val="24"/>
                <w:szCs w:val="24"/>
              </w:rPr>
              <w:t xml:space="preserve"> за счет областного бюджета </w:t>
            </w:r>
            <w:r w:rsidR="00A06D97">
              <w:rPr>
                <w:rFonts w:ascii="Times New Roman" w:hAnsi="Times New Roman" w:cs="Times New Roman"/>
                <w:sz w:val="24"/>
                <w:szCs w:val="24"/>
              </w:rPr>
              <w:t xml:space="preserve">-  </w:t>
            </w:r>
            <w:r w:rsidR="006B1D4B">
              <w:rPr>
                <w:rFonts w:ascii="Times New Roman" w:hAnsi="Times New Roman" w:cs="Times New Roman"/>
                <w:sz w:val="24"/>
                <w:szCs w:val="24"/>
              </w:rPr>
              <w:t>43</w:t>
            </w:r>
            <w:r w:rsidR="00422B22">
              <w:rPr>
                <w:rFonts w:ascii="Times New Roman" w:hAnsi="Times New Roman" w:cs="Times New Roman"/>
                <w:sz w:val="24"/>
                <w:szCs w:val="24"/>
              </w:rPr>
              <w:t>271</w:t>
            </w:r>
            <w:r w:rsidR="006B1D4B">
              <w:rPr>
                <w:rFonts w:ascii="Times New Roman" w:hAnsi="Times New Roman" w:cs="Times New Roman"/>
                <w:sz w:val="24"/>
                <w:szCs w:val="24"/>
              </w:rPr>
              <w:t>,00</w:t>
            </w:r>
            <w:r w:rsidR="00A06D97">
              <w:rPr>
                <w:rFonts w:ascii="Times New Roman" w:hAnsi="Times New Roman" w:cs="Times New Roman"/>
                <w:sz w:val="24"/>
                <w:szCs w:val="24"/>
              </w:rPr>
              <w:t xml:space="preserve"> тыс. руб.</w:t>
            </w:r>
            <w:r>
              <w:rPr>
                <w:rFonts w:ascii="Times New Roman" w:hAnsi="Times New Roman" w:cs="Times New Roman"/>
                <w:sz w:val="24"/>
                <w:szCs w:val="24"/>
              </w:rPr>
              <w:t>, в том числе по годам:</w:t>
            </w:r>
          </w:p>
          <w:p w:rsidR="006561DA" w:rsidRDefault="006B1D4B" w:rsidP="006561DA">
            <w:pPr>
              <w:pStyle w:val="ConsPlusNormal"/>
              <w:jc w:val="both"/>
              <w:rPr>
                <w:sz w:val="24"/>
                <w:szCs w:val="24"/>
              </w:rPr>
            </w:pPr>
            <w:r>
              <w:rPr>
                <w:sz w:val="24"/>
                <w:szCs w:val="24"/>
              </w:rPr>
              <w:t xml:space="preserve">2016 -    </w:t>
            </w:r>
            <w:r w:rsidR="006561DA">
              <w:rPr>
                <w:sz w:val="24"/>
                <w:szCs w:val="24"/>
              </w:rPr>
              <w:t xml:space="preserve"> </w:t>
            </w:r>
            <w:r w:rsidR="00422B22">
              <w:rPr>
                <w:sz w:val="24"/>
                <w:szCs w:val="24"/>
              </w:rPr>
              <w:t>12355</w:t>
            </w:r>
            <w:r w:rsidR="00464AB0">
              <w:rPr>
                <w:sz w:val="24"/>
                <w:szCs w:val="24"/>
              </w:rPr>
              <w:t>,00</w:t>
            </w:r>
            <w:r w:rsidR="006561DA">
              <w:rPr>
                <w:sz w:val="24"/>
                <w:szCs w:val="24"/>
              </w:rPr>
              <w:t xml:space="preserve"> тыс. руб.;</w:t>
            </w:r>
          </w:p>
          <w:p w:rsidR="006561DA" w:rsidRDefault="006B1D4B" w:rsidP="006561DA">
            <w:pPr>
              <w:pStyle w:val="ConsPlusNormal"/>
              <w:jc w:val="both"/>
              <w:rPr>
                <w:sz w:val="24"/>
                <w:szCs w:val="24"/>
              </w:rPr>
            </w:pPr>
            <w:r>
              <w:rPr>
                <w:sz w:val="24"/>
                <w:szCs w:val="24"/>
              </w:rPr>
              <w:t xml:space="preserve">2017 -     </w:t>
            </w:r>
            <w:r w:rsidR="00464AB0">
              <w:rPr>
                <w:sz w:val="24"/>
                <w:szCs w:val="24"/>
              </w:rPr>
              <w:t>11800,00</w:t>
            </w:r>
            <w:r w:rsidR="006561DA">
              <w:rPr>
                <w:sz w:val="24"/>
                <w:szCs w:val="24"/>
              </w:rPr>
              <w:t xml:space="preserve"> тыс. руб.;</w:t>
            </w:r>
          </w:p>
          <w:p w:rsidR="006561DA" w:rsidRDefault="006B1D4B" w:rsidP="006561DA">
            <w:pPr>
              <w:pStyle w:val="ConsPlusNormal"/>
              <w:jc w:val="both"/>
              <w:rPr>
                <w:sz w:val="24"/>
                <w:szCs w:val="24"/>
              </w:rPr>
            </w:pPr>
            <w:r>
              <w:rPr>
                <w:sz w:val="24"/>
                <w:szCs w:val="24"/>
              </w:rPr>
              <w:t xml:space="preserve">2018 -     </w:t>
            </w:r>
            <w:r w:rsidR="00464AB0">
              <w:rPr>
                <w:sz w:val="24"/>
                <w:szCs w:val="24"/>
              </w:rPr>
              <w:t>1</w:t>
            </w:r>
            <w:r>
              <w:rPr>
                <w:sz w:val="24"/>
                <w:szCs w:val="24"/>
              </w:rPr>
              <w:t>7716</w:t>
            </w:r>
            <w:r w:rsidR="00464AB0">
              <w:rPr>
                <w:sz w:val="24"/>
                <w:szCs w:val="24"/>
              </w:rPr>
              <w:t>,00</w:t>
            </w:r>
            <w:r w:rsidR="006561DA">
              <w:rPr>
                <w:sz w:val="24"/>
                <w:szCs w:val="24"/>
              </w:rPr>
              <w:t xml:space="preserve"> тыс. руб.;</w:t>
            </w:r>
          </w:p>
          <w:p w:rsidR="006561DA" w:rsidRDefault="006561DA" w:rsidP="006561DA">
            <w:pPr>
              <w:pStyle w:val="ConsPlusNormal"/>
              <w:jc w:val="both"/>
              <w:rPr>
                <w:sz w:val="24"/>
                <w:szCs w:val="24"/>
              </w:rPr>
            </w:pPr>
            <w:r>
              <w:rPr>
                <w:sz w:val="24"/>
                <w:szCs w:val="24"/>
              </w:rPr>
              <w:t xml:space="preserve">2019 -        </w:t>
            </w:r>
            <w:r w:rsidR="00224ADC">
              <w:rPr>
                <w:sz w:val="24"/>
                <w:szCs w:val="24"/>
              </w:rPr>
              <w:t xml:space="preserve"> </w:t>
            </w:r>
            <w:r w:rsidR="006B1D4B">
              <w:rPr>
                <w:sz w:val="24"/>
                <w:szCs w:val="24"/>
              </w:rPr>
              <w:t>70</w:t>
            </w:r>
            <w:r w:rsidR="00464AB0">
              <w:rPr>
                <w:sz w:val="24"/>
                <w:szCs w:val="24"/>
              </w:rPr>
              <w:t>0,00</w:t>
            </w:r>
            <w:r w:rsidR="00224ADC">
              <w:rPr>
                <w:sz w:val="24"/>
                <w:szCs w:val="24"/>
              </w:rPr>
              <w:t xml:space="preserve"> </w:t>
            </w:r>
            <w:r>
              <w:rPr>
                <w:sz w:val="24"/>
                <w:szCs w:val="24"/>
              </w:rPr>
              <w:t>тыс. руб.;</w:t>
            </w:r>
          </w:p>
          <w:p w:rsidR="006561DA" w:rsidRPr="0080728D" w:rsidRDefault="006561DA" w:rsidP="006561DA">
            <w:pPr>
              <w:pStyle w:val="ConsPlusCell"/>
              <w:rPr>
                <w:rFonts w:ascii="Times New Roman" w:hAnsi="Times New Roman" w:cs="Times New Roman"/>
                <w:sz w:val="24"/>
                <w:szCs w:val="24"/>
              </w:rPr>
            </w:pPr>
            <w:r w:rsidRPr="0080728D">
              <w:rPr>
                <w:rFonts w:ascii="Times New Roman" w:hAnsi="Times New Roman" w:cs="Times New Roman"/>
                <w:sz w:val="24"/>
                <w:szCs w:val="24"/>
              </w:rPr>
              <w:t xml:space="preserve">2020 -         </w:t>
            </w:r>
            <w:r w:rsidR="006B1D4B">
              <w:rPr>
                <w:rFonts w:ascii="Times New Roman" w:hAnsi="Times New Roman" w:cs="Times New Roman"/>
                <w:sz w:val="24"/>
                <w:szCs w:val="24"/>
              </w:rPr>
              <w:t xml:space="preserve">  </w:t>
            </w:r>
            <w:r w:rsidR="00224ADC">
              <w:rPr>
                <w:rFonts w:ascii="Times New Roman" w:hAnsi="Times New Roman" w:cs="Times New Roman"/>
                <w:sz w:val="24"/>
                <w:szCs w:val="24"/>
              </w:rPr>
              <w:t xml:space="preserve">700,00 </w:t>
            </w:r>
            <w:r w:rsidRPr="0080728D">
              <w:rPr>
                <w:rFonts w:ascii="Times New Roman" w:hAnsi="Times New Roman" w:cs="Times New Roman"/>
                <w:sz w:val="24"/>
                <w:szCs w:val="24"/>
              </w:rPr>
              <w:t xml:space="preserve">тыс. руб.  </w:t>
            </w:r>
          </w:p>
          <w:p w:rsidR="006023AA" w:rsidRDefault="006561DA" w:rsidP="00224ADC">
            <w:pPr>
              <w:pStyle w:val="ConsPlusCell"/>
              <w:widowControl/>
              <w:rPr>
                <w:rFonts w:ascii="Times New Roman" w:hAnsi="Times New Roman" w:cs="Times New Roman"/>
                <w:sz w:val="24"/>
                <w:szCs w:val="24"/>
              </w:rPr>
            </w:pPr>
            <w:r>
              <w:rPr>
                <w:rFonts w:ascii="Times New Roman" w:hAnsi="Times New Roman" w:cs="Times New Roman"/>
                <w:sz w:val="24"/>
                <w:szCs w:val="24"/>
              </w:rPr>
              <w:t>-</w:t>
            </w:r>
            <w:r w:rsidR="006023AA" w:rsidRPr="0030728B">
              <w:rPr>
                <w:rFonts w:ascii="Times New Roman" w:hAnsi="Times New Roman" w:cs="Times New Roman"/>
                <w:sz w:val="24"/>
                <w:szCs w:val="24"/>
              </w:rPr>
              <w:t xml:space="preserve"> за счет </w:t>
            </w:r>
            <w:r w:rsidR="001E4E60">
              <w:rPr>
                <w:rFonts w:ascii="Times New Roman" w:hAnsi="Times New Roman" w:cs="Times New Roman"/>
                <w:sz w:val="24"/>
                <w:szCs w:val="24"/>
              </w:rPr>
              <w:t>других</w:t>
            </w:r>
            <w:r w:rsidR="006023AA" w:rsidRPr="0030728B">
              <w:rPr>
                <w:rFonts w:ascii="Times New Roman" w:hAnsi="Times New Roman" w:cs="Times New Roman"/>
                <w:sz w:val="24"/>
                <w:szCs w:val="24"/>
              </w:rPr>
              <w:t xml:space="preserve"> источников – </w:t>
            </w:r>
            <w:r w:rsidR="00A06D97">
              <w:rPr>
                <w:rFonts w:ascii="Times New Roman" w:hAnsi="Times New Roman" w:cs="Times New Roman"/>
                <w:sz w:val="24"/>
                <w:szCs w:val="24"/>
              </w:rPr>
              <w:t xml:space="preserve"> </w:t>
            </w:r>
            <w:r w:rsidR="00464AB0">
              <w:rPr>
                <w:rFonts w:ascii="Times New Roman" w:hAnsi="Times New Roman" w:cs="Times New Roman"/>
                <w:sz w:val="24"/>
                <w:szCs w:val="24"/>
              </w:rPr>
              <w:t>90675,00</w:t>
            </w:r>
            <w:r w:rsidR="00224ADC">
              <w:rPr>
                <w:rFonts w:ascii="Times New Roman" w:hAnsi="Times New Roman" w:cs="Times New Roman"/>
                <w:sz w:val="24"/>
                <w:szCs w:val="24"/>
              </w:rPr>
              <w:t xml:space="preserve"> </w:t>
            </w:r>
            <w:r w:rsidR="00464AB0">
              <w:rPr>
                <w:rFonts w:ascii="Times New Roman" w:hAnsi="Times New Roman" w:cs="Times New Roman"/>
                <w:sz w:val="24"/>
                <w:szCs w:val="24"/>
              </w:rPr>
              <w:t xml:space="preserve"> </w:t>
            </w:r>
            <w:r w:rsidR="006023AA" w:rsidRPr="006561DA">
              <w:rPr>
                <w:rFonts w:ascii="Times New Roman" w:hAnsi="Times New Roman" w:cs="Times New Roman"/>
                <w:sz w:val="24"/>
                <w:szCs w:val="24"/>
              </w:rPr>
              <w:t>тыс. руб.</w:t>
            </w:r>
            <w:r w:rsidR="00224ADC">
              <w:rPr>
                <w:rFonts w:ascii="Times New Roman" w:hAnsi="Times New Roman" w:cs="Times New Roman"/>
                <w:sz w:val="24"/>
                <w:szCs w:val="24"/>
              </w:rPr>
              <w:t>, в том числе по годам:</w:t>
            </w:r>
          </w:p>
          <w:p w:rsidR="00224ADC" w:rsidRPr="00AD44E6" w:rsidRDefault="00224ADC" w:rsidP="00224ADC">
            <w:pPr>
              <w:pStyle w:val="ConsPlusNormal"/>
              <w:jc w:val="both"/>
              <w:rPr>
                <w:sz w:val="24"/>
                <w:szCs w:val="24"/>
              </w:rPr>
            </w:pPr>
            <w:r w:rsidRPr="00AD44E6">
              <w:rPr>
                <w:sz w:val="24"/>
                <w:szCs w:val="24"/>
              </w:rPr>
              <w:t xml:space="preserve">2016 -    </w:t>
            </w:r>
            <w:r w:rsidR="0065632B">
              <w:rPr>
                <w:sz w:val="24"/>
                <w:szCs w:val="24"/>
              </w:rPr>
              <w:t>11720,00</w:t>
            </w:r>
            <w:r w:rsidRPr="00AD44E6">
              <w:rPr>
                <w:sz w:val="24"/>
                <w:szCs w:val="24"/>
              </w:rPr>
              <w:t xml:space="preserve"> тыс. руб.;</w:t>
            </w:r>
          </w:p>
          <w:p w:rsidR="00224ADC" w:rsidRPr="00AD44E6" w:rsidRDefault="00224ADC" w:rsidP="00224ADC">
            <w:pPr>
              <w:pStyle w:val="ConsPlusNormal"/>
              <w:jc w:val="both"/>
              <w:rPr>
                <w:sz w:val="24"/>
                <w:szCs w:val="24"/>
              </w:rPr>
            </w:pPr>
            <w:r w:rsidRPr="00AD44E6">
              <w:rPr>
                <w:sz w:val="24"/>
                <w:szCs w:val="24"/>
              </w:rPr>
              <w:t xml:space="preserve">2017 -    </w:t>
            </w:r>
            <w:r>
              <w:rPr>
                <w:sz w:val="24"/>
                <w:szCs w:val="24"/>
              </w:rPr>
              <w:t>18435,00</w:t>
            </w:r>
            <w:r w:rsidRPr="00AD44E6">
              <w:rPr>
                <w:sz w:val="24"/>
                <w:szCs w:val="24"/>
              </w:rPr>
              <w:t xml:space="preserve"> тыс. руб.;</w:t>
            </w:r>
          </w:p>
          <w:p w:rsidR="00224ADC" w:rsidRPr="00AD44E6" w:rsidRDefault="00224ADC" w:rsidP="00224ADC">
            <w:pPr>
              <w:pStyle w:val="ConsPlusNormal"/>
              <w:jc w:val="both"/>
              <w:rPr>
                <w:sz w:val="24"/>
                <w:szCs w:val="24"/>
              </w:rPr>
            </w:pPr>
            <w:r w:rsidRPr="00AD44E6">
              <w:rPr>
                <w:sz w:val="24"/>
                <w:szCs w:val="24"/>
              </w:rPr>
              <w:t xml:space="preserve">2018 -    </w:t>
            </w:r>
            <w:r>
              <w:rPr>
                <w:sz w:val="24"/>
                <w:szCs w:val="24"/>
              </w:rPr>
              <w:t>18770,</w:t>
            </w:r>
            <w:r w:rsidR="0065632B">
              <w:rPr>
                <w:sz w:val="24"/>
                <w:szCs w:val="24"/>
              </w:rPr>
              <w:t>0</w:t>
            </w:r>
            <w:r>
              <w:rPr>
                <w:sz w:val="24"/>
                <w:szCs w:val="24"/>
              </w:rPr>
              <w:t>0</w:t>
            </w:r>
            <w:r w:rsidRPr="00AD44E6">
              <w:rPr>
                <w:sz w:val="24"/>
                <w:szCs w:val="24"/>
              </w:rPr>
              <w:t xml:space="preserve"> тыс. руб.;</w:t>
            </w:r>
          </w:p>
          <w:p w:rsidR="00224ADC" w:rsidRPr="00AD44E6" w:rsidRDefault="00224ADC" w:rsidP="00224ADC">
            <w:pPr>
              <w:pStyle w:val="ConsPlusNormal"/>
              <w:jc w:val="both"/>
              <w:rPr>
                <w:sz w:val="24"/>
                <w:szCs w:val="24"/>
              </w:rPr>
            </w:pPr>
            <w:r w:rsidRPr="00AD44E6">
              <w:rPr>
                <w:sz w:val="24"/>
                <w:szCs w:val="24"/>
              </w:rPr>
              <w:t xml:space="preserve">2019 -    </w:t>
            </w:r>
            <w:r w:rsidR="004170F8">
              <w:rPr>
                <w:sz w:val="24"/>
                <w:szCs w:val="24"/>
              </w:rPr>
              <w:t>21773</w:t>
            </w:r>
            <w:r>
              <w:rPr>
                <w:sz w:val="24"/>
                <w:szCs w:val="24"/>
              </w:rPr>
              <w:t>,</w:t>
            </w:r>
            <w:r w:rsidR="004170F8">
              <w:rPr>
                <w:sz w:val="24"/>
                <w:szCs w:val="24"/>
              </w:rPr>
              <w:t>00</w:t>
            </w:r>
            <w:r w:rsidRPr="00AD44E6">
              <w:rPr>
                <w:sz w:val="24"/>
                <w:szCs w:val="24"/>
              </w:rPr>
              <w:t xml:space="preserve"> тыс. руб.;</w:t>
            </w:r>
          </w:p>
          <w:p w:rsidR="00224ADC" w:rsidRPr="0030728B" w:rsidRDefault="00224ADC" w:rsidP="0065632B">
            <w:pPr>
              <w:pStyle w:val="ConsPlusCell"/>
              <w:rPr>
                <w:rFonts w:ascii="Times New Roman" w:hAnsi="Times New Roman" w:cs="Times New Roman"/>
                <w:sz w:val="24"/>
                <w:szCs w:val="24"/>
              </w:rPr>
            </w:pPr>
            <w:r w:rsidRPr="00AD44E6">
              <w:rPr>
                <w:rFonts w:ascii="Times New Roman" w:hAnsi="Times New Roman" w:cs="Times New Roman"/>
                <w:sz w:val="24"/>
                <w:szCs w:val="24"/>
              </w:rPr>
              <w:t xml:space="preserve">2020 -     </w:t>
            </w:r>
            <w:r w:rsidR="004170F8">
              <w:rPr>
                <w:rFonts w:ascii="Times New Roman" w:hAnsi="Times New Roman" w:cs="Times New Roman"/>
                <w:sz w:val="24"/>
                <w:szCs w:val="24"/>
              </w:rPr>
              <w:t>1997</w:t>
            </w:r>
            <w:r w:rsidR="0065632B">
              <w:rPr>
                <w:rFonts w:ascii="Times New Roman" w:hAnsi="Times New Roman" w:cs="Times New Roman"/>
                <w:sz w:val="24"/>
                <w:szCs w:val="24"/>
              </w:rPr>
              <w:t>7</w:t>
            </w:r>
            <w:r>
              <w:rPr>
                <w:rFonts w:ascii="Times New Roman" w:hAnsi="Times New Roman" w:cs="Times New Roman"/>
                <w:sz w:val="24"/>
                <w:szCs w:val="24"/>
              </w:rPr>
              <w:t>,</w:t>
            </w:r>
            <w:r w:rsidR="0065632B">
              <w:rPr>
                <w:rFonts w:ascii="Times New Roman" w:hAnsi="Times New Roman" w:cs="Times New Roman"/>
                <w:sz w:val="24"/>
                <w:szCs w:val="24"/>
              </w:rPr>
              <w:t>0</w:t>
            </w:r>
            <w:r w:rsidR="004170F8">
              <w:rPr>
                <w:rFonts w:ascii="Times New Roman" w:hAnsi="Times New Roman" w:cs="Times New Roman"/>
                <w:sz w:val="24"/>
                <w:szCs w:val="24"/>
              </w:rPr>
              <w:t>0</w:t>
            </w:r>
            <w:r>
              <w:rPr>
                <w:rFonts w:ascii="Times New Roman" w:hAnsi="Times New Roman" w:cs="Times New Roman"/>
                <w:sz w:val="24"/>
                <w:szCs w:val="24"/>
              </w:rPr>
              <w:t xml:space="preserve"> </w:t>
            </w:r>
            <w:r w:rsidRPr="00AD44E6">
              <w:rPr>
                <w:rFonts w:ascii="Times New Roman" w:hAnsi="Times New Roman" w:cs="Times New Roman"/>
                <w:sz w:val="24"/>
                <w:szCs w:val="24"/>
              </w:rPr>
              <w:t xml:space="preserve">тыс. руб. </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lastRenderedPageBreak/>
              <w:t>9.</w:t>
            </w:r>
          </w:p>
        </w:tc>
        <w:tc>
          <w:tcPr>
            <w:tcW w:w="1149" w:type="pct"/>
          </w:tcPr>
          <w:p w:rsidR="000F0CCF" w:rsidRPr="00E66541" w:rsidRDefault="000F0CCF" w:rsidP="00E66541">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Ожидаемые результаты муниципальной программы</w:t>
            </w:r>
          </w:p>
        </w:tc>
        <w:tc>
          <w:tcPr>
            <w:tcW w:w="3572" w:type="pct"/>
          </w:tcPr>
          <w:p w:rsidR="000F0CCF" w:rsidRPr="0030728B" w:rsidRDefault="000F0CCF" w:rsidP="00B0164D">
            <w:pPr>
              <w:autoSpaceDE w:val="0"/>
              <w:autoSpaceDN w:val="0"/>
              <w:adjustRightInd w:val="0"/>
              <w:jc w:val="both"/>
            </w:pPr>
            <w:r w:rsidRPr="0030728B">
              <w:t>1. Доля объемов тепловой энергии (далее - ТЭ), потребляемой в МКД, оплата которой осуществляется с использованием коллективных (общедомовых) приборов учета, в общем объеме тепловой энергии, потре</w:t>
            </w:r>
            <w:r w:rsidR="00720D5C">
              <w:t>бляемой в МКД на территории МО «</w:t>
            </w:r>
            <w:r w:rsidRPr="0030728B">
              <w:t>город Саянск</w:t>
            </w:r>
            <w:r w:rsidR="00720D5C">
              <w:t>»</w:t>
            </w:r>
            <w:r w:rsidRPr="0030728B">
              <w:t>- 100%.</w:t>
            </w:r>
          </w:p>
          <w:p w:rsidR="000F0CCF" w:rsidRPr="0030728B" w:rsidRDefault="000F0CCF" w:rsidP="00B0164D">
            <w:pPr>
              <w:autoSpaceDE w:val="0"/>
              <w:autoSpaceDN w:val="0"/>
              <w:adjustRightInd w:val="0"/>
              <w:jc w:val="both"/>
            </w:pPr>
            <w:r w:rsidRPr="0030728B">
              <w:t xml:space="preserve">2. Доля объемов воды, потребляемой (используемой) в МКД, расчеты за которую осуществляются с использованием коллективных (общедомовых) приборов учета, в общем объеме воды, потребляемой (используемой) в МКД на территории МО </w:t>
            </w:r>
            <w:r w:rsidR="00720D5C">
              <w:t>«</w:t>
            </w:r>
            <w:r w:rsidRPr="0030728B">
              <w:t>город Саянск</w:t>
            </w:r>
            <w:r w:rsidR="00720D5C">
              <w:t>»</w:t>
            </w:r>
            <w:r w:rsidRPr="0030728B">
              <w:t>- 100%.</w:t>
            </w:r>
          </w:p>
          <w:p w:rsidR="000F0CCF" w:rsidRPr="0030728B" w:rsidRDefault="000F0CCF" w:rsidP="00B0164D">
            <w:pPr>
              <w:autoSpaceDE w:val="0"/>
              <w:autoSpaceDN w:val="0"/>
              <w:adjustRightInd w:val="0"/>
              <w:jc w:val="both"/>
            </w:pPr>
            <w:r w:rsidRPr="0030728B">
              <w:t xml:space="preserve">3. Доля объемов электрической энергии, потребляемой в многоквартирных домах (далее - МКД), расчеты за которую осуществляются с использованием коллективных (общедомовых) приборов учета, в общем объеме электрической энергии (далее - ЭЭ), потребляемой в МКД на территории МО </w:t>
            </w:r>
            <w:r w:rsidR="00ED5982">
              <w:t>«</w:t>
            </w:r>
            <w:r w:rsidRPr="0030728B">
              <w:t>город Саянск</w:t>
            </w:r>
            <w:r w:rsidR="00ED5982">
              <w:t>»</w:t>
            </w:r>
            <w:r w:rsidRPr="0030728B">
              <w:t xml:space="preserve"> - 100%.</w:t>
            </w:r>
          </w:p>
          <w:p w:rsidR="000F0CCF" w:rsidRPr="0030728B" w:rsidRDefault="000F0CCF" w:rsidP="00B0164D">
            <w:pPr>
              <w:autoSpaceDE w:val="0"/>
              <w:autoSpaceDN w:val="0"/>
              <w:adjustRightInd w:val="0"/>
              <w:jc w:val="both"/>
            </w:pPr>
            <w:r w:rsidRPr="0030728B">
              <w:t>4. Доля объемов воды, потребляемой бюджетными учреждениями (далее</w:t>
            </w:r>
            <w:r w:rsidR="00F12988">
              <w:t xml:space="preserve"> </w:t>
            </w:r>
            <w:r w:rsidRPr="0030728B">
              <w:t>-</w:t>
            </w:r>
            <w:r w:rsidR="00F12988">
              <w:t xml:space="preserve"> </w:t>
            </w:r>
            <w:r w:rsidRPr="0030728B">
              <w:t xml:space="preserve">БУ), расчеты за которую осуществляются с </w:t>
            </w:r>
            <w:r w:rsidR="00B0164D" w:rsidRPr="0030728B">
              <w:t>исполь</w:t>
            </w:r>
            <w:r w:rsidR="00B0164D">
              <w:t>з</w:t>
            </w:r>
            <w:r w:rsidR="00B0164D" w:rsidRPr="0030728B">
              <w:t>ованием</w:t>
            </w:r>
            <w:r w:rsidRPr="0030728B">
              <w:t xml:space="preserve"> приборов учета, в общем объеме воды, по</w:t>
            </w:r>
            <w:r w:rsidR="00720D5C">
              <w:t>требляемой БУ на территории МО «город Саянск»</w:t>
            </w:r>
            <w:r w:rsidRPr="0030728B">
              <w:t>- 100%.</w:t>
            </w:r>
          </w:p>
          <w:p w:rsidR="000F0CCF" w:rsidRPr="0030728B" w:rsidRDefault="000F0CCF" w:rsidP="00B0164D">
            <w:pPr>
              <w:autoSpaceDE w:val="0"/>
              <w:autoSpaceDN w:val="0"/>
              <w:adjustRightInd w:val="0"/>
              <w:jc w:val="both"/>
            </w:pPr>
            <w:r w:rsidRPr="0030728B">
              <w:t xml:space="preserve">5. </w:t>
            </w:r>
            <w:proofErr w:type="gramStart"/>
            <w:r w:rsidRPr="0030728B">
              <w:t xml:space="preserve">Доля объемов ТЭ, потребляемой БУ, расчеты за которую осуществляются с использованием приборов учета, в общем объеме </w:t>
            </w:r>
            <w:r w:rsidRPr="0030728B">
              <w:lastRenderedPageBreak/>
              <w:t xml:space="preserve">ТЭ, потребляемой БУ на территории МО </w:t>
            </w:r>
            <w:r w:rsidR="00720D5C">
              <w:t>«</w:t>
            </w:r>
            <w:r w:rsidRPr="0030728B">
              <w:t>город Саянск</w:t>
            </w:r>
            <w:r w:rsidR="00720D5C">
              <w:t>»</w:t>
            </w:r>
            <w:r w:rsidRPr="0030728B">
              <w:t xml:space="preserve"> - 100%.</w:t>
            </w:r>
            <w:proofErr w:type="gramEnd"/>
          </w:p>
          <w:p w:rsidR="000F0CCF" w:rsidRPr="0030728B" w:rsidRDefault="000F0CCF" w:rsidP="00B0164D">
            <w:pPr>
              <w:autoSpaceDE w:val="0"/>
              <w:autoSpaceDN w:val="0"/>
              <w:adjustRightInd w:val="0"/>
              <w:jc w:val="both"/>
            </w:pPr>
            <w:r w:rsidRPr="0030728B">
              <w:t xml:space="preserve">6. </w:t>
            </w:r>
            <w:proofErr w:type="gramStart"/>
            <w:r w:rsidRPr="0030728B">
              <w:t xml:space="preserve">Доля объемов ЭЭ, потребляемой БУ, расчеты за которую осуществляются с использованием приборов учета, в общем объеме ЭЭ, потребляемой БУ на территории МО </w:t>
            </w:r>
            <w:r w:rsidR="00720D5C">
              <w:t>«</w:t>
            </w:r>
            <w:r w:rsidRPr="0030728B">
              <w:t>город Саянск</w:t>
            </w:r>
            <w:r w:rsidR="00720D5C">
              <w:t>»</w:t>
            </w:r>
            <w:r w:rsidRPr="0030728B">
              <w:t xml:space="preserve"> - 100%.</w:t>
            </w:r>
            <w:proofErr w:type="gramEnd"/>
          </w:p>
          <w:p w:rsidR="000F0CCF" w:rsidRPr="0030728B" w:rsidRDefault="000F0CCF" w:rsidP="00B0164D">
            <w:pPr>
              <w:pStyle w:val="ConsPlusTitlePage"/>
              <w:jc w:val="both"/>
              <w:rPr>
                <w:rFonts w:ascii="Times New Roman" w:hAnsi="Times New Roman" w:cs="Times New Roman"/>
                <w:sz w:val="24"/>
                <w:szCs w:val="24"/>
              </w:rPr>
            </w:pPr>
            <w:r w:rsidRPr="0030728B">
              <w:rPr>
                <w:rFonts w:ascii="Times New Roman" w:hAnsi="Times New Roman" w:cs="Times New Roman"/>
                <w:sz w:val="24"/>
                <w:szCs w:val="24"/>
              </w:rPr>
              <w:t xml:space="preserve">7. Оздоровление и стабилизация экологической обстановки на территории муниципального образования </w:t>
            </w:r>
            <w:r w:rsidR="00720D5C">
              <w:rPr>
                <w:rFonts w:ascii="Times New Roman" w:hAnsi="Times New Roman" w:cs="Times New Roman"/>
                <w:sz w:val="24"/>
                <w:szCs w:val="24"/>
              </w:rPr>
              <w:t>«</w:t>
            </w:r>
            <w:r w:rsidRPr="0030728B">
              <w:rPr>
                <w:rFonts w:ascii="Times New Roman" w:hAnsi="Times New Roman" w:cs="Times New Roman"/>
                <w:sz w:val="24"/>
                <w:szCs w:val="24"/>
              </w:rPr>
              <w:t>город Саянск</w:t>
            </w:r>
            <w:r w:rsidR="00720D5C">
              <w:rPr>
                <w:rFonts w:ascii="Times New Roman" w:hAnsi="Times New Roman" w:cs="Times New Roman"/>
                <w:sz w:val="24"/>
                <w:szCs w:val="24"/>
              </w:rPr>
              <w:t>»</w:t>
            </w:r>
            <w:r w:rsidRPr="0030728B">
              <w:rPr>
                <w:rFonts w:ascii="Times New Roman" w:hAnsi="Times New Roman" w:cs="Times New Roman"/>
                <w:sz w:val="24"/>
                <w:szCs w:val="24"/>
              </w:rPr>
              <w:t xml:space="preserve">, </w:t>
            </w:r>
            <w:r w:rsidR="00B0164D" w:rsidRPr="0030728B">
              <w:rPr>
                <w:rFonts w:ascii="Times New Roman" w:hAnsi="Times New Roman" w:cs="Times New Roman"/>
                <w:sz w:val="24"/>
                <w:szCs w:val="24"/>
              </w:rPr>
              <w:t>улуч</w:t>
            </w:r>
            <w:r w:rsidR="00B0164D">
              <w:rPr>
                <w:rFonts w:ascii="Times New Roman" w:hAnsi="Times New Roman" w:cs="Times New Roman"/>
                <w:sz w:val="24"/>
                <w:szCs w:val="24"/>
              </w:rPr>
              <w:t>ш</w:t>
            </w:r>
            <w:r w:rsidR="00B0164D" w:rsidRPr="0030728B">
              <w:rPr>
                <w:rFonts w:ascii="Times New Roman" w:hAnsi="Times New Roman" w:cs="Times New Roman"/>
                <w:sz w:val="24"/>
                <w:szCs w:val="24"/>
              </w:rPr>
              <w:t>ение</w:t>
            </w:r>
            <w:r w:rsidRPr="0030728B">
              <w:rPr>
                <w:rFonts w:ascii="Times New Roman" w:hAnsi="Times New Roman" w:cs="Times New Roman"/>
                <w:sz w:val="24"/>
                <w:szCs w:val="24"/>
              </w:rPr>
              <w:t xml:space="preserve"> качества среды проживания населения за счет:</w:t>
            </w:r>
          </w:p>
          <w:p w:rsidR="000F0CCF" w:rsidRPr="0030728B" w:rsidRDefault="000F0CCF" w:rsidP="00B0164D">
            <w:pPr>
              <w:pStyle w:val="ConsPlusTitlePage"/>
              <w:jc w:val="both"/>
              <w:rPr>
                <w:rFonts w:ascii="Times New Roman" w:hAnsi="Times New Roman" w:cs="Times New Roman"/>
                <w:sz w:val="24"/>
                <w:szCs w:val="24"/>
              </w:rPr>
            </w:pPr>
            <w:r w:rsidRPr="0030728B">
              <w:rPr>
                <w:rFonts w:ascii="Times New Roman" w:hAnsi="Times New Roman" w:cs="Times New Roman"/>
                <w:sz w:val="24"/>
                <w:szCs w:val="24"/>
              </w:rPr>
              <w:t xml:space="preserve"> - комплексного решения вопросов организации сбора, вывоза, утилизации отходов производства и потребления с соблюдением всех санитарных требований и государственных стандартов в данной области;</w:t>
            </w:r>
          </w:p>
          <w:p w:rsidR="000F0CCF" w:rsidRPr="0030728B" w:rsidRDefault="00A06D97" w:rsidP="00B0164D">
            <w:pPr>
              <w:pStyle w:val="ConsPlusTitlePage"/>
              <w:jc w:val="both"/>
              <w:rPr>
                <w:rFonts w:ascii="Times New Roman" w:hAnsi="Times New Roman" w:cs="Times New Roman"/>
                <w:sz w:val="24"/>
                <w:szCs w:val="24"/>
              </w:rPr>
            </w:pPr>
            <w:r>
              <w:rPr>
                <w:rFonts w:ascii="Times New Roman" w:hAnsi="Times New Roman" w:cs="Times New Roman"/>
                <w:sz w:val="24"/>
                <w:szCs w:val="24"/>
              </w:rPr>
              <w:t xml:space="preserve">-  </w:t>
            </w:r>
            <w:r w:rsidR="000F0CCF" w:rsidRPr="0030728B">
              <w:rPr>
                <w:rFonts w:ascii="Times New Roman" w:hAnsi="Times New Roman" w:cs="Times New Roman"/>
                <w:sz w:val="24"/>
                <w:szCs w:val="24"/>
              </w:rPr>
              <w:t xml:space="preserve"> </w:t>
            </w:r>
            <w:r w:rsidR="00C22476">
              <w:rPr>
                <w:rFonts w:ascii="Times New Roman" w:hAnsi="Times New Roman" w:cs="Times New Roman"/>
                <w:sz w:val="24"/>
                <w:szCs w:val="24"/>
              </w:rPr>
              <w:t>освобождение от свалок муниципальных земель</w:t>
            </w:r>
            <w:r w:rsidR="000F0CCF" w:rsidRPr="0030728B">
              <w:rPr>
                <w:rFonts w:ascii="Times New Roman" w:hAnsi="Times New Roman" w:cs="Times New Roman"/>
                <w:sz w:val="24"/>
                <w:szCs w:val="24"/>
              </w:rPr>
              <w:t xml:space="preserve">. </w:t>
            </w:r>
          </w:p>
          <w:p w:rsidR="006445D1" w:rsidRPr="0030728B" w:rsidRDefault="000F0CCF" w:rsidP="00EE06D1">
            <w:pPr>
              <w:pStyle w:val="ConsPlusCell"/>
              <w:jc w:val="both"/>
              <w:rPr>
                <w:rFonts w:ascii="Times New Roman" w:hAnsi="Times New Roman" w:cs="Times New Roman"/>
                <w:sz w:val="24"/>
                <w:szCs w:val="24"/>
              </w:rPr>
            </w:pPr>
            <w:r w:rsidRPr="00941107">
              <w:rPr>
                <w:rFonts w:ascii="Times New Roman" w:hAnsi="Times New Roman" w:cs="Times New Roman"/>
                <w:sz w:val="24"/>
                <w:szCs w:val="24"/>
              </w:rPr>
              <w:t xml:space="preserve">8. </w:t>
            </w:r>
            <w:r w:rsidR="006445D1" w:rsidRPr="00941107">
              <w:rPr>
                <w:rFonts w:ascii="Times New Roman" w:hAnsi="Times New Roman" w:cs="Times New Roman"/>
                <w:sz w:val="24"/>
                <w:szCs w:val="24"/>
              </w:rPr>
              <w:t xml:space="preserve"> </w:t>
            </w:r>
            <w:proofErr w:type="gramStart"/>
            <w:r w:rsidR="00EE06D1">
              <w:rPr>
                <w:rFonts w:ascii="Times New Roman" w:hAnsi="Times New Roman" w:cs="Times New Roman"/>
                <w:sz w:val="24"/>
                <w:szCs w:val="24"/>
              </w:rPr>
              <w:t>П</w:t>
            </w:r>
            <w:r w:rsidR="00941107" w:rsidRPr="00941107">
              <w:rPr>
                <w:rFonts w:ascii="Times New Roman" w:hAnsi="Times New Roman" w:cs="Times New Roman"/>
                <w:sz w:val="24"/>
                <w:szCs w:val="24"/>
              </w:rPr>
              <w:t>одготов</w:t>
            </w:r>
            <w:r w:rsidR="00EE06D1">
              <w:rPr>
                <w:rFonts w:ascii="Times New Roman" w:hAnsi="Times New Roman" w:cs="Times New Roman"/>
                <w:sz w:val="24"/>
                <w:szCs w:val="24"/>
              </w:rPr>
              <w:t>к</w:t>
            </w:r>
            <w:r w:rsidR="00941107" w:rsidRPr="00941107">
              <w:rPr>
                <w:rFonts w:ascii="Times New Roman" w:hAnsi="Times New Roman" w:cs="Times New Roman"/>
                <w:sz w:val="24"/>
                <w:szCs w:val="24"/>
              </w:rPr>
              <w:t>а документаци</w:t>
            </w:r>
            <w:r w:rsidR="00EE06D1">
              <w:rPr>
                <w:rFonts w:ascii="Times New Roman" w:hAnsi="Times New Roman" w:cs="Times New Roman"/>
                <w:sz w:val="24"/>
                <w:szCs w:val="24"/>
              </w:rPr>
              <w:t>и</w:t>
            </w:r>
            <w:r w:rsidR="00941107" w:rsidRPr="00941107">
              <w:rPr>
                <w:rFonts w:ascii="Times New Roman" w:hAnsi="Times New Roman" w:cs="Times New Roman"/>
                <w:sz w:val="24"/>
                <w:szCs w:val="24"/>
              </w:rPr>
              <w:t xml:space="preserve"> по планировке территори</w:t>
            </w:r>
            <w:r w:rsidR="00941107">
              <w:rPr>
                <w:rFonts w:ascii="Times New Roman" w:hAnsi="Times New Roman" w:cs="Times New Roman"/>
                <w:sz w:val="24"/>
                <w:szCs w:val="24"/>
              </w:rPr>
              <w:t>й</w:t>
            </w:r>
            <w:r w:rsidR="00941107" w:rsidRPr="00941107">
              <w:rPr>
                <w:rFonts w:ascii="Times New Roman" w:hAnsi="Times New Roman" w:cs="Times New Roman"/>
                <w:sz w:val="24"/>
                <w:szCs w:val="24"/>
              </w:rPr>
              <w:t xml:space="preserve">, </w:t>
            </w:r>
            <w:r w:rsidR="00EE06D1">
              <w:rPr>
                <w:rFonts w:ascii="Times New Roman" w:hAnsi="Times New Roman" w:cs="Times New Roman"/>
                <w:sz w:val="24"/>
                <w:szCs w:val="24"/>
              </w:rPr>
              <w:t xml:space="preserve">являющейся </w:t>
            </w:r>
            <w:r w:rsidR="00941107" w:rsidRPr="00941107">
              <w:rPr>
                <w:rFonts w:ascii="Times New Roman" w:hAnsi="Times New Roman" w:cs="Times New Roman"/>
                <w:sz w:val="24"/>
                <w:szCs w:val="24"/>
              </w:rPr>
              <w:t xml:space="preserve">основанием для обеспечения дальнейшего устойчивого развития социальной, транспортной, инженерной инфраструктуры и улучшения качества жизни населения </w:t>
            </w:r>
            <w:r w:rsidR="00941107">
              <w:rPr>
                <w:rFonts w:ascii="Times New Roman" w:hAnsi="Times New Roman" w:cs="Times New Roman"/>
                <w:sz w:val="24"/>
                <w:szCs w:val="24"/>
              </w:rPr>
              <w:t>городского округа муниципального образования «город Саянск»</w:t>
            </w:r>
            <w:r w:rsidR="00941107" w:rsidRPr="00941107">
              <w:rPr>
                <w:rFonts w:ascii="Times New Roman" w:hAnsi="Times New Roman" w:cs="Times New Roman"/>
                <w:sz w:val="24"/>
                <w:szCs w:val="24"/>
              </w:rPr>
              <w:t>.</w:t>
            </w:r>
            <w:proofErr w:type="gramEnd"/>
          </w:p>
        </w:tc>
      </w:tr>
    </w:tbl>
    <w:p w:rsidR="000C6C61" w:rsidRDefault="000C6C61" w:rsidP="000C6C61">
      <w:pPr>
        <w:autoSpaceDE w:val="0"/>
        <w:autoSpaceDN w:val="0"/>
        <w:adjustRightInd w:val="0"/>
      </w:pPr>
    </w:p>
    <w:p w:rsidR="000C6C61" w:rsidRPr="002845E9" w:rsidRDefault="000C6C61" w:rsidP="000C6C61">
      <w:pPr>
        <w:autoSpaceDE w:val="0"/>
        <w:autoSpaceDN w:val="0"/>
        <w:adjustRightInd w:val="0"/>
        <w:ind w:firstLine="540"/>
        <w:jc w:val="center"/>
        <w:rPr>
          <w:b/>
        </w:rPr>
      </w:pPr>
      <w:r w:rsidRPr="002845E9">
        <w:rPr>
          <w:b/>
        </w:rPr>
        <w:t>2.ХАРАКТЕРИСТИКА ТЕКУЩЕГО СОСТОЯНИЯ</w:t>
      </w:r>
    </w:p>
    <w:p w:rsidR="00AC04DE" w:rsidRPr="002845E9" w:rsidRDefault="000C6C61" w:rsidP="00726F2A">
      <w:pPr>
        <w:autoSpaceDE w:val="0"/>
        <w:autoSpaceDN w:val="0"/>
        <w:adjustRightInd w:val="0"/>
        <w:ind w:firstLine="540"/>
        <w:jc w:val="center"/>
        <w:rPr>
          <w:b/>
          <w:color w:val="000000"/>
        </w:rPr>
      </w:pPr>
      <w:r w:rsidRPr="002845E9">
        <w:rPr>
          <w:b/>
        </w:rPr>
        <w:t xml:space="preserve"> СФЕРЫ РЕАЛИЗАЦИИ МУНИЦИПАЛЬНОЙ ПРОГРАММЫ</w:t>
      </w:r>
    </w:p>
    <w:p w:rsidR="00726F2A" w:rsidRDefault="00726F2A" w:rsidP="001C45AC">
      <w:pPr>
        <w:pStyle w:val="ConsPlusNormal"/>
        <w:jc w:val="center"/>
        <w:rPr>
          <w:sz w:val="24"/>
          <w:szCs w:val="24"/>
        </w:rPr>
      </w:pPr>
    </w:p>
    <w:p w:rsidR="00726F2A" w:rsidRDefault="00AF48CB" w:rsidP="001C45AC">
      <w:pPr>
        <w:pStyle w:val="ConsPlusNormal"/>
        <w:jc w:val="center"/>
        <w:rPr>
          <w:sz w:val="24"/>
          <w:szCs w:val="24"/>
        </w:rPr>
      </w:pPr>
      <w:r>
        <w:rPr>
          <w:sz w:val="24"/>
          <w:szCs w:val="24"/>
        </w:rPr>
        <w:t>2.</w:t>
      </w:r>
      <w:r w:rsidR="001C45AC" w:rsidRPr="0030728B">
        <w:rPr>
          <w:sz w:val="24"/>
          <w:szCs w:val="24"/>
        </w:rPr>
        <w:t xml:space="preserve">1 Энергосбережение и повышение </w:t>
      </w:r>
    </w:p>
    <w:p w:rsidR="001C45AC" w:rsidRDefault="001C45AC" w:rsidP="00AF48CB">
      <w:pPr>
        <w:pStyle w:val="ConsPlusNormal"/>
        <w:jc w:val="center"/>
        <w:rPr>
          <w:sz w:val="24"/>
          <w:szCs w:val="24"/>
        </w:rPr>
      </w:pPr>
      <w:r w:rsidRPr="0030728B">
        <w:rPr>
          <w:sz w:val="24"/>
          <w:szCs w:val="24"/>
        </w:rPr>
        <w:t>энергетической эффективности</w:t>
      </w:r>
      <w:r w:rsidR="00726F2A">
        <w:rPr>
          <w:sz w:val="24"/>
          <w:szCs w:val="24"/>
        </w:rPr>
        <w:t xml:space="preserve"> </w:t>
      </w:r>
      <w:r w:rsidRPr="0030728B">
        <w:rPr>
          <w:sz w:val="24"/>
          <w:szCs w:val="24"/>
        </w:rPr>
        <w:t>в бюджетной сфере</w:t>
      </w:r>
    </w:p>
    <w:p w:rsidR="00726F2A" w:rsidRPr="0030728B" w:rsidRDefault="00726F2A" w:rsidP="00AF48CB">
      <w:pPr>
        <w:pStyle w:val="ConsPlusNormal"/>
        <w:jc w:val="center"/>
        <w:rPr>
          <w:sz w:val="24"/>
          <w:szCs w:val="24"/>
        </w:rPr>
      </w:pPr>
    </w:p>
    <w:p w:rsidR="001C45AC" w:rsidRPr="0030728B" w:rsidRDefault="001C45AC" w:rsidP="001C45AC">
      <w:pPr>
        <w:pStyle w:val="ConsPlusNormal"/>
        <w:ind w:firstLine="540"/>
        <w:jc w:val="both"/>
        <w:rPr>
          <w:sz w:val="24"/>
          <w:szCs w:val="24"/>
        </w:rPr>
      </w:pPr>
      <w:r w:rsidRPr="0030728B">
        <w:rPr>
          <w:sz w:val="24"/>
          <w:szCs w:val="24"/>
        </w:rPr>
        <w:t xml:space="preserve">Энергосбережение в учреждениях бюджетной сферы - одна из самых острых в России проблем и на территории городского округа муниципального образования </w:t>
      </w:r>
      <w:r w:rsidR="00720D5C">
        <w:rPr>
          <w:sz w:val="24"/>
          <w:szCs w:val="24"/>
        </w:rPr>
        <w:t>«</w:t>
      </w:r>
      <w:r w:rsidRPr="0030728B">
        <w:rPr>
          <w:sz w:val="24"/>
          <w:szCs w:val="24"/>
        </w:rPr>
        <w:t>город Саянск</w:t>
      </w:r>
      <w:r w:rsidR="00720D5C">
        <w:rPr>
          <w:sz w:val="24"/>
          <w:szCs w:val="24"/>
        </w:rPr>
        <w:t>»</w:t>
      </w:r>
      <w:r w:rsidRPr="0030728B">
        <w:rPr>
          <w:sz w:val="24"/>
          <w:szCs w:val="24"/>
        </w:rPr>
        <w:t xml:space="preserve"> не является исключением. Эта проблема стала особенно актуальной в связи с повышением стоимости энергоресурсов, дефицита местного бюджета, поэтому крайне важным становится обеспечение эффективного использования энергоресурсов и воды в муниципальных учреждениях.</w:t>
      </w:r>
    </w:p>
    <w:p w:rsidR="001C45AC" w:rsidRPr="0030728B" w:rsidRDefault="001C45AC" w:rsidP="001C45AC">
      <w:pPr>
        <w:pStyle w:val="ConsPlusNormal"/>
        <w:ind w:firstLine="540"/>
        <w:jc w:val="both"/>
        <w:rPr>
          <w:sz w:val="24"/>
          <w:szCs w:val="24"/>
        </w:rPr>
      </w:pPr>
      <w:r w:rsidRPr="0030728B">
        <w:rPr>
          <w:sz w:val="24"/>
          <w:szCs w:val="24"/>
        </w:rPr>
        <w:t>В ситуации, когда энергоресурсы и вод</w:t>
      </w:r>
      <w:r w:rsidR="00DE5C56">
        <w:rPr>
          <w:sz w:val="24"/>
          <w:szCs w:val="24"/>
        </w:rPr>
        <w:t>а</w:t>
      </w:r>
      <w:r w:rsidRPr="0030728B">
        <w:rPr>
          <w:sz w:val="24"/>
          <w:szCs w:val="24"/>
        </w:rPr>
        <w:t xml:space="preserve"> становятся рыночным фактором и формируют значительную часть затрат местного бюджета, возникает необходимость в энергосбережении и повышении энергетической эффективности зданий, находящихся в муниципальной собственности, пользователями которых являются муниципальные учреждения.</w:t>
      </w:r>
    </w:p>
    <w:p w:rsidR="001C45AC" w:rsidRPr="0030728B" w:rsidRDefault="002535B7" w:rsidP="001C45AC">
      <w:pPr>
        <w:pStyle w:val="ConsPlusNormal"/>
        <w:ind w:firstLine="540"/>
        <w:jc w:val="both"/>
        <w:rPr>
          <w:sz w:val="24"/>
          <w:szCs w:val="24"/>
        </w:rPr>
      </w:pPr>
      <w:hyperlink r:id="rId17" w:history="1">
        <w:r w:rsidR="001C45AC" w:rsidRPr="0030728B">
          <w:rPr>
            <w:sz w:val="24"/>
            <w:szCs w:val="24"/>
          </w:rPr>
          <w:t>Законом</w:t>
        </w:r>
      </w:hyperlink>
      <w:r w:rsidR="001C45AC" w:rsidRPr="0030728B">
        <w:rPr>
          <w:sz w:val="24"/>
          <w:szCs w:val="24"/>
        </w:rPr>
        <w:t xml:space="preserve"> </w:t>
      </w:r>
      <w:r w:rsidR="00720D5C">
        <w:rPr>
          <w:sz w:val="24"/>
          <w:szCs w:val="24"/>
        </w:rPr>
        <w:t>№</w:t>
      </w:r>
      <w:r w:rsidR="001C45AC" w:rsidRPr="0030728B">
        <w:rPr>
          <w:sz w:val="24"/>
          <w:szCs w:val="24"/>
        </w:rPr>
        <w:t xml:space="preserve"> 261-ФЗ определено, что все бюджетные учреждения:</w:t>
      </w:r>
    </w:p>
    <w:p w:rsidR="001C45AC" w:rsidRPr="0030728B" w:rsidRDefault="001C45AC" w:rsidP="001C45AC">
      <w:pPr>
        <w:pStyle w:val="ConsPlusNormal"/>
        <w:ind w:firstLine="540"/>
        <w:jc w:val="both"/>
        <w:rPr>
          <w:sz w:val="24"/>
          <w:szCs w:val="24"/>
        </w:rPr>
      </w:pPr>
      <w:r w:rsidRPr="0030728B">
        <w:rPr>
          <w:sz w:val="24"/>
          <w:szCs w:val="24"/>
        </w:rPr>
        <w:t>а) должны быть оснащены приборами учета используемой воды, тепловой энергии, электрической энергии;</w:t>
      </w:r>
    </w:p>
    <w:p w:rsidR="001C45AC" w:rsidRPr="0030728B" w:rsidRDefault="001C45AC" w:rsidP="001C45AC">
      <w:pPr>
        <w:pStyle w:val="ConsPlusNormal"/>
        <w:ind w:firstLine="540"/>
        <w:jc w:val="both"/>
        <w:rPr>
          <w:sz w:val="24"/>
          <w:szCs w:val="24"/>
        </w:rPr>
      </w:pPr>
      <w:r w:rsidRPr="0030728B">
        <w:rPr>
          <w:sz w:val="24"/>
          <w:szCs w:val="24"/>
        </w:rPr>
        <w:t xml:space="preserve">б) </w:t>
      </w:r>
      <w:proofErr w:type="gramStart"/>
      <w:r w:rsidRPr="0030728B">
        <w:rPr>
          <w:sz w:val="24"/>
          <w:szCs w:val="24"/>
        </w:rPr>
        <w:t>обязаны</w:t>
      </w:r>
      <w:proofErr w:type="gramEnd"/>
      <w:r w:rsidRPr="0030728B">
        <w:rPr>
          <w:sz w:val="24"/>
          <w:szCs w:val="24"/>
        </w:rPr>
        <w:t xml:space="preserve"> провести обязательное энергетическое обследование, по результатам которого должен быть составлен энергетический паспорт;</w:t>
      </w:r>
    </w:p>
    <w:p w:rsidR="001C45AC" w:rsidRPr="0030728B" w:rsidRDefault="001C45AC" w:rsidP="001C45AC">
      <w:pPr>
        <w:pStyle w:val="ConsPlusNormal"/>
        <w:ind w:firstLine="540"/>
        <w:jc w:val="both"/>
        <w:rPr>
          <w:sz w:val="24"/>
          <w:szCs w:val="24"/>
        </w:rPr>
      </w:pPr>
      <w:r w:rsidRPr="0030728B">
        <w:rPr>
          <w:sz w:val="24"/>
          <w:szCs w:val="24"/>
        </w:rPr>
        <w:t>в) обязаны выполнять требования энергетической эффективности зданий и сооружений;</w:t>
      </w:r>
    </w:p>
    <w:p w:rsidR="008D6884" w:rsidRPr="0030728B" w:rsidRDefault="008D6884" w:rsidP="008D6884">
      <w:pPr>
        <w:pStyle w:val="ConsPlusNormal"/>
        <w:ind w:firstLine="540"/>
        <w:jc w:val="both"/>
        <w:rPr>
          <w:sz w:val="24"/>
          <w:szCs w:val="24"/>
        </w:rPr>
      </w:pPr>
      <w:r w:rsidRPr="008D6884">
        <w:rPr>
          <w:sz w:val="24"/>
          <w:szCs w:val="24"/>
        </w:rPr>
        <w:t>г) обязаны осуществлять закупки товаров, работ, услуг для муниципальных нужд с учетом требований энергетической эффективности.</w:t>
      </w:r>
    </w:p>
    <w:p w:rsidR="001C45AC" w:rsidRPr="0030728B" w:rsidRDefault="001C45AC" w:rsidP="001C45AC">
      <w:pPr>
        <w:pStyle w:val="ConsPlusNormal"/>
        <w:ind w:firstLine="540"/>
        <w:jc w:val="both"/>
        <w:rPr>
          <w:sz w:val="24"/>
          <w:szCs w:val="24"/>
        </w:rPr>
      </w:pPr>
      <w:r w:rsidRPr="0030728B">
        <w:rPr>
          <w:sz w:val="24"/>
          <w:szCs w:val="24"/>
        </w:rPr>
        <w:t>Механизмами реализации потенциала энергосбережения в учреждении должны стать:</w:t>
      </w:r>
    </w:p>
    <w:p w:rsidR="001C45AC" w:rsidRPr="0030728B" w:rsidRDefault="001C45AC" w:rsidP="001C45AC">
      <w:pPr>
        <w:pStyle w:val="ConsPlusNormal"/>
        <w:ind w:firstLine="540"/>
        <w:jc w:val="both"/>
        <w:rPr>
          <w:sz w:val="24"/>
          <w:szCs w:val="24"/>
        </w:rPr>
      </w:pPr>
      <w:r w:rsidRPr="0030728B">
        <w:rPr>
          <w:sz w:val="24"/>
          <w:szCs w:val="24"/>
        </w:rPr>
        <w:t>а) проведение мероприятий по энергосбережению и повышению энергетической эффективности;</w:t>
      </w:r>
    </w:p>
    <w:p w:rsidR="001C45AC" w:rsidRPr="0030728B" w:rsidRDefault="001C45AC" w:rsidP="001C45AC">
      <w:pPr>
        <w:pStyle w:val="ConsPlusNormal"/>
        <w:ind w:firstLine="540"/>
        <w:jc w:val="both"/>
        <w:rPr>
          <w:sz w:val="24"/>
          <w:szCs w:val="24"/>
        </w:rPr>
      </w:pPr>
      <w:r w:rsidRPr="0030728B">
        <w:rPr>
          <w:sz w:val="24"/>
          <w:szCs w:val="24"/>
        </w:rPr>
        <w:t>б) организация постоянного мониторинга эффективности использования энергоресурсов;</w:t>
      </w:r>
    </w:p>
    <w:p w:rsidR="001C45AC" w:rsidRPr="0030728B" w:rsidRDefault="001C45AC" w:rsidP="001C45AC">
      <w:pPr>
        <w:pStyle w:val="ConsPlusNormal"/>
        <w:ind w:firstLine="540"/>
        <w:jc w:val="both"/>
        <w:rPr>
          <w:sz w:val="24"/>
          <w:szCs w:val="24"/>
        </w:rPr>
      </w:pPr>
      <w:r w:rsidRPr="0030728B">
        <w:rPr>
          <w:sz w:val="24"/>
          <w:szCs w:val="24"/>
        </w:rPr>
        <w:t xml:space="preserve">в) стимулирование работников в повышении </w:t>
      </w:r>
      <w:proofErr w:type="spellStart"/>
      <w:r w:rsidRPr="0030728B">
        <w:rPr>
          <w:sz w:val="24"/>
          <w:szCs w:val="24"/>
        </w:rPr>
        <w:t>энергоэффективности</w:t>
      </w:r>
      <w:proofErr w:type="spellEnd"/>
      <w:r w:rsidRPr="0030728B">
        <w:rPr>
          <w:sz w:val="24"/>
          <w:szCs w:val="24"/>
        </w:rPr>
        <w:t>;</w:t>
      </w:r>
    </w:p>
    <w:p w:rsidR="001C45AC" w:rsidRPr="0030728B" w:rsidRDefault="001C45AC" w:rsidP="001C45AC">
      <w:pPr>
        <w:pStyle w:val="ConsPlusNormal"/>
        <w:ind w:firstLine="540"/>
        <w:jc w:val="both"/>
        <w:rPr>
          <w:sz w:val="24"/>
          <w:szCs w:val="24"/>
        </w:rPr>
      </w:pPr>
      <w:r w:rsidRPr="0030728B">
        <w:rPr>
          <w:sz w:val="24"/>
          <w:szCs w:val="24"/>
        </w:rPr>
        <w:t>г) информационно-пропагандистские меры.</w:t>
      </w:r>
    </w:p>
    <w:p w:rsidR="001C45AC" w:rsidRDefault="001C45AC" w:rsidP="00726F2A">
      <w:pPr>
        <w:pStyle w:val="ConsPlusNormal"/>
        <w:ind w:firstLine="540"/>
        <w:jc w:val="both"/>
        <w:rPr>
          <w:sz w:val="24"/>
          <w:szCs w:val="24"/>
        </w:rPr>
      </w:pPr>
      <w:r w:rsidRPr="0030728B">
        <w:rPr>
          <w:sz w:val="24"/>
          <w:szCs w:val="24"/>
        </w:rPr>
        <w:t>На январь 201</w:t>
      </w:r>
      <w:r w:rsidR="00726F2A">
        <w:rPr>
          <w:sz w:val="24"/>
          <w:szCs w:val="24"/>
        </w:rPr>
        <w:t>5</w:t>
      </w:r>
      <w:r w:rsidRPr="0030728B">
        <w:rPr>
          <w:sz w:val="24"/>
          <w:szCs w:val="24"/>
        </w:rPr>
        <w:t xml:space="preserve"> года в городском округе муниципального образования «город Саянск» насчитывалось 41 муниципальное учреждение. Годовое потребление (за 2014 год) тепловой и электрической энергии, а также воды на коммунальные нужды муниципальных зданий приведено ниже:</w:t>
      </w:r>
    </w:p>
    <w:p w:rsidR="00726F2A" w:rsidRPr="0030728B" w:rsidRDefault="00726F2A" w:rsidP="00726F2A">
      <w:pPr>
        <w:pStyle w:val="ConsPlusNormal"/>
        <w:ind w:firstLine="540"/>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2"/>
        <w:gridCol w:w="1335"/>
        <w:gridCol w:w="1510"/>
        <w:gridCol w:w="1812"/>
        <w:gridCol w:w="1963"/>
        <w:gridCol w:w="1661"/>
        <w:gridCol w:w="1506"/>
      </w:tblGrid>
      <w:tr w:rsidR="001C45AC" w:rsidRPr="0030728B" w:rsidTr="00060BA5">
        <w:tc>
          <w:tcPr>
            <w:tcW w:w="263" w:type="pct"/>
          </w:tcPr>
          <w:p w:rsidR="001C45AC" w:rsidRPr="00AF48CB" w:rsidRDefault="00AC5471" w:rsidP="00731C4E">
            <w:pPr>
              <w:pStyle w:val="ConsPlusNormal"/>
              <w:jc w:val="center"/>
              <w:rPr>
                <w:sz w:val="20"/>
                <w:szCs w:val="20"/>
              </w:rPr>
            </w:pPr>
            <w:r>
              <w:rPr>
                <w:sz w:val="20"/>
                <w:szCs w:val="20"/>
              </w:rPr>
              <w:t>№</w:t>
            </w:r>
            <w:r w:rsidR="001C45AC" w:rsidRPr="00AF48CB">
              <w:rPr>
                <w:sz w:val="20"/>
                <w:szCs w:val="20"/>
              </w:rPr>
              <w:t xml:space="preserve"> </w:t>
            </w:r>
            <w:proofErr w:type="gramStart"/>
            <w:r w:rsidR="001C45AC" w:rsidRPr="00AF48CB">
              <w:rPr>
                <w:sz w:val="20"/>
                <w:szCs w:val="20"/>
              </w:rPr>
              <w:t>п</w:t>
            </w:r>
            <w:proofErr w:type="gramEnd"/>
            <w:r w:rsidR="001C45AC" w:rsidRPr="00AF48CB">
              <w:rPr>
                <w:sz w:val="20"/>
                <w:szCs w:val="20"/>
              </w:rPr>
              <w:t>/п</w:t>
            </w:r>
          </w:p>
        </w:tc>
        <w:tc>
          <w:tcPr>
            <w:tcW w:w="646" w:type="pct"/>
          </w:tcPr>
          <w:p w:rsidR="001C45AC" w:rsidRPr="00AF48CB" w:rsidRDefault="001C45AC" w:rsidP="00731C4E">
            <w:pPr>
              <w:pStyle w:val="ConsPlusNormal"/>
              <w:jc w:val="center"/>
              <w:rPr>
                <w:sz w:val="20"/>
                <w:szCs w:val="20"/>
              </w:rPr>
            </w:pPr>
            <w:proofErr w:type="spellStart"/>
            <w:proofErr w:type="gramStart"/>
            <w:r w:rsidRPr="00AF48CB">
              <w:rPr>
                <w:sz w:val="20"/>
                <w:szCs w:val="20"/>
              </w:rPr>
              <w:t>Наимено</w:t>
            </w:r>
            <w:r w:rsidR="00AF48CB" w:rsidRPr="00AF48CB">
              <w:rPr>
                <w:sz w:val="20"/>
                <w:szCs w:val="20"/>
              </w:rPr>
              <w:t>-</w:t>
            </w:r>
            <w:r w:rsidRPr="00AF48CB">
              <w:rPr>
                <w:sz w:val="20"/>
                <w:szCs w:val="20"/>
              </w:rPr>
              <w:t>вание</w:t>
            </w:r>
            <w:proofErr w:type="spellEnd"/>
            <w:proofErr w:type="gramEnd"/>
          </w:p>
        </w:tc>
        <w:tc>
          <w:tcPr>
            <w:tcW w:w="731" w:type="pct"/>
          </w:tcPr>
          <w:p w:rsidR="001C45AC" w:rsidRPr="00AF48CB" w:rsidRDefault="001C45AC" w:rsidP="00731C4E">
            <w:pPr>
              <w:pStyle w:val="ConsPlusNormal"/>
              <w:jc w:val="center"/>
              <w:rPr>
                <w:sz w:val="20"/>
                <w:szCs w:val="20"/>
              </w:rPr>
            </w:pPr>
            <w:r w:rsidRPr="00AF48CB">
              <w:rPr>
                <w:sz w:val="20"/>
                <w:szCs w:val="20"/>
              </w:rPr>
              <w:t xml:space="preserve">Количество учреждений, </w:t>
            </w:r>
            <w:r w:rsidRPr="00AF48CB">
              <w:rPr>
                <w:sz w:val="20"/>
                <w:szCs w:val="20"/>
              </w:rPr>
              <w:lastRenderedPageBreak/>
              <w:t>шт.</w:t>
            </w:r>
          </w:p>
        </w:tc>
        <w:tc>
          <w:tcPr>
            <w:tcW w:w="877" w:type="pct"/>
          </w:tcPr>
          <w:p w:rsidR="001C45AC" w:rsidRPr="00AF48CB" w:rsidRDefault="001C45AC" w:rsidP="00731C4E">
            <w:pPr>
              <w:pStyle w:val="ConsPlusNormal"/>
              <w:jc w:val="center"/>
              <w:rPr>
                <w:sz w:val="20"/>
                <w:szCs w:val="20"/>
              </w:rPr>
            </w:pPr>
            <w:r w:rsidRPr="00AF48CB">
              <w:rPr>
                <w:sz w:val="20"/>
                <w:szCs w:val="20"/>
              </w:rPr>
              <w:lastRenderedPageBreak/>
              <w:t xml:space="preserve">Общая площадь отапливаемых </w:t>
            </w:r>
            <w:r w:rsidRPr="00AF48CB">
              <w:rPr>
                <w:sz w:val="20"/>
                <w:szCs w:val="20"/>
              </w:rPr>
              <w:lastRenderedPageBreak/>
              <w:t>помещений, тыс. кв</w:t>
            </w:r>
            <w:proofErr w:type="gramStart"/>
            <w:r w:rsidRPr="00AF48CB">
              <w:rPr>
                <w:sz w:val="20"/>
                <w:szCs w:val="20"/>
              </w:rPr>
              <w:t>.м</w:t>
            </w:r>
            <w:proofErr w:type="gramEnd"/>
          </w:p>
        </w:tc>
        <w:tc>
          <w:tcPr>
            <w:tcW w:w="950" w:type="pct"/>
          </w:tcPr>
          <w:p w:rsidR="00AF48CB" w:rsidRPr="00AF48CB" w:rsidRDefault="001C45AC" w:rsidP="00731C4E">
            <w:pPr>
              <w:pStyle w:val="ConsPlusNormal"/>
              <w:jc w:val="center"/>
              <w:rPr>
                <w:sz w:val="20"/>
                <w:szCs w:val="20"/>
              </w:rPr>
            </w:pPr>
            <w:r w:rsidRPr="00AF48CB">
              <w:rPr>
                <w:sz w:val="20"/>
                <w:szCs w:val="20"/>
              </w:rPr>
              <w:lastRenderedPageBreak/>
              <w:t xml:space="preserve">Годовой объем потребления </w:t>
            </w:r>
            <w:r w:rsidRPr="00AF48CB">
              <w:rPr>
                <w:sz w:val="20"/>
                <w:szCs w:val="20"/>
              </w:rPr>
              <w:lastRenderedPageBreak/>
              <w:t xml:space="preserve">тепловой энергии, </w:t>
            </w:r>
          </w:p>
          <w:p w:rsidR="001C45AC" w:rsidRPr="00AF48CB" w:rsidRDefault="001C45AC" w:rsidP="00AF48CB">
            <w:pPr>
              <w:pStyle w:val="ConsPlusNormal"/>
              <w:jc w:val="center"/>
              <w:rPr>
                <w:sz w:val="20"/>
                <w:szCs w:val="20"/>
              </w:rPr>
            </w:pPr>
            <w:r w:rsidRPr="00AF48CB">
              <w:rPr>
                <w:sz w:val="20"/>
                <w:szCs w:val="20"/>
              </w:rPr>
              <w:t>тыс</w:t>
            </w:r>
            <w:proofErr w:type="gramStart"/>
            <w:r w:rsidRPr="00AF48CB">
              <w:rPr>
                <w:sz w:val="20"/>
                <w:szCs w:val="20"/>
              </w:rPr>
              <w:t>.Г</w:t>
            </w:r>
            <w:proofErr w:type="gramEnd"/>
            <w:r w:rsidRPr="00AF48CB">
              <w:rPr>
                <w:sz w:val="20"/>
                <w:szCs w:val="20"/>
              </w:rPr>
              <w:t>кал/год</w:t>
            </w:r>
          </w:p>
        </w:tc>
        <w:tc>
          <w:tcPr>
            <w:tcW w:w="804" w:type="pct"/>
          </w:tcPr>
          <w:p w:rsidR="001C45AC" w:rsidRPr="00AF48CB" w:rsidRDefault="001C45AC" w:rsidP="00AF48CB">
            <w:pPr>
              <w:pStyle w:val="ConsPlusNormal"/>
              <w:jc w:val="center"/>
              <w:rPr>
                <w:sz w:val="20"/>
                <w:szCs w:val="20"/>
              </w:rPr>
            </w:pPr>
            <w:r w:rsidRPr="00AF48CB">
              <w:rPr>
                <w:sz w:val="20"/>
                <w:szCs w:val="20"/>
              </w:rPr>
              <w:lastRenderedPageBreak/>
              <w:t xml:space="preserve">Годовой объем потребления </w:t>
            </w:r>
            <w:r w:rsidRPr="00AF48CB">
              <w:rPr>
                <w:sz w:val="20"/>
                <w:szCs w:val="20"/>
              </w:rPr>
              <w:lastRenderedPageBreak/>
              <w:t xml:space="preserve">электрической энергии, тыс. </w:t>
            </w:r>
            <w:proofErr w:type="gramStart"/>
            <w:r w:rsidRPr="00AF48CB">
              <w:rPr>
                <w:sz w:val="20"/>
                <w:szCs w:val="20"/>
              </w:rPr>
              <w:t>кВт-ч</w:t>
            </w:r>
            <w:proofErr w:type="gramEnd"/>
            <w:r w:rsidRPr="00AF48CB">
              <w:rPr>
                <w:sz w:val="20"/>
                <w:szCs w:val="20"/>
              </w:rPr>
              <w:t>/год</w:t>
            </w:r>
          </w:p>
        </w:tc>
        <w:tc>
          <w:tcPr>
            <w:tcW w:w="730" w:type="pct"/>
          </w:tcPr>
          <w:p w:rsidR="00AF48CB" w:rsidRDefault="001C45AC" w:rsidP="00731C4E">
            <w:pPr>
              <w:pStyle w:val="ConsPlusNormal"/>
              <w:jc w:val="center"/>
              <w:rPr>
                <w:sz w:val="20"/>
                <w:szCs w:val="20"/>
              </w:rPr>
            </w:pPr>
            <w:r w:rsidRPr="00AF48CB">
              <w:rPr>
                <w:sz w:val="20"/>
                <w:szCs w:val="20"/>
              </w:rPr>
              <w:lastRenderedPageBreak/>
              <w:t xml:space="preserve">Годовой объем потребления </w:t>
            </w:r>
            <w:r w:rsidRPr="00AF48CB">
              <w:rPr>
                <w:sz w:val="20"/>
                <w:szCs w:val="20"/>
              </w:rPr>
              <w:lastRenderedPageBreak/>
              <w:t xml:space="preserve">воды, </w:t>
            </w:r>
          </w:p>
          <w:p w:rsidR="001C45AC" w:rsidRPr="00AF48CB" w:rsidRDefault="001C45AC" w:rsidP="00731C4E">
            <w:pPr>
              <w:pStyle w:val="ConsPlusNormal"/>
              <w:jc w:val="center"/>
              <w:rPr>
                <w:sz w:val="20"/>
                <w:szCs w:val="20"/>
              </w:rPr>
            </w:pPr>
            <w:r w:rsidRPr="00AF48CB">
              <w:rPr>
                <w:sz w:val="20"/>
                <w:szCs w:val="20"/>
              </w:rPr>
              <w:t>тыс. куб</w:t>
            </w:r>
            <w:proofErr w:type="gramStart"/>
            <w:r w:rsidRPr="00AF48CB">
              <w:rPr>
                <w:sz w:val="20"/>
                <w:szCs w:val="20"/>
              </w:rPr>
              <w:t>.м</w:t>
            </w:r>
            <w:proofErr w:type="gramEnd"/>
          </w:p>
        </w:tc>
      </w:tr>
      <w:tr w:rsidR="001C45AC" w:rsidRPr="0030728B" w:rsidTr="00060BA5">
        <w:tc>
          <w:tcPr>
            <w:tcW w:w="263" w:type="pct"/>
          </w:tcPr>
          <w:p w:rsidR="001C45AC" w:rsidRPr="00AF48CB" w:rsidRDefault="001C45AC" w:rsidP="00731C4E">
            <w:pPr>
              <w:pStyle w:val="ConsPlusNormal"/>
              <w:rPr>
                <w:sz w:val="20"/>
                <w:szCs w:val="20"/>
              </w:rPr>
            </w:pPr>
            <w:r w:rsidRPr="00AF48CB">
              <w:rPr>
                <w:sz w:val="20"/>
                <w:szCs w:val="20"/>
              </w:rPr>
              <w:lastRenderedPageBreak/>
              <w:t>1</w:t>
            </w:r>
          </w:p>
        </w:tc>
        <w:tc>
          <w:tcPr>
            <w:tcW w:w="646" w:type="pct"/>
          </w:tcPr>
          <w:p w:rsidR="001C45AC" w:rsidRPr="00AF48CB" w:rsidRDefault="001C45AC" w:rsidP="00731C4E">
            <w:pPr>
              <w:pStyle w:val="ConsPlusNormal"/>
              <w:jc w:val="both"/>
              <w:rPr>
                <w:sz w:val="20"/>
                <w:szCs w:val="20"/>
              </w:rPr>
            </w:pPr>
            <w:r w:rsidRPr="00AF48CB">
              <w:rPr>
                <w:sz w:val="20"/>
                <w:szCs w:val="20"/>
              </w:rPr>
              <w:t>Бюджетная сфера</w:t>
            </w:r>
          </w:p>
        </w:tc>
        <w:tc>
          <w:tcPr>
            <w:tcW w:w="731" w:type="pct"/>
          </w:tcPr>
          <w:p w:rsidR="001C45AC" w:rsidRPr="00AF48CB" w:rsidRDefault="001C45AC" w:rsidP="00731C4E">
            <w:pPr>
              <w:pStyle w:val="ConsPlusNormal"/>
              <w:jc w:val="center"/>
              <w:rPr>
                <w:sz w:val="20"/>
                <w:szCs w:val="20"/>
              </w:rPr>
            </w:pPr>
            <w:r w:rsidRPr="00AF48CB">
              <w:rPr>
                <w:sz w:val="20"/>
                <w:szCs w:val="20"/>
              </w:rPr>
              <w:t>41</w:t>
            </w:r>
          </w:p>
        </w:tc>
        <w:tc>
          <w:tcPr>
            <w:tcW w:w="877" w:type="pct"/>
          </w:tcPr>
          <w:p w:rsidR="001C45AC" w:rsidRPr="00AF48CB" w:rsidRDefault="001C45AC" w:rsidP="00731C4E">
            <w:pPr>
              <w:pStyle w:val="ConsPlusNormal"/>
              <w:jc w:val="center"/>
              <w:rPr>
                <w:sz w:val="20"/>
                <w:szCs w:val="20"/>
              </w:rPr>
            </w:pPr>
            <w:r w:rsidRPr="00AF48CB">
              <w:rPr>
                <w:sz w:val="20"/>
                <w:szCs w:val="20"/>
              </w:rPr>
              <w:t>113</w:t>
            </w:r>
          </w:p>
        </w:tc>
        <w:tc>
          <w:tcPr>
            <w:tcW w:w="950" w:type="pct"/>
          </w:tcPr>
          <w:p w:rsidR="001C45AC" w:rsidRPr="00AF48CB" w:rsidRDefault="001C45AC" w:rsidP="00731C4E">
            <w:pPr>
              <w:pStyle w:val="ConsPlusNormal"/>
              <w:jc w:val="center"/>
              <w:rPr>
                <w:sz w:val="20"/>
                <w:szCs w:val="20"/>
              </w:rPr>
            </w:pPr>
            <w:r w:rsidRPr="00AF48CB">
              <w:rPr>
                <w:sz w:val="20"/>
                <w:szCs w:val="20"/>
              </w:rPr>
              <w:t>31,5</w:t>
            </w:r>
          </w:p>
        </w:tc>
        <w:tc>
          <w:tcPr>
            <w:tcW w:w="804" w:type="pct"/>
          </w:tcPr>
          <w:p w:rsidR="001C45AC" w:rsidRPr="00AF48CB" w:rsidRDefault="001C45AC" w:rsidP="00731C4E">
            <w:pPr>
              <w:pStyle w:val="ConsPlusNormal"/>
              <w:jc w:val="center"/>
              <w:rPr>
                <w:sz w:val="20"/>
                <w:szCs w:val="20"/>
              </w:rPr>
            </w:pPr>
            <w:r w:rsidRPr="00AF48CB">
              <w:rPr>
                <w:sz w:val="20"/>
                <w:szCs w:val="20"/>
              </w:rPr>
              <w:t>12930</w:t>
            </w:r>
          </w:p>
        </w:tc>
        <w:tc>
          <w:tcPr>
            <w:tcW w:w="730" w:type="pct"/>
          </w:tcPr>
          <w:p w:rsidR="001C45AC" w:rsidRPr="00AF48CB" w:rsidRDefault="001C45AC" w:rsidP="00731C4E">
            <w:pPr>
              <w:pStyle w:val="ConsPlusNormal"/>
              <w:jc w:val="center"/>
              <w:rPr>
                <w:sz w:val="20"/>
                <w:szCs w:val="20"/>
              </w:rPr>
            </w:pPr>
            <w:r w:rsidRPr="00AF48CB">
              <w:rPr>
                <w:sz w:val="20"/>
                <w:szCs w:val="20"/>
              </w:rPr>
              <w:t>112,2</w:t>
            </w:r>
          </w:p>
        </w:tc>
      </w:tr>
    </w:tbl>
    <w:p w:rsidR="00726F2A" w:rsidRDefault="00726F2A" w:rsidP="001C45AC">
      <w:pPr>
        <w:pStyle w:val="ConsPlusNormal"/>
        <w:ind w:firstLine="540"/>
        <w:jc w:val="both"/>
        <w:rPr>
          <w:sz w:val="24"/>
          <w:szCs w:val="24"/>
        </w:rPr>
      </w:pPr>
    </w:p>
    <w:p w:rsidR="00CE0B3D" w:rsidRDefault="00CE5CCF" w:rsidP="00CE5CCF">
      <w:pPr>
        <w:pStyle w:val="ConsPlusNormal"/>
        <w:ind w:firstLine="540"/>
        <w:jc w:val="both"/>
        <w:rPr>
          <w:sz w:val="24"/>
          <w:szCs w:val="24"/>
        </w:rPr>
      </w:pPr>
      <w:r w:rsidRPr="00CE5CCF">
        <w:rPr>
          <w:sz w:val="24"/>
          <w:szCs w:val="24"/>
        </w:rPr>
        <w:t xml:space="preserve">На территории МО </w:t>
      </w:r>
      <w:r w:rsidR="00CE0B3D">
        <w:rPr>
          <w:sz w:val="24"/>
          <w:szCs w:val="24"/>
        </w:rPr>
        <w:t>«</w:t>
      </w:r>
      <w:r w:rsidRPr="00CE5CCF">
        <w:rPr>
          <w:sz w:val="24"/>
          <w:szCs w:val="24"/>
        </w:rPr>
        <w:t>город Саянск</w:t>
      </w:r>
      <w:r w:rsidR="00CE0B3D">
        <w:rPr>
          <w:sz w:val="24"/>
          <w:szCs w:val="24"/>
        </w:rPr>
        <w:t>»</w:t>
      </w:r>
    </w:p>
    <w:p w:rsidR="00CE5CCF" w:rsidRPr="00CE5CCF" w:rsidRDefault="00CE5CCF" w:rsidP="00CE5CCF">
      <w:pPr>
        <w:pStyle w:val="ConsPlusNormal"/>
        <w:ind w:firstLine="540"/>
        <w:jc w:val="both"/>
        <w:rPr>
          <w:sz w:val="24"/>
          <w:szCs w:val="24"/>
        </w:rPr>
      </w:pPr>
      <w:r w:rsidRPr="00CE5CCF">
        <w:rPr>
          <w:sz w:val="24"/>
          <w:szCs w:val="24"/>
        </w:rPr>
        <w:t xml:space="preserve"> основными недостатками деятельности учреждений бюджетной сферы являются:</w:t>
      </w:r>
    </w:p>
    <w:p w:rsidR="008D6884" w:rsidRPr="00CE5CCF" w:rsidRDefault="008D6884" w:rsidP="008D6884">
      <w:pPr>
        <w:pStyle w:val="ConsPlusNormal"/>
        <w:ind w:firstLine="540"/>
        <w:jc w:val="both"/>
        <w:rPr>
          <w:sz w:val="24"/>
          <w:szCs w:val="24"/>
        </w:rPr>
      </w:pPr>
      <w:r w:rsidRPr="00CE5CCF">
        <w:rPr>
          <w:sz w:val="24"/>
          <w:szCs w:val="24"/>
        </w:rPr>
        <w:t>а) потеря теплого воздуха через чердачные и оконные проемы, систему вентиляции;</w:t>
      </w:r>
    </w:p>
    <w:p w:rsidR="008D6884" w:rsidRPr="00CE5CCF" w:rsidRDefault="008D6884" w:rsidP="008D6884">
      <w:pPr>
        <w:pStyle w:val="ConsPlusNormal"/>
        <w:ind w:firstLine="540"/>
        <w:jc w:val="both"/>
        <w:rPr>
          <w:sz w:val="24"/>
          <w:szCs w:val="24"/>
        </w:rPr>
      </w:pPr>
      <w:r w:rsidRPr="00CE5CCF">
        <w:rPr>
          <w:sz w:val="24"/>
          <w:szCs w:val="24"/>
        </w:rPr>
        <w:t xml:space="preserve">б) недостаточный контроль соответствующих служб (как ответственных за эксплуатацию здания, так и </w:t>
      </w:r>
      <w:proofErr w:type="spellStart"/>
      <w:r w:rsidRPr="00CE5CCF">
        <w:rPr>
          <w:sz w:val="24"/>
          <w:szCs w:val="24"/>
        </w:rPr>
        <w:t>энергоснабжающих</w:t>
      </w:r>
      <w:proofErr w:type="spellEnd"/>
      <w:r w:rsidRPr="00CE5CCF">
        <w:rPr>
          <w:sz w:val="24"/>
          <w:szCs w:val="24"/>
        </w:rPr>
        <w:t xml:space="preserve"> организаций) за соблюдением необходимых параметров работы систем;</w:t>
      </w:r>
    </w:p>
    <w:p w:rsidR="008D6884" w:rsidRPr="008D6884" w:rsidRDefault="008D6884" w:rsidP="008D6884">
      <w:pPr>
        <w:pStyle w:val="ConsPlusNormal"/>
        <w:ind w:firstLine="540"/>
        <w:jc w:val="both"/>
        <w:rPr>
          <w:sz w:val="24"/>
          <w:szCs w:val="24"/>
        </w:rPr>
      </w:pPr>
      <w:r w:rsidRPr="008D6884">
        <w:rPr>
          <w:sz w:val="24"/>
          <w:szCs w:val="24"/>
        </w:rPr>
        <w:t>в) отсутствие автоматизированного отпуска тепловой энергии в тепловых узлах;</w:t>
      </w:r>
    </w:p>
    <w:p w:rsidR="008D6884" w:rsidRPr="008D6884" w:rsidRDefault="008D6884" w:rsidP="008D6884">
      <w:pPr>
        <w:pStyle w:val="ConsPlusNormal"/>
        <w:ind w:firstLine="540"/>
        <w:jc w:val="both"/>
        <w:rPr>
          <w:sz w:val="24"/>
          <w:szCs w:val="24"/>
        </w:rPr>
      </w:pPr>
      <w:r w:rsidRPr="008D6884">
        <w:rPr>
          <w:sz w:val="24"/>
          <w:szCs w:val="24"/>
        </w:rPr>
        <w:t>г) недостаточное финансирование мероприятий по энергосбережению и повышению энергетической эффективности;</w:t>
      </w:r>
    </w:p>
    <w:p w:rsidR="008D6884" w:rsidRPr="008D6884" w:rsidRDefault="008D6884" w:rsidP="008D6884">
      <w:pPr>
        <w:pStyle w:val="ConsPlusNormal"/>
        <w:ind w:firstLine="540"/>
        <w:jc w:val="both"/>
        <w:rPr>
          <w:sz w:val="24"/>
          <w:szCs w:val="24"/>
        </w:rPr>
      </w:pPr>
      <w:r w:rsidRPr="008D6884">
        <w:rPr>
          <w:sz w:val="24"/>
          <w:szCs w:val="24"/>
        </w:rPr>
        <w:t>д) низкий уровень знаний в сфере энергосберегающих технологий;</w:t>
      </w:r>
    </w:p>
    <w:p w:rsidR="008D6884" w:rsidRPr="00CE5CCF" w:rsidRDefault="008D6884" w:rsidP="008D6884">
      <w:pPr>
        <w:pStyle w:val="ConsPlusNormal"/>
        <w:ind w:firstLine="540"/>
        <w:jc w:val="both"/>
        <w:rPr>
          <w:sz w:val="24"/>
          <w:szCs w:val="24"/>
        </w:rPr>
      </w:pPr>
      <w:r w:rsidRPr="008D6884">
        <w:rPr>
          <w:sz w:val="24"/>
          <w:szCs w:val="24"/>
        </w:rPr>
        <w:t>е)</w:t>
      </w:r>
      <w:r w:rsidRPr="00CE5CCF">
        <w:rPr>
          <w:sz w:val="24"/>
          <w:szCs w:val="24"/>
        </w:rPr>
        <w:t xml:space="preserve"> высокая степень износа трубопроводной системы подачи холодной воды и тепловой </w:t>
      </w:r>
      <w:proofErr w:type="gramStart"/>
      <w:r w:rsidRPr="00CE5CCF">
        <w:rPr>
          <w:sz w:val="24"/>
          <w:szCs w:val="24"/>
        </w:rPr>
        <w:t>энергии</w:t>
      </w:r>
      <w:proofErr w:type="gramEnd"/>
      <w:r w:rsidRPr="00CE5CCF">
        <w:rPr>
          <w:sz w:val="24"/>
          <w:szCs w:val="24"/>
        </w:rPr>
        <w:t xml:space="preserve"> в результате чего происходят аварии на системах подачи холодной воды и тепловой энергии, и как следствие потери воды и тепловой энергии.</w:t>
      </w:r>
    </w:p>
    <w:p w:rsidR="00CE5CCF" w:rsidRPr="00CE5CCF" w:rsidRDefault="00CE5CCF" w:rsidP="00CE5CCF">
      <w:pPr>
        <w:pStyle w:val="ConsPlusNormal"/>
        <w:ind w:firstLine="540"/>
        <w:jc w:val="both"/>
        <w:rPr>
          <w:sz w:val="24"/>
          <w:szCs w:val="24"/>
        </w:rPr>
      </w:pPr>
      <w:r w:rsidRPr="00CE5CCF">
        <w:rPr>
          <w:sz w:val="24"/>
          <w:szCs w:val="24"/>
        </w:rPr>
        <w:t>Во многих зданиях остается устаревшая система освещения помещений, что приводит к большому расходу электроэнергии.</w:t>
      </w:r>
    </w:p>
    <w:p w:rsidR="00CE5CCF" w:rsidRPr="00CE5CCF" w:rsidRDefault="00CE5CCF" w:rsidP="00CE5CCF">
      <w:pPr>
        <w:pStyle w:val="ConsPlusNormal"/>
        <w:ind w:firstLine="540"/>
        <w:jc w:val="both"/>
        <w:rPr>
          <w:sz w:val="24"/>
          <w:szCs w:val="24"/>
        </w:rPr>
      </w:pPr>
      <w:r w:rsidRPr="00CE5CCF">
        <w:rPr>
          <w:sz w:val="24"/>
          <w:szCs w:val="24"/>
        </w:rPr>
        <w:t>Затраты на оплату коммунальных услуг муниципальных учреждений составляют примерно 4 процента от всех затрат бюджета городского округа муниципального образования «город Саянск».</w:t>
      </w:r>
    </w:p>
    <w:p w:rsidR="00CE5CCF" w:rsidRDefault="00CE5CCF" w:rsidP="00CE5CCF">
      <w:pPr>
        <w:pStyle w:val="ConsPlusNormal"/>
        <w:ind w:firstLine="540"/>
        <w:jc w:val="both"/>
        <w:rPr>
          <w:sz w:val="24"/>
          <w:szCs w:val="24"/>
        </w:rPr>
      </w:pPr>
      <w:r w:rsidRPr="00CE5CCF">
        <w:rPr>
          <w:sz w:val="24"/>
          <w:szCs w:val="24"/>
        </w:rPr>
        <w:t>В числе основных причин, по которым энергосбережение муниципальных зданий выходит на первый план, является необходимость снижения расходов местного бюджета на коммунальные услуги в муниципальных учреждениях при неизбежном увеличении тарифов и улучшения микроклимата в муниципальных зданиях путем применения современных технологий.</w:t>
      </w:r>
    </w:p>
    <w:p w:rsidR="001C45AC" w:rsidRDefault="001C45AC" w:rsidP="00CE5CCF">
      <w:pPr>
        <w:pStyle w:val="ConsPlusNormal"/>
        <w:ind w:firstLine="540"/>
        <w:jc w:val="both"/>
        <w:rPr>
          <w:sz w:val="24"/>
          <w:szCs w:val="24"/>
        </w:rPr>
      </w:pPr>
      <w:r w:rsidRPr="00CE5CCF">
        <w:rPr>
          <w:sz w:val="24"/>
          <w:szCs w:val="24"/>
        </w:rPr>
        <w:t xml:space="preserve">Процесс по повышению </w:t>
      </w:r>
      <w:proofErr w:type="spellStart"/>
      <w:r w:rsidRPr="00CE5CCF">
        <w:rPr>
          <w:sz w:val="24"/>
          <w:szCs w:val="24"/>
        </w:rPr>
        <w:t>энергоэффективности</w:t>
      </w:r>
      <w:proofErr w:type="spellEnd"/>
      <w:r w:rsidRPr="00CE5CCF">
        <w:rPr>
          <w:sz w:val="24"/>
          <w:szCs w:val="24"/>
        </w:rPr>
        <w:t xml:space="preserve"> в муниципальных зданиях должен иметь постоянный систематический</w:t>
      </w:r>
      <w:r w:rsidRPr="0030728B">
        <w:rPr>
          <w:sz w:val="24"/>
          <w:szCs w:val="24"/>
        </w:rPr>
        <w:t xml:space="preserve"> характер, а не ограничиваться отдельными, разрозненными мероприятиями.</w:t>
      </w:r>
    </w:p>
    <w:p w:rsidR="00060BA5" w:rsidRDefault="00060BA5" w:rsidP="001C45AC">
      <w:pPr>
        <w:pStyle w:val="ConsPlusNormal"/>
        <w:jc w:val="center"/>
        <w:rPr>
          <w:sz w:val="24"/>
          <w:szCs w:val="24"/>
        </w:rPr>
      </w:pPr>
    </w:p>
    <w:p w:rsidR="00AF48CB" w:rsidRDefault="00AF48CB" w:rsidP="001C45AC">
      <w:pPr>
        <w:pStyle w:val="ConsPlusNormal"/>
        <w:jc w:val="center"/>
        <w:rPr>
          <w:sz w:val="24"/>
          <w:szCs w:val="24"/>
        </w:rPr>
      </w:pPr>
      <w:r>
        <w:rPr>
          <w:sz w:val="24"/>
          <w:szCs w:val="24"/>
        </w:rPr>
        <w:t>2.</w:t>
      </w:r>
      <w:r w:rsidR="001C45AC" w:rsidRPr="0030728B">
        <w:rPr>
          <w:sz w:val="24"/>
          <w:szCs w:val="24"/>
        </w:rPr>
        <w:t>2 Энергосбережение и повышение энергетической эффективности</w:t>
      </w:r>
    </w:p>
    <w:p w:rsidR="00726F2A" w:rsidRDefault="001C45AC" w:rsidP="00726F2A">
      <w:pPr>
        <w:pStyle w:val="ConsPlusNormal"/>
        <w:jc w:val="center"/>
        <w:rPr>
          <w:sz w:val="24"/>
          <w:szCs w:val="24"/>
        </w:rPr>
      </w:pPr>
      <w:r w:rsidRPr="0030728B">
        <w:rPr>
          <w:sz w:val="24"/>
          <w:szCs w:val="24"/>
        </w:rPr>
        <w:t xml:space="preserve"> в жилищной сфере</w:t>
      </w:r>
    </w:p>
    <w:p w:rsidR="00060BA5" w:rsidRDefault="00060BA5" w:rsidP="00726F2A">
      <w:pPr>
        <w:pStyle w:val="ConsPlusNormal"/>
        <w:jc w:val="center"/>
        <w:rPr>
          <w:sz w:val="24"/>
          <w:szCs w:val="24"/>
        </w:rPr>
      </w:pPr>
    </w:p>
    <w:p w:rsidR="001C45AC" w:rsidRPr="0030728B" w:rsidRDefault="00726F2A" w:rsidP="00B0164D">
      <w:pPr>
        <w:pStyle w:val="ConsPlusNormal"/>
        <w:jc w:val="both"/>
        <w:rPr>
          <w:sz w:val="24"/>
          <w:szCs w:val="24"/>
        </w:rPr>
      </w:pPr>
      <w:r>
        <w:rPr>
          <w:sz w:val="24"/>
          <w:szCs w:val="24"/>
        </w:rPr>
        <w:t xml:space="preserve">     </w:t>
      </w:r>
      <w:r w:rsidR="00064576">
        <w:rPr>
          <w:sz w:val="24"/>
          <w:szCs w:val="24"/>
        </w:rPr>
        <w:t xml:space="preserve">   </w:t>
      </w:r>
      <w:r w:rsidR="001C45AC" w:rsidRPr="0030728B">
        <w:rPr>
          <w:sz w:val="24"/>
          <w:szCs w:val="24"/>
        </w:rPr>
        <w:t xml:space="preserve">Жилищный фонд муниципального образования </w:t>
      </w:r>
      <w:r w:rsidR="00720D5C">
        <w:rPr>
          <w:sz w:val="24"/>
          <w:szCs w:val="24"/>
        </w:rPr>
        <w:t>«</w:t>
      </w:r>
      <w:r w:rsidR="001C45AC" w:rsidRPr="0030728B">
        <w:rPr>
          <w:sz w:val="24"/>
          <w:szCs w:val="24"/>
        </w:rPr>
        <w:t>город Саянск</w:t>
      </w:r>
      <w:r w:rsidR="00720D5C">
        <w:rPr>
          <w:sz w:val="24"/>
          <w:szCs w:val="24"/>
        </w:rPr>
        <w:t>»</w:t>
      </w:r>
      <w:r w:rsidR="001C45AC" w:rsidRPr="0030728B">
        <w:rPr>
          <w:sz w:val="24"/>
          <w:szCs w:val="24"/>
        </w:rPr>
        <w:t xml:space="preserve"> представляет 377 домов общей площадью 997,8 тыс.кв</w:t>
      </w:r>
      <w:proofErr w:type="gramStart"/>
      <w:r w:rsidR="001C45AC" w:rsidRPr="0030728B">
        <w:rPr>
          <w:sz w:val="24"/>
          <w:szCs w:val="24"/>
        </w:rPr>
        <w:t>.м</w:t>
      </w:r>
      <w:proofErr w:type="gramEnd"/>
      <w:r w:rsidR="001C45AC" w:rsidRPr="0030728B">
        <w:rPr>
          <w:sz w:val="24"/>
          <w:szCs w:val="24"/>
        </w:rPr>
        <w:t>, в том числе 142 многоквартирных дома площадью 908,2 тыс.кв.м и 235 жилых дома площадью 89,6 тыс.кв.м.</w:t>
      </w:r>
    </w:p>
    <w:p w:rsidR="001C45AC" w:rsidRPr="0030728B" w:rsidRDefault="001C45AC" w:rsidP="001C45AC">
      <w:pPr>
        <w:pStyle w:val="ConsPlusNormal"/>
        <w:ind w:firstLine="540"/>
        <w:jc w:val="both"/>
        <w:rPr>
          <w:sz w:val="24"/>
          <w:szCs w:val="24"/>
        </w:rPr>
      </w:pPr>
      <w:r w:rsidRPr="0030728B">
        <w:rPr>
          <w:sz w:val="24"/>
          <w:szCs w:val="24"/>
        </w:rPr>
        <w:t xml:space="preserve">В 2014 г. в жилищно-коммунальном секторе было потреблено электроэнергии 47860 тыс. </w:t>
      </w:r>
      <w:proofErr w:type="spellStart"/>
      <w:r w:rsidRPr="0030728B">
        <w:rPr>
          <w:sz w:val="24"/>
          <w:szCs w:val="24"/>
        </w:rPr>
        <w:t>кВт</w:t>
      </w:r>
      <w:proofErr w:type="gramStart"/>
      <w:r w:rsidRPr="0030728B">
        <w:rPr>
          <w:sz w:val="24"/>
          <w:szCs w:val="24"/>
        </w:rPr>
        <w:t>.ч</w:t>
      </w:r>
      <w:proofErr w:type="spellEnd"/>
      <w:proofErr w:type="gramEnd"/>
      <w:r w:rsidRPr="0030728B">
        <w:rPr>
          <w:sz w:val="24"/>
          <w:szCs w:val="24"/>
        </w:rPr>
        <w:t>, тепла - 296 тыс. Гкал, горячей воды – 847,3 тыс. куб.м, холодной воды - 1818 тыс. куб.м.</w:t>
      </w:r>
    </w:p>
    <w:p w:rsidR="001C45AC" w:rsidRPr="00CE5CCF" w:rsidRDefault="001C45AC" w:rsidP="001C45AC">
      <w:pPr>
        <w:pStyle w:val="ConsPlusNormal"/>
        <w:ind w:firstLine="540"/>
        <w:jc w:val="both"/>
        <w:rPr>
          <w:sz w:val="24"/>
          <w:szCs w:val="24"/>
        </w:rPr>
      </w:pPr>
      <w:r w:rsidRPr="0030728B">
        <w:rPr>
          <w:sz w:val="24"/>
          <w:szCs w:val="24"/>
        </w:rPr>
        <w:t xml:space="preserve">В соответствии с </w:t>
      </w:r>
      <w:hyperlink r:id="rId18" w:history="1">
        <w:r w:rsidRPr="0030728B">
          <w:rPr>
            <w:sz w:val="24"/>
            <w:szCs w:val="24"/>
          </w:rPr>
          <w:t>п. 5 ст. 13</w:t>
        </w:r>
      </w:hyperlink>
      <w:r w:rsidRPr="0030728B">
        <w:rPr>
          <w:sz w:val="24"/>
          <w:szCs w:val="24"/>
        </w:rPr>
        <w:t xml:space="preserve"> Закона </w:t>
      </w:r>
      <w:r w:rsidR="00AC5471">
        <w:rPr>
          <w:sz w:val="24"/>
          <w:szCs w:val="24"/>
        </w:rPr>
        <w:t>№</w:t>
      </w:r>
      <w:r w:rsidRPr="0030728B">
        <w:rPr>
          <w:sz w:val="24"/>
          <w:szCs w:val="24"/>
        </w:rPr>
        <w:t xml:space="preserve"> 261-ФЗ </w:t>
      </w:r>
      <w:r w:rsidR="00720D5C">
        <w:rPr>
          <w:sz w:val="24"/>
          <w:szCs w:val="24"/>
        </w:rPr>
        <w:t>–</w:t>
      </w:r>
      <w:r w:rsidRPr="0030728B">
        <w:rPr>
          <w:sz w:val="24"/>
          <w:szCs w:val="24"/>
        </w:rPr>
        <w:t xml:space="preserve"> </w:t>
      </w:r>
      <w:r w:rsidR="00720D5C">
        <w:rPr>
          <w:sz w:val="24"/>
          <w:szCs w:val="24"/>
        </w:rPr>
        <w:t>«</w:t>
      </w:r>
      <w:r w:rsidRPr="0030728B">
        <w:rPr>
          <w:sz w:val="24"/>
          <w:szCs w:val="24"/>
        </w:rPr>
        <w:t xml:space="preserve">до 1 января 2012 собственники помещений  в  </w:t>
      </w:r>
      <w:r w:rsidRPr="00CE5CCF">
        <w:rPr>
          <w:sz w:val="24"/>
          <w:szCs w:val="24"/>
        </w:rPr>
        <w:t xml:space="preserve">многоквартирных домах обязаны обеспечить оснащение домов приборами учета используемых воды, тепловой энергии, электрической энергии, а также ввод установленных приборов в эксплуатацию. </w:t>
      </w:r>
      <w:proofErr w:type="gramStart"/>
      <w:r w:rsidRPr="00CE5CCF">
        <w:rPr>
          <w:sz w:val="24"/>
          <w:szCs w:val="24"/>
        </w:rPr>
        <w:t>При этом многоквартирные дома в указанный срок должны быть оснащены коллективными (общедомовыми) приборами учета используемой воды, тепловой энергии, электрической энергии, а также индивидуальными приборами учета используемой воды, электрической энергии</w:t>
      </w:r>
      <w:r w:rsidR="00720D5C" w:rsidRPr="00CE5CCF">
        <w:rPr>
          <w:sz w:val="24"/>
          <w:szCs w:val="24"/>
        </w:rPr>
        <w:t>»</w:t>
      </w:r>
      <w:r w:rsidRPr="00CE5CCF">
        <w:rPr>
          <w:sz w:val="24"/>
          <w:szCs w:val="24"/>
        </w:rPr>
        <w:t>.</w:t>
      </w:r>
      <w:proofErr w:type="gramEnd"/>
    </w:p>
    <w:p w:rsidR="001C45AC" w:rsidRPr="00CE5CCF" w:rsidRDefault="00CE5CCF" w:rsidP="001C45AC">
      <w:pPr>
        <w:pStyle w:val="ConsPlusNormal"/>
        <w:ind w:firstLine="540"/>
        <w:jc w:val="both"/>
        <w:rPr>
          <w:sz w:val="24"/>
          <w:szCs w:val="24"/>
        </w:rPr>
      </w:pPr>
      <w:r w:rsidRPr="00CE5CCF">
        <w:rPr>
          <w:sz w:val="24"/>
          <w:szCs w:val="24"/>
        </w:rPr>
        <w:t>На 30.09.2015 в многоквартирных домах установлено 45 коллективных и 16484 индивидуальных приборов учета электрической энергии, 393 коллективный прибор учета тепловой энергии, 324 коллективных и 13500 индивидуальных прибора учета холодной воды и 13261 индивидуальных приборов учета горячей воды. Дополнительно (до 100%) требуется установить 97 коллективных и 1200 индивидуальных приборов учета электрической энергии, 4423 индивидуальных приборов учета горячей воды, а также 4184 индивидуальный прибор учета холодной воды</w:t>
      </w:r>
      <w:r w:rsidR="001C45AC" w:rsidRPr="00CE5CCF">
        <w:rPr>
          <w:sz w:val="24"/>
          <w:szCs w:val="24"/>
        </w:rPr>
        <w:t>.</w:t>
      </w:r>
    </w:p>
    <w:p w:rsidR="001C45AC" w:rsidRPr="0030728B" w:rsidRDefault="001C45AC" w:rsidP="001C45AC">
      <w:pPr>
        <w:pStyle w:val="ConsPlusNormal"/>
        <w:jc w:val="center"/>
        <w:rPr>
          <w:sz w:val="24"/>
          <w:szCs w:val="24"/>
        </w:rPr>
      </w:pPr>
    </w:p>
    <w:p w:rsidR="00AF48CB" w:rsidRDefault="00AF48CB" w:rsidP="001C45AC">
      <w:pPr>
        <w:pStyle w:val="ConsPlusNormal"/>
        <w:jc w:val="center"/>
        <w:rPr>
          <w:sz w:val="24"/>
          <w:szCs w:val="24"/>
        </w:rPr>
      </w:pPr>
      <w:r>
        <w:rPr>
          <w:sz w:val="24"/>
          <w:szCs w:val="24"/>
        </w:rPr>
        <w:lastRenderedPageBreak/>
        <w:t>2.</w:t>
      </w:r>
      <w:r w:rsidR="001C45AC" w:rsidRPr="0030728B">
        <w:rPr>
          <w:sz w:val="24"/>
          <w:szCs w:val="24"/>
        </w:rPr>
        <w:t xml:space="preserve">3 Энергосбережение и повышение энергетической эффективности </w:t>
      </w:r>
    </w:p>
    <w:p w:rsidR="001C45AC" w:rsidRDefault="001C45AC" w:rsidP="00AF48CB">
      <w:pPr>
        <w:pStyle w:val="ConsPlusNormal"/>
        <w:jc w:val="center"/>
        <w:rPr>
          <w:sz w:val="24"/>
          <w:szCs w:val="24"/>
        </w:rPr>
      </w:pPr>
      <w:r w:rsidRPr="0030728B">
        <w:rPr>
          <w:sz w:val="24"/>
          <w:szCs w:val="24"/>
        </w:rPr>
        <w:t>в системе коммунальной инфраструктуры</w:t>
      </w:r>
    </w:p>
    <w:p w:rsidR="00BE137D" w:rsidRPr="0030728B" w:rsidRDefault="00BE137D" w:rsidP="00AF48CB">
      <w:pPr>
        <w:pStyle w:val="ConsPlusNormal"/>
        <w:jc w:val="center"/>
        <w:rPr>
          <w:sz w:val="24"/>
          <w:szCs w:val="24"/>
        </w:rPr>
      </w:pPr>
    </w:p>
    <w:p w:rsidR="001C45AC" w:rsidRPr="0030728B" w:rsidRDefault="00720D5C" w:rsidP="001C45AC">
      <w:pPr>
        <w:pStyle w:val="ConsPlusNormal"/>
        <w:ind w:firstLine="540"/>
        <w:jc w:val="both"/>
        <w:rPr>
          <w:sz w:val="24"/>
          <w:szCs w:val="24"/>
        </w:rPr>
      </w:pPr>
      <w:r>
        <w:rPr>
          <w:sz w:val="24"/>
          <w:szCs w:val="24"/>
        </w:rPr>
        <w:t>В МО «</w:t>
      </w:r>
      <w:r w:rsidR="001C45AC" w:rsidRPr="0030728B">
        <w:rPr>
          <w:sz w:val="24"/>
          <w:szCs w:val="24"/>
        </w:rPr>
        <w:t>город Саянск</w:t>
      </w:r>
      <w:r>
        <w:rPr>
          <w:sz w:val="24"/>
          <w:szCs w:val="24"/>
        </w:rPr>
        <w:t>»</w:t>
      </w:r>
      <w:r w:rsidR="001C45AC" w:rsidRPr="0030728B">
        <w:rPr>
          <w:sz w:val="24"/>
          <w:szCs w:val="24"/>
        </w:rPr>
        <w:t xml:space="preserve"> централизованную систему водоснабжения, обеспечивающую хозяйственно-питьевое водопотребление в жилых и общественных зданиях, нужды коммунально-бытовых предприятий, </w:t>
      </w:r>
      <w:proofErr w:type="spellStart"/>
      <w:r w:rsidR="001C45AC" w:rsidRPr="0030728B">
        <w:rPr>
          <w:sz w:val="24"/>
          <w:szCs w:val="24"/>
        </w:rPr>
        <w:t>пожарохозяйственное</w:t>
      </w:r>
      <w:proofErr w:type="spellEnd"/>
      <w:r w:rsidR="001C45AC" w:rsidRPr="0030728B">
        <w:rPr>
          <w:sz w:val="24"/>
          <w:szCs w:val="24"/>
        </w:rPr>
        <w:t xml:space="preserve"> и питьевое водопотребление на промышленных предприятиях, производственные нужды сельскохозяйственных </w:t>
      </w:r>
      <w:r w:rsidR="001E5F5B" w:rsidRPr="0030728B">
        <w:rPr>
          <w:sz w:val="24"/>
          <w:szCs w:val="24"/>
        </w:rPr>
        <w:t>предпри</w:t>
      </w:r>
      <w:r w:rsidR="001E5F5B">
        <w:rPr>
          <w:sz w:val="24"/>
          <w:szCs w:val="24"/>
        </w:rPr>
        <w:t>я</w:t>
      </w:r>
      <w:r w:rsidR="001E5F5B" w:rsidRPr="0030728B">
        <w:rPr>
          <w:sz w:val="24"/>
          <w:szCs w:val="24"/>
        </w:rPr>
        <w:t>тий</w:t>
      </w:r>
      <w:r w:rsidR="001C45AC" w:rsidRPr="0030728B">
        <w:rPr>
          <w:sz w:val="24"/>
          <w:szCs w:val="24"/>
        </w:rPr>
        <w:t xml:space="preserve">, тушение пожаров в гг. Саянске, Зиме, </w:t>
      </w:r>
      <w:proofErr w:type="spellStart"/>
      <w:r w:rsidR="001C45AC" w:rsidRPr="0030728B">
        <w:rPr>
          <w:sz w:val="24"/>
          <w:szCs w:val="24"/>
        </w:rPr>
        <w:t>Зиминском</w:t>
      </w:r>
      <w:proofErr w:type="spellEnd"/>
      <w:r w:rsidR="001C45AC" w:rsidRPr="0030728B">
        <w:rPr>
          <w:sz w:val="24"/>
          <w:szCs w:val="24"/>
        </w:rPr>
        <w:t xml:space="preserve"> районе обслуживает муниципальное унитарное предприятие </w:t>
      </w:r>
      <w:r>
        <w:rPr>
          <w:sz w:val="24"/>
          <w:szCs w:val="24"/>
        </w:rPr>
        <w:t>«</w:t>
      </w:r>
      <w:r w:rsidR="001C45AC" w:rsidRPr="0030728B">
        <w:rPr>
          <w:sz w:val="24"/>
          <w:szCs w:val="24"/>
        </w:rPr>
        <w:t>Водоканал-Сервис</w:t>
      </w:r>
      <w:r>
        <w:rPr>
          <w:sz w:val="24"/>
          <w:szCs w:val="24"/>
        </w:rPr>
        <w:t>»</w:t>
      </w:r>
      <w:r w:rsidR="001C45AC" w:rsidRPr="0030728B">
        <w:rPr>
          <w:sz w:val="24"/>
          <w:szCs w:val="24"/>
        </w:rPr>
        <w:t xml:space="preserve"> (далее - МУП </w:t>
      </w:r>
      <w:r>
        <w:rPr>
          <w:sz w:val="24"/>
          <w:szCs w:val="24"/>
        </w:rPr>
        <w:t>«</w:t>
      </w:r>
      <w:r w:rsidR="001C45AC" w:rsidRPr="0030728B">
        <w:rPr>
          <w:sz w:val="24"/>
          <w:szCs w:val="24"/>
        </w:rPr>
        <w:t>Водоканал-Сервис</w:t>
      </w:r>
      <w:r>
        <w:rPr>
          <w:sz w:val="24"/>
          <w:szCs w:val="24"/>
        </w:rPr>
        <w:t>»</w:t>
      </w:r>
      <w:r w:rsidR="001C45AC" w:rsidRPr="0030728B">
        <w:rPr>
          <w:sz w:val="24"/>
          <w:szCs w:val="24"/>
        </w:rPr>
        <w:t>).</w:t>
      </w:r>
    </w:p>
    <w:p w:rsidR="001C45AC" w:rsidRPr="0030728B" w:rsidRDefault="001C45AC" w:rsidP="001C45AC">
      <w:pPr>
        <w:pStyle w:val="ConsPlusNormal"/>
        <w:ind w:firstLine="540"/>
        <w:jc w:val="both"/>
        <w:rPr>
          <w:sz w:val="24"/>
          <w:szCs w:val="24"/>
        </w:rPr>
      </w:pPr>
      <w:r w:rsidRPr="0030728B">
        <w:rPr>
          <w:sz w:val="24"/>
          <w:szCs w:val="24"/>
        </w:rPr>
        <w:t xml:space="preserve">Также МУП </w:t>
      </w:r>
      <w:r w:rsidR="00720D5C">
        <w:rPr>
          <w:sz w:val="24"/>
          <w:szCs w:val="24"/>
        </w:rPr>
        <w:t>«Водоканал-Сервис»</w:t>
      </w:r>
      <w:r w:rsidRPr="0030728B">
        <w:rPr>
          <w:sz w:val="24"/>
          <w:szCs w:val="24"/>
        </w:rPr>
        <w:t xml:space="preserve"> обеспечивает водоотведение от объектов города Саянска.</w:t>
      </w:r>
    </w:p>
    <w:p w:rsidR="001C45AC" w:rsidRPr="0030728B" w:rsidRDefault="001C45AC" w:rsidP="001C45AC">
      <w:pPr>
        <w:pStyle w:val="ConsPlusNormal"/>
        <w:ind w:firstLine="540"/>
        <w:jc w:val="both"/>
        <w:rPr>
          <w:sz w:val="24"/>
          <w:szCs w:val="24"/>
        </w:rPr>
      </w:pPr>
      <w:r w:rsidRPr="0030728B">
        <w:rPr>
          <w:sz w:val="24"/>
          <w:szCs w:val="24"/>
        </w:rPr>
        <w:t xml:space="preserve">Система водоснабжения по требованиям надежности относится ко 2-й категории. Источник водоснабжения находится в </w:t>
      </w:r>
      <w:proofErr w:type="spellStart"/>
      <w:r w:rsidRPr="0030728B">
        <w:rPr>
          <w:sz w:val="24"/>
          <w:szCs w:val="24"/>
        </w:rPr>
        <w:t>Зиминском</w:t>
      </w:r>
      <w:proofErr w:type="spellEnd"/>
      <w:r w:rsidRPr="0030728B">
        <w:rPr>
          <w:sz w:val="24"/>
          <w:szCs w:val="24"/>
        </w:rPr>
        <w:t xml:space="preserve"> районе на острове </w:t>
      </w:r>
      <w:proofErr w:type="spellStart"/>
      <w:r w:rsidRPr="0030728B">
        <w:rPr>
          <w:sz w:val="24"/>
          <w:szCs w:val="24"/>
        </w:rPr>
        <w:t>Шехолай</w:t>
      </w:r>
      <w:proofErr w:type="spellEnd"/>
    </w:p>
    <w:p w:rsidR="001C45AC" w:rsidRPr="0030728B" w:rsidRDefault="001C45AC" w:rsidP="001C45AC">
      <w:pPr>
        <w:pStyle w:val="ConsPlusNormal"/>
        <w:ind w:firstLine="540"/>
        <w:jc w:val="both"/>
        <w:rPr>
          <w:sz w:val="24"/>
          <w:szCs w:val="24"/>
        </w:rPr>
      </w:pPr>
      <w:r w:rsidRPr="0030728B">
        <w:rPr>
          <w:sz w:val="24"/>
          <w:szCs w:val="24"/>
        </w:rPr>
        <w:t xml:space="preserve">МУП </w:t>
      </w:r>
      <w:r w:rsidR="00720D5C">
        <w:rPr>
          <w:sz w:val="24"/>
          <w:szCs w:val="24"/>
        </w:rPr>
        <w:t>«</w:t>
      </w:r>
      <w:r w:rsidRPr="0030728B">
        <w:rPr>
          <w:sz w:val="24"/>
          <w:szCs w:val="24"/>
        </w:rPr>
        <w:t>Водоканал-Сервис</w:t>
      </w:r>
      <w:r w:rsidR="00720D5C">
        <w:rPr>
          <w:sz w:val="24"/>
          <w:szCs w:val="24"/>
        </w:rPr>
        <w:t>»</w:t>
      </w:r>
      <w:r w:rsidRPr="0030728B">
        <w:rPr>
          <w:sz w:val="24"/>
          <w:szCs w:val="24"/>
        </w:rPr>
        <w:t xml:space="preserve"> города Саянска эксплуатирует:</w:t>
      </w:r>
    </w:p>
    <w:p w:rsidR="001C45AC" w:rsidRPr="0030728B" w:rsidRDefault="00064576" w:rsidP="001C45AC">
      <w:pPr>
        <w:pStyle w:val="ConsPlusNormal"/>
        <w:ind w:firstLine="540"/>
        <w:jc w:val="both"/>
        <w:rPr>
          <w:sz w:val="24"/>
          <w:szCs w:val="24"/>
        </w:rPr>
      </w:pPr>
      <w:r>
        <w:rPr>
          <w:sz w:val="24"/>
          <w:szCs w:val="24"/>
        </w:rPr>
        <w:t xml:space="preserve">- </w:t>
      </w:r>
      <w:r w:rsidR="001C45AC" w:rsidRPr="0030728B">
        <w:rPr>
          <w:sz w:val="24"/>
          <w:szCs w:val="24"/>
        </w:rPr>
        <w:t xml:space="preserve">инфильтрационный подземный водозабор производительностью около 40 </w:t>
      </w:r>
      <w:proofErr w:type="spellStart"/>
      <w:r w:rsidR="001C45AC" w:rsidRPr="0030728B">
        <w:rPr>
          <w:sz w:val="24"/>
          <w:szCs w:val="24"/>
        </w:rPr>
        <w:t>тыс</w:t>
      </w:r>
      <w:proofErr w:type="gramStart"/>
      <w:r w:rsidR="001C45AC" w:rsidRPr="0030728B">
        <w:rPr>
          <w:sz w:val="24"/>
          <w:szCs w:val="24"/>
        </w:rPr>
        <w:t>.к</w:t>
      </w:r>
      <w:proofErr w:type="gramEnd"/>
      <w:r w:rsidR="001C45AC" w:rsidRPr="0030728B">
        <w:rPr>
          <w:sz w:val="24"/>
          <w:szCs w:val="24"/>
        </w:rPr>
        <w:t>уб.м</w:t>
      </w:r>
      <w:proofErr w:type="spellEnd"/>
      <w:r w:rsidR="001C45AC" w:rsidRPr="0030728B">
        <w:rPr>
          <w:sz w:val="24"/>
          <w:szCs w:val="24"/>
        </w:rPr>
        <w:t>/</w:t>
      </w:r>
      <w:proofErr w:type="spellStart"/>
      <w:r w:rsidR="001C45AC" w:rsidRPr="0030728B">
        <w:rPr>
          <w:sz w:val="24"/>
          <w:szCs w:val="24"/>
        </w:rPr>
        <w:t>сут</w:t>
      </w:r>
      <w:proofErr w:type="spellEnd"/>
      <w:r w:rsidR="001C45AC" w:rsidRPr="0030728B">
        <w:rPr>
          <w:sz w:val="24"/>
          <w:szCs w:val="24"/>
        </w:rPr>
        <w:t>., водозабор состоит из 35 скважин, из них 13 рабочих;</w:t>
      </w:r>
    </w:p>
    <w:p w:rsidR="001C45AC" w:rsidRPr="0030728B" w:rsidRDefault="00064576" w:rsidP="001C45AC">
      <w:pPr>
        <w:pStyle w:val="ConsPlusNormal"/>
        <w:ind w:firstLine="540"/>
        <w:jc w:val="both"/>
        <w:rPr>
          <w:sz w:val="24"/>
          <w:szCs w:val="24"/>
        </w:rPr>
      </w:pPr>
      <w:r>
        <w:rPr>
          <w:sz w:val="24"/>
          <w:szCs w:val="24"/>
        </w:rPr>
        <w:t xml:space="preserve">-    </w:t>
      </w:r>
      <w:r w:rsidR="001C45AC" w:rsidRPr="0030728B">
        <w:rPr>
          <w:sz w:val="24"/>
          <w:szCs w:val="24"/>
        </w:rPr>
        <w:t>238,4 км сетей водоснабжения;</w:t>
      </w:r>
    </w:p>
    <w:p w:rsidR="001C45AC" w:rsidRPr="0030728B" w:rsidRDefault="00064576" w:rsidP="001C45AC">
      <w:pPr>
        <w:pStyle w:val="ConsPlusNormal"/>
        <w:ind w:firstLine="540"/>
        <w:jc w:val="both"/>
        <w:rPr>
          <w:sz w:val="24"/>
          <w:szCs w:val="24"/>
        </w:rPr>
      </w:pPr>
      <w:r>
        <w:rPr>
          <w:sz w:val="24"/>
          <w:szCs w:val="24"/>
        </w:rPr>
        <w:t xml:space="preserve">-    </w:t>
      </w:r>
      <w:r w:rsidR="001C45AC" w:rsidRPr="0030728B">
        <w:rPr>
          <w:sz w:val="24"/>
          <w:szCs w:val="24"/>
        </w:rPr>
        <w:t xml:space="preserve">32 </w:t>
      </w:r>
      <w:proofErr w:type="gramStart"/>
      <w:r w:rsidR="001C45AC" w:rsidRPr="0030728B">
        <w:rPr>
          <w:sz w:val="24"/>
          <w:szCs w:val="24"/>
        </w:rPr>
        <w:t>различных</w:t>
      </w:r>
      <w:proofErr w:type="gramEnd"/>
      <w:r w:rsidR="001C45AC" w:rsidRPr="0030728B">
        <w:rPr>
          <w:sz w:val="24"/>
          <w:szCs w:val="24"/>
        </w:rPr>
        <w:t xml:space="preserve"> насоса.</w:t>
      </w:r>
    </w:p>
    <w:p w:rsidR="001C45AC" w:rsidRPr="0030728B" w:rsidRDefault="001C45AC" w:rsidP="001C45AC">
      <w:pPr>
        <w:pStyle w:val="ConsPlusNormal"/>
        <w:ind w:firstLine="540"/>
        <w:jc w:val="both"/>
        <w:rPr>
          <w:sz w:val="24"/>
          <w:szCs w:val="24"/>
        </w:rPr>
      </w:pPr>
      <w:r w:rsidRPr="0030728B">
        <w:rPr>
          <w:sz w:val="24"/>
          <w:szCs w:val="24"/>
        </w:rPr>
        <w:t xml:space="preserve">Теплоснабжение в муниципальном образовании </w:t>
      </w:r>
      <w:r w:rsidR="00720D5C">
        <w:rPr>
          <w:sz w:val="24"/>
          <w:szCs w:val="24"/>
        </w:rPr>
        <w:t>«</w:t>
      </w:r>
      <w:r w:rsidRPr="0030728B">
        <w:rPr>
          <w:sz w:val="24"/>
          <w:szCs w:val="24"/>
        </w:rPr>
        <w:t>город Саянск</w:t>
      </w:r>
      <w:r w:rsidR="00720D5C">
        <w:rPr>
          <w:sz w:val="24"/>
          <w:szCs w:val="24"/>
        </w:rPr>
        <w:t>»</w:t>
      </w:r>
      <w:r w:rsidRPr="0030728B">
        <w:rPr>
          <w:sz w:val="24"/>
          <w:szCs w:val="24"/>
        </w:rPr>
        <w:t xml:space="preserve"> централизовано. Теплоисточником является Ново-</w:t>
      </w:r>
      <w:proofErr w:type="spellStart"/>
      <w:r w:rsidRPr="0030728B">
        <w:rPr>
          <w:sz w:val="24"/>
          <w:szCs w:val="24"/>
        </w:rPr>
        <w:t>Зиминская</w:t>
      </w:r>
      <w:proofErr w:type="spellEnd"/>
      <w:r w:rsidRPr="0030728B">
        <w:rPr>
          <w:sz w:val="24"/>
          <w:szCs w:val="24"/>
        </w:rPr>
        <w:t xml:space="preserve"> ТЭЦ ОАО </w:t>
      </w:r>
      <w:r w:rsidR="00720D5C">
        <w:rPr>
          <w:sz w:val="24"/>
          <w:szCs w:val="24"/>
        </w:rPr>
        <w:t>«</w:t>
      </w:r>
      <w:r w:rsidRPr="0030728B">
        <w:rPr>
          <w:sz w:val="24"/>
          <w:szCs w:val="24"/>
        </w:rPr>
        <w:t>Иркутскэнерго</w:t>
      </w:r>
      <w:r w:rsidR="00720D5C">
        <w:rPr>
          <w:sz w:val="24"/>
          <w:szCs w:val="24"/>
        </w:rPr>
        <w:t>»</w:t>
      </w:r>
      <w:r w:rsidRPr="0030728B">
        <w:rPr>
          <w:sz w:val="24"/>
          <w:szCs w:val="24"/>
        </w:rPr>
        <w:t>. Установленная тепловая мощность ТЭЦ составляет 832,7 Гкал/ч. Основным видом топлива для ТЭЦ служит бурый уголь. Общие годовые расходы топлива составляют: уголь – 820 тыс</w:t>
      </w:r>
      <w:proofErr w:type="gramStart"/>
      <w:r w:rsidRPr="0030728B">
        <w:rPr>
          <w:sz w:val="24"/>
          <w:szCs w:val="24"/>
        </w:rPr>
        <w:t>.т</w:t>
      </w:r>
      <w:proofErr w:type="gramEnd"/>
      <w:r w:rsidRPr="0030728B">
        <w:rPr>
          <w:sz w:val="24"/>
          <w:szCs w:val="24"/>
        </w:rPr>
        <w:t>/год, мазут – 430 т/год.</w:t>
      </w:r>
    </w:p>
    <w:p w:rsidR="001C45AC" w:rsidRPr="0030728B" w:rsidRDefault="001C45AC" w:rsidP="001C45AC">
      <w:pPr>
        <w:pStyle w:val="ConsPlusNormal"/>
        <w:ind w:firstLine="540"/>
        <w:jc w:val="both"/>
        <w:rPr>
          <w:sz w:val="24"/>
          <w:szCs w:val="24"/>
        </w:rPr>
      </w:pPr>
      <w:r w:rsidRPr="0030728B">
        <w:rPr>
          <w:sz w:val="24"/>
          <w:szCs w:val="24"/>
        </w:rPr>
        <w:t>Котельных в городе нет.</w:t>
      </w:r>
    </w:p>
    <w:p w:rsidR="001C45AC" w:rsidRPr="0030728B" w:rsidRDefault="001C45AC" w:rsidP="001C45AC">
      <w:pPr>
        <w:pStyle w:val="ConsPlusNormal"/>
        <w:ind w:firstLine="540"/>
        <w:jc w:val="both"/>
        <w:rPr>
          <w:sz w:val="24"/>
          <w:szCs w:val="24"/>
        </w:rPr>
      </w:pPr>
      <w:r w:rsidRPr="0030728B">
        <w:rPr>
          <w:sz w:val="24"/>
          <w:szCs w:val="24"/>
        </w:rPr>
        <w:t xml:space="preserve">Схема тепловых сетей 2-х трубная, тупиковая с возможностью резервирования по </w:t>
      </w:r>
      <w:proofErr w:type="gramStart"/>
      <w:r w:rsidRPr="0030728B">
        <w:rPr>
          <w:sz w:val="24"/>
          <w:szCs w:val="24"/>
        </w:rPr>
        <w:t>смежным</w:t>
      </w:r>
      <w:proofErr w:type="gramEnd"/>
      <w:r w:rsidRPr="0030728B">
        <w:rPr>
          <w:sz w:val="24"/>
          <w:szCs w:val="24"/>
        </w:rPr>
        <w:t xml:space="preserve"> </w:t>
      </w:r>
      <w:proofErr w:type="spellStart"/>
      <w:r w:rsidRPr="0030728B">
        <w:rPr>
          <w:sz w:val="24"/>
          <w:szCs w:val="24"/>
        </w:rPr>
        <w:t>тепломагистралям</w:t>
      </w:r>
      <w:proofErr w:type="spellEnd"/>
      <w:r w:rsidRPr="0030728B">
        <w:rPr>
          <w:sz w:val="24"/>
          <w:szCs w:val="24"/>
        </w:rPr>
        <w:t xml:space="preserve">. Схема теплоснабжения – открытая, с непосредственным водозабором из теплосети на нужды бытового горячего водоснабжения. Прокладка </w:t>
      </w:r>
      <w:proofErr w:type="spellStart"/>
      <w:proofErr w:type="gramStart"/>
      <w:r w:rsidRPr="0030728B">
        <w:rPr>
          <w:sz w:val="24"/>
          <w:szCs w:val="24"/>
        </w:rPr>
        <w:t>трубо</w:t>
      </w:r>
      <w:proofErr w:type="spellEnd"/>
      <w:r w:rsidR="00064576">
        <w:rPr>
          <w:sz w:val="24"/>
          <w:szCs w:val="24"/>
        </w:rPr>
        <w:t>-</w:t>
      </w:r>
      <w:r w:rsidRPr="0030728B">
        <w:rPr>
          <w:sz w:val="24"/>
          <w:szCs w:val="24"/>
        </w:rPr>
        <w:t>проводов</w:t>
      </w:r>
      <w:proofErr w:type="gramEnd"/>
      <w:r w:rsidRPr="0030728B">
        <w:rPr>
          <w:sz w:val="24"/>
          <w:szCs w:val="24"/>
        </w:rPr>
        <w:t xml:space="preserve"> надземная и подземная в непроходных лотковых каналах.</w:t>
      </w:r>
    </w:p>
    <w:p w:rsidR="001C45AC" w:rsidRPr="0030728B" w:rsidRDefault="001C45AC" w:rsidP="001E5F5B">
      <w:pPr>
        <w:pStyle w:val="ConsPlusNormal"/>
        <w:ind w:firstLine="540"/>
        <w:jc w:val="both"/>
        <w:rPr>
          <w:sz w:val="24"/>
          <w:szCs w:val="24"/>
        </w:rPr>
      </w:pPr>
      <w:r w:rsidRPr="0030728B">
        <w:rPr>
          <w:sz w:val="24"/>
          <w:szCs w:val="24"/>
        </w:rPr>
        <w:t>Передачу тепловой энергии, распределение по потребителям и эксплуатацию тепловых сетей, находящихся в ведении муниципального образования, осуществляет муниц</w:t>
      </w:r>
      <w:r w:rsidR="00720D5C">
        <w:rPr>
          <w:sz w:val="24"/>
          <w:szCs w:val="24"/>
        </w:rPr>
        <w:t>ипальное унитарное предприятие «</w:t>
      </w:r>
      <w:r w:rsidRPr="0030728B">
        <w:rPr>
          <w:sz w:val="24"/>
          <w:szCs w:val="24"/>
        </w:rPr>
        <w:t>Саянское теплоэнергетическое предприятие</w:t>
      </w:r>
      <w:r w:rsidR="00720D5C">
        <w:rPr>
          <w:sz w:val="24"/>
          <w:szCs w:val="24"/>
        </w:rPr>
        <w:t>»</w:t>
      </w:r>
      <w:r w:rsidRPr="0030728B">
        <w:rPr>
          <w:sz w:val="24"/>
          <w:szCs w:val="24"/>
        </w:rPr>
        <w:t xml:space="preserve"> (дале</w:t>
      </w:r>
      <w:proofErr w:type="gramStart"/>
      <w:r w:rsidRPr="0030728B">
        <w:rPr>
          <w:sz w:val="24"/>
          <w:szCs w:val="24"/>
        </w:rPr>
        <w:t>е-</w:t>
      </w:r>
      <w:proofErr w:type="gramEnd"/>
      <w:r w:rsidRPr="0030728B">
        <w:rPr>
          <w:sz w:val="24"/>
          <w:szCs w:val="24"/>
        </w:rPr>
        <w:t xml:space="preserve"> МУП СТЭП).</w:t>
      </w:r>
    </w:p>
    <w:p w:rsidR="001C45AC" w:rsidRPr="0030728B" w:rsidRDefault="001C45AC" w:rsidP="001E5F5B">
      <w:pPr>
        <w:pStyle w:val="ConsPlusNormal"/>
        <w:ind w:firstLine="540"/>
        <w:jc w:val="both"/>
        <w:rPr>
          <w:sz w:val="24"/>
          <w:szCs w:val="24"/>
        </w:rPr>
      </w:pPr>
      <w:r w:rsidRPr="0030728B">
        <w:rPr>
          <w:sz w:val="24"/>
          <w:szCs w:val="24"/>
        </w:rPr>
        <w:t>Протяженность тепловых сетей в 2-трубном исчислении составляет 76 км.</w:t>
      </w:r>
    </w:p>
    <w:p w:rsidR="001C45AC" w:rsidRPr="0030728B" w:rsidRDefault="001C45AC" w:rsidP="001C45AC">
      <w:pPr>
        <w:pStyle w:val="ConsPlusNormal"/>
        <w:ind w:firstLine="540"/>
        <w:jc w:val="both"/>
        <w:rPr>
          <w:sz w:val="24"/>
          <w:szCs w:val="24"/>
        </w:rPr>
      </w:pPr>
      <w:r w:rsidRPr="0030728B">
        <w:rPr>
          <w:sz w:val="24"/>
          <w:szCs w:val="24"/>
        </w:rPr>
        <w:t xml:space="preserve">Источником электроснабжения города является подстанция «Ока» 110/35/10 </w:t>
      </w:r>
      <w:proofErr w:type="spellStart"/>
      <w:r w:rsidRPr="0030728B">
        <w:rPr>
          <w:sz w:val="24"/>
          <w:szCs w:val="24"/>
        </w:rPr>
        <w:t>кВ</w:t>
      </w:r>
      <w:proofErr w:type="spellEnd"/>
      <w:r w:rsidRPr="0030728B">
        <w:rPr>
          <w:sz w:val="24"/>
          <w:szCs w:val="24"/>
        </w:rPr>
        <w:t xml:space="preserve">, которая </w:t>
      </w:r>
      <w:proofErr w:type="spellStart"/>
      <w:r w:rsidRPr="0030728B">
        <w:rPr>
          <w:sz w:val="24"/>
          <w:szCs w:val="24"/>
        </w:rPr>
        <w:t>двухцепной</w:t>
      </w:r>
      <w:proofErr w:type="spellEnd"/>
      <w:r w:rsidRPr="0030728B">
        <w:rPr>
          <w:sz w:val="24"/>
          <w:szCs w:val="24"/>
        </w:rPr>
        <w:t xml:space="preserve"> ЛЭП-110 соединена с Ново-</w:t>
      </w:r>
      <w:proofErr w:type="spellStart"/>
      <w:r w:rsidRPr="0030728B">
        <w:rPr>
          <w:sz w:val="24"/>
          <w:szCs w:val="24"/>
        </w:rPr>
        <w:t>Зиминской</w:t>
      </w:r>
      <w:proofErr w:type="spellEnd"/>
      <w:r w:rsidRPr="0030728B">
        <w:rPr>
          <w:sz w:val="24"/>
          <w:szCs w:val="24"/>
        </w:rPr>
        <w:t xml:space="preserve"> ТЭЦ.</w:t>
      </w:r>
    </w:p>
    <w:p w:rsidR="001C45AC" w:rsidRPr="0030728B" w:rsidRDefault="001C45AC" w:rsidP="001C45AC">
      <w:pPr>
        <w:pStyle w:val="ConsPlusNormal"/>
        <w:ind w:firstLine="540"/>
        <w:jc w:val="both"/>
        <w:rPr>
          <w:sz w:val="24"/>
          <w:szCs w:val="24"/>
        </w:rPr>
      </w:pPr>
      <w:r w:rsidRPr="0030728B">
        <w:rPr>
          <w:sz w:val="24"/>
          <w:szCs w:val="24"/>
        </w:rPr>
        <w:t>Техническое состояние коммунальной инфраструктуры характеризуется уровнем износа, в том числе:</w:t>
      </w:r>
    </w:p>
    <w:p w:rsidR="001C45AC" w:rsidRPr="0030728B" w:rsidRDefault="001C45AC" w:rsidP="00064576">
      <w:pPr>
        <w:pStyle w:val="ConsPlusNormal"/>
        <w:numPr>
          <w:ilvl w:val="0"/>
          <w:numId w:val="12"/>
        </w:numPr>
        <w:jc w:val="both"/>
        <w:rPr>
          <w:sz w:val="24"/>
          <w:szCs w:val="24"/>
        </w:rPr>
      </w:pPr>
      <w:r w:rsidRPr="0030728B">
        <w:rPr>
          <w:sz w:val="24"/>
          <w:szCs w:val="24"/>
        </w:rPr>
        <w:t>износ сетей водоснабжения - 75%;</w:t>
      </w:r>
    </w:p>
    <w:p w:rsidR="001C45AC" w:rsidRPr="0030728B" w:rsidRDefault="001C45AC" w:rsidP="00064576">
      <w:pPr>
        <w:pStyle w:val="ConsPlusNormal"/>
        <w:numPr>
          <w:ilvl w:val="0"/>
          <w:numId w:val="12"/>
        </w:numPr>
        <w:jc w:val="both"/>
        <w:rPr>
          <w:sz w:val="24"/>
          <w:szCs w:val="24"/>
        </w:rPr>
      </w:pPr>
      <w:r w:rsidRPr="0030728B">
        <w:rPr>
          <w:sz w:val="24"/>
          <w:szCs w:val="24"/>
        </w:rPr>
        <w:t>износ сетей водоотведения - 88%;</w:t>
      </w:r>
    </w:p>
    <w:p w:rsidR="001C45AC" w:rsidRPr="0030728B" w:rsidRDefault="001C45AC" w:rsidP="00064576">
      <w:pPr>
        <w:pStyle w:val="ConsPlusNormal"/>
        <w:numPr>
          <w:ilvl w:val="0"/>
          <w:numId w:val="12"/>
        </w:numPr>
        <w:jc w:val="both"/>
        <w:rPr>
          <w:sz w:val="24"/>
          <w:szCs w:val="24"/>
        </w:rPr>
      </w:pPr>
      <w:r w:rsidRPr="0030728B">
        <w:rPr>
          <w:sz w:val="24"/>
          <w:szCs w:val="24"/>
        </w:rPr>
        <w:t>износ тепловых сетей - 72%.</w:t>
      </w:r>
    </w:p>
    <w:p w:rsidR="001C45AC" w:rsidRPr="0030728B" w:rsidRDefault="001C45AC" w:rsidP="001C45AC">
      <w:pPr>
        <w:pStyle w:val="ConsPlusNormal"/>
        <w:ind w:firstLine="540"/>
        <w:jc w:val="both"/>
        <w:rPr>
          <w:sz w:val="24"/>
          <w:szCs w:val="24"/>
        </w:rPr>
      </w:pPr>
      <w:r w:rsidRPr="0030728B">
        <w:rPr>
          <w:sz w:val="24"/>
          <w:szCs w:val="24"/>
        </w:rPr>
        <w:t xml:space="preserve">Высокая степень износа сетей тепло- и водоснабжения приводит к </w:t>
      </w:r>
      <w:r w:rsidR="00937E6F">
        <w:rPr>
          <w:sz w:val="24"/>
          <w:szCs w:val="24"/>
        </w:rPr>
        <w:t>авариям на них.</w:t>
      </w:r>
    </w:p>
    <w:p w:rsidR="001C45AC" w:rsidRPr="0030728B" w:rsidRDefault="001C45AC" w:rsidP="001C45AC">
      <w:pPr>
        <w:pStyle w:val="ConsPlusNormal"/>
        <w:ind w:firstLine="540"/>
        <w:jc w:val="both"/>
        <w:rPr>
          <w:sz w:val="24"/>
          <w:szCs w:val="24"/>
        </w:rPr>
      </w:pPr>
      <w:r w:rsidRPr="0030728B">
        <w:rPr>
          <w:sz w:val="24"/>
          <w:szCs w:val="24"/>
        </w:rPr>
        <w:t>Основными мероприятиями по энергосбережению и повышению энергетической эффективности в системах коммунальной инфраструктуры являются, в том числе:</w:t>
      </w:r>
    </w:p>
    <w:p w:rsidR="008D6884" w:rsidRPr="008D6884" w:rsidRDefault="008D6884" w:rsidP="008D6884">
      <w:pPr>
        <w:pStyle w:val="ConsPlusNormal"/>
        <w:numPr>
          <w:ilvl w:val="0"/>
          <w:numId w:val="12"/>
        </w:numPr>
        <w:jc w:val="both"/>
        <w:rPr>
          <w:sz w:val="24"/>
          <w:szCs w:val="24"/>
        </w:rPr>
      </w:pPr>
      <w:r w:rsidRPr="008D6884">
        <w:rPr>
          <w:sz w:val="24"/>
          <w:szCs w:val="24"/>
        </w:rPr>
        <w:t>анализ качества предоставляемых услуг электро-, тепло- и водоснабжения;</w:t>
      </w:r>
    </w:p>
    <w:p w:rsidR="001C45AC" w:rsidRPr="0030728B" w:rsidRDefault="001C45AC" w:rsidP="00064576">
      <w:pPr>
        <w:pStyle w:val="ConsPlusNormal"/>
        <w:numPr>
          <w:ilvl w:val="0"/>
          <w:numId w:val="12"/>
        </w:numPr>
        <w:jc w:val="both"/>
        <w:rPr>
          <w:sz w:val="24"/>
          <w:szCs w:val="24"/>
        </w:rPr>
      </w:pPr>
      <w:r w:rsidRPr="0030728B">
        <w:rPr>
          <w:sz w:val="24"/>
          <w:szCs w:val="24"/>
        </w:rPr>
        <w:t>оценка аварийности и потерь в тепловых, электрических и водопроводных сетях;</w:t>
      </w:r>
    </w:p>
    <w:p w:rsidR="001C45AC" w:rsidRPr="0030728B" w:rsidRDefault="001C45AC" w:rsidP="00064576">
      <w:pPr>
        <w:pStyle w:val="ConsPlusNormal"/>
        <w:numPr>
          <w:ilvl w:val="0"/>
          <w:numId w:val="12"/>
        </w:numPr>
        <w:jc w:val="both"/>
        <w:rPr>
          <w:sz w:val="24"/>
          <w:szCs w:val="24"/>
        </w:rPr>
      </w:pPr>
      <w:r w:rsidRPr="0030728B">
        <w:rPr>
          <w:sz w:val="24"/>
          <w:szCs w:val="24"/>
        </w:rPr>
        <w:t>капитальный ремонт тепловых сетей, модернизация изоляции теплотрасс;</w:t>
      </w:r>
    </w:p>
    <w:p w:rsidR="001C45AC" w:rsidRDefault="00064576" w:rsidP="001C45AC">
      <w:pPr>
        <w:pStyle w:val="ConsPlusNormal"/>
        <w:ind w:firstLine="540"/>
        <w:jc w:val="both"/>
        <w:rPr>
          <w:sz w:val="24"/>
          <w:szCs w:val="24"/>
        </w:rPr>
      </w:pPr>
      <w:r w:rsidRPr="00064576">
        <w:rPr>
          <w:sz w:val="24"/>
          <w:szCs w:val="24"/>
        </w:rPr>
        <w:t>-</w:t>
      </w:r>
      <w:r w:rsidR="001C45AC" w:rsidRPr="0030728B">
        <w:rPr>
          <w:sz w:val="24"/>
          <w:szCs w:val="24"/>
        </w:rPr>
        <w:t>замена труб в системе водоснабжения и водоотведения с истекшим сроком эксплуатации с использованием современных технологий.</w:t>
      </w:r>
    </w:p>
    <w:p w:rsidR="003C63EA" w:rsidRPr="0030728B" w:rsidRDefault="003C63EA" w:rsidP="001C45AC">
      <w:pPr>
        <w:pStyle w:val="ConsPlusNormal"/>
        <w:ind w:firstLine="540"/>
        <w:jc w:val="both"/>
        <w:rPr>
          <w:sz w:val="24"/>
          <w:szCs w:val="24"/>
        </w:rPr>
      </w:pPr>
    </w:p>
    <w:p w:rsidR="003C63EA" w:rsidRDefault="00AD1BDB" w:rsidP="00AD1BDB">
      <w:pPr>
        <w:pStyle w:val="ConsPlusTitlePage"/>
        <w:ind w:firstLine="54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r w:rsidR="00064576" w:rsidRPr="00064576">
        <w:rPr>
          <w:rFonts w:ascii="Times New Roman" w:hAnsi="Times New Roman" w:cs="Times New Roman"/>
          <w:color w:val="000000"/>
          <w:sz w:val="24"/>
          <w:szCs w:val="24"/>
        </w:rPr>
        <w:t xml:space="preserve"> </w:t>
      </w:r>
      <w:r w:rsidR="00064576">
        <w:rPr>
          <w:rFonts w:ascii="Times New Roman" w:hAnsi="Times New Roman" w:cs="Times New Roman"/>
          <w:color w:val="000000"/>
          <w:sz w:val="24"/>
          <w:szCs w:val="24"/>
        </w:rPr>
        <w:t>Санитарная очистка территории</w:t>
      </w:r>
    </w:p>
    <w:p w:rsidR="00AD1BDB" w:rsidRDefault="00064576" w:rsidP="00AD1BDB">
      <w:pPr>
        <w:pStyle w:val="ConsPlusTitlePage"/>
        <w:ind w:firstLine="540"/>
        <w:jc w:val="center"/>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муниципального образования «город Саянск»</w:t>
      </w:r>
    </w:p>
    <w:p w:rsidR="00BE137D" w:rsidRPr="00064576" w:rsidRDefault="00BE137D" w:rsidP="00AD1BDB">
      <w:pPr>
        <w:pStyle w:val="ConsPlusTitlePage"/>
        <w:ind w:firstLine="540"/>
        <w:jc w:val="center"/>
        <w:rPr>
          <w:rFonts w:ascii="Times New Roman" w:hAnsi="Times New Roman" w:cs="Times New Roman"/>
          <w:color w:val="000000"/>
          <w:sz w:val="24"/>
          <w:szCs w:val="24"/>
        </w:rPr>
      </w:pPr>
    </w:p>
    <w:p w:rsidR="00AC04DE" w:rsidRPr="0030728B" w:rsidRDefault="00AC04DE" w:rsidP="00AC04DE">
      <w:pPr>
        <w:pStyle w:val="ConsPlusTitlePage"/>
        <w:ind w:firstLine="540"/>
        <w:jc w:val="both"/>
        <w:rPr>
          <w:rFonts w:ascii="Times New Roman" w:hAnsi="Times New Roman" w:cs="Times New Roman"/>
          <w:sz w:val="24"/>
          <w:szCs w:val="24"/>
        </w:rPr>
      </w:pPr>
      <w:proofErr w:type="gramStart"/>
      <w:r w:rsidRPr="00AD1BDB">
        <w:rPr>
          <w:rFonts w:ascii="Times New Roman" w:hAnsi="Times New Roman" w:cs="Times New Roman"/>
          <w:color w:val="000000"/>
          <w:sz w:val="24"/>
          <w:szCs w:val="24"/>
        </w:rPr>
        <w:t>Право г</w:t>
      </w:r>
      <w:r w:rsidRPr="0030728B">
        <w:rPr>
          <w:rFonts w:ascii="Times New Roman" w:hAnsi="Times New Roman" w:cs="Times New Roman"/>
          <w:color w:val="000000"/>
          <w:sz w:val="24"/>
          <w:szCs w:val="24"/>
        </w:rPr>
        <w:t xml:space="preserve">раждан на благоприятную среду жизнедеятельности закреплено в основном Законе государства - </w:t>
      </w:r>
      <w:hyperlink r:id="rId19" w:history="1">
        <w:r w:rsidRPr="0030728B">
          <w:rPr>
            <w:rStyle w:val="a3"/>
            <w:rFonts w:eastAsia="Calibri"/>
            <w:color w:val="000000"/>
            <w:sz w:val="24"/>
            <w:szCs w:val="24"/>
            <w:u w:val="none"/>
          </w:rPr>
          <w:t>Конституции</w:t>
        </w:r>
      </w:hyperlink>
      <w:r w:rsidRPr="0030728B">
        <w:rPr>
          <w:rFonts w:ascii="Times New Roman" w:hAnsi="Times New Roman" w:cs="Times New Roman"/>
          <w:color w:val="000000"/>
          <w:sz w:val="24"/>
          <w:szCs w:val="24"/>
        </w:rPr>
        <w:t xml:space="preserve"> Российской Федерации, согласно которой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w:t>
      </w:r>
      <w:r w:rsidRPr="0030728B">
        <w:rPr>
          <w:rFonts w:ascii="Times New Roman" w:hAnsi="Times New Roman" w:cs="Times New Roman"/>
          <w:sz w:val="24"/>
          <w:szCs w:val="24"/>
        </w:rPr>
        <w:t xml:space="preserve"> участии в ее решении населения города.</w:t>
      </w:r>
      <w:proofErr w:type="gramEnd"/>
    </w:p>
    <w:p w:rsidR="00AC04DE" w:rsidRPr="0030728B" w:rsidRDefault="00AC04DE" w:rsidP="00AC04DE">
      <w:pPr>
        <w:pStyle w:val="ConsPlusTitlePage"/>
        <w:ind w:firstLine="540"/>
        <w:jc w:val="both"/>
        <w:rPr>
          <w:rFonts w:ascii="Times New Roman" w:hAnsi="Times New Roman" w:cs="Times New Roman"/>
          <w:sz w:val="24"/>
          <w:szCs w:val="24"/>
        </w:rPr>
      </w:pPr>
      <w:r w:rsidRPr="0030728B">
        <w:rPr>
          <w:rFonts w:ascii="Times New Roman" w:hAnsi="Times New Roman" w:cs="Times New Roman"/>
          <w:sz w:val="24"/>
          <w:szCs w:val="24"/>
        </w:rPr>
        <w:lastRenderedPageBreak/>
        <w:t xml:space="preserve">Это ликвидация и предупреждение стихийно образующихся, неорганизованных свалок бытовых отходов, организация селективного сбора твердых бытовых и промышленных отходов, экологическое образование, воспитание населения через средства массовой информации, а также  путем проведения экологических субботников с привлечением жителей города. </w:t>
      </w:r>
    </w:p>
    <w:p w:rsidR="00AC04DE" w:rsidRPr="0030728B" w:rsidRDefault="00AC04DE" w:rsidP="00AC04DE">
      <w:pPr>
        <w:pStyle w:val="ConsPlusTitlePage"/>
        <w:ind w:firstLine="540"/>
        <w:jc w:val="both"/>
        <w:rPr>
          <w:rFonts w:ascii="Times New Roman" w:hAnsi="Times New Roman" w:cs="Times New Roman"/>
          <w:sz w:val="24"/>
          <w:szCs w:val="24"/>
        </w:rPr>
      </w:pPr>
      <w:r w:rsidRPr="0030728B">
        <w:rPr>
          <w:rFonts w:ascii="Times New Roman" w:hAnsi="Times New Roman" w:cs="Times New Roman"/>
          <w:sz w:val="24"/>
          <w:szCs w:val="24"/>
        </w:rPr>
        <w:t xml:space="preserve">В связи с размножением безнадзорных домашних животных,  отсутствием мер по регулированию их численности на территории городского округа сложилась неблагоприятная ситуация. Безнадзорные животные ухудшают санитарно-эпидемиологическую обстановку, так как являются источником и причиной многих заболеваний. Органы местного самоуправления городских округов и муниципальных районов наделяются отдельными государственными полномочиями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 захоронению и утилизации биологических отходов. </w:t>
      </w:r>
    </w:p>
    <w:p w:rsidR="00AC04DE" w:rsidRPr="0030728B" w:rsidRDefault="00AC04DE" w:rsidP="00AC04DE">
      <w:pPr>
        <w:pStyle w:val="ConsPlusTitlePage"/>
        <w:ind w:firstLine="540"/>
        <w:jc w:val="both"/>
        <w:rPr>
          <w:rFonts w:ascii="Times New Roman" w:hAnsi="Times New Roman" w:cs="Times New Roman"/>
          <w:sz w:val="24"/>
          <w:szCs w:val="24"/>
        </w:rPr>
      </w:pPr>
      <w:r w:rsidRPr="0030728B">
        <w:rPr>
          <w:rFonts w:ascii="Times New Roman" w:hAnsi="Times New Roman" w:cs="Times New Roman"/>
          <w:sz w:val="24"/>
          <w:szCs w:val="24"/>
        </w:rPr>
        <w:t>По результатам объездов территорий в границах муниципального образования обнаружены несанкционированные свалки отходов на территориях, приле</w:t>
      </w:r>
      <w:r w:rsidR="00720D5C">
        <w:rPr>
          <w:rFonts w:ascii="Times New Roman" w:hAnsi="Times New Roman" w:cs="Times New Roman"/>
          <w:sz w:val="24"/>
          <w:szCs w:val="24"/>
        </w:rPr>
        <w:t>гающих к гаражным кооперативам «</w:t>
      </w:r>
      <w:r w:rsidRPr="0030728B">
        <w:rPr>
          <w:rFonts w:ascii="Times New Roman" w:hAnsi="Times New Roman" w:cs="Times New Roman"/>
          <w:sz w:val="24"/>
          <w:szCs w:val="24"/>
        </w:rPr>
        <w:t>Луч</w:t>
      </w:r>
      <w:r w:rsidR="00720D5C">
        <w:rPr>
          <w:rFonts w:ascii="Times New Roman" w:hAnsi="Times New Roman" w:cs="Times New Roman"/>
          <w:sz w:val="24"/>
          <w:szCs w:val="24"/>
        </w:rPr>
        <w:t>», «</w:t>
      </w:r>
      <w:r w:rsidRPr="0030728B">
        <w:rPr>
          <w:rFonts w:ascii="Times New Roman" w:hAnsi="Times New Roman" w:cs="Times New Roman"/>
          <w:sz w:val="24"/>
          <w:szCs w:val="24"/>
        </w:rPr>
        <w:t>Доброта</w:t>
      </w:r>
      <w:r w:rsidR="00720D5C">
        <w:rPr>
          <w:rFonts w:ascii="Times New Roman" w:hAnsi="Times New Roman" w:cs="Times New Roman"/>
          <w:sz w:val="24"/>
          <w:szCs w:val="24"/>
        </w:rPr>
        <w:t>», «</w:t>
      </w:r>
      <w:r w:rsidRPr="0030728B">
        <w:rPr>
          <w:rFonts w:ascii="Times New Roman" w:hAnsi="Times New Roman" w:cs="Times New Roman"/>
          <w:sz w:val="24"/>
          <w:szCs w:val="24"/>
        </w:rPr>
        <w:t>Стартер</w:t>
      </w:r>
      <w:r w:rsidR="00720D5C">
        <w:rPr>
          <w:rFonts w:ascii="Times New Roman" w:hAnsi="Times New Roman" w:cs="Times New Roman"/>
          <w:sz w:val="24"/>
          <w:szCs w:val="24"/>
        </w:rPr>
        <w:t>», «</w:t>
      </w:r>
      <w:r w:rsidRPr="0030728B">
        <w:rPr>
          <w:rFonts w:ascii="Times New Roman" w:hAnsi="Times New Roman" w:cs="Times New Roman"/>
          <w:sz w:val="24"/>
          <w:szCs w:val="24"/>
        </w:rPr>
        <w:t>Багульник 1</w:t>
      </w:r>
      <w:r w:rsidR="00720D5C">
        <w:rPr>
          <w:rFonts w:ascii="Times New Roman" w:hAnsi="Times New Roman" w:cs="Times New Roman"/>
          <w:sz w:val="24"/>
          <w:szCs w:val="24"/>
        </w:rPr>
        <w:t>»</w:t>
      </w:r>
      <w:r w:rsidRPr="0030728B">
        <w:rPr>
          <w:rFonts w:ascii="Times New Roman" w:hAnsi="Times New Roman" w:cs="Times New Roman"/>
          <w:sz w:val="24"/>
          <w:szCs w:val="24"/>
        </w:rPr>
        <w:t xml:space="preserve">, замусорены лесопарковые зоны - места массового отдыха горожан, придорожные полосы дорог, ведущих в садоводства и гаражные кооперативы. Для реабилитации </w:t>
      </w:r>
      <w:proofErr w:type="gramStart"/>
      <w:r w:rsidRPr="0030728B">
        <w:rPr>
          <w:rFonts w:ascii="Times New Roman" w:hAnsi="Times New Roman" w:cs="Times New Roman"/>
          <w:sz w:val="24"/>
          <w:szCs w:val="24"/>
        </w:rPr>
        <w:t>захламленных</w:t>
      </w:r>
      <w:proofErr w:type="gramEnd"/>
      <w:r w:rsidRPr="0030728B">
        <w:rPr>
          <w:rFonts w:ascii="Times New Roman" w:hAnsi="Times New Roman" w:cs="Times New Roman"/>
          <w:sz w:val="24"/>
          <w:szCs w:val="24"/>
        </w:rPr>
        <w:t xml:space="preserve">, загрязненных и нарушенных земельных участков необходимо провести работу по ликвидации стихийно возникающих свалок и рекультивации нарушенных земель. </w:t>
      </w:r>
    </w:p>
    <w:p w:rsidR="00AC04DE" w:rsidRPr="0030728B" w:rsidRDefault="00AC04DE" w:rsidP="00AC04DE">
      <w:pPr>
        <w:pStyle w:val="ConsPlusTitlePage"/>
        <w:ind w:firstLine="540"/>
        <w:jc w:val="both"/>
        <w:rPr>
          <w:rFonts w:ascii="Times New Roman" w:hAnsi="Times New Roman" w:cs="Times New Roman"/>
          <w:sz w:val="24"/>
          <w:szCs w:val="24"/>
        </w:rPr>
      </w:pPr>
      <w:r w:rsidRPr="0030728B">
        <w:rPr>
          <w:rFonts w:ascii="Times New Roman" w:hAnsi="Times New Roman" w:cs="Times New Roman"/>
          <w:sz w:val="24"/>
          <w:szCs w:val="24"/>
        </w:rPr>
        <w:t>Все существующие несанкционированные места складирования различных отходов, большинством из которых является строительный мусор, служат толчком для дальнейшего складирования отходов.</w:t>
      </w:r>
    </w:p>
    <w:p w:rsidR="00AC04DE" w:rsidRPr="0030728B" w:rsidRDefault="00AC04DE" w:rsidP="00AC04DE">
      <w:pPr>
        <w:pStyle w:val="ConsPlusTitlePage"/>
        <w:ind w:firstLine="540"/>
        <w:jc w:val="both"/>
        <w:rPr>
          <w:rFonts w:ascii="Times New Roman" w:hAnsi="Times New Roman" w:cs="Times New Roman"/>
          <w:sz w:val="24"/>
          <w:szCs w:val="24"/>
        </w:rPr>
      </w:pPr>
      <w:r w:rsidRPr="0030728B">
        <w:rPr>
          <w:rFonts w:ascii="Times New Roman" w:hAnsi="Times New Roman" w:cs="Times New Roman"/>
          <w:sz w:val="24"/>
          <w:szCs w:val="24"/>
        </w:rPr>
        <w:t>Для предотвращения повторного несанкционированного складирования бытовых и производственных отходов необходимо установить информационные щиты и запрещающие знаки.</w:t>
      </w:r>
    </w:p>
    <w:p w:rsidR="00AC04DE" w:rsidRPr="0030728B" w:rsidRDefault="008069FF" w:rsidP="00AC04DE">
      <w:pPr>
        <w:pStyle w:val="ConsPlusTitlePage"/>
        <w:ind w:firstLine="540"/>
        <w:jc w:val="both"/>
        <w:rPr>
          <w:rFonts w:ascii="Times New Roman" w:hAnsi="Times New Roman" w:cs="Times New Roman"/>
          <w:sz w:val="24"/>
          <w:szCs w:val="24"/>
        </w:rPr>
      </w:pPr>
      <w:r>
        <w:rPr>
          <w:rFonts w:ascii="Times New Roman" w:hAnsi="Times New Roman" w:cs="Times New Roman"/>
          <w:sz w:val="24"/>
          <w:szCs w:val="24"/>
        </w:rPr>
        <w:t xml:space="preserve">Также необходимо </w:t>
      </w:r>
      <w:r w:rsidR="00AC04DE" w:rsidRPr="0030728B">
        <w:rPr>
          <w:rFonts w:ascii="Times New Roman" w:hAnsi="Times New Roman" w:cs="Times New Roman"/>
          <w:sz w:val="24"/>
          <w:szCs w:val="24"/>
        </w:rPr>
        <w:t xml:space="preserve">активизировать работу по повышению уровня экологического образования и экологической культуры населения. </w:t>
      </w:r>
    </w:p>
    <w:p w:rsidR="00AC04DE" w:rsidRDefault="00AC04DE" w:rsidP="00AC04DE">
      <w:pPr>
        <w:pStyle w:val="ConsPlusTitlePage"/>
        <w:ind w:firstLine="540"/>
        <w:jc w:val="both"/>
        <w:rPr>
          <w:rFonts w:ascii="Times New Roman" w:hAnsi="Times New Roman" w:cs="Times New Roman"/>
          <w:sz w:val="24"/>
          <w:szCs w:val="24"/>
        </w:rPr>
      </w:pPr>
      <w:r w:rsidRPr="0030728B">
        <w:rPr>
          <w:rFonts w:ascii="Times New Roman" w:hAnsi="Times New Roman" w:cs="Times New Roman"/>
          <w:sz w:val="24"/>
          <w:szCs w:val="24"/>
        </w:rPr>
        <w:t>Деятельность администрации городского округа, организаций города, направленная на улучшение санитарного состояния территории, как следствие, обеспечит эпидемиологическое и экологическое благополучие населения.</w:t>
      </w:r>
    </w:p>
    <w:p w:rsidR="0001313C" w:rsidRDefault="0001313C" w:rsidP="003C63EA">
      <w:pPr>
        <w:pStyle w:val="ConsPlusNormal"/>
        <w:ind w:firstLine="567"/>
        <w:jc w:val="center"/>
        <w:rPr>
          <w:color w:val="000000"/>
          <w:sz w:val="24"/>
          <w:szCs w:val="24"/>
        </w:rPr>
      </w:pPr>
    </w:p>
    <w:p w:rsidR="003C63EA" w:rsidRDefault="00AD1BDB" w:rsidP="003C63EA">
      <w:pPr>
        <w:pStyle w:val="ConsPlusNormal"/>
        <w:ind w:firstLine="567"/>
        <w:jc w:val="center"/>
        <w:rPr>
          <w:sz w:val="24"/>
          <w:szCs w:val="24"/>
        </w:rPr>
      </w:pPr>
      <w:r w:rsidRPr="004116E2">
        <w:rPr>
          <w:color w:val="000000"/>
          <w:sz w:val="24"/>
          <w:szCs w:val="24"/>
        </w:rPr>
        <w:t>2.5</w:t>
      </w:r>
      <w:r w:rsidR="003C63EA">
        <w:rPr>
          <w:color w:val="000000"/>
        </w:rPr>
        <w:t xml:space="preserve"> </w:t>
      </w:r>
      <w:r w:rsidR="003C63EA" w:rsidRPr="0030728B">
        <w:rPr>
          <w:sz w:val="24"/>
          <w:szCs w:val="24"/>
        </w:rPr>
        <w:t xml:space="preserve">Обеспечение реализации градостроительной деятельности </w:t>
      </w:r>
    </w:p>
    <w:p w:rsidR="00AD1BDB" w:rsidRDefault="003C63EA" w:rsidP="003C63EA">
      <w:pPr>
        <w:pStyle w:val="ConsPlusNormal"/>
        <w:ind w:firstLine="567"/>
        <w:jc w:val="center"/>
        <w:rPr>
          <w:sz w:val="24"/>
          <w:szCs w:val="24"/>
        </w:rPr>
      </w:pPr>
      <w:r w:rsidRPr="0030728B">
        <w:rPr>
          <w:sz w:val="24"/>
          <w:szCs w:val="24"/>
        </w:rPr>
        <w:t>муниципального образования «город Саянск»</w:t>
      </w:r>
    </w:p>
    <w:p w:rsidR="00BE137D" w:rsidRDefault="00BE137D" w:rsidP="003C63EA">
      <w:pPr>
        <w:pStyle w:val="ConsPlusNormal"/>
        <w:ind w:firstLine="567"/>
        <w:jc w:val="center"/>
        <w:rPr>
          <w:color w:val="000000"/>
        </w:rPr>
      </w:pPr>
    </w:p>
    <w:p w:rsidR="000550D8" w:rsidRPr="00341DAF" w:rsidRDefault="00964888" w:rsidP="000550D8">
      <w:pPr>
        <w:pStyle w:val="ab"/>
        <w:spacing w:after="0"/>
        <w:ind w:firstLine="709"/>
        <w:jc w:val="both"/>
      </w:pPr>
      <w:r>
        <w:t>Комитет по архитектуре и градостроительству города Саянска</w:t>
      </w:r>
      <w:r w:rsidR="0090445C">
        <w:t xml:space="preserve"> </w:t>
      </w:r>
      <w:r w:rsidR="000550D8" w:rsidRPr="00341DAF">
        <w:t xml:space="preserve">обеспечивает подготовку градостроительной документации на территорию города </w:t>
      </w:r>
      <w:r w:rsidR="0090445C">
        <w:t>Саянска</w:t>
      </w:r>
      <w:r w:rsidR="000550D8" w:rsidRPr="00341DAF">
        <w:t>, а также в случае необходимости обеспечивает подготовку внесения изменений в указанную документацию.</w:t>
      </w:r>
    </w:p>
    <w:p w:rsidR="000550D8" w:rsidRPr="00341DAF" w:rsidRDefault="000550D8" w:rsidP="000550D8">
      <w:pPr>
        <w:pStyle w:val="ab"/>
        <w:spacing w:after="0"/>
        <w:ind w:firstLine="709"/>
        <w:jc w:val="both"/>
      </w:pPr>
      <w:r w:rsidRPr="00341DAF">
        <w:t xml:space="preserve">В настоящее время администрацией </w:t>
      </w:r>
      <w:r w:rsidR="001945E7">
        <w:t>городского округа муниципального образования «</w:t>
      </w:r>
      <w:r w:rsidRPr="00341DAF">
        <w:t xml:space="preserve">города </w:t>
      </w:r>
      <w:r w:rsidR="001945E7">
        <w:t>Саянск»</w:t>
      </w:r>
      <w:r w:rsidRPr="00341DAF">
        <w:t xml:space="preserve"> с </w:t>
      </w:r>
      <w:r>
        <w:t>учетом Г</w:t>
      </w:r>
      <w:r w:rsidRPr="00341DAF">
        <w:t xml:space="preserve">енерального плана </w:t>
      </w:r>
      <w:r w:rsidR="00720D5C">
        <w:t>городского округа муниципального образования «город Саянск»</w:t>
      </w:r>
      <w:r w:rsidR="001945E7">
        <w:t xml:space="preserve">, утвержденного решением Думы городского округа муниципального образования </w:t>
      </w:r>
      <w:r w:rsidR="001945E7" w:rsidRPr="00667667">
        <w:t>«город Саянск» от</w:t>
      </w:r>
      <w:r w:rsidR="00667667" w:rsidRPr="00667667">
        <w:t xml:space="preserve"> 28.02.2008 № 041-14-20 </w:t>
      </w:r>
      <w:r w:rsidRPr="00341DAF">
        <w:t xml:space="preserve">разработана </w:t>
      </w:r>
      <w:r w:rsidR="00A56106">
        <w:t xml:space="preserve">следующая </w:t>
      </w:r>
      <w:r w:rsidRPr="00341DAF">
        <w:t>документация:</w:t>
      </w:r>
    </w:p>
    <w:p w:rsidR="000550D8" w:rsidRPr="00EC2EC8" w:rsidRDefault="000550D8" w:rsidP="000550D8">
      <w:pPr>
        <w:numPr>
          <w:ilvl w:val="0"/>
          <w:numId w:val="13"/>
        </w:numPr>
        <w:tabs>
          <w:tab w:val="left" w:pos="993"/>
        </w:tabs>
        <w:ind w:left="0" w:firstLine="709"/>
        <w:jc w:val="both"/>
      </w:pPr>
      <w:r w:rsidRPr="00EC2EC8">
        <w:t xml:space="preserve">правила землепользования и застройки </w:t>
      </w:r>
      <w:r w:rsidR="00720D5C" w:rsidRPr="00EC2EC8">
        <w:t>городского округа муниципального образования «город Саянск»</w:t>
      </w:r>
      <w:r w:rsidRPr="00EC2EC8">
        <w:t xml:space="preserve">, утверждены решением Думы </w:t>
      </w:r>
      <w:r w:rsidR="00CE3157" w:rsidRPr="00EC2EC8">
        <w:t>городского округа муниципального образования «город Саянск» от 30.11.2010 № 051-14-119</w:t>
      </w:r>
      <w:r w:rsidRPr="00EC2EC8">
        <w:t>;</w:t>
      </w:r>
    </w:p>
    <w:p w:rsidR="000550D8" w:rsidRPr="00EC2EC8" w:rsidRDefault="00EC2EC8" w:rsidP="000550D8">
      <w:pPr>
        <w:pStyle w:val="ab"/>
        <w:numPr>
          <w:ilvl w:val="0"/>
          <w:numId w:val="13"/>
        </w:numPr>
        <w:tabs>
          <w:tab w:val="left" w:pos="993"/>
        </w:tabs>
        <w:spacing w:after="0"/>
        <w:ind w:left="0" w:firstLine="709"/>
        <w:jc w:val="both"/>
        <w:rPr>
          <w:spacing w:val="-6"/>
        </w:rPr>
      </w:pPr>
      <w:r w:rsidRPr="00EC2EC8">
        <w:t>программа комплексного развития систем коммунальной инфраструктуры городского округа муниципального образования «город Саянск» на период 2016 – 2030 годы, утверждена решением Думы городского округа муниципального образования «город Саянск» от 18.09.2015 № 61-67-15-65</w:t>
      </w:r>
      <w:r w:rsidR="000550D8" w:rsidRPr="00EC2EC8">
        <w:rPr>
          <w:spacing w:val="-6"/>
        </w:rPr>
        <w:t>;</w:t>
      </w:r>
    </w:p>
    <w:p w:rsidR="00EC2EC8" w:rsidRDefault="00EC2EC8" w:rsidP="00EC2EC8">
      <w:pPr>
        <w:numPr>
          <w:ilvl w:val="0"/>
          <w:numId w:val="13"/>
        </w:numPr>
        <w:autoSpaceDE w:val="0"/>
        <w:autoSpaceDN w:val="0"/>
        <w:adjustRightInd w:val="0"/>
        <w:ind w:left="0" w:firstLine="567"/>
        <w:jc w:val="both"/>
        <w:rPr>
          <w:rFonts w:eastAsia="Times New Roman"/>
        </w:rPr>
      </w:pPr>
      <w:r w:rsidRPr="00EC2EC8">
        <w:rPr>
          <w:rFonts w:eastAsia="Times New Roman"/>
        </w:rPr>
        <w:t xml:space="preserve"> </w:t>
      </w:r>
      <w:hyperlink r:id="rId20" w:history="1">
        <w:proofErr w:type="gramStart"/>
        <w:r w:rsidRPr="00EC2EC8">
          <w:rPr>
            <w:rFonts w:eastAsia="Times New Roman"/>
          </w:rPr>
          <w:t>схем</w:t>
        </w:r>
        <w:proofErr w:type="gramEnd"/>
      </w:hyperlink>
      <w:r w:rsidRPr="00EC2EC8">
        <w:rPr>
          <w:rFonts w:eastAsia="Times New Roman"/>
        </w:rPr>
        <w:t>а теплоснабжения городского округа муниципального образования «город Саянск» на 2012 - 2017 гг. и на период до 2028 г., утверждена постановлением администрации городского округа от 30.10.2013 № 110-37-1299-13;</w:t>
      </w:r>
    </w:p>
    <w:p w:rsidR="00F44AA1" w:rsidRPr="00EC2EC8" w:rsidRDefault="00EC2EC8" w:rsidP="00EC2EC8">
      <w:pPr>
        <w:numPr>
          <w:ilvl w:val="0"/>
          <w:numId w:val="13"/>
        </w:numPr>
        <w:autoSpaceDE w:val="0"/>
        <w:autoSpaceDN w:val="0"/>
        <w:adjustRightInd w:val="0"/>
        <w:ind w:left="0" w:firstLine="567"/>
        <w:jc w:val="both"/>
        <w:rPr>
          <w:rFonts w:eastAsia="Times New Roman"/>
        </w:rPr>
      </w:pPr>
      <w:r w:rsidRPr="00EC2EC8">
        <w:rPr>
          <w:rFonts w:eastAsia="Times New Roman"/>
        </w:rPr>
        <w:t xml:space="preserve"> </w:t>
      </w:r>
      <w:hyperlink r:id="rId21" w:history="1">
        <w:proofErr w:type="gramStart"/>
        <w:r w:rsidRPr="00EC2EC8">
          <w:rPr>
            <w:rFonts w:eastAsia="Times New Roman"/>
          </w:rPr>
          <w:t>схем</w:t>
        </w:r>
        <w:proofErr w:type="gramEnd"/>
      </w:hyperlink>
      <w:r w:rsidRPr="00EC2EC8">
        <w:rPr>
          <w:rFonts w:eastAsia="Times New Roman"/>
        </w:rPr>
        <w:t>а водоснабжения и водоотведения городского округа муниципального образования «город Саянск», утверждена постановлением администрации городского округа от 27.02.2015 № 110-37-223-15.</w:t>
      </w:r>
    </w:p>
    <w:p w:rsidR="000550D8" w:rsidRPr="00341DAF" w:rsidRDefault="000550D8" w:rsidP="000550D8">
      <w:pPr>
        <w:widowControl w:val="0"/>
        <w:autoSpaceDE w:val="0"/>
        <w:autoSpaceDN w:val="0"/>
        <w:adjustRightInd w:val="0"/>
        <w:ind w:firstLine="709"/>
        <w:jc w:val="both"/>
      </w:pPr>
      <w:r w:rsidRPr="002F090D">
        <w:lastRenderedPageBreak/>
        <w:t xml:space="preserve"> </w:t>
      </w:r>
      <w:r w:rsidR="0090445C">
        <w:t xml:space="preserve">Комитетом по архитектуре и градостроительству города Саянска </w:t>
      </w:r>
      <w:r w:rsidRPr="00341DAF">
        <w:t>по заявлениям юридических и физических лиц подготавливаются и выдаются градостроительные планы земельных участков, разрешения на строительство, разрешения на ввод объектов капитального строительства, присваиваются адреса зданиям, строениям, сооружениям. По заявлениям правообладателей жилых помещений подготавливается и выдается разрешительная документация на перепланировку жилых помещений. По заявлениям собственников жилых и нежилых помещений подготавливается разрешительная документация на перевод жилых помещений в нежилые помещения и нежилых помещений в жилые помещения. По заявлениям юридических и физических лиц осуществляется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rsidR="000550D8" w:rsidRPr="00341DAF" w:rsidRDefault="000550D8" w:rsidP="000550D8">
      <w:pPr>
        <w:widowControl w:val="0"/>
        <w:autoSpaceDE w:val="0"/>
        <w:autoSpaceDN w:val="0"/>
        <w:adjustRightInd w:val="0"/>
        <w:ind w:firstLine="709"/>
        <w:jc w:val="both"/>
      </w:pPr>
      <w:r w:rsidRPr="00341DAF">
        <w:t xml:space="preserve"> </w:t>
      </w:r>
      <w:r w:rsidR="0090445C">
        <w:t xml:space="preserve">Комитет по архитектуре и градостроительству города Саянска </w:t>
      </w:r>
      <w:r w:rsidRPr="00341DAF">
        <w:t>осуществляет подготовку документации по присвоению наименований элементам улично-дорожной сети, в том числе улицам, дорогам, про</w:t>
      </w:r>
      <w:r>
        <w:t>ездам, кварталам, микрорайонам.</w:t>
      </w:r>
    </w:p>
    <w:p w:rsidR="00CD07A9" w:rsidRPr="0030728B" w:rsidRDefault="00CD07A9" w:rsidP="00CD07A9">
      <w:pPr>
        <w:autoSpaceDE w:val="0"/>
        <w:autoSpaceDN w:val="0"/>
        <w:adjustRightInd w:val="0"/>
        <w:ind w:firstLine="540"/>
        <w:jc w:val="both"/>
      </w:pPr>
      <w:r w:rsidRPr="00AD1BDB">
        <w:rPr>
          <w:color w:val="000000"/>
        </w:rPr>
        <w:t>В соответствии</w:t>
      </w:r>
      <w:r w:rsidRPr="0030728B">
        <w:t xml:space="preserve"> с Градостроительным </w:t>
      </w:r>
      <w:hyperlink r:id="rId22" w:history="1">
        <w:r w:rsidRPr="003C63EA">
          <w:rPr>
            <w:rStyle w:val="a3"/>
            <w:color w:val="000000"/>
            <w:u w:val="none"/>
          </w:rPr>
          <w:t>кодексом</w:t>
        </w:r>
      </w:hyperlink>
      <w:r w:rsidRPr="0030728B">
        <w:t xml:space="preserve"> Российской Федерации и </w:t>
      </w:r>
      <w:r w:rsidR="00B0164D" w:rsidRPr="0030728B">
        <w:t>Земель</w:t>
      </w:r>
      <w:r w:rsidR="00B0164D">
        <w:t>н</w:t>
      </w:r>
      <w:r w:rsidR="00B0164D" w:rsidRPr="0030728B">
        <w:t>ым</w:t>
      </w:r>
      <w:r w:rsidRPr="0030728B">
        <w:t> </w:t>
      </w:r>
      <w:hyperlink r:id="rId23" w:history="1">
        <w:r w:rsidRPr="003C63EA">
          <w:rPr>
            <w:rStyle w:val="a3"/>
            <w:color w:val="000000"/>
            <w:u w:val="none"/>
          </w:rPr>
          <w:t>кодексом</w:t>
        </w:r>
      </w:hyperlink>
      <w:r w:rsidRPr="0030728B">
        <w:t>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муниципального образования «город Саянск», а также для осуществления рационального землепользования, создания благоприятной среды жизнедеятельности населения.</w:t>
      </w:r>
    </w:p>
    <w:p w:rsidR="00333B01" w:rsidRPr="00333B01" w:rsidRDefault="00333B01" w:rsidP="00333B01">
      <w:pPr>
        <w:pStyle w:val="ConsPlusNormal"/>
        <w:ind w:firstLine="540"/>
        <w:jc w:val="both"/>
        <w:rPr>
          <w:sz w:val="24"/>
          <w:szCs w:val="24"/>
        </w:rPr>
      </w:pPr>
      <w:r w:rsidRPr="00333B01">
        <w:rPr>
          <w:sz w:val="24"/>
          <w:szCs w:val="24"/>
        </w:rPr>
        <w:t xml:space="preserve">Подготовка </w:t>
      </w:r>
      <w:r w:rsidR="00D143D5">
        <w:rPr>
          <w:sz w:val="24"/>
          <w:szCs w:val="24"/>
        </w:rPr>
        <w:t xml:space="preserve">проектов планировки </w:t>
      </w:r>
      <w:r w:rsidRPr="00333B01">
        <w:rPr>
          <w:sz w:val="24"/>
          <w:szCs w:val="24"/>
        </w:rPr>
        <w:t>территори</w:t>
      </w:r>
      <w:r w:rsidR="00D143D5">
        <w:rPr>
          <w:sz w:val="24"/>
          <w:szCs w:val="24"/>
        </w:rPr>
        <w:t>й</w:t>
      </w:r>
      <w:r w:rsidRPr="00333B01">
        <w:rPr>
          <w:sz w:val="24"/>
          <w:szCs w:val="24"/>
        </w:rPr>
        <w:t xml:space="preserve"> </w:t>
      </w:r>
      <w:r>
        <w:rPr>
          <w:sz w:val="24"/>
          <w:szCs w:val="24"/>
        </w:rPr>
        <w:t xml:space="preserve">городского округа муниципального образования «город Саянск» </w:t>
      </w:r>
      <w:r w:rsidRPr="00333B01">
        <w:rPr>
          <w:sz w:val="24"/>
          <w:szCs w:val="24"/>
        </w:rPr>
        <w:t>послужит основанием для более эффективного использования земли</w:t>
      </w:r>
      <w:r w:rsidR="00D143D5">
        <w:rPr>
          <w:sz w:val="24"/>
          <w:szCs w:val="24"/>
        </w:rPr>
        <w:t>.</w:t>
      </w:r>
      <w:r w:rsidRPr="00333B01">
        <w:rPr>
          <w:sz w:val="24"/>
          <w:szCs w:val="24"/>
        </w:rPr>
        <w:t xml:space="preserve"> </w:t>
      </w:r>
    </w:p>
    <w:p w:rsidR="00A84446" w:rsidRPr="0030728B" w:rsidRDefault="00A56106" w:rsidP="00A56106">
      <w:pPr>
        <w:autoSpaceDE w:val="0"/>
        <w:autoSpaceDN w:val="0"/>
        <w:adjustRightInd w:val="0"/>
        <w:jc w:val="both"/>
      </w:pPr>
      <w:r>
        <w:t>В том числе, обеспечит</w:t>
      </w:r>
      <w:r w:rsidR="00A84446" w:rsidRPr="0030728B">
        <w:t xml:space="preserve"> лиц и структур, принимающих решения на различных уровнях, оперативной, объективной и полной информацией о текущем состоянии и прогнозе развития территорий. </w:t>
      </w:r>
    </w:p>
    <w:p w:rsidR="0001313C" w:rsidRDefault="0001313C" w:rsidP="000C6C61">
      <w:pPr>
        <w:autoSpaceDE w:val="0"/>
        <w:autoSpaceDN w:val="0"/>
        <w:adjustRightInd w:val="0"/>
        <w:jc w:val="center"/>
        <w:outlineLvl w:val="1"/>
      </w:pPr>
    </w:p>
    <w:p w:rsidR="000C6C61" w:rsidRPr="002845E9" w:rsidRDefault="000C6C61" w:rsidP="000C6C61">
      <w:pPr>
        <w:autoSpaceDE w:val="0"/>
        <w:autoSpaceDN w:val="0"/>
        <w:adjustRightInd w:val="0"/>
        <w:jc w:val="center"/>
        <w:outlineLvl w:val="1"/>
        <w:rPr>
          <w:b/>
        </w:rPr>
      </w:pPr>
      <w:r w:rsidRPr="002845E9">
        <w:rPr>
          <w:b/>
        </w:rPr>
        <w:t>3. ЦЕЛИ, ЗАДАЧИ И ПЕРЕЧЕНЬ ПОДПРОГРАММ</w:t>
      </w:r>
    </w:p>
    <w:p w:rsidR="000C6C61" w:rsidRPr="0030728B" w:rsidRDefault="000C6C61" w:rsidP="000C6C61">
      <w:pPr>
        <w:autoSpaceDE w:val="0"/>
        <w:autoSpaceDN w:val="0"/>
        <w:adjustRightInd w:val="0"/>
        <w:jc w:val="center"/>
      </w:pPr>
    </w:p>
    <w:p w:rsidR="001C45AC" w:rsidRPr="0030728B" w:rsidRDefault="001C45AC" w:rsidP="001C45AC">
      <w:pPr>
        <w:pStyle w:val="ConsPlusNormal"/>
        <w:ind w:firstLine="540"/>
        <w:jc w:val="both"/>
        <w:rPr>
          <w:rFonts w:eastAsia="Calibri"/>
          <w:sz w:val="24"/>
          <w:szCs w:val="24"/>
          <w:lang w:eastAsia="en-US"/>
        </w:rPr>
      </w:pPr>
      <w:r w:rsidRPr="0030728B">
        <w:rPr>
          <w:rFonts w:eastAsia="Calibri"/>
          <w:sz w:val="24"/>
          <w:szCs w:val="24"/>
          <w:lang w:eastAsia="en-US"/>
        </w:rPr>
        <w:t>Целью программы является повышение эффективности:</w:t>
      </w:r>
    </w:p>
    <w:p w:rsidR="001C45AC" w:rsidRPr="0030728B" w:rsidRDefault="001C45AC" w:rsidP="001C45AC">
      <w:pPr>
        <w:pStyle w:val="ConsPlusNormal"/>
        <w:ind w:firstLine="540"/>
        <w:jc w:val="both"/>
        <w:rPr>
          <w:sz w:val="24"/>
          <w:szCs w:val="24"/>
        </w:rPr>
      </w:pPr>
      <w:r w:rsidRPr="0030728B">
        <w:rPr>
          <w:rFonts w:eastAsia="Calibri"/>
          <w:sz w:val="24"/>
          <w:szCs w:val="24"/>
          <w:lang w:eastAsia="en-US"/>
        </w:rPr>
        <w:t xml:space="preserve">1. </w:t>
      </w:r>
      <w:r w:rsidR="00705A2D">
        <w:rPr>
          <w:rFonts w:eastAsia="Calibri"/>
          <w:sz w:val="24"/>
          <w:szCs w:val="24"/>
          <w:lang w:eastAsia="en-US"/>
        </w:rPr>
        <w:t>и</w:t>
      </w:r>
      <w:r w:rsidRPr="0030728B">
        <w:rPr>
          <w:rFonts w:eastAsia="Calibri"/>
          <w:sz w:val="24"/>
          <w:szCs w:val="24"/>
          <w:lang w:eastAsia="en-US"/>
        </w:rPr>
        <w:t xml:space="preserve">спользования энергетических ресурсов на территории </w:t>
      </w:r>
      <w:r w:rsidR="004116E2">
        <w:rPr>
          <w:rFonts w:eastAsia="Calibri"/>
          <w:sz w:val="24"/>
          <w:szCs w:val="24"/>
          <w:lang w:eastAsia="en-US"/>
        </w:rPr>
        <w:t xml:space="preserve">муниципального образования </w:t>
      </w:r>
      <w:r w:rsidRPr="0030728B">
        <w:rPr>
          <w:rFonts w:eastAsia="Calibri"/>
          <w:sz w:val="24"/>
          <w:szCs w:val="24"/>
          <w:lang w:eastAsia="en-US"/>
        </w:rPr>
        <w:t xml:space="preserve"> </w:t>
      </w:r>
      <w:r w:rsidR="00EC2EC8">
        <w:rPr>
          <w:rFonts w:eastAsia="Calibri"/>
          <w:sz w:val="24"/>
          <w:szCs w:val="24"/>
          <w:lang w:eastAsia="en-US"/>
        </w:rPr>
        <w:t>«</w:t>
      </w:r>
      <w:r w:rsidRPr="0030728B">
        <w:rPr>
          <w:sz w:val="24"/>
          <w:szCs w:val="24"/>
        </w:rPr>
        <w:t>город Саянск</w:t>
      </w:r>
      <w:r w:rsidR="00EC2EC8">
        <w:rPr>
          <w:sz w:val="24"/>
          <w:szCs w:val="24"/>
        </w:rPr>
        <w:t>»</w:t>
      </w:r>
      <w:r w:rsidRPr="0030728B">
        <w:rPr>
          <w:sz w:val="24"/>
          <w:szCs w:val="24"/>
        </w:rPr>
        <w:t>, а также сокращение расходов бюджета на оплату коммунальных услуг в муниципальных бюджетных учреждениях за счет рационального использования всех энергетических ресурсов и повышения эффективности их использования и сокращение расходов населения при оплате за коммунальные услуги;</w:t>
      </w:r>
    </w:p>
    <w:p w:rsidR="001C45AC" w:rsidRPr="0030728B" w:rsidRDefault="001C45AC" w:rsidP="001C45AC">
      <w:pPr>
        <w:autoSpaceDE w:val="0"/>
        <w:autoSpaceDN w:val="0"/>
        <w:adjustRightInd w:val="0"/>
        <w:ind w:firstLine="567"/>
        <w:jc w:val="both"/>
      </w:pPr>
      <w:r w:rsidRPr="0030728B">
        <w:t xml:space="preserve">2. </w:t>
      </w:r>
      <w:r w:rsidR="00705A2D">
        <w:t>э</w:t>
      </w:r>
      <w:r w:rsidR="00705A2D" w:rsidRPr="0030728B">
        <w:t>кологической ситуации на территории муниципального образования «город Саянск» за счет совершенствования системы санитарной очистки города</w:t>
      </w:r>
      <w:r w:rsidR="00705A2D">
        <w:t>;</w:t>
      </w:r>
    </w:p>
    <w:p w:rsidR="00705A2D" w:rsidRPr="00705A2D" w:rsidRDefault="001C45AC" w:rsidP="001C45AC">
      <w:pPr>
        <w:pStyle w:val="ConsPlusNormal"/>
        <w:ind w:firstLine="540"/>
        <w:jc w:val="both"/>
        <w:rPr>
          <w:sz w:val="24"/>
          <w:szCs w:val="24"/>
        </w:rPr>
      </w:pPr>
      <w:r w:rsidRPr="00705A2D">
        <w:rPr>
          <w:sz w:val="24"/>
          <w:szCs w:val="24"/>
        </w:rPr>
        <w:t xml:space="preserve">3. </w:t>
      </w:r>
      <w:r w:rsidR="00705A2D">
        <w:rPr>
          <w:sz w:val="24"/>
          <w:szCs w:val="24"/>
        </w:rPr>
        <w:t>о</w:t>
      </w:r>
      <w:r w:rsidR="00705A2D" w:rsidRPr="00705A2D">
        <w:rPr>
          <w:color w:val="000000"/>
          <w:sz w:val="24"/>
          <w:szCs w:val="24"/>
          <w:shd w:val="clear" w:color="auto" w:fill="FFFFFF"/>
        </w:rPr>
        <w:t>беспечени</w:t>
      </w:r>
      <w:r w:rsidR="00705A2D">
        <w:rPr>
          <w:color w:val="000000"/>
          <w:sz w:val="24"/>
          <w:szCs w:val="24"/>
          <w:shd w:val="clear" w:color="auto" w:fill="FFFFFF"/>
        </w:rPr>
        <w:t>я</w:t>
      </w:r>
      <w:r w:rsidR="00705A2D" w:rsidRPr="00705A2D">
        <w:rPr>
          <w:color w:val="000000"/>
          <w:sz w:val="24"/>
          <w:szCs w:val="24"/>
          <w:shd w:val="clear" w:color="auto" w:fill="FFFFFF"/>
        </w:rPr>
        <w:t xml:space="preserve"> устойчивого развития </w:t>
      </w:r>
      <w:r w:rsidR="00705A2D">
        <w:rPr>
          <w:color w:val="000000"/>
          <w:sz w:val="24"/>
          <w:szCs w:val="24"/>
          <w:shd w:val="clear" w:color="auto" w:fill="FFFFFF"/>
        </w:rPr>
        <w:t>городского округа муниципального образования «город Саянск»</w:t>
      </w:r>
      <w:r w:rsidR="00705A2D" w:rsidRPr="00705A2D">
        <w:rPr>
          <w:color w:val="000000"/>
          <w:sz w:val="24"/>
          <w:szCs w:val="24"/>
          <w:shd w:val="clear" w:color="auto" w:fill="FFFFFF"/>
        </w:rPr>
        <w:t>, выделение элементов планировочной структуры, установление границ застроенных и подлежащих застройке земельных участков</w:t>
      </w:r>
      <w:r w:rsidR="00705A2D">
        <w:rPr>
          <w:color w:val="000000"/>
          <w:sz w:val="24"/>
          <w:szCs w:val="24"/>
          <w:shd w:val="clear" w:color="auto" w:fill="FFFFFF"/>
        </w:rPr>
        <w:t>.</w:t>
      </w:r>
      <w:r w:rsidR="00705A2D" w:rsidRPr="00705A2D">
        <w:rPr>
          <w:sz w:val="24"/>
          <w:szCs w:val="24"/>
        </w:rPr>
        <w:t xml:space="preserve"> </w:t>
      </w:r>
    </w:p>
    <w:p w:rsidR="001C45AC" w:rsidRPr="0030728B" w:rsidRDefault="001C45AC" w:rsidP="001C45AC">
      <w:pPr>
        <w:pStyle w:val="ConsPlusNormal"/>
        <w:ind w:firstLine="540"/>
        <w:jc w:val="both"/>
        <w:rPr>
          <w:sz w:val="24"/>
          <w:szCs w:val="24"/>
        </w:rPr>
      </w:pPr>
      <w:r w:rsidRPr="0030728B">
        <w:rPr>
          <w:sz w:val="24"/>
          <w:szCs w:val="24"/>
        </w:rPr>
        <w:t>Для достижения этих целей необходимо решить следующие основные задачи:</w:t>
      </w:r>
    </w:p>
    <w:p w:rsidR="001C45AC" w:rsidRPr="0030728B" w:rsidRDefault="001C45AC" w:rsidP="001C45AC">
      <w:pPr>
        <w:autoSpaceDE w:val="0"/>
        <w:autoSpaceDN w:val="0"/>
        <w:adjustRightInd w:val="0"/>
        <w:ind w:firstLine="567"/>
        <w:jc w:val="both"/>
      </w:pPr>
      <w:r w:rsidRPr="0030728B">
        <w:t xml:space="preserve">1. Создание условий для обеспечения энергосбережения и повышения энергетической эффективности в жилищном фонде </w:t>
      </w:r>
      <w:r w:rsidR="004116E2" w:rsidRPr="0030728B">
        <w:t>муниципального образования</w:t>
      </w:r>
      <w:r w:rsidR="00EC2EC8">
        <w:t xml:space="preserve"> «</w:t>
      </w:r>
      <w:r w:rsidRPr="0030728B">
        <w:t>город Саянск</w:t>
      </w:r>
      <w:r w:rsidR="00EC2EC8">
        <w:t>»</w:t>
      </w:r>
      <w:r w:rsidRPr="0030728B">
        <w:t>.</w:t>
      </w:r>
    </w:p>
    <w:p w:rsidR="001C45AC" w:rsidRPr="0030728B" w:rsidRDefault="001C45AC" w:rsidP="001C45AC">
      <w:pPr>
        <w:autoSpaceDE w:val="0"/>
        <w:autoSpaceDN w:val="0"/>
        <w:adjustRightInd w:val="0"/>
        <w:ind w:firstLine="567"/>
        <w:jc w:val="both"/>
      </w:pPr>
      <w:r w:rsidRPr="0030728B">
        <w:t xml:space="preserve">2. Создание условий для обеспечения энергосбережения и повышения энергетической эффективности в системе коммунальной инфраструктуры </w:t>
      </w:r>
      <w:r w:rsidR="004116E2" w:rsidRPr="0030728B">
        <w:t>муниципального образования</w:t>
      </w:r>
      <w:r w:rsidR="00EC2EC8">
        <w:t xml:space="preserve"> «</w:t>
      </w:r>
      <w:r w:rsidRPr="0030728B">
        <w:t>город Саянск</w:t>
      </w:r>
      <w:r w:rsidR="00EC2EC8">
        <w:t>»</w:t>
      </w:r>
      <w:r w:rsidRPr="0030728B">
        <w:t>.</w:t>
      </w:r>
    </w:p>
    <w:p w:rsidR="001C45AC" w:rsidRPr="0030728B" w:rsidRDefault="001C45AC" w:rsidP="001C45AC">
      <w:pPr>
        <w:autoSpaceDE w:val="0"/>
        <w:autoSpaceDN w:val="0"/>
        <w:adjustRightInd w:val="0"/>
        <w:ind w:firstLine="567"/>
        <w:jc w:val="both"/>
      </w:pPr>
      <w:r w:rsidRPr="0030728B">
        <w:t xml:space="preserve">3. Создание условий для обеспечения энергосбережения и повышения энергетической эффективности в бюджетной сфере </w:t>
      </w:r>
      <w:r w:rsidR="004116E2" w:rsidRPr="0030728B">
        <w:t>муниципального образования</w:t>
      </w:r>
      <w:r w:rsidRPr="0030728B">
        <w:t xml:space="preserve"> </w:t>
      </w:r>
      <w:r w:rsidR="00EC2EC8">
        <w:t>«город Саянск»</w:t>
      </w:r>
      <w:r w:rsidRPr="0030728B">
        <w:t>.</w:t>
      </w:r>
    </w:p>
    <w:p w:rsidR="001C45AC" w:rsidRPr="0030728B" w:rsidRDefault="001C45AC" w:rsidP="001C45AC">
      <w:pPr>
        <w:autoSpaceDE w:val="0"/>
        <w:autoSpaceDN w:val="0"/>
        <w:adjustRightInd w:val="0"/>
        <w:ind w:firstLine="567"/>
        <w:jc w:val="both"/>
      </w:pPr>
      <w:r w:rsidRPr="0030728B">
        <w:t xml:space="preserve">4. Создание условий для обеспечения энергосбережения и повышения энергетической эффективности промышленными предприятиями на территории </w:t>
      </w:r>
      <w:r w:rsidR="004116E2" w:rsidRPr="0030728B">
        <w:t>муниципального образования</w:t>
      </w:r>
      <w:r w:rsidR="00EC2EC8">
        <w:t xml:space="preserve"> «город Саянск»</w:t>
      </w:r>
      <w:r w:rsidRPr="0030728B">
        <w:t>.</w:t>
      </w:r>
    </w:p>
    <w:p w:rsidR="001C45AC" w:rsidRPr="0030728B" w:rsidRDefault="001C45AC" w:rsidP="001C45AC">
      <w:pPr>
        <w:autoSpaceDE w:val="0"/>
        <w:autoSpaceDN w:val="0"/>
        <w:adjustRightInd w:val="0"/>
        <w:ind w:firstLine="567"/>
        <w:jc w:val="both"/>
      </w:pPr>
      <w:r w:rsidRPr="0030728B">
        <w:t xml:space="preserve">5. Стимулирование населения к использованию индивидуальных приборов учета потребления энергетических ресурсов и воды на территории </w:t>
      </w:r>
      <w:r w:rsidR="004116E2" w:rsidRPr="0030728B">
        <w:t>муниципального образования</w:t>
      </w:r>
      <w:r w:rsidRPr="0030728B">
        <w:t xml:space="preserve"> </w:t>
      </w:r>
      <w:r w:rsidR="00EC2EC8">
        <w:t>«</w:t>
      </w:r>
      <w:r w:rsidRPr="0030728B">
        <w:t>город Саянск</w:t>
      </w:r>
      <w:r w:rsidR="00EC2EC8">
        <w:t>»</w:t>
      </w:r>
      <w:r w:rsidRPr="0030728B">
        <w:t>.</w:t>
      </w:r>
    </w:p>
    <w:p w:rsidR="001C45AC" w:rsidRPr="0030728B" w:rsidRDefault="001C45AC" w:rsidP="001C45AC">
      <w:pPr>
        <w:autoSpaceDE w:val="0"/>
        <w:autoSpaceDN w:val="0"/>
        <w:adjustRightInd w:val="0"/>
        <w:ind w:firstLine="567"/>
        <w:jc w:val="both"/>
      </w:pPr>
      <w:r w:rsidRPr="0030728B">
        <w:lastRenderedPageBreak/>
        <w:t xml:space="preserve">6. Организация системы мониторинга, информационного и методического обеспечения мероприятий по энергосбережению и повышению энергетической эффективности на территории </w:t>
      </w:r>
      <w:r w:rsidR="004116E2" w:rsidRPr="0030728B">
        <w:t>муниципального образования</w:t>
      </w:r>
      <w:r w:rsidRPr="0030728B">
        <w:t xml:space="preserve"> </w:t>
      </w:r>
      <w:r w:rsidR="00EC2EC8">
        <w:t>«</w:t>
      </w:r>
      <w:r w:rsidRPr="0030728B">
        <w:t>город Саянск</w:t>
      </w:r>
      <w:r w:rsidR="00EC2EC8">
        <w:t>»</w:t>
      </w:r>
      <w:r w:rsidRPr="0030728B">
        <w:t>.</w:t>
      </w:r>
    </w:p>
    <w:p w:rsidR="001C45AC" w:rsidRPr="0030728B" w:rsidRDefault="001C45AC" w:rsidP="001C45AC">
      <w:pPr>
        <w:pStyle w:val="ConsPlusNormal"/>
        <w:ind w:firstLine="567"/>
        <w:jc w:val="both"/>
        <w:rPr>
          <w:sz w:val="24"/>
          <w:szCs w:val="24"/>
        </w:rPr>
      </w:pPr>
      <w:r w:rsidRPr="0030728B">
        <w:rPr>
          <w:sz w:val="24"/>
          <w:szCs w:val="24"/>
        </w:rPr>
        <w:t xml:space="preserve">7. Строительство и ввод новых зданий, строений, сооружений на территории </w:t>
      </w:r>
      <w:r w:rsidR="004116E2" w:rsidRPr="004116E2">
        <w:rPr>
          <w:sz w:val="24"/>
          <w:szCs w:val="24"/>
        </w:rPr>
        <w:t>муниципального образования</w:t>
      </w:r>
      <w:r w:rsidR="00EC2EC8">
        <w:rPr>
          <w:sz w:val="24"/>
          <w:szCs w:val="24"/>
        </w:rPr>
        <w:t xml:space="preserve"> «</w:t>
      </w:r>
      <w:r w:rsidRPr="0030728B">
        <w:rPr>
          <w:sz w:val="24"/>
          <w:szCs w:val="24"/>
        </w:rPr>
        <w:t>город Саянск</w:t>
      </w:r>
      <w:r w:rsidR="00EC2EC8">
        <w:rPr>
          <w:sz w:val="24"/>
          <w:szCs w:val="24"/>
        </w:rPr>
        <w:t>»</w:t>
      </w:r>
      <w:r w:rsidRPr="0030728B">
        <w:rPr>
          <w:sz w:val="24"/>
          <w:szCs w:val="24"/>
        </w:rPr>
        <w:t xml:space="preserve"> вести в соответствии с установленными законодательством об энергосбережении и о повышении энергетической эффективности требованиями энергетической эффективности.</w:t>
      </w:r>
    </w:p>
    <w:p w:rsidR="001C45AC" w:rsidRPr="0030728B" w:rsidRDefault="001C45AC" w:rsidP="001C45AC">
      <w:pPr>
        <w:pStyle w:val="ConsPlusNormal"/>
        <w:ind w:firstLine="567"/>
        <w:jc w:val="both"/>
        <w:rPr>
          <w:sz w:val="24"/>
          <w:szCs w:val="24"/>
        </w:rPr>
      </w:pPr>
      <w:r w:rsidRPr="0030728B">
        <w:rPr>
          <w:sz w:val="24"/>
          <w:szCs w:val="24"/>
        </w:rPr>
        <w:t>8. Повышение уровня компетентности работников муниципальных учреждений в вопросах энергосбережения и энергетической эффективности.</w:t>
      </w:r>
    </w:p>
    <w:p w:rsidR="00644CCD" w:rsidRPr="0030728B" w:rsidRDefault="001C45AC" w:rsidP="00EC2EC8">
      <w:pPr>
        <w:pStyle w:val="ConsPlusNormal"/>
        <w:ind w:firstLine="567"/>
        <w:jc w:val="both"/>
        <w:rPr>
          <w:sz w:val="24"/>
          <w:szCs w:val="24"/>
        </w:rPr>
      </w:pPr>
      <w:r w:rsidRPr="0030728B">
        <w:rPr>
          <w:sz w:val="24"/>
          <w:szCs w:val="24"/>
        </w:rPr>
        <w:t>9.</w:t>
      </w:r>
      <w:r w:rsidR="004116E2">
        <w:rPr>
          <w:sz w:val="24"/>
          <w:szCs w:val="24"/>
        </w:rPr>
        <w:t xml:space="preserve">  </w:t>
      </w:r>
      <w:r w:rsidRPr="0030728B">
        <w:rPr>
          <w:sz w:val="24"/>
          <w:szCs w:val="24"/>
        </w:rPr>
        <w:t xml:space="preserve"> Совершенствование системы муниципального регулирования вопросов экологической и санитарно - эпидемиологической безопасности, обращения с отходами – разработка Генеральной схемы санитарной очистки. </w:t>
      </w:r>
    </w:p>
    <w:p w:rsidR="00644CCD" w:rsidRPr="0030728B" w:rsidRDefault="001C45AC" w:rsidP="00EC2EC8">
      <w:pPr>
        <w:pStyle w:val="ConsPlusNormal"/>
        <w:ind w:firstLine="567"/>
        <w:jc w:val="both"/>
        <w:rPr>
          <w:sz w:val="24"/>
          <w:szCs w:val="24"/>
        </w:rPr>
      </w:pPr>
      <w:r w:rsidRPr="0030728B">
        <w:rPr>
          <w:sz w:val="24"/>
          <w:szCs w:val="24"/>
        </w:rPr>
        <w:t>10.</w:t>
      </w:r>
      <w:r w:rsidR="004116E2">
        <w:rPr>
          <w:sz w:val="24"/>
          <w:szCs w:val="24"/>
        </w:rPr>
        <w:t xml:space="preserve"> </w:t>
      </w:r>
      <w:r w:rsidRPr="0030728B">
        <w:rPr>
          <w:sz w:val="24"/>
          <w:szCs w:val="24"/>
        </w:rPr>
        <w:t xml:space="preserve"> Ликвидация несанкционированных свалок на территории муниципального </w:t>
      </w:r>
      <w:r w:rsidR="00EC2EC8" w:rsidRPr="0030728B">
        <w:rPr>
          <w:sz w:val="24"/>
          <w:szCs w:val="24"/>
        </w:rPr>
        <w:t>образо</w:t>
      </w:r>
      <w:r w:rsidR="00EC2EC8">
        <w:rPr>
          <w:sz w:val="24"/>
          <w:szCs w:val="24"/>
        </w:rPr>
        <w:t>в</w:t>
      </w:r>
      <w:r w:rsidR="00EC2EC8" w:rsidRPr="0030728B">
        <w:rPr>
          <w:sz w:val="24"/>
          <w:szCs w:val="24"/>
        </w:rPr>
        <w:t>ания</w:t>
      </w:r>
      <w:r w:rsidRPr="0030728B">
        <w:rPr>
          <w:sz w:val="24"/>
          <w:szCs w:val="24"/>
        </w:rPr>
        <w:t xml:space="preserve"> «город Саянск».</w:t>
      </w:r>
    </w:p>
    <w:p w:rsidR="00644CCD" w:rsidRPr="0030728B" w:rsidRDefault="001C45AC" w:rsidP="00644CCD">
      <w:pPr>
        <w:pStyle w:val="ConsPlusNormal"/>
        <w:ind w:firstLine="567"/>
        <w:jc w:val="both"/>
        <w:rPr>
          <w:sz w:val="24"/>
          <w:szCs w:val="24"/>
        </w:rPr>
      </w:pPr>
      <w:r w:rsidRPr="0030728B">
        <w:rPr>
          <w:sz w:val="24"/>
          <w:szCs w:val="24"/>
        </w:rPr>
        <w:t>11. Повышение уровня экологического образования населения городского округа путем организации экологических субботников, проведение конкурсов по озеленению и благоустройству, экологической информации, размещаемой на информационных щитах.</w:t>
      </w:r>
    </w:p>
    <w:p w:rsidR="00644CCD" w:rsidRPr="0030728B" w:rsidRDefault="001C45AC" w:rsidP="00644CCD">
      <w:pPr>
        <w:pStyle w:val="ConsPlusNormal"/>
        <w:ind w:firstLine="567"/>
        <w:jc w:val="both"/>
        <w:rPr>
          <w:sz w:val="24"/>
          <w:szCs w:val="24"/>
        </w:rPr>
      </w:pPr>
      <w:r w:rsidRPr="0030728B">
        <w:rPr>
          <w:sz w:val="24"/>
          <w:szCs w:val="24"/>
        </w:rPr>
        <w:t>12.</w:t>
      </w:r>
      <w:r w:rsidR="00771977">
        <w:rPr>
          <w:sz w:val="24"/>
          <w:szCs w:val="24"/>
        </w:rPr>
        <w:t xml:space="preserve"> </w:t>
      </w:r>
      <w:r w:rsidR="00F44AA1">
        <w:rPr>
          <w:sz w:val="24"/>
          <w:szCs w:val="24"/>
        </w:rPr>
        <w:t xml:space="preserve"> </w:t>
      </w:r>
      <w:r w:rsidR="00705A2D">
        <w:rPr>
          <w:sz w:val="24"/>
          <w:szCs w:val="24"/>
        </w:rPr>
        <w:t>Разработ</w:t>
      </w:r>
      <w:r w:rsidR="00EE06D1">
        <w:rPr>
          <w:sz w:val="24"/>
          <w:szCs w:val="24"/>
        </w:rPr>
        <w:t>ка документации</w:t>
      </w:r>
      <w:r w:rsidR="00705A2D">
        <w:rPr>
          <w:sz w:val="24"/>
          <w:szCs w:val="24"/>
        </w:rPr>
        <w:t xml:space="preserve"> по планировке территорий городского округа муниципального образования «город Саянск»</w:t>
      </w:r>
      <w:r w:rsidR="00F44AA1">
        <w:rPr>
          <w:sz w:val="24"/>
          <w:szCs w:val="24"/>
        </w:rPr>
        <w:t xml:space="preserve">. </w:t>
      </w:r>
    </w:p>
    <w:p w:rsidR="00644CCD" w:rsidRPr="0030728B" w:rsidRDefault="001C45AC" w:rsidP="00644CCD">
      <w:pPr>
        <w:pStyle w:val="ConsPlusNormal"/>
        <w:ind w:firstLine="567"/>
        <w:jc w:val="both"/>
        <w:rPr>
          <w:sz w:val="24"/>
          <w:szCs w:val="24"/>
        </w:rPr>
      </w:pPr>
      <w:r w:rsidRPr="0030728B">
        <w:rPr>
          <w:sz w:val="24"/>
          <w:szCs w:val="24"/>
        </w:rPr>
        <w:t>Решение задач муниципальной программы будет обеспечиваться в следующих подпрограммах:</w:t>
      </w:r>
    </w:p>
    <w:p w:rsidR="00644CCD" w:rsidRPr="0030728B" w:rsidRDefault="001C45AC" w:rsidP="00644CCD">
      <w:pPr>
        <w:pStyle w:val="ConsPlusNormal"/>
        <w:ind w:firstLine="567"/>
        <w:jc w:val="both"/>
        <w:rPr>
          <w:sz w:val="24"/>
          <w:szCs w:val="24"/>
        </w:rPr>
      </w:pPr>
      <w:r w:rsidRPr="0030728B">
        <w:rPr>
          <w:sz w:val="24"/>
          <w:szCs w:val="24"/>
        </w:rPr>
        <w:t>1.«Энергосбережение и повышение энергетической эффективности на территории муниципального образования «город Саянск»</w:t>
      </w:r>
      <w:r w:rsidR="00F44AA1">
        <w:rPr>
          <w:sz w:val="24"/>
          <w:szCs w:val="24"/>
        </w:rPr>
        <w:t xml:space="preserve"> на 2016-2020 годы»</w:t>
      </w:r>
      <w:r w:rsidRPr="0030728B">
        <w:rPr>
          <w:sz w:val="24"/>
          <w:szCs w:val="24"/>
        </w:rPr>
        <w:t>.</w:t>
      </w:r>
    </w:p>
    <w:p w:rsidR="00644CCD" w:rsidRPr="0030728B" w:rsidRDefault="001C45AC" w:rsidP="00644CCD">
      <w:pPr>
        <w:pStyle w:val="ConsPlusNormal"/>
        <w:ind w:firstLine="567"/>
        <w:jc w:val="both"/>
        <w:rPr>
          <w:sz w:val="24"/>
          <w:szCs w:val="24"/>
        </w:rPr>
      </w:pPr>
      <w:r w:rsidRPr="0030728B">
        <w:rPr>
          <w:sz w:val="24"/>
          <w:szCs w:val="24"/>
        </w:rPr>
        <w:t>2. «Санитарная очистка территории муниципального образования «город Саянск»</w:t>
      </w:r>
      <w:r w:rsidR="00F44AA1" w:rsidRPr="00F44AA1">
        <w:rPr>
          <w:sz w:val="24"/>
          <w:szCs w:val="24"/>
        </w:rPr>
        <w:t xml:space="preserve"> </w:t>
      </w:r>
      <w:r w:rsidR="00F44AA1">
        <w:rPr>
          <w:sz w:val="24"/>
          <w:szCs w:val="24"/>
        </w:rPr>
        <w:t>на 2016-2020 годы»</w:t>
      </w:r>
      <w:r w:rsidRPr="0030728B">
        <w:rPr>
          <w:sz w:val="24"/>
          <w:szCs w:val="24"/>
        </w:rPr>
        <w:t>.</w:t>
      </w:r>
    </w:p>
    <w:p w:rsidR="00114228" w:rsidRDefault="001C45AC" w:rsidP="00F44AA1">
      <w:pPr>
        <w:pStyle w:val="ConsPlusNormal"/>
        <w:ind w:firstLine="567"/>
        <w:rPr>
          <w:sz w:val="24"/>
          <w:szCs w:val="24"/>
        </w:rPr>
      </w:pPr>
      <w:r w:rsidRPr="0030728B">
        <w:rPr>
          <w:sz w:val="24"/>
          <w:szCs w:val="24"/>
        </w:rPr>
        <w:t>3.</w:t>
      </w:r>
      <w:r w:rsidR="00AF48CB">
        <w:rPr>
          <w:sz w:val="24"/>
          <w:szCs w:val="24"/>
        </w:rPr>
        <w:t xml:space="preserve"> </w:t>
      </w:r>
      <w:r w:rsidRPr="0030728B">
        <w:rPr>
          <w:sz w:val="24"/>
          <w:szCs w:val="24"/>
        </w:rPr>
        <w:t xml:space="preserve"> «Обеспечение реализации градостроительной деятельности муниципального образования «город Саянск»</w:t>
      </w:r>
      <w:r w:rsidR="00F44AA1" w:rsidRPr="00F44AA1">
        <w:rPr>
          <w:sz w:val="24"/>
          <w:szCs w:val="24"/>
        </w:rPr>
        <w:t xml:space="preserve"> </w:t>
      </w:r>
      <w:r w:rsidR="00F44AA1">
        <w:rPr>
          <w:sz w:val="24"/>
          <w:szCs w:val="24"/>
        </w:rPr>
        <w:t>на 2016-2020 годы»</w:t>
      </w:r>
      <w:r w:rsidRPr="0030728B">
        <w:rPr>
          <w:sz w:val="24"/>
          <w:szCs w:val="24"/>
        </w:rPr>
        <w:t>.</w:t>
      </w:r>
    </w:p>
    <w:p w:rsidR="00F44AA1" w:rsidRPr="0030728B" w:rsidRDefault="00F44AA1" w:rsidP="00F44AA1">
      <w:pPr>
        <w:pStyle w:val="ConsPlusNormal"/>
        <w:ind w:firstLine="567"/>
      </w:pPr>
    </w:p>
    <w:p w:rsidR="000C6C61" w:rsidRPr="002845E9" w:rsidRDefault="000C6C61" w:rsidP="000C6C61">
      <w:pPr>
        <w:autoSpaceDE w:val="0"/>
        <w:autoSpaceDN w:val="0"/>
        <w:adjustRightInd w:val="0"/>
        <w:jc w:val="center"/>
        <w:outlineLvl w:val="1"/>
        <w:rPr>
          <w:b/>
        </w:rPr>
      </w:pPr>
      <w:r w:rsidRPr="002845E9">
        <w:rPr>
          <w:b/>
        </w:rPr>
        <w:t>4. ОБЪЕМ И ИСТОЧНИКИ ФИНАНСИРОВАНИЯ</w:t>
      </w:r>
    </w:p>
    <w:p w:rsidR="000C6C61" w:rsidRPr="002845E9" w:rsidRDefault="000C6C61" w:rsidP="00B217D4">
      <w:pPr>
        <w:autoSpaceDE w:val="0"/>
        <w:autoSpaceDN w:val="0"/>
        <w:adjustRightInd w:val="0"/>
        <w:jc w:val="center"/>
        <w:outlineLvl w:val="1"/>
        <w:rPr>
          <w:b/>
        </w:rPr>
      </w:pPr>
      <w:r w:rsidRPr="002845E9">
        <w:rPr>
          <w:b/>
        </w:rPr>
        <w:t xml:space="preserve"> МУНИЦИПАЛЬНОЙ ПРОГРАММЫ</w:t>
      </w:r>
    </w:p>
    <w:p w:rsidR="0035230C" w:rsidRPr="0030728B" w:rsidRDefault="0035230C" w:rsidP="000C6C61">
      <w:pPr>
        <w:autoSpaceDE w:val="0"/>
        <w:autoSpaceDN w:val="0"/>
        <w:adjustRightInd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670"/>
        <w:gridCol w:w="1763"/>
        <w:gridCol w:w="1376"/>
        <w:gridCol w:w="1255"/>
        <w:gridCol w:w="1084"/>
        <w:gridCol w:w="1078"/>
        <w:gridCol w:w="1059"/>
      </w:tblGrid>
      <w:tr w:rsidR="0009513A" w:rsidRPr="0030728B" w:rsidTr="00C83A81">
        <w:trPr>
          <w:trHeight w:val="241"/>
        </w:trPr>
        <w:tc>
          <w:tcPr>
            <w:tcW w:w="1298" w:type="pct"/>
            <w:vMerge w:val="restart"/>
          </w:tcPr>
          <w:p w:rsidR="00855801" w:rsidRPr="00AD1BDB" w:rsidRDefault="00855801" w:rsidP="00855801">
            <w:pPr>
              <w:pStyle w:val="ConsPlusNonformat"/>
              <w:jc w:val="center"/>
              <w:rPr>
                <w:rFonts w:ascii="Times New Roman" w:hAnsi="Times New Roman" w:cs="Times New Roman"/>
              </w:rPr>
            </w:pPr>
          </w:p>
          <w:p w:rsidR="00855801" w:rsidRPr="00AD1BDB" w:rsidRDefault="00855801" w:rsidP="00855801">
            <w:pPr>
              <w:pStyle w:val="ConsPlusNonformat"/>
              <w:jc w:val="center"/>
              <w:rPr>
                <w:rFonts w:ascii="Times New Roman" w:hAnsi="Times New Roman" w:cs="Times New Roman"/>
              </w:rPr>
            </w:pPr>
          </w:p>
          <w:p w:rsidR="0009513A" w:rsidRPr="00AD1BDB" w:rsidRDefault="0009513A" w:rsidP="00855801">
            <w:pPr>
              <w:pStyle w:val="ConsPlusNonformat"/>
              <w:jc w:val="center"/>
              <w:rPr>
                <w:rFonts w:ascii="Times New Roman" w:hAnsi="Times New Roman" w:cs="Times New Roman"/>
              </w:rPr>
            </w:pPr>
            <w:r w:rsidRPr="00AD1BDB">
              <w:rPr>
                <w:rFonts w:ascii="Times New Roman" w:hAnsi="Times New Roman" w:cs="Times New Roman"/>
              </w:rPr>
              <w:t>Источник финансирования</w:t>
            </w:r>
          </w:p>
        </w:tc>
        <w:tc>
          <w:tcPr>
            <w:tcW w:w="3702" w:type="pct"/>
            <w:gridSpan w:val="6"/>
          </w:tcPr>
          <w:p w:rsidR="0009513A" w:rsidRPr="00AD1BDB" w:rsidRDefault="0009513A" w:rsidP="00855801">
            <w:pPr>
              <w:pStyle w:val="ConsPlusNonformat"/>
              <w:jc w:val="center"/>
              <w:rPr>
                <w:rFonts w:ascii="Times New Roman" w:hAnsi="Times New Roman" w:cs="Times New Roman"/>
              </w:rPr>
            </w:pPr>
            <w:r w:rsidRPr="00AD1BDB">
              <w:rPr>
                <w:rFonts w:ascii="Times New Roman" w:hAnsi="Times New Roman" w:cs="Times New Roman"/>
              </w:rPr>
              <w:t>Объем финансирования, тыс. руб.</w:t>
            </w:r>
          </w:p>
        </w:tc>
      </w:tr>
      <w:tr w:rsidR="006B335B" w:rsidRPr="0030728B" w:rsidTr="00C83A81">
        <w:tc>
          <w:tcPr>
            <w:tcW w:w="1298" w:type="pct"/>
            <w:vMerge/>
            <w:tcBorders>
              <w:top w:val="nil"/>
            </w:tcBorders>
          </w:tcPr>
          <w:p w:rsidR="006B335B" w:rsidRPr="00AD1BDB" w:rsidRDefault="006B335B" w:rsidP="00731C4E">
            <w:pPr>
              <w:rPr>
                <w:sz w:val="20"/>
                <w:szCs w:val="20"/>
              </w:rPr>
            </w:pPr>
          </w:p>
        </w:tc>
        <w:tc>
          <w:tcPr>
            <w:tcW w:w="857" w:type="pct"/>
            <w:vMerge w:val="restart"/>
            <w:tcBorders>
              <w:top w:val="nil"/>
            </w:tcBorders>
          </w:tcPr>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За весь</w:t>
            </w:r>
          </w:p>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период</w:t>
            </w:r>
          </w:p>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реализации</w:t>
            </w:r>
          </w:p>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муниципальной</w:t>
            </w:r>
          </w:p>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программы</w:t>
            </w:r>
          </w:p>
        </w:tc>
        <w:tc>
          <w:tcPr>
            <w:tcW w:w="2845" w:type="pct"/>
            <w:gridSpan w:val="5"/>
            <w:tcBorders>
              <w:top w:val="nil"/>
            </w:tcBorders>
          </w:tcPr>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В том числе по годам</w:t>
            </w:r>
          </w:p>
        </w:tc>
      </w:tr>
      <w:tr w:rsidR="00644CCD" w:rsidRPr="0030728B" w:rsidTr="00CF735C">
        <w:tc>
          <w:tcPr>
            <w:tcW w:w="1298" w:type="pct"/>
            <w:vMerge/>
            <w:tcBorders>
              <w:top w:val="nil"/>
            </w:tcBorders>
          </w:tcPr>
          <w:p w:rsidR="0009513A" w:rsidRPr="00AD1BDB" w:rsidRDefault="0009513A" w:rsidP="00731C4E">
            <w:pPr>
              <w:rPr>
                <w:sz w:val="20"/>
                <w:szCs w:val="20"/>
              </w:rPr>
            </w:pPr>
          </w:p>
        </w:tc>
        <w:tc>
          <w:tcPr>
            <w:tcW w:w="857" w:type="pct"/>
            <w:vMerge/>
            <w:tcBorders>
              <w:top w:val="nil"/>
            </w:tcBorders>
          </w:tcPr>
          <w:p w:rsidR="0009513A" w:rsidRPr="00AD1BDB" w:rsidRDefault="0009513A" w:rsidP="00731C4E">
            <w:pPr>
              <w:rPr>
                <w:sz w:val="20"/>
                <w:szCs w:val="20"/>
              </w:rPr>
            </w:pPr>
          </w:p>
        </w:tc>
        <w:tc>
          <w:tcPr>
            <w:tcW w:w="669" w:type="pct"/>
            <w:tcBorders>
              <w:top w:val="nil"/>
            </w:tcBorders>
          </w:tcPr>
          <w:p w:rsidR="0009513A" w:rsidRPr="00AD1BDB" w:rsidRDefault="0009513A" w:rsidP="00855801">
            <w:pPr>
              <w:pStyle w:val="ConsPlusNonformat"/>
              <w:jc w:val="center"/>
              <w:rPr>
                <w:rFonts w:ascii="Times New Roman" w:hAnsi="Times New Roman" w:cs="Times New Roman"/>
              </w:rPr>
            </w:pPr>
            <w:r w:rsidRPr="00AD1BDB">
              <w:rPr>
                <w:rFonts w:ascii="Times New Roman" w:hAnsi="Times New Roman" w:cs="Times New Roman"/>
              </w:rPr>
              <w:t>2016 год</w:t>
            </w:r>
          </w:p>
        </w:tc>
        <w:tc>
          <w:tcPr>
            <w:tcW w:w="610" w:type="pct"/>
            <w:tcBorders>
              <w:top w:val="nil"/>
            </w:tcBorders>
          </w:tcPr>
          <w:p w:rsidR="0009513A" w:rsidRPr="00AD1BDB" w:rsidRDefault="0009513A" w:rsidP="00855801">
            <w:pPr>
              <w:pStyle w:val="ConsPlusNonformat"/>
              <w:jc w:val="center"/>
              <w:rPr>
                <w:rFonts w:ascii="Times New Roman" w:hAnsi="Times New Roman" w:cs="Times New Roman"/>
              </w:rPr>
            </w:pPr>
            <w:r w:rsidRPr="00AD1BDB">
              <w:rPr>
                <w:rFonts w:ascii="Times New Roman" w:hAnsi="Times New Roman" w:cs="Times New Roman"/>
              </w:rPr>
              <w:t>2017 год</w:t>
            </w:r>
          </w:p>
        </w:tc>
        <w:tc>
          <w:tcPr>
            <w:tcW w:w="527" w:type="pct"/>
            <w:tcBorders>
              <w:top w:val="nil"/>
            </w:tcBorders>
          </w:tcPr>
          <w:p w:rsidR="0009513A" w:rsidRPr="00AD1BDB" w:rsidRDefault="0009513A" w:rsidP="00855801">
            <w:pPr>
              <w:pStyle w:val="ConsPlusNonformat"/>
              <w:jc w:val="center"/>
              <w:rPr>
                <w:rFonts w:ascii="Times New Roman" w:hAnsi="Times New Roman" w:cs="Times New Roman"/>
              </w:rPr>
            </w:pPr>
            <w:r w:rsidRPr="00AD1BDB">
              <w:rPr>
                <w:rFonts w:ascii="Times New Roman" w:hAnsi="Times New Roman" w:cs="Times New Roman"/>
              </w:rPr>
              <w:t>2018 год</w:t>
            </w:r>
          </w:p>
        </w:tc>
        <w:tc>
          <w:tcPr>
            <w:tcW w:w="524" w:type="pct"/>
            <w:tcBorders>
              <w:top w:val="nil"/>
            </w:tcBorders>
          </w:tcPr>
          <w:p w:rsidR="0009513A"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2019 год</w:t>
            </w:r>
          </w:p>
        </w:tc>
        <w:tc>
          <w:tcPr>
            <w:tcW w:w="515" w:type="pct"/>
            <w:tcBorders>
              <w:top w:val="nil"/>
            </w:tcBorders>
          </w:tcPr>
          <w:p w:rsidR="0009513A"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2020 год</w:t>
            </w:r>
          </w:p>
        </w:tc>
      </w:tr>
      <w:tr w:rsidR="00644CCD" w:rsidRPr="0030728B" w:rsidTr="00CF735C">
        <w:trPr>
          <w:trHeight w:val="241"/>
        </w:trPr>
        <w:tc>
          <w:tcPr>
            <w:tcW w:w="1298" w:type="pct"/>
            <w:tcBorders>
              <w:top w:val="nil"/>
            </w:tcBorders>
          </w:tcPr>
          <w:p w:rsidR="0009513A" w:rsidRPr="00AD1BDB" w:rsidRDefault="0009513A" w:rsidP="00AF48CB">
            <w:pPr>
              <w:pStyle w:val="ConsPlusNonformat"/>
              <w:jc w:val="center"/>
              <w:rPr>
                <w:rFonts w:ascii="Times New Roman" w:hAnsi="Times New Roman" w:cs="Times New Roman"/>
              </w:rPr>
            </w:pPr>
            <w:r w:rsidRPr="00AD1BDB">
              <w:rPr>
                <w:rFonts w:ascii="Times New Roman" w:hAnsi="Times New Roman" w:cs="Times New Roman"/>
              </w:rPr>
              <w:t>1</w:t>
            </w:r>
          </w:p>
        </w:tc>
        <w:tc>
          <w:tcPr>
            <w:tcW w:w="857" w:type="pct"/>
            <w:tcBorders>
              <w:top w:val="nil"/>
            </w:tcBorders>
          </w:tcPr>
          <w:p w:rsidR="0009513A" w:rsidRPr="00AD1BDB" w:rsidRDefault="0009513A" w:rsidP="00AF48CB">
            <w:pPr>
              <w:pStyle w:val="ConsPlusNonformat"/>
              <w:jc w:val="center"/>
              <w:rPr>
                <w:rFonts w:ascii="Times New Roman" w:hAnsi="Times New Roman" w:cs="Times New Roman"/>
              </w:rPr>
            </w:pPr>
            <w:r w:rsidRPr="00AD1BDB">
              <w:rPr>
                <w:rFonts w:ascii="Times New Roman" w:hAnsi="Times New Roman" w:cs="Times New Roman"/>
              </w:rPr>
              <w:t>2</w:t>
            </w:r>
          </w:p>
        </w:tc>
        <w:tc>
          <w:tcPr>
            <w:tcW w:w="669" w:type="pct"/>
            <w:tcBorders>
              <w:top w:val="nil"/>
            </w:tcBorders>
          </w:tcPr>
          <w:p w:rsidR="0009513A" w:rsidRPr="00AD1BDB" w:rsidRDefault="0009513A" w:rsidP="00AF48CB">
            <w:pPr>
              <w:pStyle w:val="ConsPlusNonformat"/>
              <w:jc w:val="center"/>
              <w:rPr>
                <w:rFonts w:ascii="Times New Roman" w:hAnsi="Times New Roman" w:cs="Times New Roman"/>
              </w:rPr>
            </w:pPr>
            <w:r w:rsidRPr="00AD1BDB">
              <w:rPr>
                <w:rFonts w:ascii="Times New Roman" w:hAnsi="Times New Roman" w:cs="Times New Roman"/>
              </w:rPr>
              <w:t>3</w:t>
            </w:r>
          </w:p>
        </w:tc>
        <w:tc>
          <w:tcPr>
            <w:tcW w:w="610" w:type="pct"/>
            <w:tcBorders>
              <w:top w:val="nil"/>
            </w:tcBorders>
          </w:tcPr>
          <w:p w:rsidR="0009513A" w:rsidRPr="00AD1BDB" w:rsidRDefault="0009513A" w:rsidP="00AF48CB">
            <w:pPr>
              <w:pStyle w:val="ConsPlusNonformat"/>
              <w:jc w:val="center"/>
              <w:rPr>
                <w:rFonts w:ascii="Times New Roman" w:hAnsi="Times New Roman" w:cs="Times New Roman"/>
              </w:rPr>
            </w:pPr>
            <w:r w:rsidRPr="00AD1BDB">
              <w:rPr>
                <w:rFonts w:ascii="Times New Roman" w:hAnsi="Times New Roman" w:cs="Times New Roman"/>
              </w:rPr>
              <w:t>4</w:t>
            </w:r>
          </w:p>
        </w:tc>
        <w:tc>
          <w:tcPr>
            <w:tcW w:w="527" w:type="pct"/>
            <w:tcBorders>
              <w:top w:val="nil"/>
            </w:tcBorders>
          </w:tcPr>
          <w:p w:rsidR="0009513A" w:rsidRPr="00AD1BDB" w:rsidRDefault="0009513A" w:rsidP="00AF48CB">
            <w:pPr>
              <w:pStyle w:val="ConsPlusNonformat"/>
              <w:jc w:val="center"/>
              <w:rPr>
                <w:rFonts w:ascii="Times New Roman" w:hAnsi="Times New Roman" w:cs="Times New Roman"/>
              </w:rPr>
            </w:pPr>
            <w:r w:rsidRPr="00AD1BDB">
              <w:rPr>
                <w:rFonts w:ascii="Times New Roman" w:hAnsi="Times New Roman" w:cs="Times New Roman"/>
              </w:rPr>
              <w:t>5</w:t>
            </w:r>
          </w:p>
        </w:tc>
        <w:tc>
          <w:tcPr>
            <w:tcW w:w="524" w:type="pct"/>
            <w:tcBorders>
              <w:top w:val="nil"/>
            </w:tcBorders>
          </w:tcPr>
          <w:p w:rsidR="0009513A" w:rsidRPr="00AD1BDB" w:rsidRDefault="006B335B" w:rsidP="00AF48CB">
            <w:pPr>
              <w:pStyle w:val="ConsPlusNonformat"/>
              <w:jc w:val="center"/>
              <w:rPr>
                <w:rFonts w:ascii="Times New Roman" w:hAnsi="Times New Roman" w:cs="Times New Roman"/>
              </w:rPr>
            </w:pPr>
            <w:r w:rsidRPr="00AD1BDB">
              <w:rPr>
                <w:rFonts w:ascii="Times New Roman" w:hAnsi="Times New Roman" w:cs="Times New Roman"/>
              </w:rPr>
              <w:t>6</w:t>
            </w:r>
          </w:p>
        </w:tc>
        <w:tc>
          <w:tcPr>
            <w:tcW w:w="515" w:type="pct"/>
            <w:tcBorders>
              <w:top w:val="nil"/>
            </w:tcBorders>
          </w:tcPr>
          <w:p w:rsidR="0009513A" w:rsidRPr="00AD1BDB" w:rsidRDefault="006B335B" w:rsidP="00AF48CB">
            <w:pPr>
              <w:pStyle w:val="ConsPlusNonformat"/>
              <w:jc w:val="center"/>
              <w:rPr>
                <w:rFonts w:ascii="Times New Roman" w:hAnsi="Times New Roman" w:cs="Times New Roman"/>
              </w:rPr>
            </w:pPr>
            <w:r w:rsidRPr="00AD1BDB">
              <w:rPr>
                <w:rFonts w:ascii="Times New Roman" w:hAnsi="Times New Roman" w:cs="Times New Roman"/>
              </w:rPr>
              <w:t>7</w:t>
            </w:r>
          </w:p>
        </w:tc>
      </w:tr>
      <w:tr w:rsidR="006B335B" w:rsidRPr="0030728B" w:rsidTr="00060BA5">
        <w:trPr>
          <w:trHeight w:val="241"/>
        </w:trPr>
        <w:tc>
          <w:tcPr>
            <w:tcW w:w="5000" w:type="pct"/>
            <w:gridSpan w:val="7"/>
            <w:tcBorders>
              <w:top w:val="nil"/>
            </w:tcBorders>
          </w:tcPr>
          <w:p w:rsidR="006B335B" w:rsidRDefault="006B335B" w:rsidP="006B335B">
            <w:pPr>
              <w:pStyle w:val="ConsPlusNonformat"/>
              <w:jc w:val="center"/>
              <w:rPr>
                <w:rFonts w:ascii="Times New Roman" w:hAnsi="Times New Roman" w:cs="Times New Roman"/>
                <w:b/>
              </w:rPr>
            </w:pPr>
            <w:r w:rsidRPr="00F44AA1">
              <w:rPr>
                <w:rFonts w:ascii="Times New Roman" w:hAnsi="Times New Roman" w:cs="Times New Roman"/>
                <w:b/>
              </w:rPr>
              <w:t>Муниципальная программа</w:t>
            </w:r>
          </w:p>
          <w:p w:rsidR="00137EC8" w:rsidRPr="00F44AA1" w:rsidRDefault="00137EC8" w:rsidP="006B335B">
            <w:pPr>
              <w:pStyle w:val="ConsPlusNonformat"/>
              <w:jc w:val="center"/>
              <w:rPr>
                <w:rFonts w:ascii="Times New Roman" w:hAnsi="Times New Roman" w:cs="Times New Roman"/>
                <w:b/>
              </w:rPr>
            </w:pPr>
          </w:p>
        </w:tc>
      </w:tr>
      <w:tr w:rsidR="00644CCD" w:rsidRPr="0030728B" w:rsidTr="00CF735C">
        <w:trPr>
          <w:trHeight w:val="241"/>
        </w:trPr>
        <w:tc>
          <w:tcPr>
            <w:tcW w:w="1298" w:type="pct"/>
            <w:tcBorders>
              <w:top w:val="nil"/>
            </w:tcBorders>
          </w:tcPr>
          <w:p w:rsidR="0009513A" w:rsidRPr="00AD1BDB" w:rsidRDefault="0009513A" w:rsidP="00731C4E">
            <w:pPr>
              <w:pStyle w:val="ConsPlusNonformat"/>
              <w:jc w:val="both"/>
              <w:rPr>
                <w:rFonts w:ascii="Times New Roman" w:hAnsi="Times New Roman" w:cs="Times New Roman"/>
              </w:rPr>
            </w:pPr>
            <w:r w:rsidRPr="00AD1BDB">
              <w:rPr>
                <w:rFonts w:ascii="Times New Roman" w:hAnsi="Times New Roman" w:cs="Times New Roman"/>
              </w:rPr>
              <w:t xml:space="preserve">Всего, в том числе:          </w:t>
            </w:r>
          </w:p>
        </w:tc>
        <w:tc>
          <w:tcPr>
            <w:tcW w:w="857" w:type="pct"/>
            <w:tcBorders>
              <w:top w:val="nil"/>
            </w:tcBorders>
          </w:tcPr>
          <w:p w:rsidR="0009513A" w:rsidRPr="00AD1BDB" w:rsidRDefault="00422B22" w:rsidP="00AC7612">
            <w:pPr>
              <w:pStyle w:val="ConsPlusNonformat"/>
              <w:jc w:val="center"/>
              <w:rPr>
                <w:rFonts w:ascii="Times New Roman" w:hAnsi="Times New Roman" w:cs="Times New Roman"/>
              </w:rPr>
            </w:pPr>
            <w:r>
              <w:rPr>
                <w:rFonts w:ascii="Times New Roman" w:hAnsi="Times New Roman" w:cs="Times New Roman"/>
              </w:rPr>
              <w:t>286412,52</w:t>
            </w:r>
          </w:p>
        </w:tc>
        <w:tc>
          <w:tcPr>
            <w:tcW w:w="669" w:type="pct"/>
            <w:tcBorders>
              <w:top w:val="nil"/>
            </w:tcBorders>
          </w:tcPr>
          <w:p w:rsidR="0009513A" w:rsidRPr="00AD1BDB" w:rsidRDefault="00422B22" w:rsidP="00AC7612">
            <w:pPr>
              <w:pStyle w:val="ConsPlusNonformat"/>
              <w:jc w:val="center"/>
              <w:rPr>
                <w:rFonts w:ascii="Times New Roman" w:hAnsi="Times New Roman" w:cs="Times New Roman"/>
              </w:rPr>
            </w:pPr>
            <w:r>
              <w:rPr>
                <w:rFonts w:ascii="Times New Roman" w:hAnsi="Times New Roman" w:cs="Times New Roman"/>
              </w:rPr>
              <w:t>49467,00</w:t>
            </w:r>
          </w:p>
        </w:tc>
        <w:tc>
          <w:tcPr>
            <w:tcW w:w="610" w:type="pct"/>
            <w:tcBorders>
              <w:top w:val="nil"/>
            </w:tcBorders>
          </w:tcPr>
          <w:p w:rsidR="0009513A" w:rsidRPr="00AD1BDB" w:rsidRDefault="007C51D7" w:rsidP="00C83A81">
            <w:pPr>
              <w:pStyle w:val="ConsPlusNonformat"/>
              <w:jc w:val="center"/>
              <w:rPr>
                <w:rFonts w:ascii="Times New Roman" w:hAnsi="Times New Roman" w:cs="Times New Roman"/>
              </w:rPr>
            </w:pPr>
            <w:r>
              <w:rPr>
                <w:rFonts w:ascii="Times New Roman" w:hAnsi="Times New Roman" w:cs="Times New Roman"/>
              </w:rPr>
              <w:t>62567,94</w:t>
            </w:r>
          </w:p>
        </w:tc>
        <w:tc>
          <w:tcPr>
            <w:tcW w:w="527" w:type="pct"/>
            <w:tcBorders>
              <w:top w:val="nil"/>
            </w:tcBorders>
          </w:tcPr>
          <w:p w:rsidR="0009513A" w:rsidRPr="00AD1BDB" w:rsidRDefault="007C51D7" w:rsidP="00C83A81">
            <w:pPr>
              <w:pStyle w:val="ConsPlusNonformat"/>
              <w:jc w:val="center"/>
              <w:rPr>
                <w:rFonts w:ascii="Times New Roman" w:hAnsi="Times New Roman" w:cs="Times New Roman"/>
              </w:rPr>
            </w:pPr>
            <w:r>
              <w:rPr>
                <w:rFonts w:ascii="Times New Roman" w:hAnsi="Times New Roman" w:cs="Times New Roman"/>
              </w:rPr>
              <w:t>73366,16</w:t>
            </w:r>
          </w:p>
        </w:tc>
        <w:tc>
          <w:tcPr>
            <w:tcW w:w="524" w:type="pct"/>
            <w:tcBorders>
              <w:top w:val="nil"/>
            </w:tcBorders>
          </w:tcPr>
          <w:p w:rsidR="0009513A" w:rsidRPr="00AD1BDB" w:rsidRDefault="007C51D7" w:rsidP="00C83A81">
            <w:pPr>
              <w:pStyle w:val="ConsPlusNonformat"/>
              <w:jc w:val="center"/>
              <w:rPr>
                <w:rFonts w:ascii="Times New Roman" w:hAnsi="Times New Roman" w:cs="Times New Roman"/>
              </w:rPr>
            </w:pPr>
            <w:r>
              <w:rPr>
                <w:rFonts w:ascii="Times New Roman" w:hAnsi="Times New Roman" w:cs="Times New Roman"/>
              </w:rPr>
              <w:t>52826,99</w:t>
            </w:r>
          </w:p>
        </w:tc>
        <w:tc>
          <w:tcPr>
            <w:tcW w:w="515" w:type="pct"/>
            <w:tcBorders>
              <w:top w:val="nil"/>
            </w:tcBorders>
          </w:tcPr>
          <w:p w:rsidR="0009513A" w:rsidRPr="00AD1BDB" w:rsidRDefault="007C51D7" w:rsidP="00C83A81">
            <w:pPr>
              <w:pStyle w:val="ConsPlusNonformat"/>
              <w:jc w:val="center"/>
              <w:rPr>
                <w:rFonts w:ascii="Times New Roman" w:hAnsi="Times New Roman" w:cs="Times New Roman"/>
              </w:rPr>
            </w:pPr>
            <w:r>
              <w:rPr>
                <w:rFonts w:ascii="Times New Roman" w:hAnsi="Times New Roman" w:cs="Times New Roman"/>
              </w:rPr>
              <w:t>48184,43</w:t>
            </w:r>
          </w:p>
        </w:tc>
      </w:tr>
      <w:tr w:rsidR="00644CCD" w:rsidRPr="0030728B" w:rsidTr="00CF735C">
        <w:trPr>
          <w:trHeight w:val="241"/>
        </w:trPr>
        <w:tc>
          <w:tcPr>
            <w:tcW w:w="1298" w:type="pct"/>
            <w:tcBorders>
              <w:top w:val="nil"/>
            </w:tcBorders>
          </w:tcPr>
          <w:p w:rsidR="0009513A" w:rsidRPr="00AD1BDB" w:rsidRDefault="0009513A" w:rsidP="00F45AC0">
            <w:pPr>
              <w:pStyle w:val="ConsPlusNonformat"/>
              <w:jc w:val="both"/>
              <w:rPr>
                <w:rFonts w:ascii="Times New Roman" w:hAnsi="Times New Roman" w:cs="Times New Roman"/>
              </w:rPr>
            </w:pPr>
            <w:r w:rsidRPr="00AD1BDB">
              <w:rPr>
                <w:rFonts w:ascii="Times New Roman" w:hAnsi="Times New Roman" w:cs="Times New Roman"/>
              </w:rPr>
              <w:t xml:space="preserve">Местный бюджет           </w:t>
            </w:r>
          </w:p>
        </w:tc>
        <w:tc>
          <w:tcPr>
            <w:tcW w:w="857" w:type="pct"/>
            <w:tcBorders>
              <w:top w:val="nil"/>
            </w:tcBorders>
          </w:tcPr>
          <w:p w:rsidR="0009513A" w:rsidRPr="00AD1BDB" w:rsidRDefault="00422B22" w:rsidP="00AC7612">
            <w:pPr>
              <w:pStyle w:val="ConsPlusNonformat"/>
              <w:jc w:val="center"/>
              <w:rPr>
                <w:rFonts w:ascii="Times New Roman" w:hAnsi="Times New Roman" w:cs="Times New Roman"/>
              </w:rPr>
            </w:pPr>
            <w:r>
              <w:rPr>
                <w:rFonts w:ascii="Times New Roman" w:hAnsi="Times New Roman" w:cs="Times New Roman"/>
              </w:rPr>
              <w:t>153046,52</w:t>
            </w:r>
          </w:p>
        </w:tc>
        <w:tc>
          <w:tcPr>
            <w:tcW w:w="669" w:type="pct"/>
            <w:tcBorders>
              <w:top w:val="nil"/>
            </w:tcBorders>
          </w:tcPr>
          <w:p w:rsidR="0009513A" w:rsidRPr="00AD1BDB" w:rsidRDefault="00422B22" w:rsidP="00AC7612">
            <w:pPr>
              <w:pStyle w:val="ConsPlusNonformat"/>
              <w:jc w:val="center"/>
              <w:rPr>
                <w:rFonts w:ascii="Times New Roman" w:hAnsi="Times New Roman" w:cs="Times New Roman"/>
              </w:rPr>
            </w:pPr>
            <w:r>
              <w:rPr>
                <w:rFonts w:ascii="Times New Roman" w:hAnsi="Times New Roman" w:cs="Times New Roman"/>
              </w:rPr>
              <w:t>25972,00</w:t>
            </w:r>
          </w:p>
        </w:tc>
        <w:tc>
          <w:tcPr>
            <w:tcW w:w="610" w:type="pct"/>
            <w:tcBorders>
              <w:top w:val="nil"/>
            </w:tcBorders>
          </w:tcPr>
          <w:p w:rsidR="0009513A" w:rsidRPr="00AD1BDB" w:rsidRDefault="007C51D7" w:rsidP="007C51D7">
            <w:pPr>
              <w:pStyle w:val="ConsPlusNonformat"/>
              <w:jc w:val="center"/>
              <w:rPr>
                <w:rFonts w:ascii="Times New Roman" w:hAnsi="Times New Roman" w:cs="Times New Roman"/>
              </w:rPr>
            </w:pPr>
            <w:r>
              <w:rPr>
                <w:rFonts w:ascii="Times New Roman" w:hAnsi="Times New Roman" w:cs="Times New Roman"/>
              </w:rPr>
              <w:t>32332</w:t>
            </w:r>
            <w:r w:rsidR="0065632B">
              <w:rPr>
                <w:rFonts w:ascii="Times New Roman" w:hAnsi="Times New Roman" w:cs="Times New Roman"/>
              </w:rPr>
              <w:t>,</w:t>
            </w:r>
            <w:r>
              <w:rPr>
                <w:rFonts w:ascii="Times New Roman" w:hAnsi="Times New Roman" w:cs="Times New Roman"/>
              </w:rPr>
              <w:t>94</w:t>
            </w:r>
          </w:p>
        </w:tc>
        <w:tc>
          <w:tcPr>
            <w:tcW w:w="527" w:type="pct"/>
            <w:tcBorders>
              <w:top w:val="nil"/>
            </w:tcBorders>
          </w:tcPr>
          <w:p w:rsidR="0009513A" w:rsidRPr="00AD1BDB" w:rsidRDefault="007C51D7" w:rsidP="00C83A81">
            <w:pPr>
              <w:pStyle w:val="ConsPlusNonformat"/>
              <w:jc w:val="center"/>
              <w:rPr>
                <w:rFonts w:ascii="Times New Roman" w:hAnsi="Times New Roman" w:cs="Times New Roman"/>
              </w:rPr>
            </w:pPr>
            <w:r>
              <w:rPr>
                <w:rFonts w:ascii="Times New Roman" w:hAnsi="Times New Roman" w:cs="Times New Roman"/>
              </w:rPr>
              <w:t>36880,16</w:t>
            </w:r>
          </w:p>
        </w:tc>
        <w:tc>
          <w:tcPr>
            <w:tcW w:w="524" w:type="pct"/>
            <w:tcBorders>
              <w:top w:val="nil"/>
            </w:tcBorders>
          </w:tcPr>
          <w:p w:rsidR="0009513A" w:rsidRPr="00AD1BDB" w:rsidRDefault="007C51D7" w:rsidP="00C83A81">
            <w:pPr>
              <w:pStyle w:val="ConsPlusNonformat"/>
              <w:jc w:val="center"/>
              <w:rPr>
                <w:rFonts w:ascii="Times New Roman" w:hAnsi="Times New Roman" w:cs="Times New Roman"/>
              </w:rPr>
            </w:pPr>
            <w:r>
              <w:rPr>
                <w:rFonts w:ascii="Times New Roman" w:hAnsi="Times New Roman" w:cs="Times New Roman"/>
              </w:rPr>
              <w:t>30353,99</w:t>
            </w:r>
          </w:p>
        </w:tc>
        <w:tc>
          <w:tcPr>
            <w:tcW w:w="515" w:type="pct"/>
            <w:tcBorders>
              <w:top w:val="nil"/>
            </w:tcBorders>
          </w:tcPr>
          <w:p w:rsidR="0009513A" w:rsidRPr="00AD1BDB" w:rsidRDefault="007C51D7" w:rsidP="00C83A81">
            <w:pPr>
              <w:pStyle w:val="ConsPlusNonformat"/>
              <w:jc w:val="center"/>
              <w:rPr>
                <w:rFonts w:ascii="Times New Roman" w:hAnsi="Times New Roman" w:cs="Times New Roman"/>
              </w:rPr>
            </w:pPr>
            <w:r>
              <w:rPr>
                <w:rFonts w:ascii="Times New Roman" w:hAnsi="Times New Roman" w:cs="Times New Roman"/>
              </w:rPr>
              <w:t>27507,43</w:t>
            </w:r>
          </w:p>
        </w:tc>
      </w:tr>
      <w:tr w:rsidR="00644CCD" w:rsidRPr="0030728B" w:rsidTr="00CF735C">
        <w:trPr>
          <w:trHeight w:val="241"/>
        </w:trPr>
        <w:tc>
          <w:tcPr>
            <w:tcW w:w="1298" w:type="pct"/>
            <w:tcBorders>
              <w:top w:val="nil"/>
            </w:tcBorders>
          </w:tcPr>
          <w:p w:rsidR="0009513A" w:rsidRPr="00AD1BDB" w:rsidRDefault="0009513A" w:rsidP="00731C4E">
            <w:pPr>
              <w:pStyle w:val="ConsPlusNonformat"/>
              <w:jc w:val="both"/>
              <w:rPr>
                <w:rFonts w:ascii="Times New Roman" w:hAnsi="Times New Roman" w:cs="Times New Roman"/>
              </w:rPr>
            </w:pPr>
            <w:r w:rsidRPr="00AD1BDB">
              <w:rPr>
                <w:rFonts w:ascii="Times New Roman" w:hAnsi="Times New Roman" w:cs="Times New Roman"/>
              </w:rPr>
              <w:t xml:space="preserve">Областной бюджет             </w:t>
            </w:r>
          </w:p>
        </w:tc>
        <w:tc>
          <w:tcPr>
            <w:tcW w:w="857" w:type="pct"/>
            <w:tcBorders>
              <w:top w:val="nil"/>
            </w:tcBorders>
          </w:tcPr>
          <w:p w:rsidR="0009513A" w:rsidRPr="00AD1BDB" w:rsidRDefault="00422B22" w:rsidP="007C51D7">
            <w:pPr>
              <w:pStyle w:val="ConsPlusNonformat"/>
              <w:jc w:val="center"/>
              <w:rPr>
                <w:rFonts w:ascii="Times New Roman" w:hAnsi="Times New Roman" w:cs="Times New Roman"/>
              </w:rPr>
            </w:pPr>
            <w:r>
              <w:rPr>
                <w:rFonts w:ascii="Times New Roman" w:hAnsi="Times New Roman" w:cs="Times New Roman"/>
              </w:rPr>
              <w:t>43271,00</w:t>
            </w:r>
          </w:p>
        </w:tc>
        <w:tc>
          <w:tcPr>
            <w:tcW w:w="669" w:type="pct"/>
            <w:tcBorders>
              <w:top w:val="nil"/>
            </w:tcBorders>
          </w:tcPr>
          <w:p w:rsidR="0009513A" w:rsidRPr="00AD1BDB" w:rsidRDefault="0065632B" w:rsidP="00982305">
            <w:pPr>
              <w:pStyle w:val="ConsPlusNonformat"/>
              <w:jc w:val="center"/>
              <w:rPr>
                <w:rFonts w:ascii="Times New Roman" w:hAnsi="Times New Roman" w:cs="Times New Roman"/>
              </w:rPr>
            </w:pPr>
            <w:r>
              <w:rPr>
                <w:rFonts w:ascii="Times New Roman" w:hAnsi="Times New Roman" w:cs="Times New Roman"/>
              </w:rPr>
              <w:t>12415,00</w:t>
            </w:r>
          </w:p>
        </w:tc>
        <w:tc>
          <w:tcPr>
            <w:tcW w:w="610" w:type="pct"/>
            <w:tcBorders>
              <w:top w:val="nil"/>
            </w:tcBorders>
          </w:tcPr>
          <w:p w:rsidR="0009513A" w:rsidRPr="00AD1BDB" w:rsidRDefault="0065632B" w:rsidP="00982305">
            <w:pPr>
              <w:pStyle w:val="ConsPlusNonformat"/>
              <w:jc w:val="center"/>
              <w:rPr>
                <w:rFonts w:ascii="Times New Roman" w:hAnsi="Times New Roman" w:cs="Times New Roman"/>
              </w:rPr>
            </w:pPr>
            <w:r>
              <w:rPr>
                <w:rFonts w:ascii="Times New Roman" w:hAnsi="Times New Roman" w:cs="Times New Roman"/>
              </w:rPr>
              <w:t>11800,00</w:t>
            </w:r>
          </w:p>
        </w:tc>
        <w:tc>
          <w:tcPr>
            <w:tcW w:w="527" w:type="pct"/>
            <w:tcBorders>
              <w:top w:val="nil"/>
            </w:tcBorders>
          </w:tcPr>
          <w:p w:rsidR="0009513A" w:rsidRPr="00AD1BDB" w:rsidRDefault="007C51D7" w:rsidP="00982305">
            <w:pPr>
              <w:pStyle w:val="ConsPlusNonformat"/>
              <w:jc w:val="center"/>
              <w:rPr>
                <w:rFonts w:ascii="Times New Roman" w:hAnsi="Times New Roman" w:cs="Times New Roman"/>
              </w:rPr>
            </w:pPr>
            <w:r>
              <w:rPr>
                <w:rFonts w:ascii="Times New Roman" w:hAnsi="Times New Roman" w:cs="Times New Roman"/>
              </w:rPr>
              <w:t>17716,00</w:t>
            </w:r>
          </w:p>
        </w:tc>
        <w:tc>
          <w:tcPr>
            <w:tcW w:w="524" w:type="pct"/>
            <w:tcBorders>
              <w:top w:val="nil"/>
            </w:tcBorders>
          </w:tcPr>
          <w:p w:rsidR="0009513A" w:rsidRPr="00AD1BDB" w:rsidRDefault="007C51D7" w:rsidP="00982305">
            <w:pPr>
              <w:pStyle w:val="ConsPlusNonformat"/>
              <w:jc w:val="center"/>
              <w:rPr>
                <w:rFonts w:ascii="Times New Roman" w:hAnsi="Times New Roman" w:cs="Times New Roman"/>
              </w:rPr>
            </w:pPr>
            <w:r>
              <w:rPr>
                <w:rFonts w:ascii="Times New Roman" w:hAnsi="Times New Roman" w:cs="Times New Roman"/>
              </w:rPr>
              <w:t>7</w:t>
            </w:r>
            <w:r w:rsidR="0065632B">
              <w:rPr>
                <w:rFonts w:ascii="Times New Roman" w:hAnsi="Times New Roman" w:cs="Times New Roman"/>
              </w:rPr>
              <w:t>00,00</w:t>
            </w:r>
          </w:p>
        </w:tc>
        <w:tc>
          <w:tcPr>
            <w:tcW w:w="515" w:type="pct"/>
            <w:tcBorders>
              <w:top w:val="nil"/>
            </w:tcBorders>
          </w:tcPr>
          <w:p w:rsidR="0009513A" w:rsidRPr="00AD1BDB" w:rsidRDefault="0065632B" w:rsidP="00982305">
            <w:pPr>
              <w:pStyle w:val="ConsPlusNonformat"/>
              <w:jc w:val="center"/>
              <w:rPr>
                <w:rFonts w:ascii="Times New Roman" w:hAnsi="Times New Roman" w:cs="Times New Roman"/>
              </w:rPr>
            </w:pPr>
            <w:r>
              <w:rPr>
                <w:rFonts w:ascii="Times New Roman" w:hAnsi="Times New Roman" w:cs="Times New Roman"/>
              </w:rPr>
              <w:t>700,00</w:t>
            </w:r>
          </w:p>
        </w:tc>
      </w:tr>
      <w:tr w:rsidR="003800AD" w:rsidRPr="0030728B" w:rsidTr="00CF735C">
        <w:trPr>
          <w:trHeight w:val="241"/>
        </w:trPr>
        <w:tc>
          <w:tcPr>
            <w:tcW w:w="1298" w:type="pct"/>
            <w:tcBorders>
              <w:top w:val="nil"/>
            </w:tcBorders>
          </w:tcPr>
          <w:p w:rsidR="003800AD" w:rsidRPr="00AD1BDB" w:rsidRDefault="003800AD" w:rsidP="00731C4E">
            <w:pPr>
              <w:pStyle w:val="ConsPlusNonformat"/>
              <w:jc w:val="both"/>
              <w:rPr>
                <w:rFonts w:ascii="Times New Roman" w:hAnsi="Times New Roman" w:cs="Times New Roman"/>
              </w:rPr>
            </w:pPr>
            <w:r w:rsidRPr="00AD1BDB">
              <w:rPr>
                <w:rFonts w:ascii="Times New Roman" w:hAnsi="Times New Roman" w:cs="Times New Roman"/>
              </w:rPr>
              <w:t xml:space="preserve">Другие источники             </w:t>
            </w:r>
          </w:p>
        </w:tc>
        <w:tc>
          <w:tcPr>
            <w:tcW w:w="857" w:type="pct"/>
            <w:tcBorders>
              <w:top w:val="nil"/>
            </w:tcBorders>
          </w:tcPr>
          <w:p w:rsidR="003800AD" w:rsidRPr="00AD1BDB" w:rsidRDefault="0065632B" w:rsidP="003800AD">
            <w:pPr>
              <w:pStyle w:val="ConsPlusNormal"/>
              <w:jc w:val="center"/>
              <w:rPr>
                <w:sz w:val="20"/>
                <w:szCs w:val="20"/>
              </w:rPr>
            </w:pPr>
            <w:r>
              <w:rPr>
                <w:sz w:val="20"/>
                <w:szCs w:val="20"/>
              </w:rPr>
              <w:t>90675,00</w:t>
            </w:r>
          </w:p>
        </w:tc>
        <w:tc>
          <w:tcPr>
            <w:tcW w:w="669" w:type="pct"/>
            <w:tcBorders>
              <w:top w:val="nil"/>
            </w:tcBorders>
          </w:tcPr>
          <w:p w:rsidR="0065632B" w:rsidRPr="00AD1BDB" w:rsidRDefault="00422B22" w:rsidP="0065632B">
            <w:pPr>
              <w:pStyle w:val="ConsPlusNormal"/>
              <w:jc w:val="center"/>
              <w:rPr>
                <w:sz w:val="20"/>
                <w:szCs w:val="20"/>
              </w:rPr>
            </w:pPr>
            <w:r>
              <w:rPr>
                <w:sz w:val="20"/>
                <w:szCs w:val="20"/>
              </w:rPr>
              <w:t>12355,00</w:t>
            </w:r>
          </w:p>
        </w:tc>
        <w:tc>
          <w:tcPr>
            <w:tcW w:w="610" w:type="pct"/>
            <w:tcBorders>
              <w:top w:val="nil"/>
            </w:tcBorders>
          </w:tcPr>
          <w:p w:rsidR="003800AD" w:rsidRPr="00AD1BDB" w:rsidRDefault="003800AD" w:rsidP="003800AD">
            <w:pPr>
              <w:pStyle w:val="ConsPlusNormal"/>
              <w:jc w:val="center"/>
              <w:rPr>
                <w:sz w:val="20"/>
                <w:szCs w:val="20"/>
              </w:rPr>
            </w:pPr>
            <w:r w:rsidRPr="00AD1BDB">
              <w:rPr>
                <w:sz w:val="20"/>
                <w:szCs w:val="20"/>
              </w:rPr>
              <w:t>18435</w:t>
            </w:r>
            <w:r w:rsidR="0065632B">
              <w:rPr>
                <w:sz w:val="20"/>
                <w:szCs w:val="20"/>
              </w:rPr>
              <w:t>,00</w:t>
            </w:r>
          </w:p>
        </w:tc>
        <w:tc>
          <w:tcPr>
            <w:tcW w:w="527" w:type="pct"/>
            <w:tcBorders>
              <w:top w:val="nil"/>
            </w:tcBorders>
          </w:tcPr>
          <w:p w:rsidR="003800AD" w:rsidRPr="00AD1BDB" w:rsidRDefault="003800AD" w:rsidP="003800AD">
            <w:pPr>
              <w:pStyle w:val="ConsPlusNormal"/>
              <w:jc w:val="center"/>
              <w:rPr>
                <w:sz w:val="20"/>
                <w:szCs w:val="20"/>
              </w:rPr>
            </w:pPr>
            <w:r w:rsidRPr="00AD1BDB">
              <w:rPr>
                <w:sz w:val="20"/>
                <w:szCs w:val="20"/>
              </w:rPr>
              <w:t>18770,</w:t>
            </w:r>
            <w:r w:rsidR="0065632B">
              <w:rPr>
                <w:sz w:val="20"/>
                <w:szCs w:val="20"/>
              </w:rPr>
              <w:t>00</w:t>
            </w:r>
          </w:p>
        </w:tc>
        <w:tc>
          <w:tcPr>
            <w:tcW w:w="524" w:type="pct"/>
            <w:tcBorders>
              <w:top w:val="nil"/>
            </w:tcBorders>
          </w:tcPr>
          <w:p w:rsidR="003800AD" w:rsidRPr="00AD1BDB" w:rsidRDefault="003800AD" w:rsidP="003800AD">
            <w:pPr>
              <w:pStyle w:val="ConsPlusNormal"/>
              <w:jc w:val="center"/>
              <w:rPr>
                <w:sz w:val="20"/>
                <w:szCs w:val="20"/>
              </w:rPr>
            </w:pPr>
            <w:r w:rsidRPr="00AD1BDB">
              <w:rPr>
                <w:sz w:val="20"/>
                <w:szCs w:val="20"/>
              </w:rPr>
              <w:t>21773</w:t>
            </w:r>
            <w:r w:rsidR="0065632B">
              <w:rPr>
                <w:sz w:val="20"/>
                <w:szCs w:val="20"/>
              </w:rPr>
              <w:t>,00</w:t>
            </w:r>
          </w:p>
        </w:tc>
        <w:tc>
          <w:tcPr>
            <w:tcW w:w="515" w:type="pct"/>
            <w:tcBorders>
              <w:top w:val="nil"/>
            </w:tcBorders>
          </w:tcPr>
          <w:p w:rsidR="003800AD" w:rsidRPr="00AD1BDB" w:rsidRDefault="003800AD" w:rsidP="003800AD">
            <w:pPr>
              <w:pStyle w:val="ConsPlusNormal"/>
              <w:jc w:val="center"/>
              <w:rPr>
                <w:sz w:val="20"/>
                <w:szCs w:val="20"/>
              </w:rPr>
            </w:pPr>
            <w:r w:rsidRPr="00AD1BDB">
              <w:rPr>
                <w:sz w:val="20"/>
                <w:szCs w:val="20"/>
              </w:rPr>
              <w:t>1997</w:t>
            </w:r>
            <w:r w:rsidR="0065632B">
              <w:rPr>
                <w:sz w:val="20"/>
                <w:szCs w:val="20"/>
              </w:rPr>
              <w:t>7,00</w:t>
            </w:r>
          </w:p>
        </w:tc>
      </w:tr>
      <w:tr w:rsidR="00AF48CB" w:rsidRPr="0030728B" w:rsidTr="00060BA5">
        <w:trPr>
          <w:trHeight w:val="241"/>
        </w:trPr>
        <w:tc>
          <w:tcPr>
            <w:tcW w:w="5000" w:type="pct"/>
            <w:gridSpan w:val="7"/>
            <w:tcBorders>
              <w:top w:val="nil"/>
            </w:tcBorders>
          </w:tcPr>
          <w:p w:rsidR="00137EC8" w:rsidRDefault="00137EC8" w:rsidP="00F44AA1">
            <w:pPr>
              <w:pStyle w:val="ConsPlusNonformat"/>
              <w:jc w:val="center"/>
              <w:rPr>
                <w:rFonts w:ascii="Times New Roman" w:hAnsi="Times New Roman" w:cs="Times New Roman"/>
                <w:b/>
              </w:rPr>
            </w:pPr>
          </w:p>
          <w:p w:rsidR="00F44AA1" w:rsidRDefault="00F44AA1" w:rsidP="00F44AA1">
            <w:pPr>
              <w:pStyle w:val="ConsPlusNonformat"/>
              <w:jc w:val="center"/>
              <w:rPr>
                <w:rFonts w:ascii="Times New Roman" w:hAnsi="Times New Roman" w:cs="Times New Roman"/>
                <w:b/>
              </w:rPr>
            </w:pPr>
            <w:r>
              <w:rPr>
                <w:rFonts w:ascii="Times New Roman" w:hAnsi="Times New Roman" w:cs="Times New Roman"/>
                <w:b/>
              </w:rPr>
              <w:t xml:space="preserve">Подпрограмма </w:t>
            </w:r>
            <w:r w:rsidRPr="00F44AA1">
              <w:rPr>
                <w:rFonts w:ascii="Times New Roman" w:hAnsi="Times New Roman" w:cs="Times New Roman"/>
                <w:b/>
              </w:rPr>
              <w:t>«Энергосбережение и повышение энергетической эффективности</w:t>
            </w:r>
          </w:p>
          <w:p w:rsidR="00AF48CB" w:rsidRDefault="00F44AA1" w:rsidP="00F44AA1">
            <w:pPr>
              <w:pStyle w:val="ConsPlusNonformat"/>
              <w:jc w:val="center"/>
              <w:rPr>
                <w:rFonts w:ascii="Times New Roman" w:hAnsi="Times New Roman" w:cs="Times New Roman"/>
                <w:b/>
              </w:rPr>
            </w:pPr>
            <w:r w:rsidRPr="00F44AA1">
              <w:rPr>
                <w:rFonts w:ascii="Times New Roman" w:hAnsi="Times New Roman" w:cs="Times New Roman"/>
                <w:b/>
              </w:rPr>
              <w:t xml:space="preserve"> на территории</w:t>
            </w:r>
            <w:r>
              <w:rPr>
                <w:rFonts w:ascii="Times New Roman" w:hAnsi="Times New Roman" w:cs="Times New Roman"/>
                <w:b/>
              </w:rPr>
              <w:t xml:space="preserve"> </w:t>
            </w:r>
            <w:r w:rsidRPr="00F44AA1">
              <w:rPr>
                <w:rFonts w:ascii="Times New Roman" w:hAnsi="Times New Roman" w:cs="Times New Roman"/>
                <w:b/>
              </w:rPr>
              <w:t>муниципального образования «город Саянск» на 2016-2020 годы»</w:t>
            </w:r>
          </w:p>
          <w:p w:rsidR="00137EC8" w:rsidRPr="00F44AA1" w:rsidRDefault="00137EC8" w:rsidP="00F44AA1">
            <w:pPr>
              <w:pStyle w:val="ConsPlusNonformat"/>
              <w:jc w:val="center"/>
              <w:rPr>
                <w:rFonts w:ascii="Times New Roman" w:hAnsi="Times New Roman" w:cs="Times New Roman"/>
                <w:b/>
              </w:rPr>
            </w:pPr>
          </w:p>
        </w:tc>
      </w:tr>
      <w:tr w:rsidR="00644CCD" w:rsidRPr="0030728B" w:rsidTr="00CF735C">
        <w:trPr>
          <w:trHeight w:val="241"/>
        </w:trPr>
        <w:tc>
          <w:tcPr>
            <w:tcW w:w="1298" w:type="pct"/>
            <w:tcBorders>
              <w:top w:val="nil"/>
            </w:tcBorders>
          </w:tcPr>
          <w:p w:rsidR="006B335B" w:rsidRPr="00AD1BDB" w:rsidRDefault="006B335B" w:rsidP="00731C4E">
            <w:pPr>
              <w:pStyle w:val="ConsPlusNonformat"/>
              <w:jc w:val="both"/>
              <w:rPr>
                <w:rFonts w:ascii="Times New Roman" w:hAnsi="Times New Roman" w:cs="Times New Roman"/>
              </w:rPr>
            </w:pPr>
            <w:r w:rsidRPr="00AD1BDB">
              <w:rPr>
                <w:rFonts w:ascii="Times New Roman" w:hAnsi="Times New Roman" w:cs="Times New Roman"/>
              </w:rPr>
              <w:t xml:space="preserve">Всего, в том числе:          </w:t>
            </w:r>
          </w:p>
        </w:tc>
        <w:tc>
          <w:tcPr>
            <w:tcW w:w="857" w:type="pct"/>
            <w:tcBorders>
              <w:top w:val="nil"/>
            </w:tcBorders>
          </w:tcPr>
          <w:p w:rsidR="006B335B" w:rsidRPr="00AD1BDB" w:rsidRDefault="0056298D" w:rsidP="00AF48CB">
            <w:pPr>
              <w:pStyle w:val="ConsPlusNormal"/>
              <w:jc w:val="center"/>
              <w:rPr>
                <w:sz w:val="20"/>
                <w:szCs w:val="20"/>
              </w:rPr>
            </w:pPr>
            <w:r>
              <w:rPr>
                <w:sz w:val="20"/>
                <w:szCs w:val="20"/>
              </w:rPr>
              <w:t>1</w:t>
            </w:r>
            <w:r w:rsidR="007C51D7">
              <w:rPr>
                <w:sz w:val="20"/>
                <w:szCs w:val="20"/>
              </w:rPr>
              <w:t>56562</w:t>
            </w:r>
            <w:r w:rsidR="00CF735C">
              <w:rPr>
                <w:sz w:val="20"/>
                <w:szCs w:val="20"/>
              </w:rPr>
              <w:t>,00</w:t>
            </w:r>
          </w:p>
        </w:tc>
        <w:tc>
          <w:tcPr>
            <w:tcW w:w="669" w:type="pct"/>
            <w:tcBorders>
              <w:top w:val="nil"/>
            </w:tcBorders>
          </w:tcPr>
          <w:p w:rsidR="006B335B" w:rsidRPr="00AD1BDB" w:rsidRDefault="007C51D7" w:rsidP="00AF48CB">
            <w:pPr>
              <w:pStyle w:val="ConsPlusNormal"/>
              <w:jc w:val="center"/>
              <w:rPr>
                <w:sz w:val="20"/>
                <w:szCs w:val="20"/>
              </w:rPr>
            </w:pPr>
            <w:r>
              <w:rPr>
                <w:sz w:val="20"/>
                <w:szCs w:val="20"/>
              </w:rPr>
              <w:t>27385</w:t>
            </w:r>
            <w:r w:rsidR="00CF735C">
              <w:rPr>
                <w:sz w:val="20"/>
                <w:szCs w:val="20"/>
              </w:rPr>
              <w:t>,00</w:t>
            </w:r>
          </w:p>
        </w:tc>
        <w:tc>
          <w:tcPr>
            <w:tcW w:w="610" w:type="pct"/>
            <w:tcBorders>
              <w:top w:val="nil"/>
            </w:tcBorders>
          </w:tcPr>
          <w:p w:rsidR="006B335B" w:rsidRPr="00AD1BDB" w:rsidRDefault="007C51D7" w:rsidP="001070FC">
            <w:pPr>
              <w:pStyle w:val="ConsPlusNormal"/>
              <w:jc w:val="center"/>
              <w:rPr>
                <w:sz w:val="20"/>
                <w:szCs w:val="20"/>
              </w:rPr>
            </w:pPr>
            <w:r>
              <w:rPr>
                <w:sz w:val="20"/>
                <w:szCs w:val="20"/>
              </w:rPr>
              <w:t>38045</w:t>
            </w:r>
            <w:r w:rsidR="00CF735C">
              <w:rPr>
                <w:sz w:val="20"/>
                <w:szCs w:val="20"/>
              </w:rPr>
              <w:t>,00</w:t>
            </w:r>
          </w:p>
        </w:tc>
        <w:tc>
          <w:tcPr>
            <w:tcW w:w="527" w:type="pct"/>
            <w:tcBorders>
              <w:top w:val="nil"/>
            </w:tcBorders>
          </w:tcPr>
          <w:p w:rsidR="006B335B" w:rsidRPr="00AD1BDB" w:rsidRDefault="007C51D7" w:rsidP="00AF48CB">
            <w:pPr>
              <w:pStyle w:val="ConsPlusNormal"/>
              <w:jc w:val="center"/>
              <w:rPr>
                <w:sz w:val="20"/>
                <w:szCs w:val="20"/>
              </w:rPr>
            </w:pPr>
            <w:r>
              <w:rPr>
                <w:sz w:val="20"/>
                <w:szCs w:val="20"/>
              </w:rPr>
              <w:t>43284</w:t>
            </w:r>
            <w:r w:rsidR="00CF735C">
              <w:rPr>
                <w:sz w:val="20"/>
                <w:szCs w:val="20"/>
              </w:rPr>
              <w:t>,00</w:t>
            </w:r>
          </w:p>
        </w:tc>
        <w:tc>
          <w:tcPr>
            <w:tcW w:w="524" w:type="pct"/>
            <w:tcBorders>
              <w:top w:val="nil"/>
            </w:tcBorders>
          </w:tcPr>
          <w:p w:rsidR="006B335B" w:rsidRPr="00AD1BDB" w:rsidRDefault="007C51D7" w:rsidP="00AF48CB">
            <w:pPr>
              <w:pStyle w:val="ConsPlusNormal"/>
              <w:jc w:val="center"/>
              <w:rPr>
                <w:sz w:val="20"/>
                <w:szCs w:val="20"/>
              </w:rPr>
            </w:pPr>
            <w:r>
              <w:rPr>
                <w:sz w:val="20"/>
                <w:szCs w:val="20"/>
              </w:rPr>
              <w:t>24743</w:t>
            </w:r>
            <w:r w:rsidR="00CF735C">
              <w:rPr>
                <w:sz w:val="20"/>
                <w:szCs w:val="20"/>
              </w:rPr>
              <w:t>,00</w:t>
            </w:r>
          </w:p>
        </w:tc>
        <w:tc>
          <w:tcPr>
            <w:tcW w:w="515" w:type="pct"/>
            <w:tcBorders>
              <w:top w:val="nil"/>
            </w:tcBorders>
          </w:tcPr>
          <w:p w:rsidR="006B335B" w:rsidRPr="00AD1BDB" w:rsidRDefault="007C51D7" w:rsidP="00AF48CB">
            <w:pPr>
              <w:pStyle w:val="ConsPlusNormal"/>
              <w:jc w:val="center"/>
              <w:rPr>
                <w:sz w:val="20"/>
                <w:szCs w:val="20"/>
              </w:rPr>
            </w:pPr>
            <w:r>
              <w:rPr>
                <w:sz w:val="20"/>
                <w:szCs w:val="20"/>
              </w:rPr>
              <w:t>23105</w:t>
            </w:r>
            <w:r w:rsidR="00CF735C">
              <w:rPr>
                <w:sz w:val="20"/>
                <w:szCs w:val="20"/>
              </w:rPr>
              <w:t>,00</w:t>
            </w:r>
          </w:p>
        </w:tc>
      </w:tr>
      <w:tr w:rsidR="00644CCD" w:rsidRPr="0030728B" w:rsidTr="00CF735C">
        <w:trPr>
          <w:trHeight w:val="241"/>
        </w:trPr>
        <w:tc>
          <w:tcPr>
            <w:tcW w:w="1298" w:type="pct"/>
            <w:tcBorders>
              <w:top w:val="nil"/>
            </w:tcBorders>
          </w:tcPr>
          <w:p w:rsidR="006B335B" w:rsidRPr="00AD1BDB" w:rsidRDefault="006B335B" w:rsidP="00F45AC0">
            <w:pPr>
              <w:pStyle w:val="ConsPlusNonformat"/>
              <w:jc w:val="both"/>
              <w:rPr>
                <w:rFonts w:ascii="Times New Roman" w:hAnsi="Times New Roman" w:cs="Times New Roman"/>
              </w:rPr>
            </w:pPr>
            <w:r w:rsidRPr="00AD1BDB">
              <w:rPr>
                <w:rFonts w:ascii="Times New Roman" w:hAnsi="Times New Roman" w:cs="Times New Roman"/>
              </w:rPr>
              <w:t xml:space="preserve">Местный бюджет </w:t>
            </w:r>
          </w:p>
        </w:tc>
        <w:tc>
          <w:tcPr>
            <w:tcW w:w="857" w:type="pct"/>
            <w:tcBorders>
              <w:top w:val="nil"/>
            </w:tcBorders>
          </w:tcPr>
          <w:p w:rsidR="006B335B" w:rsidRPr="00AD1BDB" w:rsidRDefault="007C51D7" w:rsidP="00AF48CB">
            <w:pPr>
              <w:pStyle w:val="ConsPlusNormal"/>
              <w:jc w:val="center"/>
              <w:rPr>
                <w:sz w:val="20"/>
                <w:szCs w:val="20"/>
              </w:rPr>
            </w:pPr>
            <w:r>
              <w:rPr>
                <w:sz w:val="20"/>
                <w:szCs w:val="20"/>
              </w:rPr>
              <w:t>25056</w:t>
            </w:r>
            <w:r w:rsidR="00CF735C">
              <w:rPr>
                <w:sz w:val="20"/>
                <w:szCs w:val="20"/>
              </w:rPr>
              <w:t>,00</w:t>
            </w:r>
          </w:p>
        </w:tc>
        <w:tc>
          <w:tcPr>
            <w:tcW w:w="669" w:type="pct"/>
            <w:tcBorders>
              <w:top w:val="nil"/>
            </w:tcBorders>
          </w:tcPr>
          <w:p w:rsidR="006B335B" w:rsidRPr="00AD1BDB" w:rsidRDefault="007C51D7" w:rsidP="00AF48CB">
            <w:pPr>
              <w:pStyle w:val="ConsPlusNormal"/>
              <w:jc w:val="center"/>
              <w:rPr>
                <w:sz w:val="20"/>
                <w:szCs w:val="20"/>
              </w:rPr>
            </w:pPr>
            <w:r>
              <w:rPr>
                <w:sz w:val="20"/>
                <w:szCs w:val="20"/>
              </w:rPr>
              <w:t>3950</w:t>
            </w:r>
            <w:r w:rsidR="00CF735C">
              <w:rPr>
                <w:sz w:val="20"/>
                <w:szCs w:val="20"/>
              </w:rPr>
              <w:t>,00</w:t>
            </w:r>
          </w:p>
        </w:tc>
        <w:tc>
          <w:tcPr>
            <w:tcW w:w="610" w:type="pct"/>
            <w:tcBorders>
              <w:top w:val="nil"/>
            </w:tcBorders>
          </w:tcPr>
          <w:p w:rsidR="006B335B" w:rsidRPr="00AD1BDB" w:rsidRDefault="007C51D7" w:rsidP="00AF48CB">
            <w:pPr>
              <w:pStyle w:val="ConsPlusNormal"/>
              <w:jc w:val="center"/>
              <w:rPr>
                <w:sz w:val="20"/>
                <w:szCs w:val="20"/>
              </w:rPr>
            </w:pPr>
            <w:r>
              <w:rPr>
                <w:sz w:val="20"/>
                <w:szCs w:val="20"/>
              </w:rPr>
              <w:t>8510</w:t>
            </w:r>
            <w:r w:rsidR="00CF735C">
              <w:rPr>
                <w:sz w:val="20"/>
                <w:szCs w:val="20"/>
              </w:rPr>
              <w:t>,00</w:t>
            </w:r>
          </w:p>
        </w:tc>
        <w:tc>
          <w:tcPr>
            <w:tcW w:w="527" w:type="pct"/>
            <w:tcBorders>
              <w:top w:val="nil"/>
            </w:tcBorders>
          </w:tcPr>
          <w:p w:rsidR="006B335B" w:rsidRPr="00AD1BDB" w:rsidRDefault="007C51D7" w:rsidP="00AF48CB">
            <w:pPr>
              <w:pStyle w:val="ConsPlusNormal"/>
              <w:jc w:val="center"/>
              <w:rPr>
                <w:sz w:val="20"/>
                <w:szCs w:val="20"/>
              </w:rPr>
            </w:pPr>
            <w:r>
              <w:rPr>
                <w:sz w:val="20"/>
                <w:szCs w:val="20"/>
              </w:rPr>
              <w:t>7498</w:t>
            </w:r>
            <w:r w:rsidR="00CF735C">
              <w:rPr>
                <w:sz w:val="20"/>
                <w:szCs w:val="20"/>
              </w:rPr>
              <w:t>,00</w:t>
            </w:r>
          </w:p>
        </w:tc>
        <w:tc>
          <w:tcPr>
            <w:tcW w:w="524" w:type="pct"/>
            <w:tcBorders>
              <w:top w:val="nil"/>
            </w:tcBorders>
          </w:tcPr>
          <w:p w:rsidR="006B335B" w:rsidRPr="00AD1BDB" w:rsidRDefault="007C51D7" w:rsidP="00AF48CB">
            <w:pPr>
              <w:pStyle w:val="ConsPlusNormal"/>
              <w:jc w:val="center"/>
              <w:rPr>
                <w:sz w:val="20"/>
                <w:szCs w:val="20"/>
              </w:rPr>
            </w:pPr>
            <w:r>
              <w:rPr>
                <w:sz w:val="20"/>
                <w:szCs w:val="20"/>
              </w:rPr>
              <w:t>2970</w:t>
            </w:r>
            <w:r w:rsidR="00CF735C">
              <w:rPr>
                <w:sz w:val="20"/>
                <w:szCs w:val="20"/>
              </w:rPr>
              <w:t>,00</w:t>
            </w:r>
          </w:p>
        </w:tc>
        <w:tc>
          <w:tcPr>
            <w:tcW w:w="515" w:type="pct"/>
            <w:tcBorders>
              <w:top w:val="nil"/>
            </w:tcBorders>
          </w:tcPr>
          <w:p w:rsidR="006B335B" w:rsidRPr="00AD1BDB" w:rsidRDefault="007C51D7" w:rsidP="00AF48CB">
            <w:pPr>
              <w:pStyle w:val="ConsPlusNormal"/>
              <w:jc w:val="center"/>
              <w:rPr>
                <w:sz w:val="20"/>
                <w:szCs w:val="20"/>
              </w:rPr>
            </w:pPr>
            <w:r>
              <w:rPr>
                <w:sz w:val="20"/>
                <w:szCs w:val="20"/>
              </w:rPr>
              <w:t>3128</w:t>
            </w:r>
            <w:r w:rsidR="00CF735C">
              <w:rPr>
                <w:sz w:val="20"/>
                <w:szCs w:val="20"/>
              </w:rPr>
              <w:t>,00</w:t>
            </w:r>
          </w:p>
        </w:tc>
      </w:tr>
      <w:tr w:rsidR="00CF735C" w:rsidRPr="0030728B" w:rsidTr="00CF735C">
        <w:trPr>
          <w:trHeight w:val="241"/>
        </w:trPr>
        <w:tc>
          <w:tcPr>
            <w:tcW w:w="1298" w:type="pct"/>
            <w:tcBorders>
              <w:top w:val="nil"/>
            </w:tcBorders>
          </w:tcPr>
          <w:p w:rsidR="00CF735C" w:rsidRPr="00AD1BDB" w:rsidRDefault="00CF735C" w:rsidP="00731C4E">
            <w:pPr>
              <w:pStyle w:val="ConsPlusNonformat"/>
              <w:jc w:val="both"/>
              <w:rPr>
                <w:rFonts w:ascii="Times New Roman" w:hAnsi="Times New Roman" w:cs="Times New Roman"/>
              </w:rPr>
            </w:pPr>
            <w:r w:rsidRPr="00AD1BDB">
              <w:rPr>
                <w:rFonts w:ascii="Times New Roman" w:hAnsi="Times New Roman" w:cs="Times New Roman"/>
              </w:rPr>
              <w:lastRenderedPageBreak/>
              <w:t xml:space="preserve">Областной бюджет             </w:t>
            </w:r>
          </w:p>
        </w:tc>
        <w:tc>
          <w:tcPr>
            <w:tcW w:w="857" w:type="pct"/>
            <w:tcBorders>
              <w:top w:val="nil"/>
            </w:tcBorders>
          </w:tcPr>
          <w:p w:rsidR="00CF735C" w:rsidRPr="00AD1BDB" w:rsidRDefault="007C51D7" w:rsidP="00333B01">
            <w:pPr>
              <w:pStyle w:val="ConsPlusNormal"/>
              <w:jc w:val="center"/>
              <w:rPr>
                <w:sz w:val="20"/>
                <w:szCs w:val="20"/>
              </w:rPr>
            </w:pPr>
            <w:r>
              <w:rPr>
                <w:sz w:val="20"/>
                <w:szCs w:val="20"/>
              </w:rPr>
              <w:t>39831</w:t>
            </w:r>
            <w:r w:rsidR="00CF735C">
              <w:rPr>
                <w:sz w:val="20"/>
                <w:szCs w:val="20"/>
              </w:rPr>
              <w:t>,00</w:t>
            </w:r>
          </w:p>
        </w:tc>
        <w:tc>
          <w:tcPr>
            <w:tcW w:w="669" w:type="pct"/>
            <w:tcBorders>
              <w:top w:val="nil"/>
            </w:tcBorders>
          </w:tcPr>
          <w:p w:rsidR="00CF735C" w:rsidRPr="00AD1BDB" w:rsidRDefault="00CF735C" w:rsidP="00333B01">
            <w:pPr>
              <w:pStyle w:val="ConsPlusNormal"/>
              <w:jc w:val="center"/>
              <w:rPr>
                <w:sz w:val="20"/>
                <w:szCs w:val="20"/>
              </w:rPr>
            </w:pPr>
            <w:r>
              <w:rPr>
                <w:sz w:val="20"/>
                <w:szCs w:val="20"/>
              </w:rPr>
              <w:t>11715,00</w:t>
            </w:r>
          </w:p>
        </w:tc>
        <w:tc>
          <w:tcPr>
            <w:tcW w:w="610" w:type="pct"/>
            <w:tcBorders>
              <w:top w:val="nil"/>
            </w:tcBorders>
          </w:tcPr>
          <w:p w:rsidR="00CF735C" w:rsidRPr="00AD1BDB" w:rsidRDefault="00CF735C" w:rsidP="00333B01">
            <w:pPr>
              <w:pStyle w:val="ConsPlusNormal"/>
              <w:jc w:val="center"/>
              <w:rPr>
                <w:sz w:val="20"/>
                <w:szCs w:val="20"/>
              </w:rPr>
            </w:pPr>
            <w:r>
              <w:rPr>
                <w:sz w:val="20"/>
                <w:szCs w:val="20"/>
              </w:rPr>
              <w:t>11100,00</w:t>
            </w:r>
          </w:p>
        </w:tc>
        <w:tc>
          <w:tcPr>
            <w:tcW w:w="527" w:type="pct"/>
            <w:tcBorders>
              <w:top w:val="nil"/>
            </w:tcBorders>
          </w:tcPr>
          <w:p w:rsidR="00CF735C" w:rsidRPr="00AD1BDB" w:rsidRDefault="007C51D7" w:rsidP="00333B01">
            <w:pPr>
              <w:pStyle w:val="ConsPlusNormal"/>
              <w:jc w:val="center"/>
              <w:rPr>
                <w:sz w:val="20"/>
                <w:szCs w:val="20"/>
              </w:rPr>
            </w:pPr>
            <w:r>
              <w:rPr>
                <w:sz w:val="20"/>
                <w:szCs w:val="20"/>
              </w:rPr>
              <w:t>17016</w:t>
            </w:r>
            <w:r w:rsidR="00CF735C">
              <w:rPr>
                <w:sz w:val="20"/>
                <w:szCs w:val="20"/>
              </w:rPr>
              <w:t>,00</w:t>
            </w:r>
          </w:p>
        </w:tc>
        <w:tc>
          <w:tcPr>
            <w:tcW w:w="524" w:type="pct"/>
            <w:tcBorders>
              <w:top w:val="nil"/>
            </w:tcBorders>
          </w:tcPr>
          <w:p w:rsidR="00CF735C" w:rsidRPr="00AD1BDB" w:rsidRDefault="007C51D7" w:rsidP="00333B01">
            <w:pPr>
              <w:pStyle w:val="ConsPlusNormal"/>
              <w:jc w:val="center"/>
              <w:rPr>
                <w:sz w:val="20"/>
                <w:szCs w:val="20"/>
              </w:rPr>
            </w:pPr>
            <w:r>
              <w:rPr>
                <w:sz w:val="20"/>
                <w:szCs w:val="20"/>
              </w:rPr>
              <w:t>0</w:t>
            </w:r>
          </w:p>
        </w:tc>
        <w:tc>
          <w:tcPr>
            <w:tcW w:w="515" w:type="pct"/>
            <w:tcBorders>
              <w:top w:val="nil"/>
            </w:tcBorders>
          </w:tcPr>
          <w:p w:rsidR="00CF735C" w:rsidRPr="00AD1BDB" w:rsidRDefault="00CF735C" w:rsidP="00333B01">
            <w:pPr>
              <w:pStyle w:val="ConsPlusNormal"/>
              <w:jc w:val="center"/>
              <w:rPr>
                <w:sz w:val="20"/>
                <w:szCs w:val="20"/>
              </w:rPr>
            </w:pPr>
            <w:r>
              <w:rPr>
                <w:sz w:val="20"/>
                <w:szCs w:val="20"/>
              </w:rPr>
              <w:t>0</w:t>
            </w:r>
          </w:p>
        </w:tc>
      </w:tr>
      <w:tr w:rsidR="00CF735C" w:rsidRPr="0030728B" w:rsidTr="00CF735C">
        <w:trPr>
          <w:trHeight w:val="241"/>
        </w:trPr>
        <w:tc>
          <w:tcPr>
            <w:tcW w:w="1298" w:type="pct"/>
            <w:tcBorders>
              <w:top w:val="nil"/>
            </w:tcBorders>
          </w:tcPr>
          <w:p w:rsidR="00CF735C" w:rsidRPr="00AD1BDB" w:rsidRDefault="00CF735C" w:rsidP="00F45AC0">
            <w:pPr>
              <w:pStyle w:val="ConsPlusNormal"/>
              <w:rPr>
                <w:sz w:val="20"/>
                <w:szCs w:val="20"/>
              </w:rPr>
            </w:pPr>
            <w:r>
              <w:rPr>
                <w:sz w:val="20"/>
                <w:szCs w:val="20"/>
              </w:rPr>
              <w:t xml:space="preserve">Другие </w:t>
            </w:r>
            <w:r w:rsidRPr="00AD1BDB">
              <w:rPr>
                <w:sz w:val="20"/>
                <w:szCs w:val="20"/>
              </w:rPr>
              <w:t>источники</w:t>
            </w:r>
          </w:p>
        </w:tc>
        <w:tc>
          <w:tcPr>
            <w:tcW w:w="857" w:type="pct"/>
            <w:tcBorders>
              <w:top w:val="nil"/>
            </w:tcBorders>
          </w:tcPr>
          <w:p w:rsidR="00CF735C" w:rsidRPr="00AD1BDB" w:rsidRDefault="00CF735C" w:rsidP="00AF48CB">
            <w:pPr>
              <w:pStyle w:val="ConsPlusNormal"/>
              <w:jc w:val="center"/>
              <w:rPr>
                <w:sz w:val="20"/>
                <w:szCs w:val="20"/>
              </w:rPr>
            </w:pPr>
            <w:r>
              <w:rPr>
                <w:sz w:val="20"/>
                <w:szCs w:val="20"/>
              </w:rPr>
              <w:t>90675,00</w:t>
            </w:r>
          </w:p>
        </w:tc>
        <w:tc>
          <w:tcPr>
            <w:tcW w:w="669" w:type="pct"/>
            <w:tcBorders>
              <w:top w:val="nil"/>
            </w:tcBorders>
          </w:tcPr>
          <w:p w:rsidR="00CF735C" w:rsidRPr="00AD1BDB" w:rsidRDefault="00CF735C" w:rsidP="00AF48CB">
            <w:pPr>
              <w:pStyle w:val="ConsPlusNormal"/>
              <w:jc w:val="center"/>
              <w:rPr>
                <w:sz w:val="20"/>
                <w:szCs w:val="20"/>
              </w:rPr>
            </w:pPr>
            <w:r>
              <w:rPr>
                <w:sz w:val="20"/>
                <w:szCs w:val="20"/>
              </w:rPr>
              <w:t>11720,00</w:t>
            </w:r>
          </w:p>
        </w:tc>
        <w:tc>
          <w:tcPr>
            <w:tcW w:w="610" w:type="pct"/>
            <w:tcBorders>
              <w:top w:val="nil"/>
            </w:tcBorders>
          </w:tcPr>
          <w:p w:rsidR="00CF735C" w:rsidRPr="00AD1BDB" w:rsidRDefault="00CF735C" w:rsidP="00AF48CB">
            <w:pPr>
              <w:pStyle w:val="ConsPlusNormal"/>
              <w:jc w:val="center"/>
              <w:rPr>
                <w:sz w:val="20"/>
                <w:szCs w:val="20"/>
              </w:rPr>
            </w:pPr>
            <w:r>
              <w:rPr>
                <w:sz w:val="20"/>
                <w:szCs w:val="20"/>
              </w:rPr>
              <w:t>18435,00</w:t>
            </w:r>
          </w:p>
        </w:tc>
        <w:tc>
          <w:tcPr>
            <w:tcW w:w="527" w:type="pct"/>
            <w:tcBorders>
              <w:top w:val="nil"/>
            </w:tcBorders>
          </w:tcPr>
          <w:p w:rsidR="00CF735C" w:rsidRPr="00AD1BDB" w:rsidRDefault="00CF735C" w:rsidP="00AF48CB">
            <w:pPr>
              <w:pStyle w:val="ConsPlusNormal"/>
              <w:jc w:val="center"/>
              <w:rPr>
                <w:sz w:val="20"/>
                <w:szCs w:val="20"/>
              </w:rPr>
            </w:pPr>
            <w:r>
              <w:rPr>
                <w:sz w:val="20"/>
                <w:szCs w:val="20"/>
              </w:rPr>
              <w:t>18770,00</w:t>
            </w:r>
          </w:p>
        </w:tc>
        <w:tc>
          <w:tcPr>
            <w:tcW w:w="524" w:type="pct"/>
            <w:tcBorders>
              <w:top w:val="nil"/>
            </w:tcBorders>
          </w:tcPr>
          <w:p w:rsidR="00CF735C" w:rsidRPr="00AD1BDB" w:rsidRDefault="00CF735C" w:rsidP="00AF48CB">
            <w:pPr>
              <w:pStyle w:val="ConsPlusNormal"/>
              <w:jc w:val="center"/>
              <w:rPr>
                <w:sz w:val="20"/>
                <w:szCs w:val="20"/>
              </w:rPr>
            </w:pPr>
            <w:r>
              <w:rPr>
                <w:sz w:val="20"/>
                <w:szCs w:val="20"/>
              </w:rPr>
              <w:t>21773,00</w:t>
            </w:r>
          </w:p>
        </w:tc>
        <w:tc>
          <w:tcPr>
            <w:tcW w:w="515" w:type="pct"/>
            <w:tcBorders>
              <w:top w:val="nil"/>
            </w:tcBorders>
          </w:tcPr>
          <w:p w:rsidR="00CF735C" w:rsidRPr="00AD1BDB" w:rsidRDefault="00CF735C" w:rsidP="00AF48CB">
            <w:pPr>
              <w:pStyle w:val="ConsPlusNormal"/>
              <w:jc w:val="center"/>
              <w:rPr>
                <w:sz w:val="20"/>
                <w:szCs w:val="20"/>
              </w:rPr>
            </w:pPr>
            <w:r>
              <w:rPr>
                <w:sz w:val="20"/>
                <w:szCs w:val="20"/>
              </w:rPr>
              <w:t>19977,00</w:t>
            </w:r>
          </w:p>
        </w:tc>
      </w:tr>
      <w:tr w:rsidR="00CF735C" w:rsidRPr="0030728B" w:rsidTr="00060BA5">
        <w:trPr>
          <w:trHeight w:val="241"/>
        </w:trPr>
        <w:tc>
          <w:tcPr>
            <w:tcW w:w="5000" w:type="pct"/>
            <w:gridSpan w:val="7"/>
            <w:tcBorders>
              <w:top w:val="nil"/>
            </w:tcBorders>
          </w:tcPr>
          <w:p w:rsidR="00CF735C" w:rsidRDefault="00CF735C" w:rsidP="00AF48CB">
            <w:pPr>
              <w:pStyle w:val="ConsPlusNonformat"/>
              <w:jc w:val="center"/>
              <w:rPr>
                <w:rFonts w:ascii="Times New Roman" w:hAnsi="Times New Roman" w:cs="Times New Roman"/>
                <w:b/>
              </w:rPr>
            </w:pPr>
          </w:p>
          <w:p w:rsidR="00CF735C" w:rsidRDefault="00CF735C" w:rsidP="00AF48CB">
            <w:pPr>
              <w:pStyle w:val="ConsPlusNonformat"/>
              <w:jc w:val="center"/>
              <w:rPr>
                <w:rFonts w:ascii="Times New Roman" w:hAnsi="Times New Roman" w:cs="Times New Roman"/>
                <w:b/>
              </w:rPr>
            </w:pPr>
            <w:r>
              <w:rPr>
                <w:rFonts w:ascii="Times New Roman" w:hAnsi="Times New Roman" w:cs="Times New Roman"/>
                <w:b/>
              </w:rPr>
              <w:t xml:space="preserve">Подпрограмма </w:t>
            </w:r>
            <w:r w:rsidRPr="00F44AA1">
              <w:rPr>
                <w:rFonts w:ascii="Times New Roman" w:hAnsi="Times New Roman" w:cs="Times New Roman"/>
                <w:b/>
              </w:rPr>
              <w:t>«Санитарная очистка территории муниципального образования</w:t>
            </w:r>
          </w:p>
          <w:p w:rsidR="00CF735C" w:rsidRDefault="00CF735C" w:rsidP="00AF48CB">
            <w:pPr>
              <w:pStyle w:val="ConsPlusNonformat"/>
              <w:jc w:val="center"/>
              <w:rPr>
                <w:rFonts w:ascii="Times New Roman" w:hAnsi="Times New Roman" w:cs="Times New Roman"/>
                <w:b/>
              </w:rPr>
            </w:pPr>
            <w:r w:rsidRPr="00F44AA1">
              <w:rPr>
                <w:rFonts w:ascii="Times New Roman" w:hAnsi="Times New Roman" w:cs="Times New Roman"/>
                <w:b/>
              </w:rPr>
              <w:t xml:space="preserve"> «город Саянск» на 2016-2020 годы»</w:t>
            </w:r>
          </w:p>
          <w:p w:rsidR="00CF735C" w:rsidRPr="00F44AA1" w:rsidRDefault="00CF735C" w:rsidP="00AF48CB">
            <w:pPr>
              <w:pStyle w:val="ConsPlusNonformat"/>
              <w:jc w:val="center"/>
              <w:rPr>
                <w:rFonts w:ascii="Times New Roman" w:hAnsi="Times New Roman" w:cs="Times New Roman"/>
                <w:b/>
              </w:rPr>
            </w:pPr>
          </w:p>
        </w:tc>
      </w:tr>
      <w:tr w:rsidR="00CF735C" w:rsidRPr="0030728B" w:rsidTr="00CF735C">
        <w:trPr>
          <w:trHeight w:val="241"/>
        </w:trPr>
        <w:tc>
          <w:tcPr>
            <w:tcW w:w="1298" w:type="pct"/>
            <w:tcBorders>
              <w:top w:val="nil"/>
            </w:tcBorders>
          </w:tcPr>
          <w:p w:rsidR="00CF735C" w:rsidRPr="00AD1BDB" w:rsidRDefault="00CF735C" w:rsidP="00731C4E">
            <w:pPr>
              <w:pStyle w:val="ConsPlusNonformat"/>
              <w:jc w:val="both"/>
              <w:rPr>
                <w:rFonts w:ascii="Times New Roman" w:hAnsi="Times New Roman" w:cs="Times New Roman"/>
              </w:rPr>
            </w:pPr>
            <w:r w:rsidRPr="00AD1BDB">
              <w:rPr>
                <w:rFonts w:ascii="Times New Roman" w:hAnsi="Times New Roman" w:cs="Times New Roman"/>
              </w:rPr>
              <w:t xml:space="preserve">Всего, в том числе:          </w:t>
            </w:r>
          </w:p>
        </w:tc>
        <w:tc>
          <w:tcPr>
            <w:tcW w:w="857" w:type="pct"/>
            <w:tcBorders>
              <w:top w:val="nil"/>
            </w:tcBorders>
          </w:tcPr>
          <w:p w:rsidR="00CF735C" w:rsidRPr="00AD1BDB" w:rsidRDefault="00AC7612" w:rsidP="00422B22">
            <w:pPr>
              <w:pStyle w:val="ConsPlusTitlePage"/>
              <w:jc w:val="center"/>
              <w:rPr>
                <w:rFonts w:ascii="Times New Roman" w:hAnsi="Times New Roman" w:cs="Times New Roman"/>
              </w:rPr>
            </w:pPr>
            <w:r>
              <w:rPr>
                <w:rFonts w:ascii="Times New Roman" w:hAnsi="Times New Roman" w:cs="Times New Roman"/>
              </w:rPr>
              <w:t>4</w:t>
            </w:r>
            <w:r w:rsidR="00422B22">
              <w:rPr>
                <w:rFonts w:ascii="Times New Roman" w:hAnsi="Times New Roman" w:cs="Times New Roman"/>
              </w:rPr>
              <w:t>430</w:t>
            </w:r>
            <w:r w:rsidR="00CF735C" w:rsidRPr="00AD1BDB">
              <w:rPr>
                <w:rFonts w:ascii="Times New Roman" w:hAnsi="Times New Roman" w:cs="Times New Roman"/>
              </w:rPr>
              <w:t>,0</w:t>
            </w:r>
          </w:p>
        </w:tc>
        <w:tc>
          <w:tcPr>
            <w:tcW w:w="669" w:type="pct"/>
            <w:tcBorders>
              <w:top w:val="nil"/>
            </w:tcBorders>
          </w:tcPr>
          <w:p w:rsidR="00CF735C" w:rsidRPr="00AD1BDB" w:rsidRDefault="00422B22" w:rsidP="00422B22">
            <w:pPr>
              <w:pStyle w:val="ConsPlusTitlePage"/>
              <w:jc w:val="center"/>
              <w:rPr>
                <w:rFonts w:ascii="Times New Roman" w:hAnsi="Times New Roman" w:cs="Times New Roman"/>
              </w:rPr>
            </w:pPr>
            <w:r>
              <w:rPr>
                <w:rFonts w:ascii="Times New Roman" w:hAnsi="Times New Roman" w:cs="Times New Roman"/>
              </w:rPr>
              <w:t>750</w:t>
            </w:r>
            <w:r w:rsidR="00CF735C" w:rsidRPr="00AD1BDB">
              <w:rPr>
                <w:rFonts w:ascii="Times New Roman" w:hAnsi="Times New Roman" w:cs="Times New Roman"/>
              </w:rPr>
              <w:t>,0</w:t>
            </w:r>
          </w:p>
        </w:tc>
        <w:tc>
          <w:tcPr>
            <w:tcW w:w="610" w:type="pct"/>
            <w:tcBorders>
              <w:top w:val="nil"/>
            </w:tcBorders>
          </w:tcPr>
          <w:p w:rsidR="00CF735C" w:rsidRPr="00AD1BDB" w:rsidRDefault="00CF735C" w:rsidP="00AF48CB">
            <w:pPr>
              <w:pStyle w:val="ConsPlusTitlePage"/>
              <w:jc w:val="center"/>
              <w:rPr>
                <w:rFonts w:ascii="Times New Roman" w:hAnsi="Times New Roman" w:cs="Times New Roman"/>
              </w:rPr>
            </w:pPr>
            <w:r>
              <w:rPr>
                <w:rFonts w:ascii="Times New Roman" w:hAnsi="Times New Roman" w:cs="Times New Roman"/>
              </w:rPr>
              <w:t>92</w:t>
            </w:r>
            <w:r w:rsidRPr="00AD1BDB">
              <w:rPr>
                <w:rFonts w:ascii="Times New Roman" w:hAnsi="Times New Roman" w:cs="Times New Roman"/>
              </w:rPr>
              <w:t>0,0</w:t>
            </w:r>
          </w:p>
        </w:tc>
        <w:tc>
          <w:tcPr>
            <w:tcW w:w="527" w:type="pct"/>
            <w:tcBorders>
              <w:top w:val="nil"/>
            </w:tcBorders>
          </w:tcPr>
          <w:p w:rsidR="00CF735C" w:rsidRPr="00AD1BDB" w:rsidRDefault="00CF735C" w:rsidP="00D21EED">
            <w:pPr>
              <w:pStyle w:val="ConsPlusTitlePage"/>
              <w:jc w:val="center"/>
              <w:rPr>
                <w:rFonts w:ascii="Times New Roman" w:hAnsi="Times New Roman" w:cs="Times New Roman"/>
              </w:rPr>
            </w:pPr>
            <w:r w:rsidRPr="00AD1BDB">
              <w:rPr>
                <w:rFonts w:ascii="Times New Roman" w:hAnsi="Times New Roman" w:cs="Times New Roman"/>
              </w:rPr>
              <w:t>9</w:t>
            </w:r>
            <w:r>
              <w:rPr>
                <w:rFonts w:ascii="Times New Roman" w:hAnsi="Times New Roman" w:cs="Times New Roman"/>
              </w:rPr>
              <w:t>2</w:t>
            </w:r>
            <w:r w:rsidRPr="00AD1BDB">
              <w:rPr>
                <w:rFonts w:ascii="Times New Roman" w:hAnsi="Times New Roman" w:cs="Times New Roman"/>
              </w:rPr>
              <w:t>0,0</w:t>
            </w:r>
          </w:p>
        </w:tc>
        <w:tc>
          <w:tcPr>
            <w:tcW w:w="524" w:type="pct"/>
            <w:tcBorders>
              <w:top w:val="nil"/>
            </w:tcBorders>
          </w:tcPr>
          <w:p w:rsidR="00CF735C" w:rsidRPr="00AD1BDB" w:rsidRDefault="00CF735C" w:rsidP="00AF48CB">
            <w:pPr>
              <w:pStyle w:val="ConsPlusTitlePage"/>
              <w:jc w:val="center"/>
              <w:rPr>
                <w:rFonts w:ascii="Times New Roman" w:hAnsi="Times New Roman" w:cs="Times New Roman"/>
              </w:rPr>
            </w:pPr>
            <w:r>
              <w:rPr>
                <w:rFonts w:ascii="Times New Roman" w:hAnsi="Times New Roman" w:cs="Times New Roman"/>
              </w:rPr>
              <w:t>92</w:t>
            </w:r>
            <w:r w:rsidRPr="00AD1BDB">
              <w:rPr>
                <w:rFonts w:ascii="Times New Roman" w:hAnsi="Times New Roman" w:cs="Times New Roman"/>
              </w:rPr>
              <w:t>0,0</w:t>
            </w:r>
          </w:p>
        </w:tc>
        <w:tc>
          <w:tcPr>
            <w:tcW w:w="515" w:type="pct"/>
            <w:tcBorders>
              <w:top w:val="nil"/>
            </w:tcBorders>
          </w:tcPr>
          <w:p w:rsidR="00CF735C" w:rsidRPr="00AD1BDB" w:rsidRDefault="00CF735C" w:rsidP="00D21EED">
            <w:pPr>
              <w:pStyle w:val="ConsPlusTitlePage"/>
              <w:jc w:val="center"/>
              <w:rPr>
                <w:rFonts w:ascii="Times New Roman" w:hAnsi="Times New Roman" w:cs="Times New Roman"/>
              </w:rPr>
            </w:pPr>
            <w:r w:rsidRPr="00AD1BDB">
              <w:rPr>
                <w:rFonts w:ascii="Times New Roman" w:hAnsi="Times New Roman" w:cs="Times New Roman"/>
              </w:rPr>
              <w:t>9</w:t>
            </w:r>
            <w:r>
              <w:rPr>
                <w:rFonts w:ascii="Times New Roman" w:hAnsi="Times New Roman" w:cs="Times New Roman"/>
              </w:rPr>
              <w:t>2</w:t>
            </w:r>
            <w:r w:rsidRPr="00AD1BDB">
              <w:rPr>
                <w:rFonts w:ascii="Times New Roman" w:hAnsi="Times New Roman" w:cs="Times New Roman"/>
              </w:rPr>
              <w:t>0,</w:t>
            </w:r>
            <w:r>
              <w:rPr>
                <w:rFonts w:ascii="Times New Roman" w:hAnsi="Times New Roman" w:cs="Times New Roman"/>
              </w:rPr>
              <w:t>0</w:t>
            </w:r>
          </w:p>
        </w:tc>
      </w:tr>
      <w:tr w:rsidR="00CF735C" w:rsidRPr="0030728B" w:rsidTr="00CF735C">
        <w:trPr>
          <w:trHeight w:val="241"/>
        </w:trPr>
        <w:tc>
          <w:tcPr>
            <w:tcW w:w="1298" w:type="pct"/>
            <w:tcBorders>
              <w:top w:val="nil"/>
            </w:tcBorders>
          </w:tcPr>
          <w:p w:rsidR="00CF735C" w:rsidRPr="00AD1BDB" w:rsidRDefault="00CF735C" w:rsidP="00F45AC0">
            <w:pPr>
              <w:pStyle w:val="ConsPlusNonformat"/>
              <w:jc w:val="both"/>
              <w:rPr>
                <w:rFonts w:ascii="Times New Roman" w:hAnsi="Times New Roman" w:cs="Times New Roman"/>
              </w:rPr>
            </w:pPr>
            <w:r w:rsidRPr="00AD1BDB">
              <w:rPr>
                <w:rFonts w:ascii="Times New Roman" w:hAnsi="Times New Roman" w:cs="Times New Roman"/>
              </w:rPr>
              <w:t xml:space="preserve">Местный бюджет </w:t>
            </w:r>
          </w:p>
        </w:tc>
        <w:tc>
          <w:tcPr>
            <w:tcW w:w="857" w:type="pct"/>
            <w:tcBorders>
              <w:top w:val="nil"/>
            </w:tcBorders>
          </w:tcPr>
          <w:p w:rsidR="00CF735C" w:rsidRPr="00AD1BDB" w:rsidRDefault="00422B22" w:rsidP="00AF48CB">
            <w:pPr>
              <w:pStyle w:val="ConsPlusTitlePage"/>
              <w:jc w:val="center"/>
              <w:rPr>
                <w:rFonts w:ascii="Times New Roman" w:hAnsi="Times New Roman" w:cs="Times New Roman"/>
              </w:rPr>
            </w:pPr>
            <w:r>
              <w:rPr>
                <w:rFonts w:ascii="Times New Roman" w:hAnsi="Times New Roman" w:cs="Times New Roman"/>
              </w:rPr>
              <w:t>99</w:t>
            </w:r>
            <w:r w:rsidR="00CF735C" w:rsidRPr="00AD1BDB">
              <w:rPr>
                <w:rFonts w:ascii="Times New Roman" w:hAnsi="Times New Roman" w:cs="Times New Roman"/>
              </w:rPr>
              <w:t>0,0</w:t>
            </w:r>
          </w:p>
        </w:tc>
        <w:tc>
          <w:tcPr>
            <w:tcW w:w="669" w:type="pct"/>
            <w:tcBorders>
              <w:top w:val="nil"/>
            </w:tcBorders>
          </w:tcPr>
          <w:p w:rsidR="00CF735C" w:rsidRPr="00AD1BDB" w:rsidRDefault="00422B22" w:rsidP="00422B22">
            <w:pPr>
              <w:pStyle w:val="ConsPlusTitlePage"/>
              <w:jc w:val="center"/>
              <w:rPr>
                <w:rFonts w:ascii="Times New Roman" w:hAnsi="Times New Roman" w:cs="Times New Roman"/>
              </w:rPr>
            </w:pPr>
            <w:r>
              <w:rPr>
                <w:rFonts w:ascii="Times New Roman" w:hAnsi="Times New Roman" w:cs="Times New Roman"/>
              </w:rPr>
              <w:t>110</w:t>
            </w:r>
            <w:r w:rsidR="00CF735C" w:rsidRPr="00AD1BDB">
              <w:rPr>
                <w:rFonts w:ascii="Times New Roman" w:hAnsi="Times New Roman" w:cs="Times New Roman"/>
              </w:rPr>
              <w:t>,0</w:t>
            </w:r>
          </w:p>
        </w:tc>
        <w:tc>
          <w:tcPr>
            <w:tcW w:w="610" w:type="pct"/>
            <w:tcBorders>
              <w:top w:val="nil"/>
            </w:tcBorders>
          </w:tcPr>
          <w:p w:rsidR="00CF735C" w:rsidRPr="00AD1BDB" w:rsidRDefault="00CF735C" w:rsidP="00AF48CB">
            <w:pPr>
              <w:pStyle w:val="ConsPlusTitlePage"/>
              <w:jc w:val="center"/>
              <w:rPr>
                <w:rFonts w:ascii="Times New Roman" w:hAnsi="Times New Roman" w:cs="Times New Roman"/>
              </w:rPr>
            </w:pPr>
            <w:r w:rsidRPr="00AD1BDB">
              <w:rPr>
                <w:rFonts w:ascii="Times New Roman" w:hAnsi="Times New Roman" w:cs="Times New Roman"/>
              </w:rPr>
              <w:t>220,0</w:t>
            </w:r>
          </w:p>
        </w:tc>
        <w:tc>
          <w:tcPr>
            <w:tcW w:w="527" w:type="pct"/>
            <w:tcBorders>
              <w:top w:val="nil"/>
            </w:tcBorders>
          </w:tcPr>
          <w:p w:rsidR="00CF735C" w:rsidRPr="00AD1BDB" w:rsidRDefault="00CF735C" w:rsidP="00AF48CB">
            <w:pPr>
              <w:pStyle w:val="ConsPlusTitlePage"/>
              <w:jc w:val="center"/>
              <w:rPr>
                <w:rFonts w:ascii="Times New Roman" w:hAnsi="Times New Roman" w:cs="Times New Roman"/>
              </w:rPr>
            </w:pPr>
            <w:r w:rsidRPr="00AD1BDB">
              <w:rPr>
                <w:rFonts w:ascii="Times New Roman" w:hAnsi="Times New Roman" w:cs="Times New Roman"/>
              </w:rPr>
              <w:t>220,0</w:t>
            </w:r>
          </w:p>
        </w:tc>
        <w:tc>
          <w:tcPr>
            <w:tcW w:w="524" w:type="pct"/>
            <w:tcBorders>
              <w:top w:val="nil"/>
            </w:tcBorders>
          </w:tcPr>
          <w:p w:rsidR="00CF735C" w:rsidRPr="00AD1BDB" w:rsidRDefault="00CF735C" w:rsidP="00AF48CB">
            <w:pPr>
              <w:pStyle w:val="ConsPlusTitlePage"/>
              <w:jc w:val="center"/>
              <w:rPr>
                <w:rFonts w:ascii="Times New Roman" w:hAnsi="Times New Roman" w:cs="Times New Roman"/>
              </w:rPr>
            </w:pPr>
            <w:r w:rsidRPr="00AD1BDB">
              <w:rPr>
                <w:rFonts w:ascii="Times New Roman" w:hAnsi="Times New Roman" w:cs="Times New Roman"/>
              </w:rPr>
              <w:t>220,0</w:t>
            </w:r>
          </w:p>
        </w:tc>
        <w:tc>
          <w:tcPr>
            <w:tcW w:w="515" w:type="pct"/>
            <w:tcBorders>
              <w:top w:val="nil"/>
            </w:tcBorders>
          </w:tcPr>
          <w:p w:rsidR="00CF735C" w:rsidRPr="00AD1BDB" w:rsidRDefault="00CF735C" w:rsidP="00AF48CB">
            <w:pPr>
              <w:pStyle w:val="ConsPlusTitlePage"/>
              <w:jc w:val="center"/>
              <w:rPr>
                <w:rFonts w:ascii="Times New Roman" w:hAnsi="Times New Roman" w:cs="Times New Roman"/>
              </w:rPr>
            </w:pPr>
            <w:r w:rsidRPr="00AD1BDB">
              <w:rPr>
                <w:rFonts w:ascii="Times New Roman" w:hAnsi="Times New Roman" w:cs="Times New Roman"/>
              </w:rPr>
              <w:t>220,0</w:t>
            </w:r>
          </w:p>
        </w:tc>
      </w:tr>
      <w:tr w:rsidR="00CF735C" w:rsidRPr="0030728B" w:rsidTr="00CF735C">
        <w:trPr>
          <w:trHeight w:val="241"/>
        </w:trPr>
        <w:tc>
          <w:tcPr>
            <w:tcW w:w="1298" w:type="pct"/>
            <w:tcBorders>
              <w:top w:val="nil"/>
            </w:tcBorders>
          </w:tcPr>
          <w:p w:rsidR="00CF735C" w:rsidRPr="00AD1BDB" w:rsidRDefault="00CF735C" w:rsidP="00731C4E">
            <w:pPr>
              <w:pStyle w:val="ConsPlusNonformat"/>
              <w:jc w:val="both"/>
              <w:rPr>
                <w:rFonts w:ascii="Times New Roman" w:hAnsi="Times New Roman" w:cs="Times New Roman"/>
              </w:rPr>
            </w:pPr>
            <w:r w:rsidRPr="00AD1BDB">
              <w:rPr>
                <w:rFonts w:ascii="Times New Roman" w:hAnsi="Times New Roman" w:cs="Times New Roman"/>
              </w:rPr>
              <w:t xml:space="preserve">Областной бюджет             </w:t>
            </w:r>
          </w:p>
        </w:tc>
        <w:tc>
          <w:tcPr>
            <w:tcW w:w="857" w:type="pct"/>
            <w:tcBorders>
              <w:top w:val="nil"/>
            </w:tcBorders>
          </w:tcPr>
          <w:p w:rsidR="00CF735C" w:rsidRPr="00AD1BDB" w:rsidRDefault="00CF735C" w:rsidP="00422B22">
            <w:pPr>
              <w:pStyle w:val="ConsPlusTitlePage"/>
              <w:jc w:val="center"/>
              <w:rPr>
                <w:rFonts w:ascii="Times New Roman" w:hAnsi="Times New Roman" w:cs="Times New Roman"/>
              </w:rPr>
            </w:pPr>
            <w:r w:rsidRPr="00AD1BDB">
              <w:rPr>
                <w:rFonts w:ascii="Times New Roman" w:hAnsi="Times New Roman" w:cs="Times New Roman"/>
              </w:rPr>
              <w:t>3</w:t>
            </w:r>
            <w:r w:rsidR="00422B22">
              <w:rPr>
                <w:rFonts w:ascii="Times New Roman" w:hAnsi="Times New Roman" w:cs="Times New Roman"/>
              </w:rPr>
              <w:t>44</w:t>
            </w:r>
            <w:r w:rsidRPr="00AD1BDB">
              <w:rPr>
                <w:rFonts w:ascii="Times New Roman" w:hAnsi="Times New Roman" w:cs="Times New Roman"/>
              </w:rPr>
              <w:t>0,0</w:t>
            </w:r>
          </w:p>
        </w:tc>
        <w:tc>
          <w:tcPr>
            <w:tcW w:w="669" w:type="pct"/>
            <w:tcBorders>
              <w:top w:val="nil"/>
            </w:tcBorders>
          </w:tcPr>
          <w:p w:rsidR="00CF735C" w:rsidRPr="00AD1BDB" w:rsidRDefault="00422B22" w:rsidP="00AF48CB">
            <w:pPr>
              <w:pStyle w:val="ConsPlusTitlePage"/>
              <w:jc w:val="center"/>
              <w:rPr>
                <w:rFonts w:ascii="Times New Roman" w:hAnsi="Times New Roman" w:cs="Times New Roman"/>
              </w:rPr>
            </w:pPr>
            <w:r>
              <w:rPr>
                <w:rFonts w:ascii="Times New Roman" w:hAnsi="Times New Roman" w:cs="Times New Roman"/>
              </w:rPr>
              <w:t>64</w:t>
            </w:r>
            <w:r w:rsidR="00CF735C" w:rsidRPr="00AD1BDB">
              <w:rPr>
                <w:rFonts w:ascii="Times New Roman" w:hAnsi="Times New Roman" w:cs="Times New Roman"/>
              </w:rPr>
              <w:t>0,0</w:t>
            </w:r>
          </w:p>
        </w:tc>
        <w:tc>
          <w:tcPr>
            <w:tcW w:w="610" w:type="pct"/>
            <w:tcBorders>
              <w:top w:val="nil"/>
            </w:tcBorders>
          </w:tcPr>
          <w:p w:rsidR="00CF735C" w:rsidRPr="00AD1BDB" w:rsidRDefault="00CF735C" w:rsidP="00AF48CB">
            <w:pPr>
              <w:pStyle w:val="ConsPlusTitlePage"/>
              <w:jc w:val="center"/>
              <w:rPr>
                <w:rFonts w:ascii="Times New Roman" w:hAnsi="Times New Roman" w:cs="Times New Roman"/>
              </w:rPr>
            </w:pPr>
            <w:r w:rsidRPr="00AD1BDB">
              <w:rPr>
                <w:rFonts w:ascii="Times New Roman" w:hAnsi="Times New Roman" w:cs="Times New Roman"/>
              </w:rPr>
              <w:t>700,0</w:t>
            </w:r>
          </w:p>
        </w:tc>
        <w:tc>
          <w:tcPr>
            <w:tcW w:w="527" w:type="pct"/>
            <w:tcBorders>
              <w:top w:val="nil"/>
            </w:tcBorders>
          </w:tcPr>
          <w:p w:rsidR="00CF735C" w:rsidRPr="00AD1BDB" w:rsidRDefault="00CF735C" w:rsidP="00AF48CB">
            <w:pPr>
              <w:pStyle w:val="ConsPlusTitlePage"/>
              <w:jc w:val="center"/>
              <w:rPr>
                <w:rFonts w:ascii="Times New Roman" w:hAnsi="Times New Roman" w:cs="Times New Roman"/>
              </w:rPr>
            </w:pPr>
            <w:r w:rsidRPr="00AD1BDB">
              <w:rPr>
                <w:rFonts w:ascii="Times New Roman" w:hAnsi="Times New Roman" w:cs="Times New Roman"/>
              </w:rPr>
              <w:t>700,0</w:t>
            </w:r>
          </w:p>
        </w:tc>
        <w:tc>
          <w:tcPr>
            <w:tcW w:w="524" w:type="pct"/>
            <w:tcBorders>
              <w:top w:val="nil"/>
            </w:tcBorders>
          </w:tcPr>
          <w:p w:rsidR="00CF735C" w:rsidRPr="00AD1BDB" w:rsidRDefault="00CF735C" w:rsidP="00AF48CB">
            <w:pPr>
              <w:pStyle w:val="ConsPlusTitlePage"/>
              <w:jc w:val="center"/>
              <w:rPr>
                <w:rFonts w:ascii="Times New Roman" w:hAnsi="Times New Roman" w:cs="Times New Roman"/>
              </w:rPr>
            </w:pPr>
            <w:r w:rsidRPr="00AD1BDB">
              <w:rPr>
                <w:rFonts w:ascii="Times New Roman" w:hAnsi="Times New Roman" w:cs="Times New Roman"/>
              </w:rPr>
              <w:t>700,0</w:t>
            </w:r>
          </w:p>
        </w:tc>
        <w:tc>
          <w:tcPr>
            <w:tcW w:w="515" w:type="pct"/>
            <w:tcBorders>
              <w:top w:val="nil"/>
            </w:tcBorders>
          </w:tcPr>
          <w:p w:rsidR="00CF735C" w:rsidRPr="00AD1BDB" w:rsidRDefault="00CF735C" w:rsidP="00AF48CB">
            <w:pPr>
              <w:pStyle w:val="ConsPlusTitlePage"/>
              <w:jc w:val="center"/>
              <w:rPr>
                <w:rFonts w:ascii="Times New Roman" w:hAnsi="Times New Roman" w:cs="Times New Roman"/>
              </w:rPr>
            </w:pPr>
            <w:r w:rsidRPr="00AD1BDB">
              <w:rPr>
                <w:rFonts w:ascii="Times New Roman" w:hAnsi="Times New Roman" w:cs="Times New Roman"/>
              </w:rPr>
              <w:t>700,0</w:t>
            </w:r>
          </w:p>
        </w:tc>
      </w:tr>
      <w:tr w:rsidR="00CF735C" w:rsidRPr="0030728B" w:rsidTr="00060BA5">
        <w:trPr>
          <w:trHeight w:val="241"/>
        </w:trPr>
        <w:tc>
          <w:tcPr>
            <w:tcW w:w="5000" w:type="pct"/>
            <w:gridSpan w:val="7"/>
            <w:tcBorders>
              <w:top w:val="nil"/>
            </w:tcBorders>
          </w:tcPr>
          <w:p w:rsidR="00CF735C" w:rsidRDefault="00CF735C" w:rsidP="00AF48CB">
            <w:pPr>
              <w:pStyle w:val="ConsPlusNonformat"/>
              <w:jc w:val="center"/>
              <w:rPr>
                <w:rFonts w:ascii="Times New Roman" w:hAnsi="Times New Roman" w:cs="Times New Roman"/>
                <w:b/>
              </w:rPr>
            </w:pPr>
          </w:p>
          <w:p w:rsidR="00CF735C" w:rsidRDefault="00CF735C" w:rsidP="00AF48CB">
            <w:pPr>
              <w:pStyle w:val="ConsPlusNonformat"/>
              <w:jc w:val="center"/>
              <w:rPr>
                <w:rFonts w:ascii="Times New Roman" w:hAnsi="Times New Roman" w:cs="Times New Roman"/>
                <w:b/>
              </w:rPr>
            </w:pPr>
            <w:r>
              <w:rPr>
                <w:rFonts w:ascii="Times New Roman" w:hAnsi="Times New Roman" w:cs="Times New Roman"/>
                <w:b/>
              </w:rPr>
              <w:t xml:space="preserve">Подпрограмма </w:t>
            </w:r>
            <w:r w:rsidRPr="00F44AA1">
              <w:rPr>
                <w:rFonts w:ascii="Times New Roman" w:hAnsi="Times New Roman" w:cs="Times New Roman"/>
                <w:b/>
              </w:rPr>
              <w:t xml:space="preserve">«Обеспечение реализации градостроительной деятельности </w:t>
            </w:r>
          </w:p>
          <w:p w:rsidR="00CF735C" w:rsidRDefault="00CF735C" w:rsidP="00AF48CB">
            <w:pPr>
              <w:pStyle w:val="ConsPlusNonformat"/>
              <w:jc w:val="center"/>
              <w:rPr>
                <w:rFonts w:ascii="Times New Roman" w:hAnsi="Times New Roman" w:cs="Times New Roman"/>
                <w:b/>
              </w:rPr>
            </w:pPr>
            <w:r w:rsidRPr="00F44AA1">
              <w:rPr>
                <w:rFonts w:ascii="Times New Roman" w:hAnsi="Times New Roman" w:cs="Times New Roman"/>
                <w:b/>
              </w:rPr>
              <w:t>муниципального образования «город Саянск» на 2016-2020 годы»</w:t>
            </w:r>
          </w:p>
          <w:p w:rsidR="00CF735C" w:rsidRPr="00F44AA1" w:rsidRDefault="00CF735C" w:rsidP="00AF48CB">
            <w:pPr>
              <w:pStyle w:val="ConsPlusNonformat"/>
              <w:jc w:val="center"/>
              <w:rPr>
                <w:rFonts w:ascii="Times New Roman" w:hAnsi="Times New Roman" w:cs="Times New Roman"/>
                <w:b/>
              </w:rPr>
            </w:pPr>
          </w:p>
        </w:tc>
      </w:tr>
      <w:tr w:rsidR="00CF735C" w:rsidRPr="0030728B" w:rsidTr="00CF735C">
        <w:trPr>
          <w:trHeight w:val="241"/>
        </w:trPr>
        <w:tc>
          <w:tcPr>
            <w:tcW w:w="1298" w:type="pct"/>
            <w:tcBorders>
              <w:top w:val="nil"/>
            </w:tcBorders>
          </w:tcPr>
          <w:p w:rsidR="00CF735C" w:rsidRPr="00AD1BDB" w:rsidRDefault="00CF735C" w:rsidP="001C6513">
            <w:pPr>
              <w:pStyle w:val="ConsPlusNonformat"/>
              <w:jc w:val="both"/>
              <w:rPr>
                <w:rFonts w:ascii="Times New Roman" w:hAnsi="Times New Roman" w:cs="Times New Roman"/>
              </w:rPr>
            </w:pPr>
            <w:r w:rsidRPr="00AD1BDB">
              <w:rPr>
                <w:rFonts w:ascii="Times New Roman" w:hAnsi="Times New Roman" w:cs="Times New Roman"/>
              </w:rPr>
              <w:t xml:space="preserve">Всего, в том числе:          </w:t>
            </w:r>
          </w:p>
        </w:tc>
        <w:tc>
          <w:tcPr>
            <w:tcW w:w="857" w:type="pct"/>
            <w:tcBorders>
              <w:top w:val="nil"/>
            </w:tcBorders>
          </w:tcPr>
          <w:p w:rsidR="00CF735C" w:rsidRPr="00AD1BDB" w:rsidRDefault="00422B22" w:rsidP="001D26D6">
            <w:pPr>
              <w:pStyle w:val="ConsPlusTitlePage"/>
              <w:jc w:val="center"/>
              <w:rPr>
                <w:rFonts w:ascii="Times New Roman" w:hAnsi="Times New Roman" w:cs="Times New Roman"/>
              </w:rPr>
            </w:pPr>
            <w:r>
              <w:rPr>
                <w:rFonts w:ascii="Times New Roman" w:hAnsi="Times New Roman" w:cs="Times New Roman"/>
              </w:rPr>
              <w:t>125420,52</w:t>
            </w:r>
          </w:p>
        </w:tc>
        <w:tc>
          <w:tcPr>
            <w:tcW w:w="669" w:type="pct"/>
            <w:tcBorders>
              <w:top w:val="nil"/>
            </w:tcBorders>
          </w:tcPr>
          <w:p w:rsidR="00CF735C" w:rsidRPr="00AD1BDB" w:rsidRDefault="00422B22" w:rsidP="001D26D6">
            <w:pPr>
              <w:pStyle w:val="ConsPlusTitlePage"/>
              <w:jc w:val="center"/>
              <w:rPr>
                <w:rFonts w:ascii="Times New Roman" w:hAnsi="Times New Roman" w:cs="Times New Roman"/>
              </w:rPr>
            </w:pPr>
            <w:r>
              <w:rPr>
                <w:rFonts w:ascii="Times New Roman" w:hAnsi="Times New Roman" w:cs="Times New Roman"/>
              </w:rPr>
              <w:t>21332,00</w:t>
            </w:r>
          </w:p>
        </w:tc>
        <w:tc>
          <w:tcPr>
            <w:tcW w:w="610" w:type="pct"/>
            <w:tcBorders>
              <w:top w:val="nil"/>
            </w:tcBorders>
          </w:tcPr>
          <w:p w:rsidR="00CF735C" w:rsidRPr="00AD1BDB" w:rsidRDefault="00CF735C" w:rsidP="001D26D6">
            <w:pPr>
              <w:pStyle w:val="ConsPlusTitlePage"/>
              <w:jc w:val="center"/>
              <w:rPr>
                <w:rFonts w:ascii="Times New Roman" w:hAnsi="Times New Roman" w:cs="Times New Roman"/>
              </w:rPr>
            </w:pPr>
            <w:r>
              <w:rPr>
                <w:rFonts w:ascii="Times New Roman" w:hAnsi="Times New Roman" w:cs="Times New Roman"/>
              </w:rPr>
              <w:t>23602,94</w:t>
            </w:r>
          </w:p>
        </w:tc>
        <w:tc>
          <w:tcPr>
            <w:tcW w:w="527" w:type="pct"/>
            <w:tcBorders>
              <w:top w:val="nil"/>
            </w:tcBorders>
          </w:tcPr>
          <w:p w:rsidR="00CF735C" w:rsidRPr="00AD1BDB" w:rsidRDefault="00CF735C" w:rsidP="001D26D6">
            <w:pPr>
              <w:pStyle w:val="ConsPlusTitlePage"/>
              <w:jc w:val="center"/>
              <w:rPr>
                <w:rFonts w:ascii="Times New Roman" w:hAnsi="Times New Roman" w:cs="Times New Roman"/>
              </w:rPr>
            </w:pPr>
            <w:r>
              <w:rPr>
                <w:rFonts w:ascii="Times New Roman" w:hAnsi="Times New Roman" w:cs="Times New Roman"/>
              </w:rPr>
              <w:t>29162,16</w:t>
            </w:r>
          </w:p>
        </w:tc>
        <w:tc>
          <w:tcPr>
            <w:tcW w:w="524" w:type="pct"/>
            <w:tcBorders>
              <w:top w:val="nil"/>
            </w:tcBorders>
          </w:tcPr>
          <w:p w:rsidR="00CF735C" w:rsidRPr="00AD1BDB" w:rsidRDefault="00CF735C" w:rsidP="001D26D6">
            <w:pPr>
              <w:pStyle w:val="ConsPlusTitlePage"/>
              <w:jc w:val="center"/>
              <w:rPr>
                <w:rFonts w:ascii="Times New Roman" w:hAnsi="Times New Roman" w:cs="Times New Roman"/>
              </w:rPr>
            </w:pPr>
            <w:r>
              <w:rPr>
                <w:rFonts w:ascii="Times New Roman" w:hAnsi="Times New Roman" w:cs="Times New Roman"/>
              </w:rPr>
              <w:t>27163,99</w:t>
            </w:r>
          </w:p>
        </w:tc>
        <w:tc>
          <w:tcPr>
            <w:tcW w:w="515" w:type="pct"/>
            <w:tcBorders>
              <w:top w:val="nil"/>
            </w:tcBorders>
          </w:tcPr>
          <w:p w:rsidR="00CF735C" w:rsidRPr="00AD1BDB" w:rsidRDefault="00CF735C" w:rsidP="001D26D6">
            <w:pPr>
              <w:pStyle w:val="ConsPlusTitlePage"/>
              <w:jc w:val="center"/>
              <w:rPr>
                <w:rFonts w:ascii="Times New Roman" w:hAnsi="Times New Roman" w:cs="Times New Roman"/>
              </w:rPr>
            </w:pPr>
            <w:r>
              <w:rPr>
                <w:rFonts w:ascii="Times New Roman" w:hAnsi="Times New Roman" w:cs="Times New Roman"/>
              </w:rPr>
              <w:t>24159,43</w:t>
            </w:r>
          </w:p>
        </w:tc>
      </w:tr>
      <w:tr w:rsidR="00422B22" w:rsidRPr="0030728B" w:rsidTr="00CF735C">
        <w:trPr>
          <w:trHeight w:val="241"/>
        </w:trPr>
        <w:tc>
          <w:tcPr>
            <w:tcW w:w="1298" w:type="pct"/>
            <w:tcBorders>
              <w:top w:val="nil"/>
            </w:tcBorders>
          </w:tcPr>
          <w:p w:rsidR="00422B22" w:rsidRPr="00AD1BDB" w:rsidRDefault="00422B22" w:rsidP="00F45AC0">
            <w:pPr>
              <w:pStyle w:val="ConsPlusNonformat"/>
              <w:jc w:val="both"/>
              <w:rPr>
                <w:rFonts w:ascii="Times New Roman" w:hAnsi="Times New Roman" w:cs="Times New Roman"/>
              </w:rPr>
            </w:pPr>
            <w:r w:rsidRPr="00AD1BDB">
              <w:rPr>
                <w:rFonts w:ascii="Times New Roman" w:hAnsi="Times New Roman" w:cs="Times New Roman"/>
              </w:rPr>
              <w:t xml:space="preserve">Местный бюджет </w:t>
            </w:r>
          </w:p>
        </w:tc>
        <w:tc>
          <w:tcPr>
            <w:tcW w:w="857" w:type="pct"/>
            <w:tcBorders>
              <w:top w:val="nil"/>
            </w:tcBorders>
          </w:tcPr>
          <w:p w:rsidR="00422B22" w:rsidRPr="00AD1BDB" w:rsidRDefault="00422B22" w:rsidP="0001655F">
            <w:pPr>
              <w:pStyle w:val="ConsPlusTitlePage"/>
              <w:jc w:val="center"/>
              <w:rPr>
                <w:rFonts w:ascii="Times New Roman" w:hAnsi="Times New Roman" w:cs="Times New Roman"/>
              </w:rPr>
            </w:pPr>
            <w:r>
              <w:rPr>
                <w:rFonts w:ascii="Times New Roman" w:hAnsi="Times New Roman" w:cs="Times New Roman"/>
              </w:rPr>
              <w:t>125420,52</w:t>
            </w:r>
          </w:p>
        </w:tc>
        <w:tc>
          <w:tcPr>
            <w:tcW w:w="669" w:type="pct"/>
            <w:tcBorders>
              <w:top w:val="nil"/>
            </w:tcBorders>
          </w:tcPr>
          <w:p w:rsidR="00422B22" w:rsidRPr="00AD1BDB" w:rsidRDefault="00422B22" w:rsidP="0001655F">
            <w:pPr>
              <w:pStyle w:val="ConsPlusTitlePage"/>
              <w:jc w:val="center"/>
              <w:rPr>
                <w:rFonts w:ascii="Times New Roman" w:hAnsi="Times New Roman" w:cs="Times New Roman"/>
              </w:rPr>
            </w:pPr>
            <w:r>
              <w:rPr>
                <w:rFonts w:ascii="Times New Roman" w:hAnsi="Times New Roman" w:cs="Times New Roman"/>
              </w:rPr>
              <w:t>21332,00</w:t>
            </w:r>
          </w:p>
        </w:tc>
        <w:tc>
          <w:tcPr>
            <w:tcW w:w="610" w:type="pct"/>
            <w:tcBorders>
              <w:top w:val="nil"/>
            </w:tcBorders>
          </w:tcPr>
          <w:p w:rsidR="00422B22" w:rsidRPr="00AD1BDB" w:rsidRDefault="00422B22" w:rsidP="00C83A81">
            <w:pPr>
              <w:pStyle w:val="ConsPlusTitlePage"/>
              <w:jc w:val="center"/>
              <w:rPr>
                <w:rFonts w:ascii="Times New Roman" w:hAnsi="Times New Roman" w:cs="Times New Roman"/>
              </w:rPr>
            </w:pPr>
            <w:r>
              <w:rPr>
                <w:rFonts w:ascii="Times New Roman" w:hAnsi="Times New Roman" w:cs="Times New Roman"/>
              </w:rPr>
              <w:t>23602,94</w:t>
            </w:r>
          </w:p>
        </w:tc>
        <w:tc>
          <w:tcPr>
            <w:tcW w:w="527" w:type="pct"/>
            <w:tcBorders>
              <w:top w:val="nil"/>
            </w:tcBorders>
          </w:tcPr>
          <w:p w:rsidR="00422B22" w:rsidRPr="00AD1BDB" w:rsidRDefault="00422B22" w:rsidP="00C83A81">
            <w:pPr>
              <w:pStyle w:val="ConsPlusTitlePage"/>
              <w:jc w:val="center"/>
              <w:rPr>
                <w:rFonts w:ascii="Times New Roman" w:hAnsi="Times New Roman" w:cs="Times New Roman"/>
              </w:rPr>
            </w:pPr>
            <w:r>
              <w:rPr>
                <w:rFonts w:ascii="Times New Roman" w:hAnsi="Times New Roman" w:cs="Times New Roman"/>
              </w:rPr>
              <w:t>29162,16</w:t>
            </w:r>
          </w:p>
        </w:tc>
        <w:tc>
          <w:tcPr>
            <w:tcW w:w="524" w:type="pct"/>
            <w:tcBorders>
              <w:top w:val="nil"/>
            </w:tcBorders>
          </w:tcPr>
          <w:p w:rsidR="00422B22" w:rsidRPr="00AD1BDB" w:rsidRDefault="00422B22" w:rsidP="00C83A81">
            <w:pPr>
              <w:pStyle w:val="ConsPlusTitlePage"/>
              <w:jc w:val="center"/>
              <w:rPr>
                <w:rFonts w:ascii="Times New Roman" w:hAnsi="Times New Roman" w:cs="Times New Roman"/>
              </w:rPr>
            </w:pPr>
            <w:r>
              <w:rPr>
                <w:rFonts w:ascii="Times New Roman" w:hAnsi="Times New Roman" w:cs="Times New Roman"/>
              </w:rPr>
              <w:t>27163,99</w:t>
            </w:r>
          </w:p>
        </w:tc>
        <w:tc>
          <w:tcPr>
            <w:tcW w:w="515" w:type="pct"/>
            <w:tcBorders>
              <w:top w:val="nil"/>
            </w:tcBorders>
          </w:tcPr>
          <w:p w:rsidR="00422B22" w:rsidRPr="00AD1BDB" w:rsidRDefault="00422B22" w:rsidP="00C83A81">
            <w:pPr>
              <w:pStyle w:val="ConsPlusTitlePage"/>
              <w:jc w:val="center"/>
              <w:rPr>
                <w:rFonts w:ascii="Times New Roman" w:hAnsi="Times New Roman" w:cs="Times New Roman"/>
              </w:rPr>
            </w:pPr>
            <w:r>
              <w:rPr>
                <w:rFonts w:ascii="Times New Roman" w:hAnsi="Times New Roman" w:cs="Times New Roman"/>
              </w:rPr>
              <w:t>24159,43</w:t>
            </w:r>
          </w:p>
        </w:tc>
      </w:tr>
    </w:tbl>
    <w:p w:rsidR="00137EC8" w:rsidRDefault="00137EC8" w:rsidP="00AC5471">
      <w:pPr>
        <w:autoSpaceDE w:val="0"/>
        <w:autoSpaceDN w:val="0"/>
        <w:adjustRightInd w:val="0"/>
        <w:ind w:firstLine="567"/>
        <w:jc w:val="both"/>
      </w:pPr>
    </w:p>
    <w:p w:rsidR="00E53163" w:rsidRDefault="00F45AC0" w:rsidP="00AC5471">
      <w:pPr>
        <w:autoSpaceDE w:val="0"/>
        <w:autoSpaceDN w:val="0"/>
        <w:adjustRightInd w:val="0"/>
        <w:ind w:firstLine="567"/>
        <w:jc w:val="both"/>
      </w:pPr>
      <w:r>
        <w:t>Финансирование мероприятий муниципальной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F45AC0" w:rsidRDefault="00F45AC0" w:rsidP="00AC5471">
      <w:pPr>
        <w:autoSpaceDE w:val="0"/>
        <w:autoSpaceDN w:val="0"/>
        <w:adjustRightInd w:val="0"/>
        <w:ind w:firstLine="567"/>
        <w:jc w:val="both"/>
      </w:pPr>
      <w: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Default="00F45AC0" w:rsidP="00AC5471">
      <w:pPr>
        <w:autoSpaceDE w:val="0"/>
        <w:autoSpaceDN w:val="0"/>
        <w:adjustRightInd w:val="0"/>
        <w:ind w:firstLine="567"/>
        <w:jc w:val="both"/>
      </w:pPr>
      <w: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CB0340" w:rsidRPr="002845E9" w:rsidRDefault="00CB0340" w:rsidP="000C6C61">
      <w:pPr>
        <w:autoSpaceDE w:val="0"/>
        <w:autoSpaceDN w:val="0"/>
        <w:adjustRightInd w:val="0"/>
        <w:rPr>
          <w:b/>
        </w:rPr>
      </w:pPr>
    </w:p>
    <w:p w:rsidR="000C6C61" w:rsidRPr="002845E9" w:rsidRDefault="000C6C61" w:rsidP="000C6C61">
      <w:pPr>
        <w:autoSpaceDE w:val="0"/>
        <w:autoSpaceDN w:val="0"/>
        <w:adjustRightInd w:val="0"/>
        <w:jc w:val="center"/>
        <w:outlineLvl w:val="1"/>
        <w:rPr>
          <w:b/>
        </w:rPr>
      </w:pPr>
      <w:r w:rsidRPr="002845E9">
        <w:rPr>
          <w:b/>
        </w:rPr>
        <w:t>5.ОЖИДАЕМЫЕ РЕЗУЛЬТАТЫ РЕАЛИЗАЦИИ</w:t>
      </w:r>
    </w:p>
    <w:p w:rsidR="000C6C61" w:rsidRPr="002845E9" w:rsidRDefault="000C6C61" w:rsidP="000C6C61">
      <w:pPr>
        <w:autoSpaceDE w:val="0"/>
        <w:autoSpaceDN w:val="0"/>
        <w:adjustRightInd w:val="0"/>
        <w:jc w:val="center"/>
        <w:outlineLvl w:val="1"/>
        <w:rPr>
          <w:b/>
        </w:rPr>
      </w:pPr>
      <w:r w:rsidRPr="002845E9">
        <w:rPr>
          <w:b/>
        </w:rPr>
        <w:t xml:space="preserve"> МУНИЦИПАЛЬНОЙ ПРОГРАММЫ </w:t>
      </w:r>
    </w:p>
    <w:p w:rsidR="000C6C61" w:rsidRPr="0030728B" w:rsidRDefault="000C6C61" w:rsidP="000C6C61">
      <w:pPr>
        <w:autoSpaceDE w:val="0"/>
        <w:autoSpaceDN w:val="0"/>
        <w:adjustRightInd w:val="0"/>
        <w:jc w:val="center"/>
      </w:pPr>
    </w:p>
    <w:p w:rsidR="00B340E6" w:rsidRPr="0030728B" w:rsidRDefault="00B340E6" w:rsidP="000C6C61">
      <w:pPr>
        <w:autoSpaceDE w:val="0"/>
        <w:autoSpaceDN w:val="0"/>
        <w:adjustRightInd w:val="0"/>
        <w:ind w:firstLine="540"/>
        <w:jc w:val="both"/>
      </w:pPr>
      <w:r w:rsidRPr="0030728B">
        <w:t>Выполнение муниципальной программы позволит решить основные задачи, обеспечивающие достижение основной цели муниципальной программы:</w:t>
      </w:r>
    </w:p>
    <w:p w:rsidR="00836603" w:rsidRPr="0030728B" w:rsidRDefault="00836603" w:rsidP="00EC2EC8">
      <w:pPr>
        <w:autoSpaceDE w:val="0"/>
        <w:autoSpaceDN w:val="0"/>
        <w:adjustRightInd w:val="0"/>
        <w:jc w:val="both"/>
      </w:pPr>
      <w:r>
        <w:t xml:space="preserve">      </w:t>
      </w:r>
      <w:r w:rsidRPr="0030728B">
        <w:t xml:space="preserve">1. Доля объемов тепловой энергии (далее - ТЭ), потребляемой в МКД, оплата которой осуществляется с использованием коллективных (общедомовых) приборов учета, в общем объеме тепловой энергии, потребляемой в МКД на территории МО </w:t>
      </w:r>
      <w:r w:rsidR="00EC2EC8">
        <w:t>«</w:t>
      </w:r>
      <w:r w:rsidRPr="0030728B">
        <w:t>город Саянск</w:t>
      </w:r>
      <w:r w:rsidR="00EC2EC8">
        <w:t>»</w:t>
      </w:r>
      <w:r w:rsidRPr="0030728B">
        <w:t>- 100%.</w:t>
      </w:r>
    </w:p>
    <w:p w:rsidR="00836603" w:rsidRPr="0030728B" w:rsidRDefault="00836603" w:rsidP="00EC2EC8">
      <w:pPr>
        <w:autoSpaceDE w:val="0"/>
        <w:autoSpaceDN w:val="0"/>
        <w:adjustRightInd w:val="0"/>
        <w:jc w:val="both"/>
      </w:pPr>
      <w:r>
        <w:t xml:space="preserve">      </w:t>
      </w:r>
      <w:r w:rsidRPr="0030728B">
        <w:t xml:space="preserve">2. </w:t>
      </w:r>
      <w:r>
        <w:t xml:space="preserve"> </w:t>
      </w:r>
      <w:r w:rsidRPr="0030728B">
        <w:t>Доля объемов воды, потребляемой (используемой) в МКД, расчеты за которую осуществляются с использованием коллективных (общедомовых) приборов учета, в общем объеме воды, потребляемой (исполь</w:t>
      </w:r>
      <w:r w:rsidR="00EC2EC8">
        <w:t>зуемой) в МКД на территории МО «город Саянск»</w:t>
      </w:r>
      <w:r w:rsidRPr="0030728B">
        <w:t>- 100%.</w:t>
      </w:r>
    </w:p>
    <w:p w:rsidR="00836603" w:rsidRPr="0030728B" w:rsidRDefault="00836603" w:rsidP="00EC2EC8">
      <w:pPr>
        <w:autoSpaceDE w:val="0"/>
        <w:autoSpaceDN w:val="0"/>
        <w:adjustRightInd w:val="0"/>
        <w:jc w:val="both"/>
      </w:pPr>
      <w:r>
        <w:t xml:space="preserve">      </w:t>
      </w:r>
      <w:r w:rsidRPr="0030728B">
        <w:t xml:space="preserve">3. Доля объемов электрической энергии, потребляемой в многоквартирных домах (далее - МКД), расчеты за которую осуществляются с использованием коллективных (общедомовых) приборов учета, в общем объеме электрической энергии (далее - ЭЭ), потребляемой в МКД на территории МО </w:t>
      </w:r>
      <w:r w:rsidR="00EC2EC8">
        <w:t>«</w:t>
      </w:r>
      <w:r w:rsidRPr="0030728B">
        <w:t>город Саянск</w:t>
      </w:r>
      <w:r w:rsidR="00EC2EC8">
        <w:t>»</w:t>
      </w:r>
      <w:r w:rsidRPr="0030728B">
        <w:t xml:space="preserve"> - 100%.</w:t>
      </w:r>
    </w:p>
    <w:p w:rsidR="00836603" w:rsidRPr="0030728B" w:rsidRDefault="00836603" w:rsidP="00836603">
      <w:pPr>
        <w:autoSpaceDE w:val="0"/>
        <w:autoSpaceDN w:val="0"/>
        <w:adjustRightInd w:val="0"/>
        <w:jc w:val="both"/>
      </w:pPr>
      <w:r>
        <w:t xml:space="preserve">     </w:t>
      </w:r>
      <w:r w:rsidRPr="0030728B">
        <w:t>4. Доля объемов воды, потребляемой бюджетными учреждениями (далее</w:t>
      </w:r>
      <w:r>
        <w:t xml:space="preserve"> </w:t>
      </w:r>
      <w:r w:rsidRPr="0030728B">
        <w:t>-</w:t>
      </w:r>
      <w:r>
        <w:t xml:space="preserve"> </w:t>
      </w:r>
      <w:r w:rsidRPr="0030728B">
        <w:t xml:space="preserve">БУ), расчеты за которую осуществляются с использованием приборов учета, в общем объеме воды, потребляемой БУ на территории МО </w:t>
      </w:r>
      <w:r w:rsidR="00EC2EC8">
        <w:t>«</w:t>
      </w:r>
      <w:r w:rsidRPr="0030728B">
        <w:t>город Саянск</w:t>
      </w:r>
      <w:r w:rsidR="00EC2EC8">
        <w:t>»</w:t>
      </w:r>
      <w:r w:rsidRPr="0030728B">
        <w:t>- 100%.</w:t>
      </w:r>
    </w:p>
    <w:p w:rsidR="00836603" w:rsidRPr="0030728B" w:rsidRDefault="00836603" w:rsidP="00EC2EC8">
      <w:pPr>
        <w:autoSpaceDE w:val="0"/>
        <w:autoSpaceDN w:val="0"/>
        <w:adjustRightInd w:val="0"/>
        <w:jc w:val="both"/>
      </w:pPr>
      <w:r>
        <w:t xml:space="preserve">     </w:t>
      </w:r>
      <w:r w:rsidRPr="0030728B">
        <w:t>5.</w:t>
      </w:r>
      <w:r>
        <w:t xml:space="preserve">  </w:t>
      </w:r>
      <w:proofErr w:type="gramStart"/>
      <w:r w:rsidRPr="0030728B">
        <w:t>Доля объемов ТЭ, потребляемой БУ, расчеты за которую осуществляются с использованием приборов учета, в общем объеме ТЭ, по</w:t>
      </w:r>
      <w:r w:rsidR="00EC2EC8">
        <w:t>требляемой БУ на территории МО «</w:t>
      </w:r>
      <w:r w:rsidRPr="0030728B">
        <w:t>город Саянск</w:t>
      </w:r>
      <w:r w:rsidR="00EC2EC8">
        <w:t>»</w:t>
      </w:r>
      <w:r w:rsidRPr="0030728B">
        <w:t xml:space="preserve"> - 100%.</w:t>
      </w:r>
      <w:proofErr w:type="gramEnd"/>
    </w:p>
    <w:p w:rsidR="00836603" w:rsidRPr="0030728B" w:rsidRDefault="00836603" w:rsidP="00EC2EC8">
      <w:pPr>
        <w:autoSpaceDE w:val="0"/>
        <w:autoSpaceDN w:val="0"/>
        <w:adjustRightInd w:val="0"/>
        <w:jc w:val="both"/>
      </w:pPr>
      <w:r>
        <w:t xml:space="preserve">     </w:t>
      </w:r>
      <w:r w:rsidRPr="0030728B">
        <w:t>6.</w:t>
      </w:r>
      <w:r>
        <w:t xml:space="preserve">  </w:t>
      </w:r>
      <w:r w:rsidRPr="0030728B">
        <w:t xml:space="preserve"> </w:t>
      </w:r>
      <w:proofErr w:type="gramStart"/>
      <w:r w:rsidRPr="0030728B">
        <w:t xml:space="preserve">Доля объемов ЭЭ, потребляемой БУ, расчеты за которую осуществляются с использованием приборов учета, в общем объеме ЭЭ, потребляемой БУ на территории МО </w:t>
      </w:r>
      <w:r w:rsidR="00EC2EC8">
        <w:t>«</w:t>
      </w:r>
      <w:r w:rsidRPr="0030728B">
        <w:t>город Саянск</w:t>
      </w:r>
      <w:r w:rsidR="00EC2EC8">
        <w:t>»</w:t>
      </w:r>
      <w:r w:rsidRPr="0030728B">
        <w:t xml:space="preserve"> - 100%.</w:t>
      </w:r>
      <w:proofErr w:type="gramEnd"/>
    </w:p>
    <w:p w:rsidR="00836603" w:rsidRPr="0030728B" w:rsidRDefault="00836603" w:rsidP="00EC2EC8">
      <w:pPr>
        <w:pStyle w:val="ConsPlusTitlePage"/>
        <w:jc w:val="both"/>
        <w:rPr>
          <w:rFonts w:ascii="Times New Roman" w:hAnsi="Times New Roman" w:cs="Times New Roman"/>
          <w:sz w:val="24"/>
          <w:szCs w:val="24"/>
        </w:rPr>
      </w:pPr>
      <w:r>
        <w:rPr>
          <w:rFonts w:ascii="Times New Roman" w:hAnsi="Times New Roman" w:cs="Times New Roman"/>
          <w:sz w:val="24"/>
          <w:szCs w:val="24"/>
        </w:rPr>
        <w:t xml:space="preserve">    </w:t>
      </w:r>
      <w:r w:rsidRPr="0030728B">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30728B">
        <w:rPr>
          <w:rFonts w:ascii="Times New Roman" w:hAnsi="Times New Roman" w:cs="Times New Roman"/>
          <w:sz w:val="24"/>
          <w:szCs w:val="24"/>
        </w:rPr>
        <w:t xml:space="preserve">Оздоровление и стабилизация экологической обстановки на территории муниципального образования </w:t>
      </w:r>
      <w:r w:rsidR="00EC2EC8">
        <w:rPr>
          <w:rFonts w:ascii="Times New Roman" w:hAnsi="Times New Roman" w:cs="Times New Roman"/>
          <w:sz w:val="24"/>
          <w:szCs w:val="24"/>
        </w:rPr>
        <w:t>«</w:t>
      </w:r>
      <w:r w:rsidRPr="0030728B">
        <w:rPr>
          <w:rFonts w:ascii="Times New Roman" w:hAnsi="Times New Roman" w:cs="Times New Roman"/>
          <w:sz w:val="24"/>
          <w:szCs w:val="24"/>
        </w:rPr>
        <w:t>город Саянск</w:t>
      </w:r>
      <w:r w:rsidR="00EC2EC8">
        <w:rPr>
          <w:rFonts w:ascii="Times New Roman" w:hAnsi="Times New Roman" w:cs="Times New Roman"/>
          <w:sz w:val="24"/>
          <w:szCs w:val="24"/>
        </w:rPr>
        <w:t>»</w:t>
      </w:r>
      <w:r w:rsidRPr="0030728B">
        <w:rPr>
          <w:rFonts w:ascii="Times New Roman" w:hAnsi="Times New Roman" w:cs="Times New Roman"/>
          <w:sz w:val="24"/>
          <w:szCs w:val="24"/>
        </w:rPr>
        <w:t>, улучшение качества среды проживания населения за счет:</w:t>
      </w:r>
    </w:p>
    <w:p w:rsidR="00836603" w:rsidRPr="0030728B" w:rsidRDefault="00836603" w:rsidP="00EC2EC8">
      <w:pPr>
        <w:pStyle w:val="ConsPlusTitlePage"/>
        <w:jc w:val="both"/>
        <w:rPr>
          <w:rFonts w:ascii="Times New Roman" w:hAnsi="Times New Roman" w:cs="Times New Roman"/>
          <w:sz w:val="24"/>
          <w:szCs w:val="24"/>
        </w:rPr>
      </w:pPr>
      <w:r>
        <w:rPr>
          <w:rFonts w:ascii="Times New Roman" w:hAnsi="Times New Roman" w:cs="Times New Roman"/>
          <w:sz w:val="24"/>
          <w:szCs w:val="24"/>
        </w:rPr>
        <w:t xml:space="preserve">        </w:t>
      </w:r>
      <w:r w:rsidRPr="0030728B">
        <w:rPr>
          <w:rFonts w:ascii="Times New Roman" w:hAnsi="Times New Roman" w:cs="Times New Roman"/>
          <w:sz w:val="24"/>
          <w:szCs w:val="24"/>
        </w:rPr>
        <w:t xml:space="preserve"> - комплексного решения вопросов организации сбора, вывоза, утилизации отходов </w:t>
      </w:r>
      <w:r w:rsidRPr="0030728B">
        <w:rPr>
          <w:rFonts w:ascii="Times New Roman" w:hAnsi="Times New Roman" w:cs="Times New Roman"/>
          <w:sz w:val="24"/>
          <w:szCs w:val="24"/>
        </w:rPr>
        <w:lastRenderedPageBreak/>
        <w:t>производства и потребления с соблюдением всех санитарных требований и государственных стандартов в данной области;</w:t>
      </w:r>
    </w:p>
    <w:p w:rsidR="00836603" w:rsidRPr="0030728B" w:rsidRDefault="00836603" w:rsidP="00EC2EC8">
      <w:pPr>
        <w:pStyle w:val="ConsPlusTitlePage"/>
        <w:jc w:val="both"/>
        <w:rPr>
          <w:rFonts w:ascii="Times New Roman" w:hAnsi="Times New Roman" w:cs="Times New Roman"/>
          <w:sz w:val="24"/>
          <w:szCs w:val="24"/>
        </w:rPr>
      </w:pPr>
      <w:r>
        <w:rPr>
          <w:rFonts w:ascii="Times New Roman" w:hAnsi="Times New Roman" w:cs="Times New Roman"/>
          <w:sz w:val="24"/>
          <w:szCs w:val="24"/>
        </w:rPr>
        <w:t xml:space="preserve">          -  </w:t>
      </w:r>
      <w:r w:rsidRPr="0030728B">
        <w:rPr>
          <w:rFonts w:ascii="Times New Roman" w:hAnsi="Times New Roman" w:cs="Times New Roman"/>
          <w:sz w:val="24"/>
          <w:szCs w:val="24"/>
        </w:rPr>
        <w:t xml:space="preserve"> </w:t>
      </w:r>
      <w:r w:rsidR="00E91B42">
        <w:rPr>
          <w:rFonts w:ascii="Times New Roman" w:hAnsi="Times New Roman" w:cs="Times New Roman"/>
          <w:sz w:val="24"/>
          <w:szCs w:val="24"/>
        </w:rPr>
        <w:t>о</w:t>
      </w:r>
      <w:r w:rsidR="00E91B42" w:rsidRPr="00172BAB">
        <w:rPr>
          <w:rFonts w:ascii="Times New Roman" w:hAnsi="Times New Roman" w:cs="Times New Roman"/>
          <w:sz w:val="24"/>
          <w:szCs w:val="24"/>
        </w:rPr>
        <w:t xml:space="preserve">свобождение от свалок </w:t>
      </w:r>
      <w:r w:rsidR="00E91B42">
        <w:rPr>
          <w:rFonts w:ascii="Times New Roman" w:hAnsi="Times New Roman" w:cs="Times New Roman"/>
          <w:sz w:val="24"/>
          <w:szCs w:val="24"/>
        </w:rPr>
        <w:t xml:space="preserve">муниципальных </w:t>
      </w:r>
      <w:r w:rsidR="00E91B42" w:rsidRPr="00172BAB">
        <w:rPr>
          <w:rFonts w:ascii="Times New Roman" w:hAnsi="Times New Roman" w:cs="Times New Roman"/>
          <w:sz w:val="24"/>
          <w:szCs w:val="24"/>
        </w:rPr>
        <w:t>земель</w:t>
      </w:r>
      <w:r w:rsidRPr="0030728B">
        <w:rPr>
          <w:rFonts w:ascii="Times New Roman" w:hAnsi="Times New Roman" w:cs="Times New Roman"/>
          <w:sz w:val="24"/>
          <w:szCs w:val="24"/>
        </w:rPr>
        <w:t xml:space="preserve">. </w:t>
      </w:r>
    </w:p>
    <w:p w:rsidR="00836603" w:rsidRPr="00836603" w:rsidRDefault="00836603" w:rsidP="00EC2EC8">
      <w:pPr>
        <w:pStyle w:val="ConsPlusCell"/>
        <w:jc w:val="both"/>
        <w:rPr>
          <w:rFonts w:ascii="Times New Roman" w:hAnsi="Times New Roman" w:cs="Times New Roman"/>
          <w:sz w:val="24"/>
          <w:szCs w:val="24"/>
        </w:rPr>
      </w:pPr>
      <w:r w:rsidRPr="00836603">
        <w:rPr>
          <w:rFonts w:ascii="Times New Roman" w:hAnsi="Times New Roman" w:cs="Times New Roman"/>
          <w:sz w:val="24"/>
          <w:szCs w:val="24"/>
        </w:rPr>
        <w:t xml:space="preserve">    8.  </w:t>
      </w:r>
      <w:proofErr w:type="gramStart"/>
      <w:r w:rsidR="00EE06D1">
        <w:rPr>
          <w:rFonts w:ascii="Times New Roman" w:hAnsi="Times New Roman" w:cs="Times New Roman"/>
          <w:sz w:val="24"/>
          <w:szCs w:val="24"/>
        </w:rPr>
        <w:t>П</w:t>
      </w:r>
      <w:r w:rsidR="00EE06D1" w:rsidRPr="00941107">
        <w:rPr>
          <w:rFonts w:ascii="Times New Roman" w:hAnsi="Times New Roman" w:cs="Times New Roman"/>
          <w:sz w:val="24"/>
          <w:szCs w:val="24"/>
        </w:rPr>
        <w:t>одготов</w:t>
      </w:r>
      <w:r w:rsidR="00EE06D1">
        <w:rPr>
          <w:rFonts w:ascii="Times New Roman" w:hAnsi="Times New Roman" w:cs="Times New Roman"/>
          <w:sz w:val="24"/>
          <w:szCs w:val="24"/>
        </w:rPr>
        <w:t>к</w:t>
      </w:r>
      <w:r w:rsidR="00EE06D1" w:rsidRPr="00941107">
        <w:rPr>
          <w:rFonts w:ascii="Times New Roman" w:hAnsi="Times New Roman" w:cs="Times New Roman"/>
          <w:sz w:val="24"/>
          <w:szCs w:val="24"/>
        </w:rPr>
        <w:t>а документаци</w:t>
      </w:r>
      <w:r w:rsidR="00EE06D1">
        <w:rPr>
          <w:rFonts w:ascii="Times New Roman" w:hAnsi="Times New Roman" w:cs="Times New Roman"/>
          <w:sz w:val="24"/>
          <w:szCs w:val="24"/>
        </w:rPr>
        <w:t>и</w:t>
      </w:r>
      <w:r w:rsidR="00EE06D1" w:rsidRPr="00941107">
        <w:rPr>
          <w:rFonts w:ascii="Times New Roman" w:hAnsi="Times New Roman" w:cs="Times New Roman"/>
          <w:sz w:val="24"/>
          <w:szCs w:val="24"/>
        </w:rPr>
        <w:t xml:space="preserve"> по планировке территори</w:t>
      </w:r>
      <w:r w:rsidR="00EE06D1">
        <w:rPr>
          <w:rFonts w:ascii="Times New Roman" w:hAnsi="Times New Roman" w:cs="Times New Roman"/>
          <w:sz w:val="24"/>
          <w:szCs w:val="24"/>
        </w:rPr>
        <w:t>й</w:t>
      </w:r>
      <w:r w:rsidR="00EE06D1" w:rsidRPr="00941107">
        <w:rPr>
          <w:rFonts w:ascii="Times New Roman" w:hAnsi="Times New Roman" w:cs="Times New Roman"/>
          <w:sz w:val="24"/>
          <w:szCs w:val="24"/>
        </w:rPr>
        <w:t xml:space="preserve">, </w:t>
      </w:r>
      <w:r w:rsidR="00EE06D1">
        <w:rPr>
          <w:rFonts w:ascii="Times New Roman" w:hAnsi="Times New Roman" w:cs="Times New Roman"/>
          <w:sz w:val="24"/>
          <w:szCs w:val="24"/>
        </w:rPr>
        <w:t xml:space="preserve">являющейся </w:t>
      </w:r>
      <w:r w:rsidR="00EE06D1" w:rsidRPr="00941107">
        <w:rPr>
          <w:rFonts w:ascii="Times New Roman" w:hAnsi="Times New Roman" w:cs="Times New Roman"/>
          <w:sz w:val="24"/>
          <w:szCs w:val="24"/>
        </w:rPr>
        <w:t xml:space="preserve">основанием для обеспечения дальнейшего устойчивого развития социальной, транспортной, инженерной инфраструктуры и улучшения качества жизни населения </w:t>
      </w:r>
      <w:r w:rsidR="00EE06D1">
        <w:rPr>
          <w:rFonts w:ascii="Times New Roman" w:hAnsi="Times New Roman" w:cs="Times New Roman"/>
          <w:sz w:val="24"/>
          <w:szCs w:val="24"/>
        </w:rPr>
        <w:t>городского округа муниципального образования «город Саянск»</w:t>
      </w:r>
      <w:r w:rsidR="00EE06D1" w:rsidRPr="00941107">
        <w:rPr>
          <w:rFonts w:ascii="Times New Roman" w:hAnsi="Times New Roman" w:cs="Times New Roman"/>
          <w:sz w:val="24"/>
          <w:szCs w:val="24"/>
        </w:rPr>
        <w:t>.</w:t>
      </w:r>
      <w:proofErr w:type="gramEnd"/>
    </w:p>
    <w:p w:rsidR="00B340E6" w:rsidRDefault="00B340E6" w:rsidP="00B340E6">
      <w:pPr>
        <w:pStyle w:val="ConsPlusTitlePage"/>
        <w:ind w:firstLine="540"/>
        <w:jc w:val="both"/>
        <w:rPr>
          <w:rFonts w:ascii="Times New Roman" w:hAnsi="Times New Roman" w:cs="Times New Roman"/>
          <w:sz w:val="24"/>
          <w:szCs w:val="24"/>
        </w:rPr>
      </w:pPr>
    </w:p>
    <w:p w:rsidR="00736E19" w:rsidRPr="0030728B" w:rsidRDefault="00736E19" w:rsidP="00B340E6">
      <w:pPr>
        <w:pStyle w:val="ConsPlusTitlePage"/>
        <w:ind w:firstLine="540"/>
        <w:jc w:val="both"/>
        <w:rPr>
          <w:rFonts w:ascii="Times New Roman" w:hAnsi="Times New Roman" w:cs="Times New Roman"/>
          <w:sz w:val="24"/>
          <w:szCs w:val="24"/>
        </w:rPr>
      </w:pPr>
    </w:p>
    <w:p w:rsidR="000C6C61" w:rsidRPr="0030728B" w:rsidRDefault="000C6C61" w:rsidP="000C6C61">
      <w:pPr>
        <w:autoSpaceDE w:val="0"/>
        <w:autoSpaceDN w:val="0"/>
        <w:adjustRightInd w:val="0"/>
        <w:jc w:val="both"/>
      </w:pPr>
      <w:r w:rsidRPr="0030728B">
        <w:t xml:space="preserve">Мэр городского округа </w:t>
      </w:r>
    </w:p>
    <w:p w:rsidR="00BE137D" w:rsidRDefault="000C6C61" w:rsidP="000C6C61">
      <w:pPr>
        <w:autoSpaceDE w:val="0"/>
        <w:autoSpaceDN w:val="0"/>
        <w:adjustRightInd w:val="0"/>
        <w:jc w:val="both"/>
      </w:pPr>
      <w:r w:rsidRPr="0030728B">
        <w:t xml:space="preserve">муниципального образования </w:t>
      </w:r>
    </w:p>
    <w:p w:rsidR="000C6C61" w:rsidRPr="0030728B" w:rsidRDefault="000C6C61" w:rsidP="000C6C61">
      <w:pPr>
        <w:autoSpaceDE w:val="0"/>
        <w:autoSpaceDN w:val="0"/>
        <w:adjustRightInd w:val="0"/>
        <w:jc w:val="both"/>
      </w:pPr>
      <w:r w:rsidRPr="0030728B">
        <w:t xml:space="preserve">«город Саянск»                              </w:t>
      </w:r>
      <w:r w:rsidR="00BE137D">
        <w:t xml:space="preserve">                                                                          </w:t>
      </w:r>
      <w:r w:rsidRPr="0030728B">
        <w:t xml:space="preserve">   О.В.</w:t>
      </w:r>
      <w:r w:rsidR="00F257EF">
        <w:t xml:space="preserve"> </w:t>
      </w:r>
      <w:r w:rsidRPr="0030728B">
        <w:t xml:space="preserve">Боровский                                                                    </w:t>
      </w:r>
    </w:p>
    <w:p w:rsidR="00343BB1" w:rsidRDefault="00343BB1" w:rsidP="000C6C61">
      <w:pPr>
        <w:autoSpaceDE w:val="0"/>
        <w:autoSpaceDN w:val="0"/>
        <w:adjustRightInd w:val="0"/>
        <w:ind w:right="283"/>
        <w:jc w:val="both"/>
      </w:pPr>
    </w:p>
    <w:p w:rsidR="00137EC8" w:rsidRDefault="00137EC8" w:rsidP="000C6C61">
      <w:pPr>
        <w:autoSpaceDE w:val="0"/>
        <w:autoSpaceDN w:val="0"/>
        <w:adjustRightInd w:val="0"/>
        <w:ind w:right="283"/>
        <w:jc w:val="both"/>
      </w:pPr>
    </w:p>
    <w:p w:rsidR="00137EC8" w:rsidRDefault="00137EC8" w:rsidP="000C6C61">
      <w:pPr>
        <w:autoSpaceDE w:val="0"/>
        <w:autoSpaceDN w:val="0"/>
        <w:adjustRightInd w:val="0"/>
        <w:ind w:right="283"/>
        <w:jc w:val="both"/>
      </w:pPr>
    </w:p>
    <w:p w:rsidR="00137EC8" w:rsidRDefault="00137EC8" w:rsidP="000C6C61">
      <w:pPr>
        <w:autoSpaceDE w:val="0"/>
        <w:autoSpaceDN w:val="0"/>
        <w:adjustRightInd w:val="0"/>
        <w:ind w:right="283"/>
        <w:jc w:val="both"/>
      </w:pPr>
    </w:p>
    <w:p w:rsidR="00137EC8" w:rsidRDefault="00137EC8" w:rsidP="000C6C61">
      <w:pPr>
        <w:autoSpaceDE w:val="0"/>
        <w:autoSpaceDN w:val="0"/>
        <w:adjustRightInd w:val="0"/>
        <w:ind w:right="283"/>
        <w:jc w:val="both"/>
      </w:pPr>
    </w:p>
    <w:p w:rsidR="00137EC8" w:rsidRDefault="00137EC8" w:rsidP="000C6C61">
      <w:pPr>
        <w:autoSpaceDE w:val="0"/>
        <w:autoSpaceDN w:val="0"/>
        <w:adjustRightInd w:val="0"/>
        <w:ind w:right="283"/>
        <w:jc w:val="both"/>
      </w:pPr>
    </w:p>
    <w:p w:rsidR="00137EC8" w:rsidRDefault="00137EC8" w:rsidP="000C6C61">
      <w:pPr>
        <w:autoSpaceDE w:val="0"/>
        <w:autoSpaceDN w:val="0"/>
        <w:adjustRightInd w:val="0"/>
        <w:ind w:right="283"/>
        <w:jc w:val="both"/>
      </w:pPr>
    </w:p>
    <w:p w:rsidR="00137EC8" w:rsidRDefault="00137EC8" w:rsidP="000C6C61">
      <w:pPr>
        <w:autoSpaceDE w:val="0"/>
        <w:autoSpaceDN w:val="0"/>
        <w:adjustRightInd w:val="0"/>
        <w:ind w:right="283"/>
        <w:jc w:val="both"/>
      </w:pPr>
    </w:p>
    <w:p w:rsidR="00736E19" w:rsidRDefault="00736E19" w:rsidP="000C6C61">
      <w:pPr>
        <w:autoSpaceDE w:val="0"/>
        <w:autoSpaceDN w:val="0"/>
        <w:adjustRightInd w:val="0"/>
        <w:ind w:right="283"/>
        <w:jc w:val="both"/>
      </w:pPr>
    </w:p>
    <w:p w:rsidR="00736E19" w:rsidRDefault="00736E19" w:rsidP="000C6C61">
      <w:pPr>
        <w:autoSpaceDE w:val="0"/>
        <w:autoSpaceDN w:val="0"/>
        <w:adjustRightInd w:val="0"/>
        <w:ind w:right="283"/>
        <w:jc w:val="both"/>
      </w:pPr>
    </w:p>
    <w:p w:rsidR="00736E19" w:rsidRDefault="00736E19" w:rsidP="000C6C61">
      <w:pPr>
        <w:autoSpaceDE w:val="0"/>
        <w:autoSpaceDN w:val="0"/>
        <w:adjustRightInd w:val="0"/>
        <w:ind w:right="283"/>
        <w:jc w:val="both"/>
      </w:pPr>
    </w:p>
    <w:p w:rsidR="00736E19" w:rsidRDefault="00736E19" w:rsidP="000C6C61">
      <w:pPr>
        <w:autoSpaceDE w:val="0"/>
        <w:autoSpaceDN w:val="0"/>
        <w:adjustRightInd w:val="0"/>
        <w:ind w:right="283"/>
        <w:jc w:val="both"/>
      </w:pPr>
    </w:p>
    <w:p w:rsidR="00137EC8" w:rsidRDefault="00137EC8" w:rsidP="000C6C61">
      <w:pPr>
        <w:autoSpaceDE w:val="0"/>
        <w:autoSpaceDN w:val="0"/>
        <w:adjustRightInd w:val="0"/>
        <w:ind w:right="283"/>
        <w:jc w:val="both"/>
      </w:pPr>
    </w:p>
    <w:p w:rsidR="00120C3E" w:rsidRDefault="00120C3E" w:rsidP="000C6C61">
      <w:pPr>
        <w:autoSpaceDE w:val="0"/>
        <w:autoSpaceDN w:val="0"/>
        <w:adjustRightInd w:val="0"/>
        <w:ind w:right="283"/>
        <w:jc w:val="both"/>
      </w:pPr>
    </w:p>
    <w:p w:rsidR="00EB23CE" w:rsidRDefault="00EB23CE" w:rsidP="000C6C61">
      <w:pPr>
        <w:autoSpaceDE w:val="0"/>
        <w:autoSpaceDN w:val="0"/>
        <w:adjustRightInd w:val="0"/>
        <w:ind w:right="283"/>
        <w:jc w:val="both"/>
      </w:pPr>
    </w:p>
    <w:p w:rsidR="00EB23CE" w:rsidRDefault="00EB23CE" w:rsidP="000C6C61">
      <w:pPr>
        <w:autoSpaceDE w:val="0"/>
        <w:autoSpaceDN w:val="0"/>
        <w:adjustRightInd w:val="0"/>
        <w:ind w:right="283"/>
        <w:jc w:val="both"/>
      </w:pPr>
    </w:p>
    <w:p w:rsidR="00EB23CE" w:rsidRDefault="00EB23CE" w:rsidP="000C6C61">
      <w:pPr>
        <w:autoSpaceDE w:val="0"/>
        <w:autoSpaceDN w:val="0"/>
        <w:adjustRightInd w:val="0"/>
        <w:ind w:right="283"/>
        <w:jc w:val="both"/>
      </w:pPr>
    </w:p>
    <w:p w:rsidR="00120C3E" w:rsidRDefault="00120C3E" w:rsidP="000C6C61">
      <w:pPr>
        <w:autoSpaceDE w:val="0"/>
        <w:autoSpaceDN w:val="0"/>
        <w:adjustRightInd w:val="0"/>
        <w:ind w:right="283"/>
        <w:jc w:val="both"/>
      </w:pPr>
    </w:p>
    <w:p w:rsidR="00120C3E" w:rsidRDefault="00120C3E" w:rsidP="000C6C61">
      <w:pPr>
        <w:autoSpaceDE w:val="0"/>
        <w:autoSpaceDN w:val="0"/>
        <w:adjustRightInd w:val="0"/>
        <w:ind w:right="283"/>
        <w:jc w:val="both"/>
      </w:pPr>
    </w:p>
    <w:p w:rsidR="00120C3E" w:rsidRDefault="00120C3E" w:rsidP="000C6C61">
      <w:pPr>
        <w:autoSpaceDE w:val="0"/>
        <w:autoSpaceDN w:val="0"/>
        <w:adjustRightInd w:val="0"/>
        <w:ind w:right="283"/>
        <w:jc w:val="both"/>
      </w:pPr>
    </w:p>
    <w:p w:rsidR="00120C3E" w:rsidRDefault="00120C3E" w:rsidP="000C6C61">
      <w:pPr>
        <w:autoSpaceDE w:val="0"/>
        <w:autoSpaceDN w:val="0"/>
        <w:adjustRightInd w:val="0"/>
        <w:ind w:right="283"/>
        <w:jc w:val="both"/>
      </w:pPr>
    </w:p>
    <w:p w:rsidR="00120C3E" w:rsidRDefault="00120C3E" w:rsidP="000C6C61">
      <w:pPr>
        <w:autoSpaceDE w:val="0"/>
        <w:autoSpaceDN w:val="0"/>
        <w:adjustRightInd w:val="0"/>
        <w:ind w:right="283"/>
        <w:jc w:val="both"/>
      </w:pPr>
    </w:p>
    <w:p w:rsidR="00137EC8" w:rsidRDefault="00137EC8" w:rsidP="000C6C61">
      <w:pPr>
        <w:autoSpaceDE w:val="0"/>
        <w:autoSpaceDN w:val="0"/>
        <w:adjustRightInd w:val="0"/>
        <w:ind w:right="283"/>
        <w:jc w:val="both"/>
      </w:pPr>
    </w:p>
    <w:p w:rsidR="00137EC8" w:rsidRDefault="00137EC8" w:rsidP="000C6C61">
      <w:pPr>
        <w:autoSpaceDE w:val="0"/>
        <w:autoSpaceDN w:val="0"/>
        <w:adjustRightInd w:val="0"/>
        <w:ind w:right="283"/>
        <w:jc w:val="both"/>
      </w:pPr>
    </w:p>
    <w:p w:rsidR="00137EC8" w:rsidRDefault="00137EC8" w:rsidP="000C6C61">
      <w:pPr>
        <w:autoSpaceDE w:val="0"/>
        <w:autoSpaceDN w:val="0"/>
        <w:adjustRightInd w:val="0"/>
        <w:ind w:right="283"/>
        <w:jc w:val="both"/>
      </w:pPr>
    </w:p>
    <w:p w:rsidR="00137EC8" w:rsidRDefault="0001313C" w:rsidP="000C6C61">
      <w:pPr>
        <w:autoSpaceDE w:val="0"/>
        <w:autoSpaceDN w:val="0"/>
        <w:adjustRightInd w:val="0"/>
        <w:ind w:right="283"/>
        <w:jc w:val="both"/>
      </w:pPr>
      <w:r>
        <w:t>и</w:t>
      </w:r>
      <w:r w:rsidR="000C6C61">
        <w:t xml:space="preserve">сп. </w:t>
      </w:r>
      <w:r w:rsidR="00B340E6">
        <w:t>Панкина А.С.</w:t>
      </w:r>
    </w:p>
    <w:p w:rsidR="000C6C61" w:rsidRDefault="00B340E6" w:rsidP="000C6C61">
      <w:pPr>
        <w:autoSpaceDE w:val="0"/>
        <w:autoSpaceDN w:val="0"/>
        <w:adjustRightInd w:val="0"/>
        <w:ind w:right="283"/>
        <w:jc w:val="both"/>
      </w:pPr>
      <w:r>
        <w:t>тел. 8(39553)56166</w:t>
      </w: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FB6ABA" w:rsidRDefault="00FB6ABA" w:rsidP="000C6C61">
      <w:pPr>
        <w:autoSpaceDE w:val="0"/>
        <w:autoSpaceDN w:val="0"/>
        <w:adjustRightInd w:val="0"/>
        <w:ind w:right="283"/>
        <w:jc w:val="both"/>
      </w:pPr>
    </w:p>
    <w:p w:rsidR="00B340E6" w:rsidRDefault="00B340E6" w:rsidP="009879C8">
      <w:pPr>
        <w:autoSpaceDE w:val="0"/>
        <w:autoSpaceDN w:val="0"/>
        <w:adjustRightInd w:val="0"/>
        <w:ind w:left="5670"/>
      </w:pPr>
      <w:r>
        <w:lastRenderedPageBreak/>
        <w:t>Приложение №1</w:t>
      </w:r>
    </w:p>
    <w:p w:rsidR="000C6C61" w:rsidRDefault="00B340E6" w:rsidP="00060BA5">
      <w:pPr>
        <w:autoSpaceDE w:val="0"/>
        <w:autoSpaceDN w:val="0"/>
        <w:adjustRightInd w:val="0"/>
        <w:ind w:left="5670"/>
        <w:jc w:val="both"/>
      </w:pPr>
      <w:r>
        <w:t xml:space="preserve">к муниципальной программе  </w:t>
      </w:r>
      <w:r w:rsidR="00855801">
        <w:t>«Р</w:t>
      </w:r>
      <w:r>
        <w:t>азвитие архитектуры</w:t>
      </w:r>
      <w:r w:rsidR="00F257EF">
        <w:t>,</w:t>
      </w:r>
      <w:r>
        <w:t xml:space="preserve"> градостроительства</w:t>
      </w:r>
      <w:r w:rsidR="00F257EF">
        <w:t xml:space="preserve"> и жилищно-коммунального хозяйства </w:t>
      </w:r>
      <w:r w:rsidR="00855801">
        <w:t xml:space="preserve"> </w:t>
      </w:r>
      <w:r>
        <w:t>муниципального образования «город Саянск» на 2016 – 2020 годы</w:t>
      </w:r>
      <w:r w:rsidR="00855801">
        <w:t>»</w:t>
      </w:r>
    </w:p>
    <w:p w:rsidR="000C6C61" w:rsidRDefault="000C6C61" w:rsidP="000C6C61">
      <w:pPr>
        <w:autoSpaceDE w:val="0"/>
        <w:autoSpaceDN w:val="0"/>
        <w:adjustRightInd w:val="0"/>
        <w:jc w:val="right"/>
      </w:pPr>
    </w:p>
    <w:p w:rsidR="00DE5C56" w:rsidRDefault="000F0CCF" w:rsidP="000C6C61">
      <w:pPr>
        <w:autoSpaceDE w:val="0"/>
        <w:autoSpaceDN w:val="0"/>
        <w:adjustRightInd w:val="0"/>
        <w:jc w:val="center"/>
        <w:rPr>
          <w:b/>
          <w:bCs/>
        </w:rPr>
      </w:pPr>
      <w:r w:rsidRPr="002845E9">
        <w:rPr>
          <w:b/>
          <w:bCs/>
        </w:rPr>
        <w:t xml:space="preserve">ПОДПРОГРАММА </w:t>
      </w:r>
    </w:p>
    <w:p w:rsidR="000F0CCF" w:rsidRPr="002845E9" w:rsidRDefault="000F0CCF" w:rsidP="000C6C61">
      <w:pPr>
        <w:autoSpaceDE w:val="0"/>
        <w:autoSpaceDN w:val="0"/>
        <w:adjustRightInd w:val="0"/>
        <w:jc w:val="center"/>
        <w:rPr>
          <w:b/>
          <w:bCs/>
        </w:rPr>
      </w:pPr>
      <w:r w:rsidRPr="002845E9">
        <w:rPr>
          <w:b/>
          <w:bCs/>
        </w:rPr>
        <w:t>«ЭНЕРГОСБЕРЕЖЕНИЕ И ПОВЫШЕНИЕ ЭНЕРГЕТИЧЕСКОЙ ЭФФЕКТИВНОСТИ НА ТЕРРИТОРИИ МУНИЦИПАЛЬНОГО ОБРАЗОВАНИЯ «ГОРОД САЯНСК»</w:t>
      </w:r>
      <w:r w:rsidR="00F257EF" w:rsidRPr="002845E9">
        <w:rPr>
          <w:b/>
          <w:bCs/>
        </w:rPr>
        <w:t xml:space="preserve"> НА 2016-2020 ГОДЫ»</w:t>
      </w:r>
    </w:p>
    <w:p w:rsidR="00643469" w:rsidRPr="00AE1849" w:rsidRDefault="00643469" w:rsidP="000C6C61">
      <w:pPr>
        <w:autoSpaceDE w:val="0"/>
        <w:autoSpaceDN w:val="0"/>
        <w:adjustRightInd w:val="0"/>
        <w:jc w:val="right"/>
        <w:rPr>
          <w:b/>
        </w:rPr>
      </w:pPr>
    </w:p>
    <w:p w:rsidR="00643469" w:rsidRPr="00AE1849" w:rsidRDefault="000F0CCF" w:rsidP="00643469">
      <w:pPr>
        <w:pStyle w:val="ConsPlusNormal"/>
        <w:jc w:val="center"/>
        <w:rPr>
          <w:b/>
          <w:sz w:val="24"/>
          <w:szCs w:val="24"/>
        </w:rPr>
      </w:pPr>
      <w:r w:rsidRPr="00AE1849">
        <w:rPr>
          <w:b/>
          <w:sz w:val="24"/>
          <w:szCs w:val="24"/>
        </w:rPr>
        <w:t>1</w:t>
      </w:r>
      <w:r w:rsidR="00643469" w:rsidRPr="00AE1849">
        <w:rPr>
          <w:b/>
          <w:sz w:val="24"/>
          <w:szCs w:val="24"/>
        </w:rPr>
        <w:t xml:space="preserve">. </w:t>
      </w:r>
      <w:r w:rsidR="00AE1849" w:rsidRPr="00AE1849">
        <w:rPr>
          <w:b/>
          <w:sz w:val="24"/>
          <w:szCs w:val="24"/>
        </w:rPr>
        <w:t>ЦЕЛИ, ЗАДАЧИ ПОДПРОГРАММЫ</w:t>
      </w:r>
    </w:p>
    <w:p w:rsidR="00643469" w:rsidRPr="0030728B" w:rsidRDefault="00643469" w:rsidP="00643469">
      <w:pPr>
        <w:pStyle w:val="ConsPlusNormal"/>
        <w:jc w:val="both"/>
        <w:rPr>
          <w:sz w:val="24"/>
          <w:szCs w:val="24"/>
        </w:rPr>
      </w:pPr>
    </w:p>
    <w:p w:rsidR="00643469" w:rsidRPr="0030728B" w:rsidRDefault="00643469" w:rsidP="00643469">
      <w:pPr>
        <w:pStyle w:val="ConsPlusNormal"/>
        <w:ind w:firstLine="540"/>
        <w:jc w:val="both"/>
        <w:rPr>
          <w:sz w:val="24"/>
          <w:szCs w:val="24"/>
        </w:rPr>
      </w:pPr>
      <w:r w:rsidRPr="0030728B">
        <w:rPr>
          <w:rFonts w:eastAsia="Calibri"/>
          <w:sz w:val="24"/>
          <w:szCs w:val="24"/>
          <w:lang w:eastAsia="en-US"/>
        </w:rPr>
        <w:t xml:space="preserve">Целью подпрограммы является повышение эффективности использования энергетических ресурсов на территории </w:t>
      </w:r>
      <w:r w:rsidR="000F0CCF" w:rsidRPr="0030728B">
        <w:rPr>
          <w:rFonts w:eastAsia="Calibri"/>
          <w:sz w:val="24"/>
          <w:szCs w:val="24"/>
          <w:lang w:eastAsia="en-US"/>
        </w:rPr>
        <w:t xml:space="preserve">муниципального образования </w:t>
      </w:r>
      <w:r w:rsidRPr="0030728B">
        <w:rPr>
          <w:rFonts w:eastAsia="Calibri"/>
          <w:sz w:val="24"/>
          <w:szCs w:val="24"/>
          <w:lang w:eastAsia="en-US"/>
        </w:rPr>
        <w:t xml:space="preserve"> </w:t>
      </w:r>
      <w:r w:rsidR="000F0CCF" w:rsidRPr="0030728B">
        <w:rPr>
          <w:rFonts w:eastAsia="Calibri"/>
          <w:sz w:val="24"/>
          <w:szCs w:val="24"/>
          <w:lang w:eastAsia="en-US"/>
        </w:rPr>
        <w:t>«</w:t>
      </w:r>
      <w:r w:rsidRPr="0030728B">
        <w:rPr>
          <w:sz w:val="24"/>
          <w:szCs w:val="24"/>
        </w:rPr>
        <w:t>город Саянск</w:t>
      </w:r>
      <w:r w:rsidR="000F0CCF" w:rsidRPr="0030728B">
        <w:rPr>
          <w:sz w:val="24"/>
          <w:szCs w:val="24"/>
        </w:rPr>
        <w:t>»</w:t>
      </w:r>
      <w:r w:rsidRPr="0030728B">
        <w:rPr>
          <w:sz w:val="24"/>
          <w:szCs w:val="24"/>
        </w:rPr>
        <w:t>, а также сокращение расходов бюджета на оплату коммунальных услуг в муниципальных бюджетных учреждениях за счет рационального использования всех энергетических ресурсов и повышения эффективности их использования и сокращение расходов населения при оплате за коммунальные услуги.</w:t>
      </w:r>
    </w:p>
    <w:p w:rsidR="00643469" w:rsidRPr="0030728B" w:rsidRDefault="00643469" w:rsidP="00643469">
      <w:pPr>
        <w:pStyle w:val="ConsPlusNormal"/>
        <w:ind w:firstLine="540"/>
        <w:jc w:val="both"/>
        <w:rPr>
          <w:sz w:val="24"/>
          <w:szCs w:val="24"/>
        </w:rPr>
      </w:pPr>
      <w:r w:rsidRPr="0030728B">
        <w:rPr>
          <w:sz w:val="24"/>
          <w:szCs w:val="24"/>
        </w:rPr>
        <w:t>Для достижения этих целей необходимо решить следующие основные задачи:</w:t>
      </w:r>
    </w:p>
    <w:p w:rsidR="00643469" w:rsidRPr="0030728B" w:rsidRDefault="00643469" w:rsidP="000F0CCF">
      <w:pPr>
        <w:autoSpaceDE w:val="0"/>
        <w:autoSpaceDN w:val="0"/>
        <w:adjustRightInd w:val="0"/>
        <w:ind w:firstLine="567"/>
        <w:jc w:val="both"/>
      </w:pPr>
      <w:r w:rsidRPr="0030728B">
        <w:t xml:space="preserve">1. Создание условий для обеспечения энергосбережения и повышения энергетической эффективности в жилищном фонде </w:t>
      </w:r>
      <w:r w:rsidR="00F257EF" w:rsidRPr="0030728B">
        <w:rPr>
          <w:lang w:eastAsia="en-US"/>
        </w:rPr>
        <w:t>муниципального образования</w:t>
      </w:r>
      <w:r w:rsidR="009879C8">
        <w:t xml:space="preserve"> «</w:t>
      </w:r>
      <w:r w:rsidRPr="0030728B">
        <w:t>город Саянск</w:t>
      </w:r>
      <w:r w:rsidR="009879C8">
        <w:t>»</w:t>
      </w:r>
      <w:r w:rsidRPr="0030728B">
        <w:t>.</w:t>
      </w:r>
    </w:p>
    <w:p w:rsidR="00643469" w:rsidRPr="0030728B" w:rsidRDefault="00643469" w:rsidP="000F0CCF">
      <w:pPr>
        <w:autoSpaceDE w:val="0"/>
        <w:autoSpaceDN w:val="0"/>
        <w:adjustRightInd w:val="0"/>
        <w:ind w:firstLine="567"/>
        <w:jc w:val="both"/>
      </w:pPr>
      <w:r w:rsidRPr="0030728B">
        <w:t xml:space="preserve">2. Создание условий для обеспечения энергосбережения и повышения энергетической эффективности в системе коммунальной инфраструктуры </w:t>
      </w:r>
      <w:r w:rsidR="00F257EF" w:rsidRPr="0030728B">
        <w:rPr>
          <w:lang w:eastAsia="en-US"/>
        </w:rPr>
        <w:t>муниципального образования</w:t>
      </w:r>
      <w:r w:rsidR="009879C8">
        <w:t xml:space="preserve"> «</w:t>
      </w:r>
      <w:r w:rsidRPr="0030728B">
        <w:t>город Саянск</w:t>
      </w:r>
      <w:r w:rsidR="009879C8">
        <w:t>»</w:t>
      </w:r>
      <w:r w:rsidRPr="0030728B">
        <w:t>.</w:t>
      </w:r>
    </w:p>
    <w:p w:rsidR="00643469" w:rsidRPr="0030728B" w:rsidRDefault="00643469" w:rsidP="000F0CCF">
      <w:pPr>
        <w:autoSpaceDE w:val="0"/>
        <w:autoSpaceDN w:val="0"/>
        <w:adjustRightInd w:val="0"/>
        <w:ind w:firstLine="567"/>
        <w:jc w:val="both"/>
      </w:pPr>
      <w:r w:rsidRPr="0030728B">
        <w:t xml:space="preserve">3. Создание условий для обеспечения энергосбережения и повышения энергетической эффективности в бюджетной сфере </w:t>
      </w:r>
      <w:r w:rsidR="00F257EF" w:rsidRPr="0030728B">
        <w:rPr>
          <w:lang w:eastAsia="en-US"/>
        </w:rPr>
        <w:t>муниципального образования</w:t>
      </w:r>
      <w:r w:rsidRPr="0030728B">
        <w:t xml:space="preserve"> </w:t>
      </w:r>
      <w:r w:rsidR="009879C8">
        <w:t>«</w:t>
      </w:r>
      <w:r w:rsidRPr="0030728B">
        <w:t>город Саянск</w:t>
      </w:r>
      <w:r w:rsidR="009879C8">
        <w:t>»</w:t>
      </w:r>
      <w:r w:rsidRPr="0030728B">
        <w:t>.</w:t>
      </w:r>
    </w:p>
    <w:p w:rsidR="00643469" w:rsidRPr="0030728B" w:rsidRDefault="00643469" w:rsidP="000F0CCF">
      <w:pPr>
        <w:autoSpaceDE w:val="0"/>
        <w:autoSpaceDN w:val="0"/>
        <w:adjustRightInd w:val="0"/>
        <w:ind w:firstLine="567"/>
        <w:jc w:val="both"/>
      </w:pPr>
      <w:r w:rsidRPr="0030728B">
        <w:t xml:space="preserve">4. Создание условий для обеспечения энергосбережения и повышения энергетической эффективности промышленными предприятиями на территории </w:t>
      </w:r>
      <w:r w:rsidR="00F257EF" w:rsidRPr="0030728B">
        <w:rPr>
          <w:lang w:eastAsia="en-US"/>
        </w:rPr>
        <w:t>муниципального образования</w:t>
      </w:r>
      <w:r w:rsidR="009879C8">
        <w:t xml:space="preserve"> «</w:t>
      </w:r>
      <w:r w:rsidRPr="0030728B">
        <w:t>город Саянск</w:t>
      </w:r>
      <w:r w:rsidR="009879C8">
        <w:t>»</w:t>
      </w:r>
      <w:r w:rsidRPr="0030728B">
        <w:t>.</w:t>
      </w:r>
    </w:p>
    <w:p w:rsidR="00643469" w:rsidRPr="0030728B" w:rsidRDefault="00643469" w:rsidP="000F0CCF">
      <w:pPr>
        <w:autoSpaceDE w:val="0"/>
        <w:autoSpaceDN w:val="0"/>
        <w:adjustRightInd w:val="0"/>
        <w:ind w:firstLine="567"/>
        <w:jc w:val="both"/>
      </w:pPr>
      <w:r w:rsidRPr="0030728B">
        <w:t xml:space="preserve">5. Стимулирование населения к использованию индивидуальных приборов учета потребления энергетических ресурсов и воды на территории  </w:t>
      </w:r>
      <w:r w:rsidR="00F257EF" w:rsidRPr="0030728B">
        <w:rPr>
          <w:lang w:eastAsia="en-US"/>
        </w:rPr>
        <w:t>муниципального образования</w:t>
      </w:r>
      <w:r w:rsidR="00F257EF" w:rsidRPr="0030728B">
        <w:t xml:space="preserve"> </w:t>
      </w:r>
      <w:r w:rsidR="009879C8">
        <w:t>«</w:t>
      </w:r>
      <w:r w:rsidRPr="0030728B">
        <w:t>город Саянск</w:t>
      </w:r>
      <w:r w:rsidR="009879C8">
        <w:t>»</w:t>
      </w:r>
      <w:r w:rsidRPr="0030728B">
        <w:t>.</w:t>
      </w:r>
    </w:p>
    <w:p w:rsidR="00643469" w:rsidRPr="0030728B" w:rsidRDefault="00643469" w:rsidP="000F0CCF">
      <w:pPr>
        <w:autoSpaceDE w:val="0"/>
        <w:autoSpaceDN w:val="0"/>
        <w:adjustRightInd w:val="0"/>
        <w:ind w:firstLine="567"/>
        <w:jc w:val="both"/>
      </w:pPr>
      <w:r w:rsidRPr="0030728B">
        <w:t xml:space="preserve">6. Организация системы мониторинга, информационного и методического обеспечения мероприятий по энергосбережению и повышению энергетической эффективности на территории </w:t>
      </w:r>
      <w:r w:rsidR="00F257EF" w:rsidRPr="0030728B">
        <w:rPr>
          <w:lang w:eastAsia="en-US"/>
        </w:rPr>
        <w:t>муниципального образования</w:t>
      </w:r>
      <w:r w:rsidR="009879C8">
        <w:t xml:space="preserve"> «</w:t>
      </w:r>
      <w:r w:rsidRPr="0030728B">
        <w:t>город Саянск</w:t>
      </w:r>
      <w:r w:rsidR="009879C8">
        <w:t>»</w:t>
      </w:r>
      <w:r w:rsidRPr="0030728B">
        <w:t>.</w:t>
      </w:r>
    </w:p>
    <w:p w:rsidR="00643469" w:rsidRPr="0030728B" w:rsidRDefault="00643469" w:rsidP="000F0CCF">
      <w:pPr>
        <w:pStyle w:val="ConsPlusNormal"/>
        <w:ind w:firstLine="567"/>
        <w:jc w:val="both"/>
        <w:rPr>
          <w:sz w:val="24"/>
          <w:szCs w:val="24"/>
        </w:rPr>
      </w:pPr>
      <w:r w:rsidRPr="0030728B">
        <w:rPr>
          <w:sz w:val="24"/>
          <w:szCs w:val="24"/>
        </w:rPr>
        <w:t xml:space="preserve">7. </w:t>
      </w:r>
      <w:r w:rsidR="00AD11CC">
        <w:rPr>
          <w:sz w:val="24"/>
          <w:szCs w:val="24"/>
        </w:rPr>
        <w:t>Осуществление строительства и</w:t>
      </w:r>
      <w:r w:rsidRPr="0030728B">
        <w:rPr>
          <w:sz w:val="24"/>
          <w:szCs w:val="24"/>
        </w:rPr>
        <w:t xml:space="preserve"> ввод новых зданий, строений, сооружений на территории </w:t>
      </w:r>
      <w:r w:rsidR="00F257EF" w:rsidRPr="0030728B">
        <w:rPr>
          <w:rFonts w:eastAsia="Calibri"/>
          <w:sz w:val="24"/>
          <w:szCs w:val="24"/>
          <w:lang w:eastAsia="en-US"/>
        </w:rPr>
        <w:t>муниципального образования</w:t>
      </w:r>
      <w:r w:rsidRPr="0030728B">
        <w:rPr>
          <w:sz w:val="24"/>
          <w:szCs w:val="24"/>
        </w:rPr>
        <w:t xml:space="preserve"> </w:t>
      </w:r>
      <w:r w:rsidR="009879C8">
        <w:rPr>
          <w:sz w:val="24"/>
          <w:szCs w:val="24"/>
        </w:rPr>
        <w:t>«</w:t>
      </w:r>
      <w:r w:rsidRPr="0030728B">
        <w:rPr>
          <w:sz w:val="24"/>
          <w:szCs w:val="24"/>
        </w:rPr>
        <w:t>город Саянск</w:t>
      </w:r>
      <w:r w:rsidR="009879C8">
        <w:rPr>
          <w:sz w:val="24"/>
          <w:szCs w:val="24"/>
        </w:rPr>
        <w:t>»</w:t>
      </w:r>
      <w:r w:rsidRPr="0030728B">
        <w:rPr>
          <w:sz w:val="24"/>
          <w:szCs w:val="24"/>
        </w:rPr>
        <w:t xml:space="preserve"> вести в соответствии с </w:t>
      </w:r>
      <w:r w:rsidR="00AD11CC" w:rsidRPr="0030728B">
        <w:rPr>
          <w:sz w:val="24"/>
          <w:szCs w:val="24"/>
        </w:rPr>
        <w:t>требованиями</w:t>
      </w:r>
      <w:r w:rsidR="00AD11CC">
        <w:rPr>
          <w:sz w:val="24"/>
          <w:szCs w:val="24"/>
        </w:rPr>
        <w:t>,</w:t>
      </w:r>
      <w:r w:rsidR="00AD11CC" w:rsidRPr="0030728B">
        <w:rPr>
          <w:sz w:val="24"/>
          <w:szCs w:val="24"/>
        </w:rPr>
        <w:t xml:space="preserve"> установленными </w:t>
      </w:r>
      <w:r w:rsidRPr="0030728B">
        <w:rPr>
          <w:sz w:val="24"/>
          <w:szCs w:val="24"/>
        </w:rPr>
        <w:t>законодательством об энергосбережении и о повышении</w:t>
      </w:r>
      <w:r w:rsidR="00AD11CC">
        <w:rPr>
          <w:sz w:val="24"/>
          <w:szCs w:val="24"/>
        </w:rPr>
        <w:t xml:space="preserve"> энергетической эффективности.</w:t>
      </w:r>
    </w:p>
    <w:p w:rsidR="00643469" w:rsidRPr="0030728B" w:rsidRDefault="00643469" w:rsidP="000F0CCF">
      <w:pPr>
        <w:pStyle w:val="ConsPlusNormal"/>
        <w:ind w:firstLine="567"/>
        <w:jc w:val="both"/>
        <w:rPr>
          <w:sz w:val="24"/>
          <w:szCs w:val="24"/>
        </w:rPr>
      </w:pPr>
      <w:r w:rsidRPr="0030728B">
        <w:rPr>
          <w:sz w:val="24"/>
          <w:szCs w:val="24"/>
        </w:rPr>
        <w:t>8. Повышение уровня компетентности работников муниципальных учреждений в вопросах энергосбережения и энергетической эффективности.</w:t>
      </w:r>
    </w:p>
    <w:p w:rsidR="008422A2" w:rsidRDefault="008422A2" w:rsidP="00512614">
      <w:pPr>
        <w:pStyle w:val="ConsPlusNormal"/>
        <w:ind w:firstLine="540"/>
        <w:jc w:val="center"/>
        <w:rPr>
          <w:b/>
          <w:sz w:val="24"/>
          <w:szCs w:val="24"/>
        </w:rPr>
        <w:sectPr w:rsidR="008422A2" w:rsidSect="008422A2">
          <w:pgSz w:w="11906" w:h="16838"/>
          <w:pgMar w:top="851" w:right="567" w:bottom="851" w:left="1134" w:header="709" w:footer="709" w:gutter="0"/>
          <w:cols w:space="720"/>
          <w:docGrid w:linePitch="326"/>
        </w:sectPr>
      </w:pPr>
    </w:p>
    <w:p w:rsidR="00512614" w:rsidRDefault="00512614" w:rsidP="00512614">
      <w:pPr>
        <w:pStyle w:val="ConsPlusNormal"/>
        <w:ind w:firstLine="540"/>
        <w:jc w:val="center"/>
        <w:rPr>
          <w:b/>
          <w:sz w:val="24"/>
          <w:szCs w:val="24"/>
        </w:rPr>
      </w:pPr>
      <w:r w:rsidRPr="0030728B">
        <w:rPr>
          <w:b/>
          <w:sz w:val="24"/>
          <w:szCs w:val="24"/>
        </w:rPr>
        <w:lastRenderedPageBreak/>
        <w:t>2. Система мероприятий подпрограммы</w:t>
      </w:r>
    </w:p>
    <w:p w:rsidR="00512614" w:rsidRDefault="00512614" w:rsidP="00512614">
      <w:pPr>
        <w:pStyle w:val="ConsPlusNormal"/>
        <w:ind w:firstLine="540"/>
        <w:jc w:val="center"/>
        <w:rPr>
          <w:b/>
          <w:sz w:val="24"/>
          <w:szCs w:val="24"/>
        </w:rPr>
      </w:pP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2482"/>
        <w:gridCol w:w="2067"/>
        <w:gridCol w:w="992"/>
        <w:gridCol w:w="1843"/>
        <w:gridCol w:w="709"/>
        <w:gridCol w:w="994"/>
        <w:gridCol w:w="11"/>
        <w:gridCol w:w="6"/>
        <w:gridCol w:w="1121"/>
        <w:gridCol w:w="7"/>
        <w:gridCol w:w="1135"/>
        <w:gridCol w:w="7"/>
        <w:gridCol w:w="1128"/>
        <w:gridCol w:w="148"/>
        <w:gridCol w:w="992"/>
      </w:tblGrid>
      <w:tr w:rsidR="00442378" w:rsidRPr="00C72A3B" w:rsidTr="00024827">
        <w:tc>
          <w:tcPr>
            <w:tcW w:w="614" w:type="dxa"/>
            <w:vMerge w:val="restart"/>
          </w:tcPr>
          <w:p w:rsidR="00442378" w:rsidRPr="00C72A3B" w:rsidRDefault="00442378" w:rsidP="00442378">
            <w:pPr>
              <w:pStyle w:val="ConsPlusNormal"/>
              <w:jc w:val="center"/>
              <w:rPr>
                <w:sz w:val="16"/>
                <w:szCs w:val="16"/>
              </w:rPr>
            </w:pPr>
            <w:r w:rsidRPr="00C72A3B">
              <w:rPr>
                <w:sz w:val="16"/>
                <w:szCs w:val="16"/>
              </w:rPr>
              <w:t xml:space="preserve">N </w:t>
            </w:r>
            <w:proofErr w:type="gramStart"/>
            <w:r w:rsidRPr="00C72A3B">
              <w:rPr>
                <w:sz w:val="16"/>
                <w:szCs w:val="16"/>
              </w:rPr>
              <w:t>п</w:t>
            </w:r>
            <w:proofErr w:type="gramEnd"/>
            <w:r w:rsidRPr="00C72A3B">
              <w:rPr>
                <w:sz w:val="16"/>
                <w:szCs w:val="16"/>
              </w:rPr>
              <w:t>/п</w:t>
            </w:r>
          </w:p>
        </w:tc>
        <w:tc>
          <w:tcPr>
            <w:tcW w:w="2482" w:type="dxa"/>
            <w:vMerge w:val="restart"/>
          </w:tcPr>
          <w:p w:rsidR="00442378" w:rsidRPr="00C72A3B" w:rsidRDefault="00442378" w:rsidP="00442378">
            <w:pPr>
              <w:pStyle w:val="ConsPlusNormal"/>
              <w:jc w:val="center"/>
              <w:rPr>
                <w:sz w:val="16"/>
                <w:szCs w:val="16"/>
              </w:rPr>
            </w:pPr>
            <w:r w:rsidRPr="00C72A3B">
              <w:rPr>
                <w:sz w:val="16"/>
                <w:szCs w:val="16"/>
              </w:rPr>
              <w:t>Наименование мероприятия</w:t>
            </w:r>
          </w:p>
        </w:tc>
        <w:tc>
          <w:tcPr>
            <w:tcW w:w="2067" w:type="dxa"/>
            <w:vMerge w:val="restart"/>
          </w:tcPr>
          <w:p w:rsidR="00442378" w:rsidRPr="00C72A3B" w:rsidRDefault="00442378" w:rsidP="00442378">
            <w:pPr>
              <w:pStyle w:val="ConsPlusNormal"/>
              <w:jc w:val="center"/>
              <w:rPr>
                <w:sz w:val="16"/>
                <w:szCs w:val="16"/>
              </w:rPr>
            </w:pPr>
            <w:r w:rsidRPr="00C72A3B">
              <w:rPr>
                <w:sz w:val="16"/>
                <w:szCs w:val="16"/>
              </w:rPr>
              <w:t>Ответственный исполнитель</w:t>
            </w:r>
          </w:p>
        </w:tc>
        <w:tc>
          <w:tcPr>
            <w:tcW w:w="992" w:type="dxa"/>
            <w:vMerge w:val="restart"/>
          </w:tcPr>
          <w:p w:rsidR="00442378" w:rsidRPr="00C72A3B" w:rsidRDefault="00442378" w:rsidP="00442378">
            <w:pPr>
              <w:pStyle w:val="ConsPlusNormal"/>
              <w:jc w:val="center"/>
              <w:rPr>
                <w:sz w:val="16"/>
                <w:szCs w:val="16"/>
              </w:rPr>
            </w:pPr>
            <w:r w:rsidRPr="00C72A3B">
              <w:rPr>
                <w:sz w:val="16"/>
                <w:szCs w:val="16"/>
              </w:rPr>
              <w:t>Период реализации</w:t>
            </w:r>
          </w:p>
        </w:tc>
        <w:tc>
          <w:tcPr>
            <w:tcW w:w="1843" w:type="dxa"/>
            <w:vMerge w:val="restart"/>
          </w:tcPr>
          <w:p w:rsidR="00442378" w:rsidRPr="00C72A3B" w:rsidRDefault="00442378" w:rsidP="00442378">
            <w:pPr>
              <w:pStyle w:val="ConsPlusNormal"/>
              <w:jc w:val="center"/>
              <w:rPr>
                <w:sz w:val="16"/>
                <w:szCs w:val="16"/>
              </w:rPr>
            </w:pPr>
            <w:r w:rsidRPr="00C72A3B">
              <w:rPr>
                <w:sz w:val="16"/>
                <w:szCs w:val="16"/>
              </w:rPr>
              <w:t>Источники финансирования</w:t>
            </w:r>
          </w:p>
        </w:tc>
        <w:tc>
          <w:tcPr>
            <w:tcW w:w="709" w:type="dxa"/>
            <w:vMerge w:val="restart"/>
          </w:tcPr>
          <w:p w:rsidR="00442378" w:rsidRPr="00C72A3B" w:rsidRDefault="00442378" w:rsidP="00442378">
            <w:pPr>
              <w:pStyle w:val="ConsPlusNormal"/>
              <w:jc w:val="center"/>
              <w:rPr>
                <w:sz w:val="16"/>
                <w:szCs w:val="16"/>
              </w:rPr>
            </w:pPr>
            <w:r w:rsidRPr="00C72A3B">
              <w:rPr>
                <w:sz w:val="16"/>
                <w:szCs w:val="16"/>
              </w:rPr>
              <w:t>Объем финансирования за весь период реализации программы, тыс. руб.</w:t>
            </w:r>
          </w:p>
        </w:tc>
        <w:tc>
          <w:tcPr>
            <w:tcW w:w="5549" w:type="dxa"/>
            <w:gridSpan w:val="10"/>
          </w:tcPr>
          <w:p w:rsidR="00442378" w:rsidRPr="00C72A3B" w:rsidRDefault="00442378" w:rsidP="00442378">
            <w:pPr>
              <w:pStyle w:val="ConsPlusNormal"/>
              <w:jc w:val="center"/>
              <w:rPr>
                <w:sz w:val="16"/>
                <w:szCs w:val="16"/>
              </w:rPr>
            </w:pPr>
            <w:r w:rsidRPr="00C72A3B">
              <w:rPr>
                <w:sz w:val="16"/>
                <w:szCs w:val="16"/>
              </w:rPr>
              <w:t>Объем финансирования по годам (тыс. руб.)</w:t>
            </w:r>
          </w:p>
        </w:tc>
      </w:tr>
      <w:tr w:rsidR="00442378" w:rsidRPr="00C72A3B" w:rsidTr="00024827">
        <w:tc>
          <w:tcPr>
            <w:tcW w:w="614" w:type="dxa"/>
            <w:vMerge/>
          </w:tcPr>
          <w:p w:rsidR="00442378" w:rsidRPr="00C72A3B" w:rsidRDefault="00442378" w:rsidP="00442378">
            <w:pPr>
              <w:rPr>
                <w:sz w:val="16"/>
                <w:szCs w:val="16"/>
              </w:rPr>
            </w:pPr>
          </w:p>
        </w:tc>
        <w:tc>
          <w:tcPr>
            <w:tcW w:w="2482" w:type="dxa"/>
            <w:vMerge/>
          </w:tcPr>
          <w:p w:rsidR="00442378" w:rsidRPr="00C72A3B" w:rsidRDefault="00442378" w:rsidP="00442378">
            <w:pPr>
              <w:rPr>
                <w:sz w:val="16"/>
                <w:szCs w:val="16"/>
              </w:rPr>
            </w:pPr>
          </w:p>
        </w:tc>
        <w:tc>
          <w:tcPr>
            <w:tcW w:w="2067" w:type="dxa"/>
            <w:vMerge/>
          </w:tcPr>
          <w:p w:rsidR="00442378" w:rsidRPr="00C72A3B" w:rsidRDefault="00442378" w:rsidP="00442378">
            <w:pPr>
              <w:rPr>
                <w:sz w:val="16"/>
                <w:szCs w:val="16"/>
              </w:rPr>
            </w:pPr>
          </w:p>
        </w:tc>
        <w:tc>
          <w:tcPr>
            <w:tcW w:w="992" w:type="dxa"/>
            <w:vMerge/>
          </w:tcPr>
          <w:p w:rsidR="00442378" w:rsidRPr="00C72A3B" w:rsidRDefault="00442378" w:rsidP="00442378">
            <w:pPr>
              <w:rPr>
                <w:sz w:val="16"/>
                <w:szCs w:val="16"/>
              </w:rPr>
            </w:pPr>
          </w:p>
        </w:tc>
        <w:tc>
          <w:tcPr>
            <w:tcW w:w="1843" w:type="dxa"/>
            <w:vMerge/>
          </w:tcPr>
          <w:p w:rsidR="00442378" w:rsidRPr="00C72A3B" w:rsidRDefault="00442378" w:rsidP="00442378">
            <w:pPr>
              <w:rPr>
                <w:sz w:val="16"/>
                <w:szCs w:val="16"/>
              </w:rPr>
            </w:pPr>
          </w:p>
        </w:tc>
        <w:tc>
          <w:tcPr>
            <w:tcW w:w="709" w:type="dxa"/>
            <w:vMerge/>
          </w:tcPr>
          <w:p w:rsidR="00442378" w:rsidRPr="00C72A3B" w:rsidRDefault="00442378" w:rsidP="00442378">
            <w:pPr>
              <w:rPr>
                <w:sz w:val="16"/>
                <w:szCs w:val="16"/>
              </w:rPr>
            </w:pPr>
          </w:p>
        </w:tc>
        <w:tc>
          <w:tcPr>
            <w:tcW w:w="994" w:type="dxa"/>
          </w:tcPr>
          <w:p w:rsidR="00442378" w:rsidRPr="00C72A3B" w:rsidRDefault="00442378" w:rsidP="00442378">
            <w:pPr>
              <w:pStyle w:val="ConsPlusNormal"/>
              <w:jc w:val="center"/>
              <w:rPr>
                <w:sz w:val="16"/>
                <w:szCs w:val="16"/>
              </w:rPr>
            </w:pPr>
            <w:r w:rsidRPr="00C72A3B">
              <w:rPr>
                <w:sz w:val="16"/>
                <w:szCs w:val="16"/>
              </w:rPr>
              <w:t>2016 г.</w:t>
            </w:r>
          </w:p>
        </w:tc>
        <w:tc>
          <w:tcPr>
            <w:tcW w:w="1138" w:type="dxa"/>
            <w:gridSpan w:val="3"/>
          </w:tcPr>
          <w:p w:rsidR="00442378" w:rsidRPr="00C72A3B" w:rsidRDefault="00442378" w:rsidP="00442378">
            <w:pPr>
              <w:pStyle w:val="ConsPlusNormal"/>
              <w:jc w:val="center"/>
              <w:rPr>
                <w:sz w:val="16"/>
                <w:szCs w:val="16"/>
              </w:rPr>
            </w:pPr>
            <w:r w:rsidRPr="00C72A3B">
              <w:rPr>
                <w:sz w:val="16"/>
                <w:szCs w:val="16"/>
              </w:rPr>
              <w:t>2017 г.</w:t>
            </w:r>
          </w:p>
        </w:tc>
        <w:tc>
          <w:tcPr>
            <w:tcW w:w="1142" w:type="dxa"/>
            <w:gridSpan w:val="2"/>
          </w:tcPr>
          <w:p w:rsidR="00442378" w:rsidRPr="00C72A3B" w:rsidRDefault="00442378" w:rsidP="00442378">
            <w:pPr>
              <w:pStyle w:val="ConsPlusNormal"/>
              <w:jc w:val="center"/>
              <w:rPr>
                <w:sz w:val="16"/>
                <w:szCs w:val="16"/>
              </w:rPr>
            </w:pPr>
            <w:r w:rsidRPr="00C72A3B">
              <w:rPr>
                <w:sz w:val="16"/>
                <w:szCs w:val="16"/>
              </w:rPr>
              <w:t>2018 г.</w:t>
            </w:r>
          </w:p>
        </w:tc>
        <w:tc>
          <w:tcPr>
            <w:tcW w:w="1135" w:type="dxa"/>
            <w:gridSpan w:val="2"/>
          </w:tcPr>
          <w:p w:rsidR="00442378" w:rsidRPr="00C72A3B" w:rsidRDefault="00442378" w:rsidP="00442378">
            <w:pPr>
              <w:pStyle w:val="ConsPlusNormal"/>
              <w:jc w:val="center"/>
              <w:rPr>
                <w:sz w:val="16"/>
                <w:szCs w:val="16"/>
              </w:rPr>
            </w:pPr>
            <w:r w:rsidRPr="00C72A3B">
              <w:rPr>
                <w:sz w:val="16"/>
                <w:szCs w:val="16"/>
              </w:rPr>
              <w:t>2019 г.</w:t>
            </w:r>
          </w:p>
        </w:tc>
        <w:tc>
          <w:tcPr>
            <w:tcW w:w="1140" w:type="dxa"/>
            <w:gridSpan w:val="2"/>
          </w:tcPr>
          <w:p w:rsidR="00442378" w:rsidRPr="00C72A3B" w:rsidRDefault="00442378" w:rsidP="00442378">
            <w:pPr>
              <w:pStyle w:val="ConsPlusNormal"/>
              <w:jc w:val="center"/>
              <w:rPr>
                <w:sz w:val="16"/>
                <w:szCs w:val="16"/>
              </w:rPr>
            </w:pPr>
            <w:r w:rsidRPr="00C72A3B">
              <w:rPr>
                <w:sz w:val="16"/>
                <w:szCs w:val="16"/>
              </w:rPr>
              <w:t>2020 г.</w:t>
            </w:r>
          </w:p>
        </w:tc>
      </w:tr>
      <w:tr w:rsidR="00442378" w:rsidRPr="00C72A3B" w:rsidTr="00024827">
        <w:tc>
          <w:tcPr>
            <w:tcW w:w="614" w:type="dxa"/>
          </w:tcPr>
          <w:p w:rsidR="00442378" w:rsidRPr="00C72A3B" w:rsidRDefault="00442378" w:rsidP="00442378">
            <w:pPr>
              <w:pStyle w:val="ConsPlusNormal"/>
              <w:jc w:val="center"/>
              <w:rPr>
                <w:sz w:val="16"/>
                <w:szCs w:val="16"/>
              </w:rPr>
            </w:pPr>
            <w:r w:rsidRPr="00C72A3B">
              <w:rPr>
                <w:sz w:val="16"/>
                <w:szCs w:val="16"/>
              </w:rPr>
              <w:t>1</w:t>
            </w:r>
          </w:p>
        </w:tc>
        <w:tc>
          <w:tcPr>
            <w:tcW w:w="2482" w:type="dxa"/>
          </w:tcPr>
          <w:p w:rsidR="00442378" w:rsidRPr="00C72A3B" w:rsidRDefault="00442378" w:rsidP="00442378">
            <w:pPr>
              <w:pStyle w:val="ConsPlusNormal"/>
              <w:jc w:val="center"/>
              <w:rPr>
                <w:sz w:val="16"/>
                <w:szCs w:val="16"/>
              </w:rPr>
            </w:pPr>
            <w:r w:rsidRPr="00C72A3B">
              <w:rPr>
                <w:sz w:val="16"/>
                <w:szCs w:val="16"/>
              </w:rPr>
              <w:t>2</w:t>
            </w:r>
          </w:p>
        </w:tc>
        <w:tc>
          <w:tcPr>
            <w:tcW w:w="2067" w:type="dxa"/>
          </w:tcPr>
          <w:p w:rsidR="00442378" w:rsidRPr="00C72A3B" w:rsidRDefault="00442378" w:rsidP="00442378">
            <w:pPr>
              <w:pStyle w:val="ConsPlusNormal"/>
              <w:jc w:val="center"/>
              <w:rPr>
                <w:sz w:val="16"/>
                <w:szCs w:val="16"/>
              </w:rPr>
            </w:pPr>
            <w:r w:rsidRPr="00C72A3B">
              <w:rPr>
                <w:sz w:val="16"/>
                <w:szCs w:val="16"/>
              </w:rPr>
              <w:t>3</w:t>
            </w:r>
          </w:p>
        </w:tc>
        <w:tc>
          <w:tcPr>
            <w:tcW w:w="992" w:type="dxa"/>
          </w:tcPr>
          <w:p w:rsidR="00442378" w:rsidRPr="00C72A3B" w:rsidRDefault="00442378" w:rsidP="00442378">
            <w:pPr>
              <w:pStyle w:val="ConsPlusNormal"/>
              <w:jc w:val="center"/>
              <w:rPr>
                <w:sz w:val="16"/>
                <w:szCs w:val="16"/>
              </w:rPr>
            </w:pPr>
            <w:r w:rsidRPr="00C72A3B">
              <w:rPr>
                <w:sz w:val="16"/>
                <w:szCs w:val="16"/>
              </w:rPr>
              <w:t>4</w:t>
            </w:r>
          </w:p>
        </w:tc>
        <w:tc>
          <w:tcPr>
            <w:tcW w:w="1843" w:type="dxa"/>
          </w:tcPr>
          <w:p w:rsidR="00442378" w:rsidRPr="00C72A3B" w:rsidRDefault="00442378" w:rsidP="00442378">
            <w:pPr>
              <w:pStyle w:val="ConsPlusNormal"/>
              <w:jc w:val="center"/>
              <w:rPr>
                <w:sz w:val="16"/>
                <w:szCs w:val="16"/>
              </w:rPr>
            </w:pPr>
            <w:r w:rsidRPr="00C72A3B">
              <w:rPr>
                <w:sz w:val="16"/>
                <w:szCs w:val="16"/>
              </w:rPr>
              <w:t>5</w:t>
            </w:r>
          </w:p>
        </w:tc>
        <w:tc>
          <w:tcPr>
            <w:tcW w:w="709" w:type="dxa"/>
          </w:tcPr>
          <w:p w:rsidR="00442378" w:rsidRPr="00C72A3B" w:rsidRDefault="00442378" w:rsidP="00442378">
            <w:pPr>
              <w:pStyle w:val="ConsPlusNormal"/>
              <w:jc w:val="center"/>
              <w:rPr>
                <w:sz w:val="16"/>
                <w:szCs w:val="16"/>
              </w:rPr>
            </w:pPr>
            <w:r w:rsidRPr="00C72A3B">
              <w:rPr>
                <w:sz w:val="16"/>
                <w:szCs w:val="16"/>
              </w:rPr>
              <w:t>6</w:t>
            </w:r>
          </w:p>
        </w:tc>
        <w:tc>
          <w:tcPr>
            <w:tcW w:w="994" w:type="dxa"/>
          </w:tcPr>
          <w:p w:rsidR="00442378" w:rsidRPr="00C72A3B" w:rsidRDefault="00442378" w:rsidP="00442378">
            <w:pPr>
              <w:pStyle w:val="ConsPlusNormal"/>
              <w:jc w:val="center"/>
              <w:rPr>
                <w:sz w:val="16"/>
                <w:szCs w:val="16"/>
              </w:rPr>
            </w:pPr>
            <w:r w:rsidRPr="00C72A3B">
              <w:rPr>
                <w:sz w:val="16"/>
                <w:szCs w:val="16"/>
              </w:rPr>
              <w:t>7</w:t>
            </w:r>
          </w:p>
        </w:tc>
        <w:tc>
          <w:tcPr>
            <w:tcW w:w="1138" w:type="dxa"/>
            <w:gridSpan w:val="3"/>
          </w:tcPr>
          <w:p w:rsidR="00442378" w:rsidRPr="00C72A3B" w:rsidRDefault="00442378" w:rsidP="00442378">
            <w:pPr>
              <w:pStyle w:val="ConsPlusNormal"/>
              <w:jc w:val="center"/>
              <w:rPr>
                <w:sz w:val="16"/>
                <w:szCs w:val="16"/>
              </w:rPr>
            </w:pPr>
            <w:r w:rsidRPr="00C72A3B">
              <w:rPr>
                <w:sz w:val="16"/>
                <w:szCs w:val="16"/>
              </w:rPr>
              <w:t>8</w:t>
            </w:r>
          </w:p>
        </w:tc>
        <w:tc>
          <w:tcPr>
            <w:tcW w:w="1142" w:type="dxa"/>
            <w:gridSpan w:val="2"/>
          </w:tcPr>
          <w:p w:rsidR="00442378" w:rsidRPr="00C72A3B" w:rsidRDefault="00442378" w:rsidP="00442378">
            <w:pPr>
              <w:pStyle w:val="ConsPlusNormal"/>
              <w:jc w:val="center"/>
              <w:rPr>
                <w:sz w:val="16"/>
                <w:szCs w:val="16"/>
              </w:rPr>
            </w:pPr>
            <w:r w:rsidRPr="00C72A3B">
              <w:rPr>
                <w:sz w:val="16"/>
                <w:szCs w:val="16"/>
              </w:rPr>
              <w:t>9</w:t>
            </w:r>
          </w:p>
        </w:tc>
        <w:tc>
          <w:tcPr>
            <w:tcW w:w="1135" w:type="dxa"/>
            <w:gridSpan w:val="2"/>
          </w:tcPr>
          <w:p w:rsidR="00442378" w:rsidRPr="00C72A3B" w:rsidRDefault="00442378" w:rsidP="00442378">
            <w:pPr>
              <w:pStyle w:val="ConsPlusNormal"/>
              <w:jc w:val="center"/>
              <w:rPr>
                <w:sz w:val="16"/>
                <w:szCs w:val="16"/>
              </w:rPr>
            </w:pPr>
            <w:r w:rsidRPr="00C72A3B">
              <w:rPr>
                <w:sz w:val="16"/>
                <w:szCs w:val="16"/>
              </w:rPr>
              <w:t>10</w:t>
            </w:r>
          </w:p>
        </w:tc>
        <w:tc>
          <w:tcPr>
            <w:tcW w:w="1140" w:type="dxa"/>
            <w:gridSpan w:val="2"/>
          </w:tcPr>
          <w:p w:rsidR="00442378" w:rsidRPr="00C72A3B" w:rsidRDefault="00442378" w:rsidP="00442378">
            <w:pPr>
              <w:pStyle w:val="ConsPlusNormal"/>
              <w:jc w:val="center"/>
              <w:rPr>
                <w:sz w:val="16"/>
                <w:szCs w:val="16"/>
              </w:rPr>
            </w:pPr>
            <w:r w:rsidRPr="00C72A3B">
              <w:rPr>
                <w:sz w:val="16"/>
                <w:szCs w:val="16"/>
              </w:rPr>
              <w:t>11</w:t>
            </w:r>
          </w:p>
        </w:tc>
      </w:tr>
      <w:tr w:rsidR="00442378" w:rsidRPr="00C72A3B" w:rsidTr="00024827">
        <w:tc>
          <w:tcPr>
            <w:tcW w:w="614" w:type="dxa"/>
          </w:tcPr>
          <w:p w:rsidR="00442378" w:rsidRPr="00C72A3B" w:rsidRDefault="00442378" w:rsidP="00442378">
            <w:pPr>
              <w:pStyle w:val="ConsPlusNormal"/>
              <w:rPr>
                <w:sz w:val="16"/>
                <w:szCs w:val="16"/>
              </w:rPr>
            </w:pPr>
          </w:p>
        </w:tc>
        <w:tc>
          <w:tcPr>
            <w:tcW w:w="13642" w:type="dxa"/>
            <w:gridSpan w:val="15"/>
          </w:tcPr>
          <w:p w:rsidR="00442378" w:rsidRPr="00C72A3B" w:rsidRDefault="00442378" w:rsidP="00442378">
            <w:pPr>
              <w:pStyle w:val="ConsPlusNormal"/>
              <w:jc w:val="center"/>
              <w:rPr>
                <w:b/>
                <w:sz w:val="16"/>
                <w:szCs w:val="16"/>
              </w:rPr>
            </w:pPr>
            <w:r w:rsidRPr="00C72A3B">
              <w:rPr>
                <w:b/>
                <w:sz w:val="16"/>
                <w:szCs w:val="16"/>
              </w:rPr>
              <w:t>Энергосбережение и повышение энергетической эффективности в бюджетной сфере</w:t>
            </w:r>
          </w:p>
        </w:tc>
      </w:tr>
      <w:tr w:rsidR="00442378" w:rsidRPr="00C72A3B" w:rsidTr="00024827">
        <w:tc>
          <w:tcPr>
            <w:tcW w:w="614" w:type="dxa"/>
          </w:tcPr>
          <w:p w:rsidR="00442378" w:rsidRPr="00C72A3B" w:rsidRDefault="00442378" w:rsidP="00442378">
            <w:pPr>
              <w:pStyle w:val="ConsPlusNormal"/>
              <w:rPr>
                <w:sz w:val="16"/>
                <w:szCs w:val="16"/>
              </w:rPr>
            </w:pPr>
          </w:p>
        </w:tc>
        <w:tc>
          <w:tcPr>
            <w:tcW w:w="13642" w:type="dxa"/>
            <w:gridSpan w:val="15"/>
          </w:tcPr>
          <w:p w:rsidR="00442378" w:rsidRPr="00C72A3B" w:rsidRDefault="00442378" w:rsidP="00442378">
            <w:pPr>
              <w:pStyle w:val="ConsPlusNormal"/>
              <w:jc w:val="center"/>
              <w:rPr>
                <w:b/>
                <w:sz w:val="16"/>
                <w:szCs w:val="16"/>
              </w:rPr>
            </w:pPr>
            <w:r w:rsidRPr="00C72A3B">
              <w:rPr>
                <w:b/>
                <w:sz w:val="16"/>
                <w:szCs w:val="16"/>
              </w:rPr>
              <w:t>I. Организационные мероприятия</w:t>
            </w:r>
          </w:p>
        </w:tc>
      </w:tr>
      <w:tr w:rsidR="00442378" w:rsidRPr="00C72A3B" w:rsidTr="00024827">
        <w:tc>
          <w:tcPr>
            <w:tcW w:w="614" w:type="dxa"/>
          </w:tcPr>
          <w:p w:rsidR="00442378" w:rsidRPr="00C72A3B" w:rsidRDefault="00442378" w:rsidP="00442378">
            <w:pPr>
              <w:pStyle w:val="ConsPlusNormal"/>
              <w:jc w:val="center"/>
              <w:rPr>
                <w:sz w:val="16"/>
                <w:szCs w:val="16"/>
              </w:rPr>
            </w:pPr>
            <w:r w:rsidRPr="00C72A3B">
              <w:rPr>
                <w:sz w:val="16"/>
                <w:szCs w:val="16"/>
              </w:rPr>
              <w:t>1.</w:t>
            </w:r>
          </w:p>
        </w:tc>
        <w:tc>
          <w:tcPr>
            <w:tcW w:w="2482" w:type="dxa"/>
          </w:tcPr>
          <w:p w:rsidR="00442378" w:rsidRPr="00C72A3B" w:rsidRDefault="00442378" w:rsidP="00442378">
            <w:pPr>
              <w:pStyle w:val="ConsPlusNormal"/>
              <w:rPr>
                <w:sz w:val="16"/>
                <w:szCs w:val="16"/>
              </w:rPr>
            </w:pPr>
            <w:r w:rsidRPr="00C72A3B">
              <w:rPr>
                <w:sz w:val="16"/>
                <w:szCs w:val="16"/>
              </w:rPr>
              <w:t>Сбор и анализ информации об энергопотреблении муниципальных зданий, строений, сооружений. Систематизация данных об объемах потребляемых энергоресурсов для целей заполнения форм федерального статистического наблюдения, для разработки и корректировки целевых показателей в области энергосбережения и повышения энергетической эффективности</w:t>
            </w:r>
          </w:p>
        </w:tc>
        <w:tc>
          <w:tcPr>
            <w:tcW w:w="2067" w:type="dxa"/>
          </w:tcPr>
          <w:p w:rsidR="00442378" w:rsidRPr="00C72A3B" w:rsidRDefault="00442378" w:rsidP="00442378">
            <w:pPr>
              <w:pStyle w:val="ConsPlusNormal"/>
              <w:rPr>
                <w:sz w:val="16"/>
                <w:szCs w:val="16"/>
              </w:rPr>
            </w:pPr>
            <w:r w:rsidRPr="00C72A3B">
              <w:rPr>
                <w:sz w:val="16"/>
                <w:szCs w:val="16"/>
              </w:rPr>
              <w:t>Учреждения бюджетной сферы</w:t>
            </w:r>
          </w:p>
        </w:tc>
        <w:tc>
          <w:tcPr>
            <w:tcW w:w="992" w:type="dxa"/>
          </w:tcPr>
          <w:p w:rsidR="00442378" w:rsidRPr="00C72A3B" w:rsidRDefault="00442378" w:rsidP="00442378">
            <w:pPr>
              <w:pStyle w:val="ConsPlusNormal"/>
              <w:rPr>
                <w:sz w:val="16"/>
                <w:szCs w:val="16"/>
              </w:rPr>
            </w:pPr>
            <w:r w:rsidRPr="00C72A3B">
              <w:rPr>
                <w:sz w:val="16"/>
                <w:szCs w:val="16"/>
              </w:rPr>
              <w:t>2016 - 2020</w:t>
            </w:r>
          </w:p>
        </w:tc>
        <w:tc>
          <w:tcPr>
            <w:tcW w:w="1843" w:type="dxa"/>
          </w:tcPr>
          <w:p w:rsidR="00442378" w:rsidRPr="00C72A3B" w:rsidRDefault="00442378" w:rsidP="00442378">
            <w:pPr>
              <w:pStyle w:val="ConsPlusNormal"/>
              <w:rPr>
                <w:sz w:val="16"/>
                <w:szCs w:val="16"/>
              </w:rPr>
            </w:pPr>
            <w:r w:rsidRPr="00C72A3B">
              <w:rPr>
                <w:sz w:val="16"/>
                <w:szCs w:val="16"/>
              </w:rPr>
              <w:t>Не требует бюджетного финансирования</w:t>
            </w:r>
          </w:p>
        </w:tc>
        <w:tc>
          <w:tcPr>
            <w:tcW w:w="709" w:type="dxa"/>
          </w:tcPr>
          <w:p w:rsidR="00442378" w:rsidRPr="00C72A3B" w:rsidRDefault="00442378" w:rsidP="00442378">
            <w:pPr>
              <w:pStyle w:val="ConsPlusNormal"/>
              <w:rPr>
                <w:sz w:val="16"/>
                <w:szCs w:val="16"/>
              </w:rPr>
            </w:pPr>
          </w:p>
        </w:tc>
        <w:tc>
          <w:tcPr>
            <w:tcW w:w="994" w:type="dxa"/>
          </w:tcPr>
          <w:p w:rsidR="00442378" w:rsidRPr="00C72A3B" w:rsidRDefault="00442378" w:rsidP="00442378">
            <w:pPr>
              <w:pStyle w:val="ConsPlusNormal"/>
              <w:rPr>
                <w:sz w:val="16"/>
                <w:szCs w:val="16"/>
              </w:rPr>
            </w:pPr>
          </w:p>
        </w:tc>
        <w:tc>
          <w:tcPr>
            <w:tcW w:w="1138" w:type="dxa"/>
            <w:gridSpan w:val="3"/>
          </w:tcPr>
          <w:p w:rsidR="00442378" w:rsidRPr="00C72A3B" w:rsidRDefault="00442378" w:rsidP="00442378">
            <w:pPr>
              <w:pStyle w:val="ConsPlusNormal"/>
              <w:rPr>
                <w:sz w:val="16"/>
                <w:szCs w:val="16"/>
              </w:rPr>
            </w:pPr>
          </w:p>
        </w:tc>
        <w:tc>
          <w:tcPr>
            <w:tcW w:w="1142" w:type="dxa"/>
            <w:gridSpan w:val="2"/>
          </w:tcPr>
          <w:p w:rsidR="00442378" w:rsidRPr="00C72A3B" w:rsidRDefault="00442378" w:rsidP="00442378">
            <w:pPr>
              <w:pStyle w:val="ConsPlusNormal"/>
              <w:rPr>
                <w:sz w:val="16"/>
                <w:szCs w:val="16"/>
              </w:rPr>
            </w:pPr>
          </w:p>
        </w:tc>
        <w:tc>
          <w:tcPr>
            <w:tcW w:w="1135" w:type="dxa"/>
            <w:gridSpan w:val="2"/>
          </w:tcPr>
          <w:p w:rsidR="00442378" w:rsidRPr="00C72A3B" w:rsidRDefault="00442378" w:rsidP="00442378">
            <w:pPr>
              <w:pStyle w:val="ConsPlusNormal"/>
              <w:rPr>
                <w:sz w:val="16"/>
                <w:szCs w:val="16"/>
              </w:rPr>
            </w:pPr>
          </w:p>
        </w:tc>
        <w:tc>
          <w:tcPr>
            <w:tcW w:w="1140" w:type="dxa"/>
            <w:gridSpan w:val="2"/>
          </w:tcPr>
          <w:p w:rsidR="00442378" w:rsidRPr="00C72A3B" w:rsidRDefault="00442378" w:rsidP="00442378">
            <w:pPr>
              <w:pStyle w:val="ConsPlusNormal"/>
              <w:rPr>
                <w:sz w:val="16"/>
                <w:szCs w:val="16"/>
              </w:rPr>
            </w:pPr>
          </w:p>
        </w:tc>
      </w:tr>
      <w:tr w:rsidR="00442378" w:rsidRPr="00C72A3B" w:rsidTr="00024827">
        <w:tc>
          <w:tcPr>
            <w:tcW w:w="614" w:type="dxa"/>
          </w:tcPr>
          <w:p w:rsidR="00442378" w:rsidRPr="00C72A3B" w:rsidRDefault="00442378" w:rsidP="00442378">
            <w:pPr>
              <w:pStyle w:val="ConsPlusNormal"/>
              <w:jc w:val="center"/>
              <w:rPr>
                <w:sz w:val="16"/>
                <w:szCs w:val="16"/>
              </w:rPr>
            </w:pPr>
            <w:r w:rsidRPr="00C72A3B">
              <w:rPr>
                <w:sz w:val="16"/>
                <w:szCs w:val="16"/>
              </w:rPr>
              <w:t>2.</w:t>
            </w:r>
          </w:p>
        </w:tc>
        <w:tc>
          <w:tcPr>
            <w:tcW w:w="2482" w:type="dxa"/>
          </w:tcPr>
          <w:p w:rsidR="00442378" w:rsidRPr="00C72A3B" w:rsidRDefault="00442378" w:rsidP="00442378">
            <w:pPr>
              <w:pStyle w:val="ConsPlusNormal"/>
              <w:rPr>
                <w:sz w:val="16"/>
                <w:szCs w:val="16"/>
              </w:rPr>
            </w:pPr>
            <w:r w:rsidRPr="00C72A3B">
              <w:rPr>
                <w:sz w:val="16"/>
                <w:szCs w:val="16"/>
              </w:rPr>
              <w:t xml:space="preserve">Координация мероприятий по энергосбережению и повышению энергетической эффективности и </w:t>
            </w:r>
            <w:proofErr w:type="gramStart"/>
            <w:r w:rsidRPr="00C72A3B">
              <w:rPr>
                <w:sz w:val="16"/>
                <w:szCs w:val="16"/>
              </w:rPr>
              <w:t>контроль за</w:t>
            </w:r>
            <w:proofErr w:type="gramEnd"/>
            <w:r w:rsidRPr="00C72A3B">
              <w:rPr>
                <w:sz w:val="16"/>
                <w:szCs w:val="16"/>
              </w:rPr>
              <w:t xml:space="preserve"> их проведением муниципальными учреждениями, муниципальными унитарными предприятиями</w:t>
            </w:r>
          </w:p>
        </w:tc>
        <w:tc>
          <w:tcPr>
            <w:tcW w:w="2067" w:type="dxa"/>
          </w:tcPr>
          <w:p w:rsidR="00442378" w:rsidRPr="00C72A3B" w:rsidRDefault="00442378" w:rsidP="00442378">
            <w:pPr>
              <w:pStyle w:val="ConsPlusNormal"/>
              <w:rPr>
                <w:sz w:val="16"/>
                <w:szCs w:val="16"/>
              </w:rPr>
            </w:pPr>
            <w:r w:rsidRPr="00C72A3B">
              <w:rPr>
                <w:sz w:val="16"/>
                <w:szCs w:val="16"/>
              </w:rPr>
              <w:t>Учреждения бюджетной сферы</w:t>
            </w:r>
          </w:p>
        </w:tc>
        <w:tc>
          <w:tcPr>
            <w:tcW w:w="992" w:type="dxa"/>
          </w:tcPr>
          <w:p w:rsidR="00442378" w:rsidRPr="00C72A3B" w:rsidRDefault="00442378" w:rsidP="00442378">
            <w:pPr>
              <w:pStyle w:val="ConsPlusNormal"/>
              <w:rPr>
                <w:sz w:val="16"/>
                <w:szCs w:val="16"/>
              </w:rPr>
            </w:pPr>
            <w:r w:rsidRPr="00C72A3B">
              <w:rPr>
                <w:sz w:val="16"/>
                <w:szCs w:val="16"/>
              </w:rPr>
              <w:t>2016 - 2020</w:t>
            </w:r>
          </w:p>
        </w:tc>
        <w:tc>
          <w:tcPr>
            <w:tcW w:w="1843" w:type="dxa"/>
          </w:tcPr>
          <w:p w:rsidR="00442378" w:rsidRPr="00C72A3B" w:rsidRDefault="00442378" w:rsidP="00442378">
            <w:pPr>
              <w:pStyle w:val="ConsPlusNormal"/>
              <w:rPr>
                <w:sz w:val="16"/>
                <w:szCs w:val="16"/>
              </w:rPr>
            </w:pPr>
            <w:r w:rsidRPr="00C72A3B">
              <w:rPr>
                <w:sz w:val="16"/>
                <w:szCs w:val="16"/>
              </w:rPr>
              <w:t>Не требует бюджетного финансирования</w:t>
            </w:r>
          </w:p>
        </w:tc>
        <w:tc>
          <w:tcPr>
            <w:tcW w:w="709" w:type="dxa"/>
          </w:tcPr>
          <w:p w:rsidR="00442378" w:rsidRPr="00C72A3B" w:rsidRDefault="00442378" w:rsidP="00442378">
            <w:pPr>
              <w:pStyle w:val="ConsPlusNormal"/>
              <w:rPr>
                <w:sz w:val="16"/>
                <w:szCs w:val="16"/>
              </w:rPr>
            </w:pPr>
          </w:p>
        </w:tc>
        <w:tc>
          <w:tcPr>
            <w:tcW w:w="994" w:type="dxa"/>
          </w:tcPr>
          <w:p w:rsidR="00442378" w:rsidRPr="00C72A3B" w:rsidRDefault="00442378" w:rsidP="00442378">
            <w:pPr>
              <w:pStyle w:val="ConsPlusNormal"/>
              <w:rPr>
                <w:sz w:val="16"/>
                <w:szCs w:val="16"/>
              </w:rPr>
            </w:pPr>
          </w:p>
        </w:tc>
        <w:tc>
          <w:tcPr>
            <w:tcW w:w="1138" w:type="dxa"/>
            <w:gridSpan w:val="3"/>
          </w:tcPr>
          <w:p w:rsidR="00442378" w:rsidRPr="00C72A3B" w:rsidRDefault="00442378" w:rsidP="00442378">
            <w:pPr>
              <w:pStyle w:val="ConsPlusNormal"/>
              <w:rPr>
                <w:sz w:val="16"/>
                <w:szCs w:val="16"/>
              </w:rPr>
            </w:pPr>
          </w:p>
        </w:tc>
        <w:tc>
          <w:tcPr>
            <w:tcW w:w="1142" w:type="dxa"/>
            <w:gridSpan w:val="2"/>
          </w:tcPr>
          <w:p w:rsidR="00442378" w:rsidRPr="00C72A3B" w:rsidRDefault="00442378" w:rsidP="00442378">
            <w:pPr>
              <w:pStyle w:val="ConsPlusNormal"/>
              <w:rPr>
                <w:sz w:val="16"/>
                <w:szCs w:val="16"/>
              </w:rPr>
            </w:pPr>
          </w:p>
        </w:tc>
        <w:tc>
          <w:tcPr>
            <w:tcW w:w="1135" w:type="dxa"/>
            <w:gridSpan w:val="2"/>
          </w:tcPr>
          <w:p w:rsidR="00442378" w:rsidRPr="00C72A3B" w:rsidRDefault="00442378" w:rsidP="00442378">
            <w:pPr>
              <w:pStyle w:val="ConsPlusNormal"/>
              <w:rPr>
                <w:sz w:val="16"/>
                <w:szCs w:val="16"/>
              </w:rPr>
            </w:pPr>
          </w:p>
        </w:tc>
        <w:tc>
          <w:tcPr>
            <w:tcW w:w="1140" w:type="dxa"/>
            <w:gridSpan w:val="2"/>
          </w:tcPr>
          <w:p w:rsidR="00442378" w:rsidRPr="00C72A3B" w:rsidRDefault="00442378" w:rsidP="00442378">
            <w:pPr>
              <w:pStyle w:val="ConsPlusNormal"/>
              <w:rPr>
                <w:sz w:val="16"/>
                <w:szCs w:val="16"/>
              </w:rPr>
            </w:pPr>
          </w:p>
        </w:tc>
      </w:tr>
      <w:tr w:rsidR="00442378" w:rsidRPr="00C72A3B" w:rsidTr="00024827">
        <w:tc>
          <w:tcPr>
            <w:tcW w:w="614" w:type="dxa"/>
          </w:tcPr>
          <w:p w:rsidR="00442378" w:rsidRPr="00C72A3B" w:rsidRDefault="00442378" w:rsidP="00442378">
            <w:pPr>
              <w:pStyle w:val="ConsPlusNormal"/>
              <w:jc w:val="center"/>
              <w:rPr>
                <w:sz w:val="16"/>
                <w:szCs w:val="16"/>
              </w:rPr>
            </w:pPr>
            <w:r w:rsidRPr="00C72A3B">
              <w:rPr>
                <w:sz w:val="16"/>
                <w:szCs w:val="16"/>
              </w:rPr>
              <w:t>3.</w:t>
            </w:r>
          </w:p>
        </w:tc>
        <w:tc>
          <w:tcPr>
            <w:tcW w:w="2482" w:type="dxa"/>
          </w:tcPr>
          <w:p w:rsidR="00442378" w:rsidRPr="00C72A3B" w:rsidRDefault="00442378" w:rsidP="00442378">
            <w:pPr>
              <w:pStyle w:val="ConsPlusNormal"/>
              <w:rPr>
                <w:sz w:val="16"/>
                <w:szCs w:val="16"/>
              </w:rPr>
            </w:pPr>
            <w:r w:rsidRPr="00C72A3B">
              <w:rPr>
                <w:sz w:val="16"/>
                <w:szCs w:val="16"/>
              </w:rPr>
              <w:t>Повышение уровня компетентности работников учреждений в вопросах эффективного использования энергетических ресурсов</w:t>
            </w:r>
          </w:p>
        </w:tc>
        <w:tc>
          <w:tcPr>
            <w:tcW w:w="2067" w:type="dxa"/>
          </w:tcPr>
          <w:p w:rsidR="00442378" w:rsidRPr="00C72A3B" w:rsidRDefault="00442378" w:rsidP="00442378">
            <w:pPr>
              <w:pStyle w:val="ConsPlusNormal"/>
              <w:rPr>
                <w:sz w:val="16"/>
                <w:szCs w:val="16"/>
              </w:rPr>
            </w:pPr>
            <w:r w:rsidRPr="00C72A3B">
              <w:rPr>
                <w:sz w:val="16"/>
                <w:szCs w:val="16"/>
              </w:rPr>
              <w:t>Учреждения бюджетной сферы</w:t>
            </w:r>
          </w:p>
        </w:tc>
        <w:tc>
          <w:tcPr>
            <w:tcW w:w="992" w:type="dxa"/>
          </w:tcPr>
          <w:p w:rsidR="00442378" w:rsidRPr="00C72A3B" w:rsidRDefault="00442378" w:rsidP="00442378">
            <w:pPr>
              <w:pStyle w:val="ConsPlusNormal"/>
              <w:rPr>
                <w:sz w:val="16"/>
                <w:szCs w:val="16"/>
              </w:rPr>
            </w:pPr>
            <w:r w:rsidRPr="00C72A3B">
              <w:rPr>
                <w:sz w:val="16"/>
                <w:szCs w:val="16"/>
              </w:rPr>
              <w:t>2016 - 2020</w:t>
            </w:r>
          </w:p>
        </w:tc>
        <w:tc>
          <w:tcPr>
            <w:tcW w:w="1843" w:type="dxa"/>
          </w:tcPr>
          <w:p w:rsidR="00442378" w:rsidRPr="00C72A3B" w:rsidRDefault="00442378" w:rsidP="00442378">
            <w:pPr>
              <w:pStyle w:val="ConsPlusNormal"/>
              <w:rPr>
                <w:sz w:val="16"/>
                <w:szCs w:val="16"/>
              </w:rPr>
            </w:pPr>
            <w:r w:rsidRPr="00C72A3B">
              <w:rPr>
                <w:sz w:val="16"/>
                <w:szCs w:val="16"/>
              </w:rPr>
              <w:t>Не требует бюджетного финансирования</w:t>
            </w:r>
          </w:p>
        </w:tc>
        <w:tc>
          <w:tcPr>
            <w:tcW w:w="709" w:type="dxa"/>
          </w:tcPr>
          <w:p w:rsidR="00442378" w:rsidRPr="00C72A3B" w:rsidRDefault="00442378" w:rsidP="00442378">
            <w:pPr>
              <w:pStyle w:val="ConsPlusNormal"/>
              <w:rPr>
                <w:sz w:val="16"/>
                <w:szCs w:val="16"/>
              </w:rPr>
            </w:pPr>
          </w:p>
        </w:tc>
        <w:tc>
          <w:tcPr>
            <w:tcW w:w="994" w:type="dxa"/>
          </w:tcPr>
          <w:p w:rsidR="00442378" w:rsidRPr="00C72A3B" w:rsidRDefault="00442378" w:rsidP="00442378">
            <w:pPr>
              <w:pStyle w:val="ConsPlusNormal"/>
              <w:rPr>
                <w:sz w:val="16"/>
                <w:szCs w:val="16"/>
              </w:rPr>
            </w:pPr>
          </w:p>
        </w:tc>
        <w:tc>
          <w:tcPr>
            <w:tcW w:w="1138" w:type="dxa"/>
            <w:gridSpan w:val="3"/>
          </w:tcPr>
          <w:p w:rsidR="00442378" w:rsidRPr="00C72A3B" w:rsidRDefault="00442378" w:rsidP="00442378">
            <w:pPr>
              <w:pStyle w:val="ConsPlusNormal"/>
              <w:rPr>
                <w:sz w:val="16"/>
                <w:szCs w:val="16"/>
              </w:rPr>
            </w:pPr>
          </w:p>
        </w:tc>
        <w:tc>
          <w:tcPr>
            <w:tcW w:w="1142" w:type="dxa"/>
            <w:gridSpan w:val="2"/>
          </w:tcPr>
          <w:p w:rsidR="00442378" w:rsidRPr="00C72A3B" w:rsidRDefault="00442378" w:rsidP="00442378">
            <w:pPr>
              <w:pStyle w:val="ConsPlusNormal"/>
              <w:rPr>
                <w:sz w:val="16"/>
                <w:szCs w:val="16"/>
              </w:rPr>
            </w:pPr>
          </w:p>
        </w:tc>
        <w:tc>
          <w:tcPr>
            <w:tcW w:w="1135" w:type="dxa"/>
            <w:gridSpan w:val="2"/>
          </w:tcPr>
          <w:p w:rsidR="00442378" w:rsidRPr="00C72A3B" w:rsidRDefault="00442378" w:rsidP="00442378">
            <w:pPr>
              <w:pStyle w:val="ConsPlusNormal"/>
              <w:rPr>
                <w:sz w:val="16"/>
                <w:szCs w:val="16"/>
              </w:rPr>
            </w:pPr>
          </w:p>
        </w:tc>
        <w:tc>
          <w:tcPr>
            <w:tcW w:w="1140" w:type="dxa"/>
            <w:gridSpan w:val="2"/>
          </w:tcPr>
          <w:p w:rsidR="00442378" w:rsidRPr="00C72A3B" w:rsidRDefault="00442378" w:rsidP="00442378">
            <w:pPr>
              <w:pStyle w:val="ConsPlusNormal"/>
              <w:rPr>
                <w:sz w:val="16"/>
                <w:szCs w:val="16"/>
              </w:rPr>
            </w:pPr>
          </w:p>
        </w:tc>
      </w:tr>
      <w:tr w:rsidR="00442378" w:rsidRPr="00C72A3B" w:rsidTr="00024827">
        <w:tc>
          <w:tcPr>
            <w:tcW w:w="614" w:type="dxa"/>
          </w:tcPr>
          <w:p w:rsidR="00442378" w:rsidRPr="00C72A3B" w:rsidRDefault="00442378" w:rsidP="00442378">
            <w:pPr>
              <w:pStyle w:val="ConsPlusNormal"/>
              <w:jc w:val="center"/>
              <w:rPr>
                <w:sz w:val="16"/>
                <w:szCs w:val="16"/>
              </w:rPr>
            </w:pPr>
            <w:r w:rsidRPr="00C72A3B">
              <w:rPr>
                <w:sz w:val="16"/>
                <w:szCs w:val="16"/>
              </w:rPr>
              <w:t>4.</w:t>
            </w:r>
          </w:p>
        </w:tc>
        <w:tc>
          <w:tcPr>
            <w:tcW w:w="2482" w:type="dxa"/>
          </w:tcPr>
          <w:p w:rsidR="00442378" w:rsidRPr="00C72A3B" w:rsidRDefault="00442378" w:rsidP="00442378">
            <w:pPr>
              <w:pStyle w:val="ConsPlusNormal"/>
              <w:rPr>
                <w:sz w:val="16"/>
                <w:szCs w:val="16"/>
              </w:rPr>
            </w:pPr>
            <w:r w:rsidRPr="00C72A3B">
              <w:rPr>
                <w:sz w:val="16"/>
                <w:szCs w:val="16"/>
              </w:rPr>
              <w:t xml:space="preserve">Стимулирование работников в повышении </w:t>
            </w:r>
            <w:proofErr w:type="spellStart"/>
            <w:r w:rsidRPr="00C72A3B">
              <w:rPr>
                <w:sz w:val="16"/>
                <w:szCs w:val="16"/>
              </w:rPr>
              <w:t>энергоэффективности</w:t>
            </w:r>
            <w:proofErr w:type="spellEnd"/>
          </w:p>
        </w:tc>
        <w:tc>
          <w:tcPr>
            <w:tcW w:w="2067" w:type="dxa"/>
          </w:tcPr>
          <w:p w:rsidR="00442378" w:rsidRPr="00C72A3B" w:rsidRDefault="00442378" w:rsidP="00442378">
            <w:pPr>
              <w:pStyle w:val="ConsPlusNormal"/>
              <w:rPr>
                <w:sz w:val="16"/>
                <w:szCs w:val="16"/>
              </w:rPr>
            </w:pPr>
            <w:r w:rsidRPr="00C72A3B">
              <w:rPr>
                <w:sz w:val="16"/>
                <w:szCs w:val="16"/>
              </w:rPr>
              <w:t>Учреждения бюджетной сферы</w:t>
            </w:r>
          </w:p>
        </w:tc>
        <w:tc>
          <w:tcPr>
            <w:tcW w:w="992" w:type="dxa"/>
          </w:tcPr>
          <w:p w:rsidR="00442378" w:rsidRPr="00C72A3B" w:rsidRDefault="00442378" w:rsidP="00442378">
            <w:pPr>
              <w:pStyle w:val="ConsPlusNormal"/>
              <w:rPr>
                <w:sz w:val="16"/>
                <w:szCs w:val="16"/>
              </w:rPr>
            </w:pPr>
            <w:r w:rsidRPr="00C72A3B">
              <w:rPr>
                <w:sz w:val="16"/>
                <w:szCs w:val="16"/>
              </w:rPr>
              <w:t>2016 - 2020</w:t>
            </w:r>
          </w:p>
        </w:tc>
        <w:tc>
          <w:tcPr>
            <w:tcW w:w="1843" w:type="dxa"/>
          </w:tcPr>
          <w:p w:rsidR="00442378" w:rsidRPr="00C72A3B" w:rsidRDefault="00442378" w:rsidP="00442378">
            <w:pPr>
              <w:pStyle w:val="ConsPlusNormal"/>
              <w:rPr>
                <w:sz w:val="16"/>
                <w:szCs w:val="16"/>
              </w:rPr>
            </w:pPr>
            <w:r w:rsidRPr="00C72A3B">
              <w:rPr>
                <w:sz w:val="16"/>
                <w:szCs w:val="16"/>
              </w:rPr>
              <w:t>Не требует бюджетного финансирования</w:t>
            </w:r>
          </w:p>
        </w:tc>
        <w:tc>
          <w:tcPr>
            <w:tcW w:w="709" w:type="dxa"/>
          </w:tcPr>
          <w:p w:rsidR="00442378" w:rsidRPr="00C72A3B" w:rsidRDefault="00442378" w:rsidP="00442378">
            <w:pPr>
              <w:pStyle w:val="ConsPlusNormal"/>
              <w:rPr>
                <w:sz w:val="16"/>
                <w:szCs w:val="16"/>
              </w:rPr>
            </w:pPr>
          </w:p>
        </w:tc>
        <w:tc>
          <w:tcPr>
            <w:tcW w:w="994" w:type="dxa"/>
          </w:tcPr>
          <w:p w:rsidR="00442378" w:rsidRPr="00C72A3B" w:rsidRDefault="00442378" w:rsidP="00442378">
            <w:pPr>
              <w:pStyle w:val="ConsPlusNormal"/>
              <w:rPr>
                <w:sz w:val="16"/>
                <w:szCs w:val="16"/>
              </w:rPr>
            </w:pPr>
          </w:p>
        </w:tc>
        <w:tc>
          <w:tcPr>
            <w:tcW w:w="1138" w:type="dxa"/>
            <w:gridSpan w:val="3"/>
          </w:tcPr>
          <w:p w:rsidR="00442378" w:rsidRPr="00C72A3B" w:rsidRDefault="00442378" w:rsidP="00442378">
            <w:pPr>
              <w:pStyle w:val="ConsPlusNormal"/>
              <w:rPr>
                <w:sz w:val="16"/>
                <w:szCs w:val="16"/>
              </w:rPr>
            </w:pPr>
          </w:p>
        </w:tc>
        <w:tc>
          <w:tcPr>
            <w:tcW w:w="1142" w:type="dxa"/>
            <w:gridSpan w:val="2"/>
          </w:tcPr>
          <w:p w:rsidR="00442378" w:rsidRPr="00C72A3B" w:rsidRDefault="00442378" w:rsidP="00442378">
            <w:pPr>
              <w:pStyle w:val="ConsPlusNormal"/>
              <w:rPr>
                <w:sz w:val="16"/>
                <w:szCs w:val="16"/>
              </w:rPr>
            </w:pPr>
          </w:p>
        </w:tc>
        <w:tc>
          <w:tcPr>
            <w:tcW w:w="1135" w:type="dxa"/>
            <w:gridSpan w:val="2"/>
          </w:tcPr>
          <w:p w:rsidR="00442378" w:rsidRPr="00C72A3B" w:rsidRDefault="00442378" w:rsidP="00442378">
            <w:pPr>
              <w:pStyle w:val="ConsPlusNormal"/>
              <w:rPr>
                <w:sz w:val="16"/>
                <w:szCs w:val="16"/>
              </w:rPr>
            </w:pPr>
          </w:p>
        </w:tc>
        <w:tc>
          <w:tcPr>
            <w:tcW w:w="1140" w:type="dxa"/>
            <w:gridSpan w:val="2"/>
          </w:tcPr>
          <w:p w:rsidR="00442378" w:rsidRPr="00C72A3B" w:rsidRDefault="00442378" w:rsidP="00442378">
            <w:pPr>
              <w:pStyle w:val="ConsPlusNormal"/>
              <w:rPr>
                <w:sz w:val="16"/>
                <w:szCs w:val="16"/>
              </w:rPr>
            </w:pPr>
          </w:p>
        </w:tc>
      </w:tr>
      <w:tr w:rsidR="00442378" w:rsidRPr="00C72A3B" w:rsidTr="00442378">
        <w:tc>
          <w:tcPr>
            <w:tcW w:w="14256" w:type="dxa"/>
            <w:gridSpan w:val="16"/>
          </w:tcPr>
          <w:p w:rsidR="00442378" w:rsidRPr="00C72A3B" w:rsidRDefault="00442378" w:rsidP="00442378">
            <w:pPr>
              <w:pStyle w:val="ConsPlusNormal"/>
              <w:jc w:val="center"/>
              <w:rPr>
                <w:b/>
                <w:sz w:val="16"/>
                <w:szCs w:val="16"/>
              </w:rPr>
            </w:pPr>
            <w:r w:rsidRPr="00C72A3B">
              <w:rPr>
                <w:b/>
                <w:sz w:val="16"/>
                <w:szCs w:val="16"/>
              </w:rPr>
              <w:t>II. Технические и технологические мероприятия по энергосбережению и повышению энергетической эффективности в бюджетной сфере</w:t>
            </w:r>
          </w:p>
        </w:tc>
      </w:tr>
      <w:tr w:rsidR="00024827" w:rsidRPr="00136D81" w:rsidTr="00024827">
        <w:tc>
          <w:tcPr>
            <w:tcW w:w="614" w:type="dxa"/>
          </w:tcPr>
          <w:p w:rsidR="00024827" w:rsidRPr="00136D81" w:rsidRDefault="00024827" w:rsidP="00024827">
            <w:pPr>
              <w:pStyle w:val="ConsPlusNormal"/>
              <w:jc w:val="center"/>
              <w:rPr>
                <w:sz w:val="16"/>
                <w:szCs w:val="16"/>
              </w:rPr>
            </w:pPr>
            <w:bookmarkStart w:id="0" w:name="P637"/>
            <w:bookmarkStart w:id="1" w:name="P740"/>
            <w:bookmarkEnd w:id="0"/>
            <w:bookmarkEnd w:id="1"/>
            <w:r w:rsidRPr="00136D81">
              <w:rPr>
                <w:sz w:val="16"/>
                <w:szCs w:val="16"/>
              </w:rPr>
              <w:t>1.</w:t>
            </w:r>
          </w:p>
        </w:tc>
        <w:tc>
          <w:tcPr>
            <w:tcW w:w="2482" w:type="dxa"/>
          </w:tcPr>
          <w:p w:rsidR="00024827" w:rsidRPr="00136D81" w:rsidRDefault="00024827" w:rsidP="00024827">
            <w:pPr>
              <w:pStyle w:val="ConsPlusNormal"/>
              <w:rPr>
                <w:b/>
                <w:sz w:val="16"/>
                <w:szCs w:val="16"/>
              </w:rPr>
            </w:pPr>
            <w:r w:rsidRPr="00136D81">
              <w:rPr>
                <w:b/>
                <w:sz w:val="16"/>
                <w:szCs w:val="16"/>
              </w:rPr>
              <w:t>МКУ «Управление образования»</w:t>
            </w:r>
          </w:p>
        </w:tc>
        <w:tc>
          <w:tcPr>
            <w:tcW w:w="2067" w:type="dxa"/>
          </w:tcPr>
          <w:p w:rsidR="00024827" w:rsidRPr="00136D81" w:rsidRDefault="00024827" w:rsidP="00024827">
            <w:pPr>
              <w:pStyle w:val="ConsPlusNormal"/>
              <w:rPr>
                <w:sz w:val="16"/>
                <w:szCs w:val="16"/>
              </w:rPr>
            </w:pPr>
          </w:p>
        </w:tc>
        <w:tc>
          <w:tcPr>
            <w:tcW w:w="992" w:type="dxa"/>
          </w:tcPr>
          <w:p w:rsidR="00024827" w:rsidRPr="00136D81" w:rsidRDefault="00024827" w:rsidP="00024827">
            <w:pPr>
              <w:pStyle w:val="ConsPlusNormal"/>
              <w:rPr>
                <w:sz w:val="16"/>
                <w:szCs w:val="16"/>
              </w:rPr>
            </w:pPr>
          </w:p>
        </w:tc>
        <w:tc>
          <w:tcPr>
            <w:tcW w:w="1843" w:type="dxa"/>
          </w:tcPr>
          <w:p w:rsidR="00024827" w:rsidRPr="00136D81" w:rsidRDefault="00024827" w:rsidP="00024827">
            <w:pPr>
              <w:pStyle w:val="ConsPlusNormal"/>
              <w:rPr>
                <w:sz w:val="16"/>
                <w:szCs w:val="16"/>
              </w:rPr>
            </w:pPr>
          </w:p>
        </w:tc>
        <w:tc>
          <w:tcPr>
            <w:tcW w:w="709" w:type="dxa"/>
          </w:tcPr>
          <w:p w:rsidR="00024827" w:rsidRPr="00136D81" w:rsidRDefault="00024827" w:rsidP="00024827">
            <w:pPr>
              <w:pStyle w:val="ConsPlusNormal"/>
              <w:jc w:val="center"/>
              <w:rPr>
                <w:sz w:val="16"/>
                <w:szCs w:val="16"/>
              </w:rPr>
            </w:pPr>
          </w:p>
        </w:tc>
        <w:tc>
          <w:tcPr>
            <w:tcW w:w="1005" w:type="dxa"/>
            <w:gridSpan w:val="2"/>
          </w:tcPr>
          <w:p w:rsidR="00024827" w:rsidRPr="00136D81" w:rsidRDefault="00024827" w:rsidP="00024827">
            <w:pPr>
              <w:pStyle w:val="ConsPlusNormal"/>
              <w:jc w:val="center"/>
              <w:rPr>
                <w:sz w:val="16"/>
                <w:szCs w:val="16"/>
              </w:rPr>
            </w:pPr>
          </w:p>
        </w:tc>
        <w:tc>
          <w:tcPr>
            <w:tcW w:w="1134" w:type="dxa"/>
            <w:gridSpan w:val="3"/>
          </w:tcPr>
          <w:p w:rsidR="00024827" w:rsidRPr="00136D81" w:rsidRDefault="00024827" w:rsidP="00024827">
            <w:pPr>
              <w:pStyle w:val="ConsPlusNormal"/>
              <w:jc w:val="center"/>
              <w:rPr>
                <w:sz w:val="16"/>
                <w:szCs w:val="16"/>
              </w:rPr>
            </w:pPr>
          </w:p>
        </w:tc>
        <w:tc>
          <w:tcPr>
            <w:tcW w:w="1142" w:type="dxa"/>
            <w:gridSpan w:val="2"/>
          </w:tcPr>
          <w:p w:rsidR="00024827" w:rsidRPr="00136D81" w:rsidRDefault="00024827" w:rsidP="00024827">
            <w:pPr>
              <w:pStyle w:val="ConsPlusNormal"/>
              <w:jc w:val="center"/>
              <w:rPr>
                <w:sz w:val="16"/>
                <w:szCs w:val="16"/>
              </w:rPr>
            </w:pPr>
          </w:p>
        </w:tc>
        <w:tc>
          <w:tcPr>
            <w:tcW w:w="1276" w:type="dxa"/>
            <w:gridSpan w:val="2"/>
          </w:tcPr>
          <w:p w:rsidR="00024827" w:rsidRPr="00136D81" w:rsidRDefault="00024827" w:rsidP="00024827">
            <w:pPr>
              <w:pStyle w:val="ConsPlusNormal"/>
              <w:jc w:val="center"/>
              <w:rPr>
                <w:sz w:val="16"/>
                <w:szCs w:val="16"/>
              </w:rPr>
            </w:pPr>
          </w:p>
        </w:tc>
        <w:tc>
          <w:tcPr>
            <w:tcW w:w="992" w:type="dxa"/>
          </w:tcPr>
          <w:p w:rsidR="00024827" w:rsidRPr="00136D81" w:rsidRDefault="00024827" w:rsidP="00024827">
            <w:pPr>
              <w:pStyle w:val="ConsPlusNormal"/>
              <w:jc w:val="center"/>
              <w:rPr>
                <w:sz w:val="16"/>
                <w:szCs w:val="16"/>
              </w:rPr>
            </w:pP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lastRenderedPageBreak/>
              <w:t>1.1.</w:t>
            </w:r>
          </w:p>
        </w:tc>
        <w:tc>
          <w:tcPr>
            <w:tcW w:w="2482" w:type="dxa"/>
          </w:tcPr>
          <w:p w:rsidR="00024827" w:rsidRPr="00136D81" w:rsidRDefault="00024827" w:rsidP="00024827">
            <w:pPr>
              <w:pStyle w:val="ConsPlusNormal"/>
              <w:rPr>
                <w:sz w:val="16"/>
                <w:szCs w:val="16"/>
              </w:rPr>
            </w:pPr>
            <w:r w:rsidRPr="00136D81">
              <w:rPr>
                <w:sz w:val="16"/>
                <w:szCs w:val="16"/>
              </w:rPr>
              <w:t>Проведение обязательного энергетического обследования зданий муниципальных учреждений</w:t>
            </w:r>
          </w:p>
        </w:tc>
        <w:tc>
          <w:tcPr>
            <w:tcW w:w="2067" w:type="dxa"/>
          </w:tcPr>
          <w:p w:rsidR="00024827" w:rsidRPr="00136D81" w:rsidRDefault="00024827" w:rsidP="00024827">
            <w:pPr>
              <w:pStyle w:val="ConsPlusNormal"/>
              <w:rPr>
                <w:sz w:val="16"/>
                <w:szCs w:val="16"/>
              </w:rPr>
            </w:pPr>
            <w:r w:rsidRPr="00136D81">
              <w:rPr>
                <w:sz w:val="16"/>
                <w:szCs w:val="16"/>
              </w:rPr>
              <w:t>Управление образования</w:t>
            </w:r>
          </w:p>
        </w:tc>
        <w:tc>
          <w:tcPr>
            <w:tcW w:w="992" w:type="dxa"/>
          </w:tcPr>
          <w:p w:rsidR="00024827" w:rsidRPr="00136D81" w:rsidRDefault="00024827" w:rsidP="00024827">
            <w:pPr>
              <w:pStyle w:val="ConsPlusNormal"/>
              <w:rPr>
                <w:sz w:val="16"/>
                <w:szCs w:val="16"/>
              </w:rPr>
            </w:pPr>
            <w:r w:rsidRPr="00136D81">
              <w:rPr>
                <w:sz w:val="16"/>
                <w:szCs w:val="16"/>
              </w:rPr>
              <w:t>2016 - 2020</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1200</w:t>
            </w:r>
          </w:p>
        </w:tc>
        <w:tc>
          <w:tcPr>
            <w:tcW w:w="1005" w:type="dxa"/>
            <w:gridSpan w:val="2"/>
          </w:tcPr>
          <w:p w:rsidR="00024827" w:rsidRPr="00136D81" w:rsidRDefault="00024827" w:rsidP="00024827">
            <w:pPr>
              <w:pStyle w:val="ConsPlusNormal"/>
              <w:jc w:val="center"/>
              <w:rPr>
                <w:sz w:val="16"/>
                <w:szCs w:val="16"/>
              </w:rPr>
            </w:pPr>
            <w:r w:rsidRPr="00136D81">
              <w:rPr>
                <w:sz w:val="16"/>
                <w:szCs w:val="16"/>
              </w:rPr>
              <w:t>0</w:t>
            </w:r>
          </w:p>
        </w:tc>
        <w:tc>
          <w:tcPr>
            <w:tcW w:w="1134" w:type="dxa"/>
            <w:gridSpan w:val="3"/>
          </w:tcPr>
          <w:p w:rsidR="00024827" w:rsidRPr="00136D81" w:rsidRDefault="00024827" w:rsidP="00024827">
            <w:pPr>
              <w:pStyle w:val="ConsPlusNormal"/>
              <w:jc w:val="center"/>
              <w:rPr>
                <w:sz w:val="16"/>
                <w:szCs w:val="16"/>
              </w:rPr>
            </w:pPr>
            <w:r w:rsidRPr="00136D81">
              <w:rPr>
                <w:sz w:val="16"/>
                <w:szCs w:val="16"/>
              </w:rPr>
              <w:t>0</w:t>
            </w:r>
          </w:p>
        </w:tc>
        <w:tc>
          <w:tcPr>
            <w:tcW w:w="1142" w:type="dxa"/>
            <w:gridSpan w:val="2"/>
          </w:tcPr>
          <w:p w:rsidR="00024827" w:rsidRPr="00136D81" w:rsidRDefault="00024827" w:rsidP="00024827">
            <w:pPr>
              <w:pStyle w:val="ConsPlusNormal"/>
              <w:jc w:val="center"/>
              <w:rPr>
                <w:sz w:val="16"/>
                <w:szCs w:val="16"/>
              </w:rPr>
            </w:pPr>
            <w:r w:rsidRPr="00136D81">
              <w:rPr>
                <w:sz w:val="16"/>
                <w:szCs w:val="16"/>
              </w:rPr>
              <w:t>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490</w:t>
            </w:r>
          </w:p>
        </w:tc>
        <w:tc>
          <w:tcPr>
            <w:tcW w:w="992" w:type="dxa"/>
          </w:tcPr>
          <w:p w:rsidR="00024827" w:rsidRPr="00136D81" w:rsidRDefault="00024827" w:rsidP="00024827">
            <w:pPr>
              <w:pStyle w:val="ConsPlusNormal"/>
              <w:jc w:val="center"/>
              <w:rPr>
                <w:sz w:val="16"/>
                <w:szCs w:val="16"/>
              </w:rPr>
            </w:pPr>
            <w:r w:rsidRPr="00136D81">
              <w:rPr>
                <w:sz w:val="16"/>
                <w:szCs w:val="16"/>
              </w:rPr>
              <w:t>710</w:t>
            </w: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t>1.2.</w:t>
            </w:r>
          </w:p>
        </w:tc>
        <w:tc>
          <w:tcPr>
            <w:tcW w:w="2482" w:type="dxa"/>
          </w:tcPr>
          <w:p w:rsidR="00024827" w:rsidRPr="00136D81" w:rsidRDefault="00024827" w:rsidP="00024827">
            <w:pPr>
              <w:pStyle w:val="ConsPlusNormal"/>
              <w:rPr>
                <w:sz w:val="16"/>
                <w:szCs w:val="16"/>
              </w:rPr>
            </w:pPr>
            <w:r w:rsidRPr="00136D81">
              <w:rPr>
                <w:sz w:val="16"/>
                <w:szCs w:val="16"/>
              </w:rPr>
              <w:t>Модернизация системы отопления (замена приборов отопления, монтаж термостатических клапанов, установка балансировочных клапанов)</w:t>
            </w:r>
          </w:p>
        </w:tc>
        <w:tc>
          <w:tcPr>
            <w:tcW w:w="2067" w:type="dxa"/>
          </w:tcPr>
          <w:p w:rsidR="00024827" w:rsidRPr="00136D81" w:rsidRDefault="00024827" w:rsidP="00024827">
            <w:pPr>
              <w:pStyle w:val="ConsPlusNormal"/>
              <w:rPr>
                <w:sz w:val="16"/>
                <w:szCs w:val="16"/>
              </w:rPr>
            </w:pPr>
            <w:r w:rsidRPr="00136D81">
              <w:rPr>
                <w:sz w:val="16"/>
                <w:szCs w:val="16"/>
              </w:rPr>
              <w:t>Управление образования</w:t>
            </w:r>
          </w:p>
        </w:tc>
        <w:tc>
          <w:tcPr>
            <w:tcW w:w="992" w:type="dxa"/>
          </w:tcPr>
          <w:p w:rsidR="00024827" w:rsidRPr="00136D81" w:rsidRDefault="00024827" w:rsidP="00024827">
            <w:pPr>
              <w:pStyle w:val="ConsPlusNormal"/>
              <w:rPr>
                <w:sz w:val="16"/>
                <w:szCs w:val="16"/>
              </w:rPr>
            </w:pPr>
            <w:r w:rsidRPr="00136D81">
              <w:rPr>
                <w:sz w:val="16"/>
                <w:szCs w:val="16"/>
              </w:rPr>
              <w:t>2016 - 2020</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800</w:t>
            </w:r>
          </w:p>
        </w:tc>
        <w:tc>
          <w:tcPr>
            <w:tcW w:w="1005" w:type="dxa"/>
            <w:gridSpan w:val="2"/>
          </w:tcPr>
          <w:p w:rsidR="00024827" w:rsidRPr="00136D81" w:rsidRDefault="00024827" w:rsidP="00024827">
            <w:pPr>
              <w:pStyle w:val="ConsPlusNormal"/>
              <w:jc w:val="center"/>
              <w:rPr>
                <w:sz w:val="16"/>
                <w:szCs w:val="16"/>
              </w:rPr>
            </w:pPr>
            <w:r w:rsidRPr="00136D81">
              <w:rPr>
                <w:sz w:val="16"/>
                <w:szCs w:val="16"/>
              </w:rPr>
              <w:t>0</w:t>
            </w:r>
          </w:p>
        </w:tc>
        <w:tc>
          <w:tcPr>
            <w:tcW w:w="1134" w:type="dxa"/>
            <w:gridSpan w:val="3"/>
          </w:tcPr>
          <w:p w:rsidR="00024827" w:rsidRPr="00136D81" w:rsidRDefault="00024827" w:rsidP="00024827">
            <w:pPr>
              <w:pStyle w:val="ConsPlusNormal"/>
              <w:jc w:val="center"/>
              <w:rPr>
                <w:sz w:val="16"/>
                <w:szCs w:val="16"/>
              </w:rPr>
            </w:pPr>
            <w:r w:rsidRPr="00136D81">
              <w:rPr>
                <w:sz w:val="16"/>
                <w:szCs w:val="16"/>
              </w:rPr>
              <w:t>200</w:t>
            </w:r>
          </w:p>
        </w:tc>
        <w:tc>
          <w:tcPr>
            <w:tcW w:w="1142" w:type="dxa"/>
            <w:gridSpan w:val="2"/>
          </w:tcPr>
          <w:p w:rsidR="00024827" w:rsidRPr="00136D81" w:rsidRDefault="00024827" w:rsidP="00024827">
            <w:pPr>
              <w:pStyle w:val="ConsPlusNormal"/>
              <w:jc w:val="center"/>
              <w:rPr>
                <w:sz w:val="16"/>
                <w:szCs w:val="16"/>
              </w:rPr>
            </w:pPr>
            <w:r w:rsidRPr="00136D81">
              <w:rPr>
                <w:sz w:val="16"/>
                <w:szCs w:val="16"/>
              </w:rPr>
              <w:t>200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200</w:t>
            </w:r>
          </w:p>
        </w:tc>
        <w:tc>
          <w:tcPr>
            <w:tcW w:w="992" w:type="dxa"/>
          </w:tcPr>
          <w:p w:rsidR="00024827" w:rsidRPr="00136D81" w:rsidRDefault="00024827" w:rsidP="00024827">
            <w:pPr>
              <w:pStyle w:val="ConsPlusNormal"/>
              <w:jc w:val="center"/>
              <w:rPr>
                <w:sz w:val="16"/>
                <w:szCs w:val="16"/>
              </w:rPr>
            </w:pPr>
            <w:r w:rsidRPr="00136D81">
              <w:rPr>
                <w:sz w:val="16"/>
                <w:szCs w:val="16"/>
              </w:rPr>
              <w:t>200</w:t>
            </w: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t>1.3.</w:t>
            </w:r>
          </w:p>
        </w:tc>
        <w:tc>
          <w:tcPr>
            <w:tcW w:w="2482" w:type="dxa"/>
          </w:tcPr>
          <w:p w:rsidR="00024827" w:rsidRPr="00136D81" w:rsidRDefault="00024827" w:rsidP="00024827">
            <w:pPr>
              <w:pStyle w:val="ConsPlusNormal"/>
              <w:rPr>
                <w:sz w:val="16"/>
                <w:szCs w:val="16"/>
              </w:rPr>
            </w:pPr>
            <w:r w:rsidRPr="00136D81">
              <w:rPr>
                <w:sz w:val="16"/>
                <w:szCs w:val="16"/>
              </w:rPr>
              <w:t xml:space="preserve">Замена устаревших и нерабочих светильников на </w:t>
            </w:r>
            <w:proofErr w:type="gramStart"/>
            <w:r w:rsidRPr="00136D81">
              <w:rPr>
                <w:sz w:val="16"/>
                <w:szCs w:val="16"/>
              </w:rPr>
              <w:t>современные</w:t>
            </w:r>
            <w:proofErr w:type="gramEnd"/>
            <w:r w:rsidRPr="00136D81">
              <w:rPr>
                <w:sz w:val="16"/>
                <w:szCs w:val="16"/>
              </w:rPr>
              <w:t xml:space="preserve"> </w:t>
            </w:r>
            <w:proofErr w:type="spellStart"/>
            <w:r w:rsidRPr="00136D81">
              <w:rPr>
                <w:sz w:val="16"/>
                <w:szCs w:val="16"/>
              </w:rPr>
              <w:t>энергоэффективные</w:t>
            </w:r>
            <w:proofErr w:type="spellEnd"/>
          </w:p>
        </w:tc>
        <w:tc>
          <w:tcPr>
            <w:tcW w:w="2067" w:type="dxa"/>
          </w:tcPr>
          <w:p w:rsidR="00024827" w:rsidRPr="00136D81" w:rsidRDefault="00024827" w:rsidP="00024827">
            <w:pPr>
              <w:pStyle w:val="ConsPlusNormal"/>
              <w:rPr>
                <w:sz w:val="16"/>
                <w:szCs w:val="16"/>
              </w:rPr>
            </w:pPr>
            <w:r w:rsidRPr="00136D81">
              <w:rPr>
                <w:sz w:val="16"/>
                <w:szCs w:val="16"/>
              </w:rPr>
              <w:t>Управление образования</w:t>
            </w:r>
          </w:p>
        </w:tc>
        <w:tc>
          <w:tcPr>
            <w:tcW w:w="992" w:type="dxa"/>
          </w:tcPr>
          <w:p w:rsidR="00024827" w:rsidRPr="00136D81" w:rsidRDefault="00024827" w:rsidP="00024827">
            <w:pPr>
              <w:pStyle w:val="ConsPlusNormal"/>
              <w:rPr>
                <w:sz w:val="16"/>
                <w:szCs w:val="16"/>
              </w:rPr>
            </w:pPr>
            <w:r w:rsidRPr="00136D81">
              <w:rPr>
                <w:sz w:val="16"/>
                <w:szCs w:val="16"/>
              </w:rPr>
              <w:t>2016 - 2020</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400</w:t>
            </w:r>
          </w:p>
        </w:tc>
        <w:tc>
          <w:tcPr>
            <w:tcW w:w="1005" w:type="dxa"/>
            <w:gridSpan w:val="2"/>
          </w:tcPr>
          <w:p w:rsidR="00024827" w:rsidRPr="00136D81" w:rsidRDefault="00024827" w:rsidP="00024827">
            <w:pPr>
              <w:pStyle w:val="ConsPlusNormal"/>
              <w:jc w:val="center"/>
              <w:rPr>
                <w:sz w:val="16"/>
                <w:szCs w:val="16"/>
              </w:rPr>
            </w:pPr>
            <w:r w:rsidRPr="00136D81">
              <w:rPr>
                <w:sz w:val="16"/>
                <w:szCs w:val="16"/>
              </w:rPr>
              <w:t>0</w:t>
            </w:r>
          </w:p>
        </w:tc>
        <w:tc>
          <w:tcPr>
            <w:tcW w:w="1134" w:type="dxa"/>
            <w:gridSpan w:val="3"/>
          </w:tcPr>
          <w:p w:rsidR="00024827" w:rsidRPr="00136D81" w:rsidRDefault="00024827" w:rsidP="00024827">
            <w:pPr>
              <w:pStyle w:val="ConsPlusNormal"/>
              <w:jc w:val="center"/>
              <w:rPr>
                <w:sz w:val="16"/>
                <w:szCs w:val="16"/>
              </w:rPr>
            </w:pPr>
            <w:r w:rsidRPr="00136D81">
              <w:rPr>
                <w:sz w:val="16"/>
                <w:szCs w:val="16"/>
              </w:rPr>
              <w:t>100</w:t>
            </w:r>
          </w:p>
        </w:tc>
        <w:tc>
          <w:tcPr>
            <w:tcW w:w="1142" w:type="dxa"/>
            <w:gridSpan w:val="2"/>
          </w:tcPr>
          <w:p w:rsidR="00024827" w:rsidRPr="00136D81" w:rsidRDefault="00024827" w:rsidP="00024827">
            <w:pPr>
              <w:pStyle w:val="ConsPlusNormal"/>
              <w:jc w:val="center"/>
              <w:rPr>
                <w:sz w:val="16"/>
                <w:szCs w:val="16"/>
              </w:rPr>
            </w:pPr>
            <w:r w:rsidRPr="00136D81">
              <w:rPr>
                <w:sz w:val="16"/>
                <w:szCs w:val="16"/>
              </w:rPr>
              <w:t>100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100</w:t>
            </w:r>
          </w:p>
        </w:tc>
        <w:tc>
          <w:tcPr>
            <w:tcW w:w="992" w:type="dxa"/>
          </w:tcPr>
          <w:p w:rsidR="00024827" w:rsidRPr="00136D81" w:rsidRDefault="00024827" w:rsidP="00024827">
            <w:pPr>
              <w:pStyle w:val="ConsPlusNormal"/>
              <w:jc w:val="center"/>
              <w:rPr>
                <w:sz w:val="16"/>
                <w:szCs w:val="16"/>
              </w:rPr>
            </w:pPr>
            <w:r w:rsidRPr="00136D81">
              <w:rPr>
                <w:sz w:val="16"/>
                <w:szCs w:val="16"/>
              </w:rPr>
              <w:t>100</w:t>
            </w: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t>1.8.</w:t>
            </w:r>
          </w:p>
        </w:tc>
        <w:tc>
          <w:tcPr>
            <w:tcW w:w="2482" w:type="dxa"/>
          </w:tcPr>
          <w:p w:rsidR="00024827" w:rsidRPr="00136D81" w:rsidRDefault="00024827" w:rsidP="00024827">
            <w:pPr>
              <w:pStyle w:val="ConsPlusNormal"/>
              <w:rPr>
                <w:sz w:val="16"/>
                <w:szCs w:val="16"/>
              </w:rPr>
            </w:pPr>
            <w:r w:rsidRPr="00136D81">
              <w:rPr>
                <w:sz w:val="16"/>
                <w:szCs w:val="16"/>
              </w:rPr>
              <w:t xml:space="preserve">Замена оконных блоков на </w:t>
            </w:r>
            <w:proofErr w:type="gramStart"/>
            <w:r w:rsidRPr="00136D81">
              <w:rPr>
                <w:sz w:val="16"/>
                <w:szCs w:val="16"/>
              </w:rPr>
              <w:t>пластиковые</w:t>
            </w:r>
            <w:proofErr w:type="gramEnd"/>
            <w:r w:rsidRPr="00136D81">
              <w:rPr>
                <w:sz w:val="16"/>
                <w:szCs w:val="16"/>
              </w:rPr>
              <w:t xml:space="preserve"> с двухкамерным стеклопакетом</w:t>
            </w:r>
          </w:p>
        </w:tc>
        <w:tc>
          <w:tcPr>
            <w:tcW w:w="2067" w:type="dxa"/>
          </w:tcPr>
          <w:p w:rsidR="00024827" w:rsidRPr="00136D81" w:rsidRDefault="00024827" w:rsidP="00024827">
            <w:pPr>
              <w:pStyle w:val="ConsPlusNormal"/>
              <w:rPr>
                <w:sz w:val="16"/>
                <w:szCs w:val="16"/>
              </w:rPr>
            </w:pPr>
            <w:r w:rsidRPr="00136D81">
              <w:rPr>
                <w:sz w:val="16"/>
                <w:szCs w:val="16"/>
              </w:rPr>
              <w:t>Управление образования</w:t>
            </w:r>
          </w:p>
        </w:tc>
        <w:tc>
          <w:tcPr>
            <w:tcW w:w="992" w:type="dxa"/>
          </w:tcPr>
          <w:p w:rsidR="00024827" w:rsidRPr="00136D81" w:rsidRDefault="00024827" w:rsidP="00024827">
            <w:pPr>
              <w:pStyle w:val="ConsPlusNormal"/>
              <w:rPr>
                <w:sz w:val="16"/>
                <w:szCs w:val="16"/>
              </w:rPr>
            </w:pPr>
            <w:r w:rsidRPr="00136D81">
              <w:rPr>
                <w:sz w:val="16"/>
                <w:szCs w:val="16"/>
              </w:rPr>
              <w:t>2016 - 2018</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11950</w:t>
            </w:r>
          </w:p>
        </w:tc>
        <w:tc>
          <w:tcPr>
            <w:tcW w:w="1005" w:type="dxa"/>
            <w:gridSpan w:val="2"/>
          </w:tcPr>
          <w:p w:rsidR="00024827" w:rsidRPr="00136D81" w:rsidRDefault="00024827" w:rsidP="00024827">
            <w:pPr>
              <w:pStyle w:val="ConsPlusNormal"/>
              <w:jc w:val="center"/>
              <w:rPr>
                <w:sz w:val="16"/>
                <w:szCs w:val="16"/>
              </w:rPr>
            </w:pPr>
            <w:r w:rsidRPr="00136D81">
              <w:rPr>
                <w:sz w:val="16"/>
                <w:szCs w:val="16"/>
              </w:rPr>
              <w:t>3515</w:t>
            </w:r>
          </w:p>
        </w:tc>
        <w:tc>
          <w:tcPr>
            <w:tcW w:w="1134" w:type="dxa"/>
            <w:gridSpan w:val="3"/>
          </w:tcPr>
          <w:p w:rsidR="00024827" w:rsidRPr="00136D81" w:rsidRDefault="00024827" w:rsidP="00024827">
            <w:pPr>
              <w:pStyle w:val="ConsPlusNormal"/>
              <w:jc w:val="center"/>
              <w:rPr>
                <w:sz w:val="16"/>
                <w:szCs w:val="16"/>
              </w:rPr>
            </w:pPr>
            <w:r w:rsidRPr="00136D81">
              <w:rPr>
                <w:sz w:val="16"/>
                <w:szCs w:val="16"/>
              </w:rPr>
              <w:t>3330</w:t>
            </w:r>
          </w:p>
        </w:tc>
        <w:tc>
          <w:tcPr>
            <w:tcW w:w="1142" w:type="dxa"/>
            <w:gridSpan w:val="2"/>
          </w:tcPr>
          <w:p w:rsidR="00024827" w:rsidRPr="00136D81" w:rsidRDefault="00024827" w:rsidP="00024827">
            <w:pPr>
              <w:pStyle w:val="ConsPlusNormal"/>
              <w:jc w:val="center"/>
              <w:rPr>
                <w:sz w:val="16"/>
                <w:szCs w:val="16"/>
              </w:rPr>
            </w:pPr>
            <w:r w:rsidRPr="00136D81">
              <w:rPr>
                <w:sz w:val="16"/>
                <w:szCs w:val="16"/>
              </w:rPr>
              <w:t>5105</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0</w:t>
            </w:r>
          </w:p>
        </w:tc>
        <w:tc>
          <w:tcPr>
            <w:tcW w:w="992" w:type="dxa"/>
          </w:tcPr>
          <w:p w:rsidR="00024827" w:rsidRPr="00136D81" w:rsidRDefault="00024827" w:rsidP="00024827">
            <w:pPr>
              <w:pStyle w:val="ConsPlusNormal"/>
              <w:jc w:val="center"/>
              <w:rPr>
                <w:sz w:val="16"/>
                <w:szCs w:val="16"/>
              </w:rPr>
            </w:pPr>
            <w:r w:rsidRPr="00136D81">
              <w:rPr>
                <w:sz w:val="16"/>
                <w:szCs w:val="16"/>
              </w:rPr>
              <w:t>0</w:t>
            </w:r>
          </w:p>
        </w:tc>
      </w:tr>
      <w:tr w:rsidR="00024827" w:rsidRPr="00136D81" w:rsidTr="00024827">
        <w:tc>
          <w:tcPr>
            <w:tcW w:w="614" w:type="dxa"/>
          </w:tcPr>
          <w:p w:rsidR="00024827" w:rsidRPr="00136D81" w:rsidRDefault="00024827" w:rsidP="00024827">
            <w:pPr>
              <w:pStyle w:val="ConsPlusNormal"/>
              <w:rPr>
                <w:sz w:val="16"/>
                <w:szCs w:val="16"/>
              </w:rPr>
            </w:pPr>
          </w:p>
        </w:tc>
        <w:tc>
          <w:tcPr>
            <w:tcW w:w="2482" w:type="dxa"/>
          </w:tcPr>
          <w:p w:rsidR="00024827" w:rsidRPr="00136D81" w:rsidRDefault="00024827" w:rsidP="00024827">
            <w:pPr>
              <w:pStyle w:val="ConsPlusNormal"/>
              <w:rPr>
                <w:sz w:val="16"/>
                <w:szCs w:val="16"/>
              </w:rPr>
            </w:pPr>
          </w:p>
        </w:tc>
        <w:tc>
          <w:tcPr>
            <w:tcW w:w="2067" w:type="dxa"/>
          </w:tcPr>
          <w:p w:rsidR="00024827" w:rsidRPr="00136D81" w:rsidRDefault="00024827" w:rsidP="00024827">
            <w:pPr>
              <w:pStyle w:val="ConsPlusNormal"/>
              <w:rPr>
                <w:sz w:val="16"/>
                <w:szCs w:val="16"/>
              </w:rPr>
            </w:pPr>
          </w:p>
        </w:tc>
        <w:tc>
          <w:tcPr>
            <w:tcW w:w="992" w:type="dxa"/>
          </w:tcPr>
          <w:p w:rsidR="00024827" w:rsidRPr="00136D81" w:rsidRDefault="00024827" w:rsidP="00024827">
            <w:pPr>
              <w:pStyle w:val="ConsPlusNormal"/>
              <w:rPr>
                <w:sz w:val="16"/>
                <w:szCs w:val="16"/>
              </w:rPr>
            </w:pPr>
            <w:r w:rsidRPr="00136D81">
              <w:rPr>
                <w:sz w:val="16"/>
                <w:szCs w:val="16"/>
              </w:rPr>
              <w:t>2016-2018</w:t>
            </w:r>
          </w:p>
        </w:tc>
        <w:tc>
          <w:tcPr>
            <w:tcW w:w="1843" w:type="dxa"/>
          </w:tcPr>
          <w:p w:rsidR="00024827" w:rsidRPr="00136D81" w:rsidRDefault="00024827" w:rsidP="00024827">
            <w:pPr>
              <w:pStyle w:val="ConsPlusNormal"/>
              <w:rPr>
                <w:sz w:val="16"/>
                <w:szCs w:val="16"/>
              </w:rPr>
            </w:pPr>
            <w:r w:rsidRPr="00136D81">
              <w:rPr>
                <w:sz w:val="16"/>
                <w:szCs w:val="16"/>
              </w:rPr>
              <w:t>Областной бюджет</w:t>
            </w:r>
          </w:p>
        </w:tc>
        <w:tc>
          <w:tcPr>
            <w:tcW w:w="709" w:type="dxa"/>
          </w:tcPr>
          <w:p w:rsidR="00024827" w:rsidRPr="00136D81" w:rsidRDefault="00024827" w:rsidP="00024827">
            <w:pPr>
              <w:pStyle w:val="ConsPlusNormal"/>
              <w:jc w:val="center"/>
              <w:rPr>
                <w:sz w:val="16"/>
                <w:szCs w:val="16"/>
              </w:rPr>
            </w:pPr>
            <w:r w:rsidRPr="00136D81">
              <w:rPr>
                <w:sz w:val="16"/>
                <w:szCs w:val="16"/>
              </w:rPr>
              <w:t>39831</w:t>
            </w:r>
          </w:p>
        </w:tc>
        <w:tc>
          <w:tcPr>
            <w:tcW w:w="1005" w:type="dxa"/>
            <w:gridSpan w:val="2"/>
          </w:tcPr>
          <w:p w:rsidR="00024827" w:rsidRPr="00136D81" w:rsidRDefault="00024827" w:rsidP="00024827">
            <w:pPr>
              <w:pStyle w:val="ConsPlusNormal"/>
              <w:jc w:val="center"/>
              <w:rPr>
                <w:sz w:val="16"/>
                <w:szCs w:val="16"/>
              </w:rPr>
            </w:pPr>
            <w:r w:rsidRPr="00136D81">
              <w:rPr>
                <w:sz w:val="16"/>
                <w:szCs w:val="16"/>
              </w:rPr>
              <w:t>11715</w:t>
            </w:r>
          </w:p>
        </w:tc>
        <w:tc>
          <w:tcPr>
            <w:tcW w:w="1134" w:type="dxa"/>
            <w:gridSpan w:val="3"/>
          </w:tcPr>
          <w:p w:rsidR="00024827" w:rsidRPr="00136D81" w:rsidRDefault="00024827" w:rsidP="00024827">
            <w:pPr>
              <w:pStyle w:val="ConsPlusNormal"/>
              <w:jc w:val="center"/>
              <w:rPr>
                <w:sz w:val="16"/>
                <w:szCs w:val="16"/>
              </w:rPr>
            </w:pPr>
            <w:r w:rsidRPr="00136D81">
              <w:rPr>
                <w:sz w:val="16"/>
                <w:szCs w:val="16"/>
              </w:rPr>
              <w:t>11100</w:t>
            </w:r>
          </w:p>
        </w:tc>
        <w:tc>
          <w:tcPr>
            <w:tcW w:w="1142" w:type="dxa"/>
            <w:gridSpan w:val="2"/>
          </w:tcPr>
          <w:p w:rsidR="00024827" w:rsidRPr="00136D81" w:rsidRDefault="00024827" w:rsidP="00024827">
            <w:pPr>
              <w:pStyle w:val="ConsPlusNormal"/>
              <w:jc w:val="center"/>
              <w:rPr>
                <w:sz w:val="16"/>
                <w:szCs w:val="16"/>
              </w:rPr>
            </w:pPr>
            <w:r w:rsidRPr="00136D81">
              <w:rPr>
                <w:sz w:val="16"/>
                <w:szCs w:val="16"/>
              </w:rPr>
              <w:t>17016</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0</w:t>
            </w:r>
          </w:p>
        </w:tc>
        <w:tc>
          <w:tcPr>
            <w:tcW w:w="992" w:type="dxa"/>
          </w:tcPr>
          <w:p w:rsidR="00024827" w:rsidRPr="00136D81" w:rsidRDefault="00024827" w:rsidP="00024827">
            <w:pPr>
              <w:pStyle w:val="ConsPlusNormal"/>
              <w:jc w:val="center"/>
              <w:rPr>
                <w:sz w:val="16"/>
                <w:szCs w:val="16"/>
              </w:rPr>
            </w:pPr>
            <w:r w:rsidRPr="00136D81">
              <w:rPr>
                <w:sz w:val="16"/>
                <w:szCs w:val="16"/>
              </w:rPr>
              <w:t>0</w:t>
            </w:r>
          </w:p>
        </w:tc>
      </w:tr>
      <w:tr w:rsidR="00024827" w:rsidRPr="00136D81" w:rsidTr="00024827">
        <w:trPr>
          <w:trHeight w:val="802"/>
        </w:trPr>
        <w:tc>
          <w:tcPr>
            <w:tcW w:w="614" w:type="dxa"/>
          </w:tcPr>
          <w:p w:rsidR="00024827" w:rsidRPr="00136D81" w:rsidRDefault="00024827" w:rsidP="00024827">
            <w:pPr>
              <w:pStyle w:val="ConsPlusNormal"/>
              <w:rPr>
                <w:sz w:val="16"/>
                <w:szCs w:val="16"/>
              </w:rPr>
            </w:pPr>
          </w:p>
        </w:tc>
        <w:tc>
          <w:tcPr>
            <w:tcW w:w="2482" w:type="dxa"/>
          </w:tcPr>
          <w:p w:rsidR="00024827" w:rsidRPr="00136D81" w:rsidRDefault="00024827" w:rsidP="00024827">
            <w:pPr>
              <w:pStyle w:val="ConsPlusNormal"/>
              <w:rPr>
                <w:sz w:val="16"/>
                <w:szCs w:val="16"/>
              </w:rPr>
            </w:pPr>
            <w:r w:rsidRPr="00136D81">
              <w:rPr>
                <w:sz w:val="16"/>
                <w:szCs w:val="16"/>
              </w:rPr>
              <w:t xml:space="preserve">Всего по </w:t>
            </w:r>
            <w:hyperlink w:anchor="P740" w:history="1">
              <w:r w:rsidRPr="00136D81">
                <w:rPr>
                  <w:sz w:val="16"/>
                  <w:szCs w:val="16"/>
                </w:rPr>
                <w:t>МКУ</w:t>
              </w:r>
            </w:hyperlink>
            <w:r w:rsidRPr="00136D81">
              <w:rPr>
                <w:sz w:val="16"/>
                <w:szCs w:val="16"/>
              </w:rPr>
              <w:t xml:space="preserve"> «Управление образования»</w:t>
            </w:r>
          </w:p>
        </w:tc>
        <w:tc>
          <w:tcPr>
            <w:tcW w:w="2067" w:type="dxa"/>
          </w:tcPr>
          <w:p w:rsidR="00024827" w:rsidRPr="00136D81" w:rsidRDefault="00024827" w:rsidP="00024827">
            <w:pPr>
              <w:pStyle w:val="ConsPlusNormal"/>
              <w:rPr>
                <w:sz w:val="16"/>
                <w:szCs w:val="16"/>
              </w:rPr>
            </w:pPr>
          </w:p>
        </w:tc>
        <w:tc>
          <w:tcPr>
            <w:tcW w:w="992" w:type="dxa"/>
          </w:tcPr>
          <w:p w:rsidR="00024827" w:rsidRPr="00136D81" w:rsidRDefault="00024827" w:rsidP="00024827">
            <w:pPr>
              <w:pStyle w:val="ConsPlusNormal"/>
              <w:rPr>
                <w:sz w:val="16"/>
                <w:szCs w:val="16"/>
              </w:rPr>
            </w:pPr>
          </w:p>
        </w:tc>
        <w:tc>
          <w:tcPr>
            <w:tcW w:w="1843" w:type="dxa"/>
          </w:tcPr>
          <w:p w:rsidR="00024827" w:rsidRPr="00136D81" w:rsidRDefault="00024827" w:rsidP="00024827">
            <w:pPr>
              <w:pStyle w:val="ConsPlusNormal"/>
              <w:rPr>
                <w:sz w:val="16"/>
                <w:szCs w:val="16"/>
              </w:rPr>
            </w:pPr>
          </w:p>
          <w:p w:rsidR="00024827" w:rsidRPr="00136D81" w:rsidRDefault="00024827" w:rsidP="00024827">
            <w:pPr>
              <w:pStyle w:val="ConsPlusNormal"/>
              <w:rPr>
                <w:sz w:val="16"/>
                <w:szCs w:val="16"/>
              </w:rPr>
            </w:pPr>
          </w:p>
        </w:tc>
        <w:tc>
          <w:tcPr>
            <w:tcW w:w="709" w:type="dxa"/>
          </w:tcPr>
          <w:p w:rsidR="00024827" w:rsidRPr="00136D81" w:rsidRDefault="00024827" w:rsidP="00024827">
            <w:pPr>
              <w:pStyle w:val="ConsPlusNormal"/>
              <w:jc w:val="center"/>
              <w:rPr>
                <w:sz w:val="16"/>
                <w:szCs w:val="16"/>
              </w:rPr>
            </w:pPr>
            <w:r w:rsidRPr="00136D81">
              <w:rPr>
                <w:sz w:val="16"/>
                <w:szCs w:val="16"/>
              </w:rPr>
              <w:t>54181</w:t>
            </w:r>
          </w:p>
        </w:tc>
        <w:tc>
          <w:tcPr>
            <w:tcW w:w="1005" w:type="dxa"/>
            <w:gridSpan w:val="2"/>
          </w:tcPr>
          <w:p w:rsidR="00024827" w:rsidRPr="00136D81" w:rsidRDefault="00024827" w:rsidP="00024827">
            <w:pPr>
              <w:pStyle w:val="ConsPlusNormal"/>
              <w:jc w:val="center"/>
              <w:rPr>
                <w:sz w:val="16"/>
                <w:szCs w:val="16"/>
              </w:rPr>
            </w:pPr>
            <w:r w:rsidRPr="00136D81">
              <w:rPr>
                <w:sz w:val="16"/>
                <w:szCs w:val="16"/>
              </w:rPr>
              <w:t>15230</w:t>
            </w:r>
          </w:p>
          <w:p w:rsidR="00024827" w:rsidRPr="00136D81" w:rsidRDefault="00024827" w:rsidP="00024827">
            <w:pPr>
              <w:pStyle w:val="ConsPlusNormal"/>
              <w:jc w:val="center"/>
              <w:rPr>
                <w:sz w:val="16"/>
                <w:szCs w:val="16"/>
              </w:rPr>
            </w:pPr>
          </w:p>
        </w:tc>
        <w:tc>
          <w:tcPr>
            <w:tcW w:w="1134" w:type="dxa"/>
            <w:gridSpan w:val="3"/>
          </w:tcPr>
          <w:p w:rsidR="00024827" w:rsidRPr="00136D81" w:rsidRDefault="00024827" w:rsidP="00024827">
            <w:pPr>
              <w:pStyle w:val="ConsPlusNormal"/>
              <w:jc w:val="center"/>
              <w:rPr>
                <w:sz w:val="16"/>
                <w:szCs w:val="16"/>
              </w:rPr>
            </w:pPr>
            <w:r w:rsidRPr="00136D81">
              <w:rPr>
                <w:sz w:val="16"/>
                <w:szCs w:val="16"/>
              </w:rPr>
              <w:t>14730</w:t>
            </w:r>
          </w:p>
          <w:p w:rsidR="00024827" w:rsidRPr="00136D81" w:rsidRDefault="00024827" w:rsidP="00024827">
            <w:pPr>
              <w:pStyle w:val="ConsPlusNormal"/>
              <w:jc w:val="center"/>
              <w:rPr>
                <w:sz w:val="16"/>
                <w:szCs w:val="16"/>
              </w:rPr>
            </w:pPr>
          </w:p>
        </w:tc>
        <w:tc>
          <w:tcPr>
            <w:tcW w:w="1142" w:type="dxa"/>
            <w:gridSpan w:val="2"/>
          </w:tcPr>
          <w:p w:rsidR="00024827" w:rsidRPr="00136D81" w:rsidRDefault="00024827" w:rsidP="00024827">
            <w:pPr>
              <w:pStyle w:val="ConsPlusNormal"/>
              <w:jc w:val="center"/>
              <w:rPr>
                <w:sz w:val="16"/>
                <w:szCs w:val="16"/>
              </w:rPr>
            </w:pPr>
            <w:r w:rsidRPr="00136D81">
              <w:rPr>
                <w:sz w:val="16"/>
                <w:szCs w:val="16"/>
              </w:rPr>
              <w:t>22421</w:t>
            </w:r>
          </w:p>
          <w:p w:rsidR="00024827" w:rsidRPr="00136D81" w:rsidRDefault="00024827" w:rsidP="00024827">
            <w:pPr>
              <w:pStyle w:val="ConsPlusNormal"/>
              <w:jc w:val="center"/>
              <w:rPr>
                <w:sz w:val="16"/>
                <w:szCs w:val="16"/>
              </w:rPr>
            </w:pPr>
          </w:p>
        </w:tc>
        <w:tc>
          <w:tcPr>
            <w:tcW w:w="1276" w:type="dxa"/>
            <w:gridSpan w:val="2"/>
          </w:tcPr>
          <w:p w:rsidR="00024827" w:rsidRPr="00136D81" w:rsidRDefault="00024827" w:rsidP="00024827">
            <w:pPr>
              <w:pStyle w:val="ConsPlusNormal"/>
              <w:jc w:val="center"/>
              <w:rPr>
                <w:sz w:val="16"/>
                <w:szCs w:val="16"/>
              </w:rPr>
            </w:pPr>
            <w:r w:rsidRPr="00136D81">
              <w:rPr>
                <w:sz w:val="16"/>
                <w:szCs w:val="16"/>
              </w:rPr>
              <w:t>790</w:t>
            </w:r>
          </w:p>
          <w:p w:rsidR="00024827" w:rsidRPr="00136D81" w:rsidRDefault="00024827" w:rsidP="00024827">
            <w:pPr>
              <w:pStyle w:val="ConsPlusNormal"/>
              <w:jc w:val="center"/>
              <w:rPr>
                <w:sz w:val="16"/>
                <w:szCs w:val="16"/>
              </w:rPr>
            </w:pPr>
          </w:p>
        </w:tc>
        <w:tc>
          <w:tcPr>
            <w:tcW w:w="992" w:type="dxa"/>
          </w:tcPr>
          <w:p w:rsidR="00024827" w:rsidRPr="00136D81" w:rsidRDefault="00024827" w:rsidP="00024827">
            <w:pPr>
              <w:pStyle w:val="ConsPlusNormal"/>
              <w:jc w:val="center"/>
              <w:rPr>
                <w:sz w:val="16"/>
                <w:szCs w:val="16"/>
              </w:rPr>
            </w:pPr>
            <w:r w:rsidRPr="00136D81">
              <w:rPr>
                <w:sz w:val="16"/>
                <w:szCs w:val="16"/>
              </w:rPr>
              <w:t>1010</w:t>
            </w:r>
          </w:p>
          <w:p w:rsidR="00024827" w:rsidRPr="00136D81" w:rsidRDefault="00024827" w:rsidP="00024827">
            <w:pPr>
              <w:pStyle w:val="ConsPlusNormal"/>
              <w:jc w:val="center"/>
              <w:rPr>
                <w:sz w:val="16"/>
                <w:szCs w:val="16"/>
              </w:rPr>
            </w:pPr>
          </w:p>
        </w:tc>
      </w:tr>
      <w:tr w:rsidR="00024827" w:rsidRPr="00136D81" w:rsidTr="00024827">
        <w:trPr>
          <w:trHeight w:val="435"/>
        </w:trPr>
        <w:tc>
          <w:tcPr>
            <w:tcW w:w="614" w:type="dxa"/>
            <w:vMerge w:val="restart"/>
          </w:tcPr>
          <w:p w:rsidR="00024827" w:rsidRPr="00136D81" w:rsidRDefault="00024827" w:rsidP="00024827">
            <w:pPr>
              <w:pStyle w:val="ConsPlusNormal"/>
              <w:rPr>
                <w:sz w:val="16"/>
                <w:szCs w:val="16"/>
              </w:rPr>
            </w:pPr>
          </w:p>
        </w:tc>
        <w:tc>
          <w:tcPr>
            <w:tcW w:w="2482" w:type="dxa"/>
            <w:vMerge w:val="restart"/>
          </w:tcPr>
          <w:p w:rsidR="00024827" w:rsidRPr="00136D81" w:rsidRDefault="00024827" w:rsidP="00024827">
            <w:pPr>
              <w:pStyle w:val="ConsPlusNormal"/>
              <w:rPr>
                <w:sz w:val="16"/>
                <w:szCs w:val="16"/>
              </w:rPr>
            </w:pPr>
            <w:r w:rsidRPr="00136D81">
              <w:rPr>
                <w:sz w:val="16"/>
                <w:szCs w:val="16"/>
              </w:rPr>
              <w:t>В том числе:</w:t>
            </w:r>
          </w:p>
        </w:tc>
        <w:tc>
          <w:tcPr>
            <w:tcW w:w="2067" w:type="dxa"/>
            <w:vMerge w:val="restart"/>
          </w:tcPr>
          <w:p w:rsidR="00024827" w:rsidRPr="00136D81" w:rsidRDefault="00024827" w:rsidP="00024827">
            <w:pPr>
              <w:pStyle w:val="ConsPlusNormal"/>
              <w:rPr>
                <w:sz w:val="16"/>
                <w:szCs w:val="16"/>
              </w:rPr>
            </w:pPr>
          </w:p>
        </w:tc>
        <w:tc>
          <w:tcPr>
            <w:tcW w:w="992" w:type="dxa"/>
          </w:tcPr>
          <w:p w:rsidR="00024827" w:rsidRPr="00136D81" w:rsidRDefault="00024827" w:rsidP="00024827">
            <w:pPr>
              <w:pStyle w:val="ConsPlusNormal"/>
              <w:rPr>
                <w:sz w:val="16"/>
                <w:szCs w:val="16"/>
              </w:rPr>
            </w:pP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14350</w:t>
            </w:r>
          </w:p>
        </w:tc>
        <w:tc>
          <w:tcPr>
            <w:tcW w:w="1005" w:type="dxa"/>
            <w:gridSpan w:val="2"/>
          </w:tcPr>
          <w:p w:rsidR="00024827" w:rsidRPr="00136D81" w:rsidRDefault="00024827" w:rsidP="00024827">
            <w:pPr>
              <w:pStyle w:val="ConsPlusNormal"/>
              <w:jc w:val="center"/>
              <w:rPr>
                <w:sz w:val="16"/>
                <w:szCs w:val="16"/>
              </w:rPr>
            </w:pPr>
            <w:r w:rsidRPr="00136D81">
              <w:rPr>
                <w:sz w:val="16"/>
                <w:szCs w:val="16"/>
              </w:rPr>
              <w:t>3515</w:t>
            </w:r>
          </w:p>
        </w:tc>
        <w:tc>
          <w:tcPr>
            <w:tcW w:w="1134" w:type="dxa"/>
            <w:gridSpan w:val="3"/>
          </w:tcPr>
          <w:p w:rsidR="00024827" w:rsidRPr="00136D81" w:rsidRDefault="00024827" w:rsidP="00024827">
            <w:pPr>
              <w:pStyle w:val="ConsPlusNormal"/>
              <w:jc w:val="center"/>
              <w:rPr>
                <w:sz w:val="16"/>
                <w:szCs w:val="16"/>
              </w:rPr>
            </w:pPr>
            <w:r w:rsidRPr="00136D81">
              <w:rPr>
                <w:sz w:val="16"/>
                <w:szCs w:val="16"/>
              </w:rPr>
              <w:t>3630</w:t>
            </w:r>
          </w:p>
        </w:tc>
        <w:tc>
          <w:tcPr>
            <w:tcW w:w="1142" w:type="dxa"/>
            <w:gridSpan w:val="2"/>
          </w:tcPr>
          <w:p w:rsidR="00024827" w:rsidRPr="00136D81" w:rsidRDefault="00024827" w:rsidP="00024827">
            <w:pPr>
              <w:pStyle w:val="ConsPlusNormal"/>
              <w:jc w:val="center"/>
              <w:rPr>
                <w:sz w:val="16"/>
                <w:szCs w:val="16"/>
              </w:rPr>
            </w:pPr>
            <w:r w:rsidRPr="00136D81">
              <w:rPr>
                <w:sz w:val="16"/>
                <w:szCs w:val="16"/>
              </w:rPr>
              <w:t>5405</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790</w:t>
            </w:r>
          </w:p>
        </w:tc>
        <w:tc>
          <w:tcPr>
            <w:tcW w:w="992" w:type="dxa"/>
          </w:tcPr>
          <w:p w:rsidR="00024827" w:rsidRPr="00136D81" w:rsidRDefault="00024827" w:rsidP="00024827">
            <w:pPr>
              <w:pStyle w:val="ConsPlusNormal"/>
              <w:jc w:val="center"/>
              <w:rPr>
                <w:sz w:val="16"/>
                <w:szCs w:val="16"/>
              </w:rPr>
            </w:pPr>
            <w:r w:rsidRPr="00136D81">
              <w:rPr>
                <w:sz w:val="16"/>
                <w:szCs w:val="16"/>
              </w:rPr>
              <w:t>1010</w:t>
            </w:r>
          </w:p>
        </w:tc>
      </w:tr>
      <w:tr w:rsidR="00024827" w:rsidRPr="00136D81" w:rsidTr="00024827">
        <w:trPr>
          <w:trHeight w:val="390"/>
        </w:trPr>
        <w:tc>
          <w:tcPr>
            <w:tcW w:w="614" w:type="dxa"/>
            <w:vMerge/>
          </w:tcPr>
          <w:p w:rsidR="00024827" w:rsidRPr="00136D81" w:rsidRDefault="00024827" w:rsidP="00447D70">
            <w:pPr>
              <w:pStyle w:val="ConsPlusNormal"/>
              <w:rPr>
                <w:sz w:val="16"/>
                <w:szCs w:val="16"/>
              </w:rPr>
            </w:pPr>
          </w:p>
        </w:tc>
        <w:tc>
          <w:tcPr>
            <w:tcW w:w="2482" w:type="dxa"/>
            <w:vMerge/>
          </w:tcPr>
          <w:p w:rsidR="00024827" w:rsidRPr="00136D81" w:rsidRDefault="00024827" w:rsidP="00447D70">
            <w:pPr>
              <w:pStyle w:val="ConsPlusNormal"/>
              <w:rPr>
                <w:sz w:val="16"/>
                <w:szCs w:val="16"/>
              </w:rPr>
            </w:pPr>
          </w:p>
        </w:tc>
        <w:tc>
          <w:tcPr>
            <w:tcW w:w="2067" w:type="dxa"/>
            <w:vMerge/>
          </w:tcPr>
          <w:p w:rsidR="00024827" w:rsidRPr="00136D81" w:rsidRDefault="00024827" w:rsidP="00447D70">
            <w:pPr>
              <w:pStyle w:val="ConsPlusNormal"/>
              <w:rPr>
                <w:sz w:val="16"/>
                <w:szCs w:val="16"/>
              </w:rPr>
            </w:pPr>
          </w:p>
        </w:tc>
        <w:tc>
          <w:tcPr>
            <w:tcW w:w="992" w:type="dxa"/>
          </w:tcPr>
          <w:p w:rsidR="00024827" w:rsidRPr="00136D81" w:rsidRDefault="00024827" w:rsidP="00447D70">
            <w:pPr>
              <w:pStyle w:val="ConsPlusNormal"/>
              <w:rPr>
                <w:sz w:val="16"/>
                <w:szCs w:val="16"/>
              </w:rPr>
            </w:pPr>
          </w:p>
        </w:tc>
        <w:tc>
          <w:tcPr>
            <w:tcW w:w="1843" w:type="dxa"/>
          </w:tcPr>
          <w:p w:rsidR="00024827" w:rsidRPr="00136D81" w:rsidRDefault="00024827" w:rsidP="00447D70">
            <w:pPr>
              <w:pStyle w:val="ConsPlusNormal"/>
              <w:rPr>
                <w:sz w:val="16"/>
                <w:szCs w:val="16"/>
              </w:rPr>
            </w:pPr>
            <w:r w:rsidRPr="00136D81">
              <w:rPr>
                <w:sz w:val="16"/>
                <w:szCs w:val="16"/>
              </w:rPr>
              <w:t>Областной бюджет</w:t>
            </w:r>
          </w:p>
        </w:tc>
        <w:tc>
          <w:tcPr>
            <w:tcW w:w="709" w:type="dxa"/>
          </w:tcPr>
          <w:p w:rsidR="00024827" w:rsidRPr="00136D81" w:rsidRDefault="00024827" w:rsidP="00442378">
            <w:pPr>
              <w:pStyle w:val="ConsPlusNormal"/>
              <w:jc w:val="center"/>
              <w:rPr>
                <w:sz w:val="16"/>
                <w:szCs w:val="16"/>
              </w:rPr>
            </w:pPr>
            <w:r w:rsidRPr="00136D81">
              <w:rPr>
                <w:sz w:val="16"/>
                <w:szCs w:val="16"/>
              </w:rPr>
              <w:t>39831</w:t>
            </w:r>
          </w:p>
        </w:tc>
        <w:tc>
          <w:tcPr>
            <w:tcW w:w="1005" w:type="dxa"/>
            <w:gridSpan w:val="2"/>
          </w:tcPr>
          <w:p w:rsidR="00024827" w:rsidRPr="00136D81" w:rsidRDefault="00024827" w:rsidP="00442378">
            <w:pPr>
              <w:pStyle w:val="ConsPlusNormal"/>
              <w:jc w:val="center"/>
              <w:rPr>
                <w:sz w:val="16"/>
                <w:szCs w:val="16"/>
              </w:rPr>
            </w:pPr>
            <w:r w:rsidRPr="00136D81">
              <w:rPr>
                <w:sz w:val="16"/>
                <w:szCs w:val="16"/>
              </w:rPr>
              <w:t>11715</w:t>
            </w:r>
          </w:p>
        </w:tc>
        <w:tc>
          <w:tcPr>
            <w:tcW w:w="1134" w:type="dxa"/>
            <w:gridSpan w:val="3"/>
          </w:tcPr>
          <w:p w:rsidR="00024827" w:rsidRPr="00136D81" w:rsidRDefault="00024827" w:rsidP="00442378">
            <w:pPr>
              <w:pStyle w:val="ConsPlusNormal"/>
              <w:jc w:val="center"/>
              <w:rPr>
                <w:sz w:val="16"/>
                <w:szCs w:val="16"/>
              </w:rPr>
            </w:pPr>
            <w:r w:rsidRPr="00136D81">
              <w:rPr>
                <w:sz w:val="16"/>
                <w:szCs w:val="16"/>
              </w:rPr>
              <w:t>11100</w:t>
            </w:r>
          </w:p>
        </w:tc>
        <w:tc>
          <w:tcPr>
            <w:tcW w:w="1142" w:type="dxa"/>
            <w:gridSpan w:val="2"/>
          </w:tcPr>
          <w:p w:rsidR="00024827" w:rsidRPr="00136D81" w:rsidRDefault="00024827" w:rsidP="00442378">
            <w:pPr>
              <w:pStyle w:val="ConsPlusNormal"/>
              <w:jc w:val="center"/>
              <w:rPr>
                <w:sz w:val="16"/>
                <w:szCs w:val="16"/>
              </w:rPr>
            </w:pPr>
            <w:r w:rsidRPr="00136D81">
              <w:rPr>
                <w:sz w:val="16"/>
                <w:szCs w:val="16"/>
              </w:rPr>
              <w:t>17016</w:t>
            </w:r>
          </w:p>
        </w:tc>
        <w:tc>
          <w:tcPr>
            <w:tcW w:w="1276" w:type="dxa"/>
            <w:gridSpan w:val="2"/>
          </w:tcPr>
          <w:p w:rsidR="00024827" w:rsidRPr="00136D81" w:rsidRDefault="00024827" w:rsidP="00442378">
            <w:pPr>
              <w:pStyle w:val="ConsPlusNormal"/>
              <w:jc w:val="center"/>
              <w:rPr>
                <w:sz w:val="16"/>
                <w:szCs w:val="16"/>
              </w:rPr>
            </w:pPr>
            <w:r w:rsidRPr="00136D81">
              <w:rPr>
                <w:sz w:val="16"/>
                <w:szCs w:val="16"/>
              </w:rPr>
              <w:t>0</w:t>
            </w:r>
          </w:p>
        </w:tc>
        <w:tc>
          <w:tcPr>
            <w:tcW w:w="992" w:type="dxa"/>
          </w:tcPr>
          <w:p w:rsidR="00024827" w:rsidRPr="00136D81" w:rsidRDefault="00024827" w:rsidP="00442378">
            <w:pPr>
              <w:pStyle w:val="ConsPlusNormal"/>
              <w:jc w:val="center"/>
              <w:rPr>
                <w:sz w:val="16"/>
                <w:szCs w:val="16"/>
              </w:rPr>
            </w:pPr>
            <w:r w:rsidRPr="00136D81">
              <w:rPr>
                <w:sz w:val="16"/>
                <w:szCs w:val="16"/>
              </w:rPr>
              <w:t>0</w:t>
            </w:r>
          </w:p>
        </w:tc>
      </w:tr>
      <w:tr w:rsidR="00024827" w:rsidRPr="00136D81" w:rsidTr="00024827">
        <w:trPr>
          <w:trHeight w:val="480"/>
        </w:trPr>
        <w:tc>
          <w:tcPr>
            <w:tcW w:w="614" w:type="dxa"/>
            <w:vMerge w:val="restart"/>
          </w:tcPr>
          <w:p w:rsidR="00024827" w:rsidRPr="00136D81" w:rsidRDefault="00024827" w:rsidP="00024827">
            <w:pPr>
              <w:pStyle w:val="ConsPlusNormal"/>
              <w:rPr>
                <w:sz w:val="16"/>
                <w:szCs w:val="16"/>
              </w:rPr>
            </w:pPr>
            <w:r w:rsidRPr="00136D81">
              <w:rPr>
                <w:sz w:val="16"/>
                <w:szCs w:val="16"/>
              </w:rPr>
              <w:t>2.</w:t>
            </w:r>
          </w:p>
          <w:p w:rsidR="00024827" w:rsidRPr="00136D81" w:rsidRDefault="00024827" w:rsidP="00024827">
            <w:pPr>
              <w:pStyle w:val="ConsPlusNormal"/>
              <w:rPr>
                <w:sz w:val="16"/>
                <w:szCs w:val="16"/>
              </w:rPr>
            </w:pPr>
            <w:r w:rsidRPr="00136D81">
              <w:rPr>
                <w:sz w:val="16"/>
                <w:szCs w:val="16"/>
              </w:rPr>
              <w:t>2.1.</w:t>
            </w:r>
          </w:p>
        </w:tc>
        <w:tc>
          <w:tcPr>
            <w:tcW w:w="2482" w:type="dxa"/>
            <w:vMerge w:val="restart"/>
          </w:tcPr>
          <w:p w:rsidR="00024827" w:rsidRPr="00136D81" w:rsidRDefault="00024827" w:rsidP="00024827">
            <w:pPr>
              <w:pStyle w:val="ConsPlusNormal"/>
              <w:rPr>
                <w:b/>
                <w:sz w:val="16"/>
                <w:szCs w:val="16"/>
              </w:rPr>
            </w:pPr>
            <w:r w:rsidRPr="00136D81">
              <w:rPr>
                <w:b/>
                <w:sz w:val="16"/>
                <w:szCs w:val="16"/>
              </w:rPr>
              <w:t>МКУ «Управление культуры»</w:t>
            </w:r>
          </w:p>
          <w:p w:rsidR="00024827" w:rsidRPr="00136D81" w:rsidRDefault="00024827" w:rsidP="00024827">
            <w:pPr>
              <w:pStyle w:val="ConsPlusNormal"/>
              <w:rPr>
                <w:b/>
                <w:sz w:val="16"/>
                <w:szCs w:val="16"/>
              </w:rPr>
            </w:pPr>
            <w:r w:rsidRPr="00136D81">
              <w:rPr>
                <w:sz w:val="16"/>
                <w:szCs w:val="16"/>
              </w:rPr>
              <w:t>Замена устаревших и нерабочих светильников на энергосберегающие светильники</w:t>
            </w:r>
          </w:p>
        </w:tc>
        <w:tc>
          <w:tcPr>
            <w:tcW w:w="2067" w:type="dxa"/>
            <w:vMerge w:val="restart"/>
          </w:tcPr>
          <w:p w:rsidR="00024827" w:rsidRPr="00136D81" w:rsidRDefault="00024827" w:rsidP="00024827">
            <w:pPr>
              <w:pStyle w:val="ConsPlusNormal"/>
              <w:rPr>
                <w:sz w:val="16"/>
                <w:szCs w:val="16"/>
              </w:rPr>
            </w:pPr>
          </w:p>
          <w:p w:rsidR="00024827" w:rsidRPr="00136D81" w:rsidRDefault="00024827" w:rsidP="00024827">
            <w:pPr>
              <w:pStyle w:val="ConsPlusNormal"/>
              <w:rPr>
                <w:sz w:val="16"/>
                <w:szCs w:val="16"/>
              </w:rPr>
            </w:pPr>
            <w:r w:rsidRPr="00136D81">
              <w:rPr>
                <w:sz w:val="16"/>
                <w:szCs w:val="16"/>
              </w:rPr>
              <w:t>Управление культуры</w:t>
            </w:r>
          </w:p>
        </w:tc>
        <w:tc>
          <w:tcPr>
            <w:tcW w:w="992" w:type="dxa"/>
          </w:tcPr>
          <w:p w:rsidR="00024827" w:rsidRPr="00136D81" w:rsidRDefault="00024827" w:rsidP="00024827">
            <w:pPr>
              <w:pStyle w:val="ConsPlusNormal"/>
              <w:rPr>
                <w:sz w:val="16"/>
                <w:szCs w:val="16"/>
              </w:rPr>
            </w:pPr>
          </w:p>
        </w:tc>
        <w:tc>
          <w:tcPr>
            <w:tcW w:w="1843" w:type="dxa"/>
          </w:tcPr>
          <w:p w:rsidR="00024827" w:rsidRPr="00136D81" w:rsidRDefault="00024827" w:rsidP="00024827">
            <w:pPr>
              <w:pStyle w:val="ConsPlusNormal"/>
              <w:rPr>
                <w:sz w:val="16"/>
                <w:szCs w:val="16"/>
              </w:rPr>
            </w:pPr>
          </w:p>
        </w:tc>
        <w:tc>
          <w:tcPr>
            <w:tcW w:w="709" w:type="dxa"/>
          </w:tcPr>
          <w:p w:rsidR="00024827" w:rsidRPr="00136D81" w:rsidRDefault="00024827" w:rsidP="00024827">
            <w:pPr>
              <w:pStyle w:val="ConsPlusNormal"/>
              <w:rPr>
                <w:sz w:val="16"/>
                <w:szCs w:val="16"/>
              </w:rPr>
            </w:pPr>
          </w:p>
        </w:tc>
        <w:tc>
          <w:tcPr>
            <w:tcW w:w="1005" w:type="dxa"/>
            <w:gridSpan w:val="2"/>
          </w:tcPr>
          <w:p w:rsidR="00024827" w:rsidRPr="00136D81" w:rsidRDefault="00024827" w:rsidP="00024827">
            <w:pPr>
              <w:pStyle w:val="ConsPlusNormal"/>
              <w:rPr>
                <w:sz w:val="16"/>
                <w:szCs w:val="16"/>
              </w:rPr>
            </w:pPr>
          </w:p>
        </w:tc>
        <w:tc>
          <w:tcPr>
            <w:tcW w:w="1134" w:type="dxa"/>
            <w:gridSpan w:val="3"/>
          </w:tcPr>
          <w:p w:rsidR="00024827" w:rsidRPr="00136D81" w:rsidRDefault="00024827" w:rsidP="00024827">
            <w:pPr>
              <w:pStyle w:val="ConsPlusNormal"/>
              <w:rPr>
                <w:sz w:val="16"/>
                <w:szCs w:val="16"/>
              </w:rPr>
            </w:pPr>
          </w:p>
        </w:tc>
        <w:tc>
          <w:tcPr>
            <w:tcW w:w="1142" w:type="dxa"/>
            <w:gridSpan w:val="2"/>
          </w:tcPr>
          <w:p w:rsidR="00024827" w:rsidRPr="00136D81" w:rsidRDefault="00024827" w:rsidP="00024827">
            <w:pPr>
              <w:pStyle w:val="ConsPlusNormal"/>
              <w:rPr>
                <w:sz w:val="16"/>
                <w:szCs w:val="16"/>
              </w:rPr>
            </w:pPr>
          </w:p>
        </w:tc>
        <w:tc>
          <w:tcPr>
            <w:tcW w:w="1276" w:type="dxa"/>
            <w:gridSpan w:val="2"/>
          </w:tcPr>
          <w:p w:rsidR="00024827" w:rsidRPr="00136D81" w:rsidRDefault="00024827" w:rsidP="00024827">
            <w:pPr>
              <w:pStyle w:val="ConsPlusNormal"/>
              <w:rPr>
                <w:sz w:val="16"/>
                <w:szCs w:val="16"/>
              </w:rPr>
            </w:pPr>
          </w:p>
        </w:tc>
        <w:tc>
          <w:tcPr>
            <w:tcW w:w="992" w:type="dxa"/>
          </w:tcPr>
          <w:p w:rsidR="00024827" w:rsidRPr="00136D81" w:rsidRDefault="00024827" w:rsidP="00024827">
            <w:pPr>
              <w:pStyle w:val="ConsPlusNormal"/>
              <w:rPr>
                <w:sz w:val="16"/>
                <w:szCs w:val="16"/>
              </w:rPr>
            </w:pPr>
          </w:p>
        </w:tc>
      </w:tr>
      <w:tr w:rsidR="00024827" w:rsidRPr="00136D81" w:rsidTr="00024827">
        <w:trPr>
          <w:trHeight w:val="375"/>
        </w:trPr>
        <w:tc>
          <w:tcPr>
            <w:tcW w:w="614" w:type="dxa"/>
            <w:vMerge/>
          </w:tcPr>
          <w:p w:rsidR="00024827" w:rsidRPr="00136D81" w:rsidRDefault="00024827" w:rsidP="00447D70">
            <w:pPr>
              <w:pStyle w:val="ConsPlusNormal"/>
              <w:rPr>
                <w:sz w:val="16"/>
                <w:szCs w:val="16"/>
              </w:rPr>
            </w:pPr>
          </w:p>
        </w:tc>
        <w:tc>
          <w:tcPr>
            <w:tcW w:w="2482" w:type="dxa"/>
            <w:vMerge/>
          </w:tcPr>
          <w:p w:rsidR="00024827" w:rsidRPr="00136D81" w:rsidRDefault="00024827" w:rsidP="00447D70">
            <w:pPr>
              <w:pStyle w:val="ConsPlusNormal"/>
              <w:rPr>
                <w:sz w:val="16"/>
                <w:szCs w:val="16"/>
              </w:rPr>
            </w:pPr>
          </w:p>
        </w:tc>
        <w:tc>
          <w:tcPr>
            <w:tcW w:w="2067" w:type="dxa"/>
            <w:vMerge/>
          </w:tcPr>
          <w:p w:rsidR="00024827" w:rsidRPr="00136D81" w:rsidRDefault="00024827" w:rsidP="00447D70">
            <w:pPr>
              <w:pStyle w:val="ConsPlusNormal"/>
              <w:rPr>
                <w:sz w:val="16"/>
                <w:szCs w:val="16"/>
              </w:rPr>
            </w:pPr>
          </w:p>
        </w:tc>
        <w:tc>
          <w:tcPr>
            <w:tcW w:w="992" w:type="dxa"/>
          </w:tcPr>
          <w:p w:rsidR="00024827" w:rsidRPr="00136D81" w:rsidRDefault="00024827" w:rsidP="00447D70">
            <w:pPr>
              <w:pStyle w:val="ConsPlusNormal"/>
              <w:rPr>
                <w:sz w:val="16"/>
                <w:szCs w:val="16"/>
              </w:rPr>
            </w:pPr>
            <w:r w:rsidRPr="00136D81">
              <w:rPr>
                <w:sz w:val="16"/>
                <w:szCs w:val="16"/>
              </w:rPr>
              <w:t>2016 - 2020</w:t>
            </w:r>
          </w:p>
        </w:tc>
        <w:tc>
          <w:tcPr>
            <w:tcW w:w="1843" w:type="dxa"/>
          </w:tcPr>
          <w:p w:rsidR="00024827" w:rsidRPr="00136D81" w:rsidRDefault="00024827" w:rsidP="00447D70">
            <w:pPr>
              <w:pStyle w:val="ConsPlusNormal"/>
              <w:rPr>
                <w:sz w:val="16"/>
                <w:szCs w:val="16"/>
              </w:rPr>
            </w:pPr>
            <w:r w:rsidRPr="00136D81">
              <w:rPr>
                <w:sz w:val="16"/>
                <w:szCs w:val="16"/>
              </w:rPr>
              <w:t>Местный бюджет</w:t>
            </w:r>
          </w:p>
        </w:tc>
        <w:tc>
          <w:tcPr>
            <w:tcW w:w="709" w:type="dxa"/>
          </w:tcPr>
          <w:p w:rsidR="00024827" w:rsidRPr="00136D81" w:rsidRDefault="00024827" w:rsidP="00442378">
            <w:pPr>
              <w:pStyle w:val="ConsPlusNormal"/>
              <w:jc w:val="center"/>
              <w:rPr>
                <w:sz w:val="16"/>
                <w:szCs w:val="16"/>
              </w:rPr>
            </w:pPr>
            <w:r w:rsidRPr="00136D81">
              <w:rPr>
                <w:sz w:val="16"/>
                <w:szCs w:val="16"/>
              </w:rPr>
              <w:t>680</w:t>
            </w:r>
          </w:p>
        </w:tc>
        <w:tc>
          <w:tcPr>
            <w:tcW w:w="1005" w:type="dxa"/>
            <w:gridSpan w:val="2"/>
          </w:tcPr>
          <w:p w:rsidR="00024827" w:rsidRPr="00136D81" w:rsidRDefault="00024827" w:rsidP="00442378">
            <w:pPr>
              <w:pStyle w:val="ConsPlusNormal"/>
              <w:jc w:val="center"/>
              <w:rPr>
                <w:sz w:val="16"/>
                <w:szCs w:val="16"/>
              </w:rPr>
            </w:pPr>
            <w:r w:rsidRPr="00136D81">
              <w:rPr>
                <w:sz w:val="16"/>
                <w:szCs w:val="16"/>
              </w:rPr>
              <w:t>0</w:t>
            </w:r>
          </w:p>
        </w:tc>
        <w:tc>
          <w:tcPr>
            <w:tcW w:w="1134" w:type="dxa"/>
            <w:gridSpan w:val="3"/>
          </w:tcPr>
          <w:p w:rsidR="00024827" w:rsidRPr="00136D81" w:rsidRDefault="00024827" w:rsidP="00442378">
            <w:pPr>
              <w:pStyle w:val="ConsPlusNormal"/>
              <w:jc w:val="center"/>
              <w:rPr>
                <w:sz w:val="16"/>
                <w:szCs w:val="16"/>
              </w:rPr>
            </w:pPr>
            <w:r w:rsidRPr="00136D81">
              <w:rPr>
                <w:sz w:val="16"/>
                <w:szCs w:val="16"/>
              </w:rPr>
              <w:t>580</w:t>
            </w:r>
          </w:p>
        </w:tc>
        <w:tc>
          <w:tcPr>
            <w:tcW w:w="1142" w:type="dxa"/>
            <w:gridSpan w:val="2"/>
          </w:tcPr>
          <w:p w:rsidR="00024827" w:rsidRPr="00136D81" w:rsidRDefault="00024827" w:rsidP="00442378">
            <w:pPr>
              <w:pStyle w:val="ConsPlusNormal"/>
              <w:jc w:val="center"/>
              <w:rPr>
                <w:sz w:val="16"/>
                <w:szCs w:val="16"/>
              </w:rPr>
            </w:pPr>
            <w:r w:rsidRPr="00136D81">
              <w:rPr>
                <w:sz w:val="16"/>
                <w:szCs w:val="16"/>
              </w:rPr>
              <w:t>0</w:t>
            </w:r>
          </w:p>
        </w:tc>
        <w:tc>
          <w:tcPr>
            <w:tcW w:w="1276" w:type="dxa"/>
            <w:gridSpan w:val="2"/>
          </w:tcPr>
          <w:p w:rsidR="00024827" w:rsidRPr="00136D81" w:rsidRDefault="00024827" w:rsidP="00442378">
            <w:pPr>
              <w:pStyle w:val="ConsPlusNormal"/>
              <w:jc w:val="center"/>
              <w:rPr>
                <w:sz w:val="16"/>
                <w:szCs w:val="16"/>
              </w:rPr>
            </w:pPr>
            <w:r w:rsidRPr="00136D81">
              <w:rPr>
                <w:sz w:val="16"/>
                <w:szCs w:val="16"/>
              </w:rPr>
              <w:t>100</w:t>
            </w:r>
          </w:p>
        </w:tc>
        <w:tc>
          <w:tcPr>
            <w:tcW w:w="992" w:type="dxa"/>
          </w:tcPr>
          <w:p w:rsidR="00024827" w:rsidRPr="00136D81" w:rsidRDefault="00024827" w:rsidP="00442378">
            <w:pPr>
              <w:pStyle w:val="ConsPlusNormal"/>
              <w:jc w:val="center"/>
              <w:rPr>
                <w:sz w:val="16"/>
                <w:szCs w:val="16"/>
              </w:rPr>
            </w:pPr>
            <w:r w:rsidRPr="00136D81">
              <w:rPr>
                <w:sz w:val="16"/>
                <w:szCs w:val="16"/>
              </w:rPr>
              <w:t>0</w:t>
            </w:r>
          </w:p>
        </w:tc>
      </w:tr>
      <w:tr w:rsidR="00024827" w:rsidRPr="00136D81" w:rsidTr="00024827">
        <w:trPr>
          <w:trHeight w:val="676"/>
        </w:trPr>
        <w:tc>
          <w:tcPr>
            <w:tcW w:w="614" w:type="dxa"/>
          </w:tcPr>
          <w:p w:rsidR="00024827" w:rsidRPr="00136D81" w:rsidRDefault="00024827" w:rsidP="00024827">
            <w:pPr>
              <w:pStyle w:val="ConsPlusNormal"/>
              <w:rPr>
                <w:sz w:val="16"/>
                <w:szCs w:val="16"/>
              </w:rPr>
            </w:pPr>
            <w:r w:rsidRPr="00136D81">
              <w:rPr>
                <w:sz w:val="16"/>
                <w:szCs w:val="16"/>
              </w:rPr>
              <w:t>2.2.</w:t>
            </w:r>
          </w:p>
        </w:tc>
        <w:tc>
          <w:tcPr>
            <w:tcW w:w="2482" w:type="dxa"/>
          </w:tcPr>
          <w:p w:rsidR="00024827" w:rsidRPr="00136D81" w:rsidRDefault="00024827" w:rsidP="00024827">
            <w:pPr>
              <w:pStyle w:val="ConsPlusNormal"/>
              <w:rPr>
                <w:sz w:val="16"/>
                <w:szCs w:val="16"/>
              </w:rPr>
            </w:pPr>
            <w:r w:rsidRPr="00136D81">
              <w:rPr>
                <w:sz w:val="16"/>
                <w:szCs w:val="16"/>
              </w:rPr>
              <w:t>Ремонт системы отопления, водоснабжения, водоотведения</w:t>
            </w:r>
          </w:p>
        </w:tc>
        <w:tc>
          <w:tcPr>
            <w:tcW w:w="2067" w:type="dxa"/>
          </w:tcPr>
          <w:p w:rsidR="00024827" w:rsidRPr="00136D81" w:rsidRDefault="00024827" w:rsidP="00024827">
            <w:pPr>
              <w:pStyle w:val="ConsPlusNormal"/>
              <w:rPr>
                <w:sz w:val="16"/>
                <w:szCs w:val="16"/>
              </w:rPr>
            </w:pPr>
            <w:r w:rsidRPr="00136D81">
              <w:rPr>
                <w:sz w:val="16"/>
                <w:szCs w:val="16"/>
              </w:rPr>
              <w:t>Управление культуры</w:t>
            </w:r>
          </w:p>
        </w:tc>
        <w:tc>
          <w:tcPr>
            <w:tcW w:w="992" w:type="dxa"/>
          </w:tcPr>
          <w:p w:rsidR="00024827" w:rsidRPr="00136D81" w:rsidRDefault="00024827" w:rsidP="00024827">
            <w:pPr>
              <w:pStyle w:val="ConsPlusNormal"/>
              <w:rPr>
                <w:sz w:val="16"/>
                <w:szCs w:val="16"/>
              </w:rPr>
            </w:pPr>
            <w:r w:rsidRPr="00136D81">
              <w:rPr>
                <w:sz w:val="16"/>
                <w:szCs w:val="16"/>
              </w:rPr>
              <w:t>2016 - 2020</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1990</w:t>
            </w:r>
          </w:p>
        </w:tc>
        <w:tc>
          <w:tcPr>
            <w:tcW w:w="1005" w:type="dxa"/>
            <w:gridSpan w:val="2"/>
          </w:tcPr>
          <w:p w:rsidR="00024827" w:rsidRPr="00136D81" w:rsidRDefault="00024827" w:rsidP="00024827">
            <w:pPr>
              <w:pStyle w:val="ConsPlusNormal"/>
              <w:jc w:val="center"/>
              <w:rPr>
                <w:sz w:val="16"/>
                <w:szCs w:val="16"/>
              </w:rPr>
            </w:pPr>
            <w:r w:rsidRPr="00136D81">
              <w:rPr>
                <w:sz w:val="16"/>
                <w:szCs w:val="16"/>
              </w:rPr>
              <w:t>70</w:t>
            </w:r>
          </w:p>
        </w:tc>
        <w:tc>
          <w:tcPr>
            <w:tcW w:w="1134" w:type="dxa"/>
            <w:gridSpan w:val="3"/>
          </w:tcPr>
          <w:p w:rsidR="00024827" w:rsidRPr="00136D81" w:rsidRDefault="00024827" w:rsidP="00024827">
            <w:pPr>
              <w:pStyle w:val="ConsPlusNormal"/>
              <w:jc w:val="center"/>
              <w:rPr>
                <w:sz w:val="16"/>
                <w:szCs w:val="16"/>
              </w:rPr>
            </w:pPr>
            <w:r w:rsidRPr="00136D81">
              <w:rPr>
                <w:sz w:val="16"/>
                <w:szCs w:val="16"/>
              </w:rPr>
              <w:t>870</w:t>
            </w:r>
          </w:p>
        </w:tc>
        <w:tc>
          <w:tcPr>
            <w:tcW w:w="1142" w:type="dxa"/>
            <w:gridSpan w:val="2"/>
          </w:tcPr>
          <w:p w:rsidR="00024827" w:rsidRPr="00136D81" w:rsidRDefault="00024827" w:rsidP="00024827">
            <w:pPr>
              <w:pStyle w:val="ConsPlusNormal"/>
              <w:jc w:val="center"/>
              <w:rPr>
                <w:sz w:val="16"/>
                <w:szCs w:val="16"/>
              </w:rPr>
            </w:pPr>
            <w:r w:rsidRPr="00136D81">
              <w:rPr>
                <w:sz w:val="16"/>
                <w:szCs w:val="16"/>
              </w:rPr>
              <w:t>500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170</w:t>
            </w:r>
          </w:p>
        </w:tc>
        <w:tc>
          <w:tcPr>
            <w:tcW w:w="992" w:type="dxa"/>
          </w:tcPr>
          <w:p w:rsidR="00024827" w:rsidRPr="00136D81" w:rsidRDefault="00024827" w:rsidP="00024827">
            <w:pPr>
              <w:pStyle w:val="ConsPlusNormal"/>
              <w:jc w:val="center"/>
              <w:rPr>
                <w:sz w:val="16"/>
                <w:szCs w:val="16"/>
              </w:rPr>
            </w:pPr>
            <w:r w:rsidRPr="00136D81">
              <w:rPr>
                <w:sz w:val="16"/>
                <w:szCs w:val="16"/>
              </w:rPr>
              <w:t>380</w:t>
            </w:r>
          </w:p>
        </w:tc>
      </w:tr>
      <w:tr w:rsidR="00024827" w:rsidRPr="00136D81" w:rsidTr="00024827">
        <w:tblPrEx>
          <w:tblBorders>
            <w:left w:val="nil"/>
          </w:tblBorders>
        </w:tblPrEx>
        <w:trPr>
          <w:trHeight w:val="465"/>
        </w:trPr>
        <w:tc>
          <w:tcPr>
            <w:tcW w:w="614" w:type="dxa"/>
            <w:tcBorders>
              <w:left w:val="single" w:sz="4" w:space="0" w:color="auto"/>
            </w:tcBorders>
          </w:tcPr>
          <w:p w:rsidR="00024827" w:rsidRPr="00136D81" w:rsidRDefault="00024827" w:rsidP="00024827">
            <w:pPr>
              <w:pStyle w:val="ConsPlusNormal"/>
              <w:rPr>
                <w:sz w:val="16"/>
                <w:szCs w:val="16"/>
              </w:rPr>
            </w:pPr>
            <w:r w:rsidRPr="00136D81">
              <w:rPr>
                <w:sz w:val="16"/>
                <w:szCs w:val="16"/>
              </w:rPr>
              <w:t>2.3.</w:t>
            </w:r>
          </w:p>
        </w:tc>
        <w:tc>
          <w:tcPr>
            <w:tcW w:w="2482" w:type="dxa"/>
          </w:tcPr>
          <w:p w:rsidR="00024827" w:rsidRPr="00136D81" w:rsidRDefault="00024827" w:rsidP="00024827">
            <w:pPr>
              <w:pStyle w:val="ConsPlusNormal"/>
              <w:rPr>
                <w:sz w:val="16"/>
                <w:szCs w:val="16"/>
              </w:rPr>
            </w:pPr>
            <w:r w:rsidRPr="00136D81">
              <w:rPr>
                <w:sz w:val="16"/>
                <w:szCs w:val="16"/>
              </w:rPr>
              <w:t>Ремонт и замена устаревших и изношенных сантехнических приборов</w:t>
            </w:r>
          </w:p>
        </w:tc>
        <w:tc>
          <w:tcPr>
            <w:tcW w:w="2067" w:type="dxa"/>
          </w:tcPr>
          <w:p w:rsidR="00024827" w:rsidRPr="00136D81" w:rsidRDefault="00024827" w:rsidP="00024827">
            <w:pPr>
              <w:pStyle w:val="ConsPlusNormal"/>
              <w:rPr>
                <w:sz w:val="16"/>
                <w:szCs w:val="16"/>
              </w:rPr>
            </w:pPr>
            <w:r w:rsidRPr="00136D81">
              <w:rPr>
                <w:sz w:val="16"/>
                <w:szCs w:val="16"/>
              </w:rPr>
              <w:t>Управление культуры</w:t>
            </w:r>
          </w:p>
        </w:tc>
        <w:tc>
          <w:tcPr>
            <w:tcW w:w="992" w:type="dxa"/>
          </w:tcPr>
          <w:p w:rsidR="00024827" w:rsidRPr="00136D81" w:rsidRDefault="00024827" w:rsidP="00024827">
            <w:pPr>
              <w:pStyle w:val="ConsPlusNormal"/>
              <w:rPr>
                <w:sz w:val="16"/>
                <w:szCs w:val="16"/>
              </w:rPr>
            </w:pPr>
            <w:r w:rsidRPr="00136D81">
              <w:rPr>
                <w:sz w:val="16"/>
                <w:szCs w:val="16"/>
              </w:rPr>
              <w:t>2016 - 2020</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700</w:t>
            </w:r>
          </w:p>
        </w:tc>
        <w:tc>
          <w:tcPr>
            <w:tcW w:w="1005" w:type="dxa"/>
            <w:gridSpan w:val="2"/>
          </w:tcPr>
          <w:p w:rsidR="00024827" w:rsidRPr="00136D81" w:rsidRDefault="00024827" w:rsidP="00024827">
            <w:pPr>
              <w:pStyle w:val="ConsPlusNormal"/>
              <w:jc w:val="center"/>
              <w:rPr>
                <w:sz w:val="16"/>
                <w:szCs w:val="16"/>
              </w:rPr>
            </w:pPr>
            <w:r w:rsidRPr="00136D81">
              <w:rPr>
                <w:sz w:val="16"/>
                <w:szCs w:val="16"/>
              </w:rPr>
              <w:t>0</w:t>
            </w:r>
          </w:p>
        </w:tc>
        <w:tc>
          <w:tcPr>
            <w:tcW w:w="1127" w:type="dxa"/>
            <w:gridSpan w:val="2"/>
          </w:tcPr>
          <w:p w:rsidR="00024827" w:rsidRPr="00136D81" w:rsidRDefault="00024827" w:rsidP="00024827">
            <w:pPr>
              <w:pStyle w:val="ConsPlusNormal"/>
              <w:jc w:val="center"/>
              <w:rPr>
                <w:sz w:val="16"/>
                <w:szCs w:val="16"/>
              </w:rPr>
            </w:pPr>
            <w:r w:rsidRPr="00136D81">
              <w:rPr>
                <w:sz w:val="16"/>
                <w:szCs w:val="16"/>
              </w:rPr>
              <w:t>280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150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100</w:t>
            </w:r>
          </w:p>
        </w:tc>
        <w:tc>
          <w:tcPr>
            <w:tcW w:w="992" w:type="dxa"/>
          </w:tcPr>
          <w:p w:rsidR="00024827" w:rsidRPr="00136D81" w:rsidRDefault="00024827" w:rsidP="00024827">
            <w:pPr>
              <w:pStyle w:val="ConsPlusNormal"/>
              <w:jc w:val="center"/>
              <w:rPr>
                <w:sz w:val="16"/>
                <w:szCs w:val="16"/>
              </w:rPr>
            </w:pPr>
            <w:r w:rsidRPr="00136D81">
              <w:rPr>
                <w:sz w:val="16"/>
                <w:szCs w:val="16"/>
              </w:rPr>
              <w:t>170</w:t>
            </w:r>
          </w:p>
        </w:tc>
      </w:tr>
      <w:tr w:rsidR="00024827" w:rsidRPr="00136D81" w:rsidTr="00024827">
        <w:tblPrEx>
          <w:tblBorders>
            <w:left w:val="nil"/>
          </w:tblBorders>
        </w:tblPrEx>
        <w:trPr>
          <w:trHeight w:val="165"/>
        </w:trPr>
        <w:tc>
          <w:tcPr>
            <w:tcW w:w="614" w:type="dxa"/>
            <w:vMerge w:val="restart"/>
            <w:tcBorders>
              <w:left w:val="single" w:sz="4" w:space="0" w:color="auto"/>
            </w:tcBorders>
          </w:tcPr>
          <w:p w:rsidR="00024827" w:rsidRPr="00136D81" w:rsidRDefault="00024827" w:rsidP="00024827">
            <w:pPr>
              <w:pStyle w:val="ConsPlusNormal"/>
              <w:rPr>
                <w:sz w:val="16"/>
                <w:szCs w:val="16"/>
              </w:rPr>
            </w:pPr>
            <w:r w:rsidRPr="00136D81">
              <w:rPr>
                <w:sz w:val="16"/>
                <w:szCs w:val="16"/>
              </w:rPr>
              <w:t>2.4.</w:t>
            </w:r>
          </w:p>
          <w:p w:rsidR="00024827" w:rsidRPr="00136D81" w:rsidRDefault="00024827" w:rsidP="00024827">
            <w:pPr>
              <w:pStyle w:val="ConsPlusNormal"/>
              <w:rPr>
                <w:sz w:val="16"/>
                <w:szCs w:val="16"/>
              </w:rPr>
            </w:pPr>
            <w:r w:rsidRPr="00136D81">
              <w:rPr>
                <w:sz w:val="16"/>
                <w:szCs w:val="16"/>
              </w:rPr>
              <w:t>2.5.</w:t>
            </w:r>
          </w:p>
        </w:tc>
        <w:tc>
          <w:tcPr>
            <w:tcW w:w="2482" w:type="dxa"/>
            <w:vMerge w:val="restart"/>
          </w:tcPr>
          <w:p w:rsidR="00024827" w:rsidRPr="00136D81" w:rsidRDefault="00024827" w:rsidP="00024827">
            <w:pPr>
              <w:pStyle w:val="ConsPlusNormal"/>
              <w:rPr>
                <w:sz w:val="16"/>
                <w:szCs w:val="16"/>
              </w:rPr>
            </w:pPr>
            <w:r w:rsidRPr="00136D81">
              <w:rPr>
                <w:sz w:val="16"/>
                <w:szCs w:val="16"/>
              </w:rPr>
              <w:t>Установка автоматической системы управления наружным освещением  в здании МБУК «ДК «Юность»</w:t>
            </w:r>
          </w:p>
          <w:p w:rsidR="00024827" w:rsidRPr="00136D81" w:rsidRDefault="00024827" w:rsidP="00024827">
            <w:pPr>
              <w:pStyle w:val="ConsPlusNormal"/>
              <w:rPr>
                <w:sz w:val="16"/>
                <w:szCs w:val="16"/>
              </w:rPr>
            </w:pPr>
            <w:r w:rsidRPr="00136D81">
              <w:rPr>
                <w:sz w:val="16"/>
                <w:szCs w:val="16"/>
              </w:rPr>
              <w:t xml:space="preserve">Установка блочного модуля регулирования температуры </w:t>
            </w:r>
          </w:p>
        </w:tc>
        <w:tc>
          <w:tcPr>
            <w:tcW w:w="2067" w:type="dxa"/>
            <w:vMerge w:val="restart"/>
          </w:tcPr>
          <w:p w:rsidR="00024827" w:rsidRPr="00136D81" w:rsidRDefault="00024827" w:rsidP="00024827">
            <w:pPr>
              <w:pStyle w:val="ConsPlusNormal"/>
              <w:rPr>
                <w:sz w:val="16"/>
                <w:szCs w:val="16"/>
              </w:rPr>
            </w:pPr>
            <w:r w:rsidRPr="00136D81">
              <w:rPr>
                <w:sz w:val="16"/>
                <w:szCs w:val="16"/>
              </w:rPr>
              <w:t>Управление культуры</w:t>
            </w:r>
          </w:p>
          <w:p w:rsidR="00024827" w:rsidRPr="00136D81" w:rsidRDefault="00024827" w:rsidP="00024827">
            <w:pPr>
              <w:pStyle w:val="ConsPlusNormal"/>
              <w:rPr>
                <w:sz w:val="16"/>
                <w:szCs w:val="16"/>
              </w:rPr>
            </w:pPr>
            <w:r w:rsidRPr="00136D81">
              <w:rPr>
                <w:sz w:val="16"/>
                <w:szCs w:val="16"/>
              </w:rPr>
              <w:t>Управление культуры</w:t>
            </w:r>
          </w:p>
        </w:tc>
        <w:tc>
          <w:tcPr>
            <w:tcW w:w="992" w:type="dxa"/>
            <w:vMerge w:val="restart"/>
          </w:tcPr>
          <w:p w:rsidR="00024827" w:rsidRPr="00136D81" w:rsidRDefault="00024827" w:rsidP="00024827">
            <w:pPr>
              <w:pStyle w:val="ConsPlusNormal"/>
              <w:rPr>
                <w:sz w:val="16"/>
                <w:szCs w:val="16"/>
              </w:rPr>
            </w:pPr>
            <w:r w:rsidRPr="00136D81">
              <w:rPr>
                <w:sz w:val="16"/>
                <w:szCs w:val="16"/>
              </w:rPr>
              <w:t>2016</w:t>
            </w:r>
          </w:p>
          <w:p w:rsidR="00024827" w:rsidRPr="00136D81" w:rsidRDefault="00024827" w:rsidP="00024827">
            <w:pPr>
              <w:pStyle w:val="ConsPlusNormal"/>
              <w:rPr>
                <w:sz w:val="16"/>
                <w:szCs w:val="16"/>
              </w:rPr>
            </w:pPr>
            <w:r w:rsidRPr="00136D81">
              <w:rPr>
                <w:sz w:val="16"/>
                <w:szCs w:val="16"/>
              </w:rPr>
              <w:t>2017-2018</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180</w:t>
            </w:r>
          </w:p>
        </w:tc>
        <w:tc>
          <w:tcPr>
            <w:tcW w:w="1005" w:type="dxa"/>
            <w:gridSpan w:val="2"/>
          </w:tcPr>
          <w:p w:rsidR="00024827" w:rsidRPr="00136D81" w:rsidRDefault="00024827" w:rsidP="00024827">
            <w:pPr>
              <w:pStyle w:val="ConsPlusNormal"/>
              <w:jc w:val="center"/>
              <w:rPr>
                <w:sz w:val="16"/>
                <w:szCs w:val="16"/>
              </w:rPr>
            </w:pPr>
            <w:r w:rsidRPr="00136D81">
              <w:rPr>
                <w:sz w:val="16"/>
                <w:szCs w:val="16"/>
              </w:rPr>
              <w:t>0</w:t>
            </w:r>
          </w:p>
        </w:tc>
        <w:tc>
          <w:tcPr>
            <w:tcW w:w="1127" w:type="dxa"/>
            <w:gridSpan w:val="2"/>
          </w:tcPr>
          <w:p w:rsidR="00024827" w:rsidRPr="00136D81" w:rsidRDefault="00024827" w:rsidP="00024827">
            <w:pPr>
              <w:pStyle w:val="ConsPlusNormal"/>
              <w:jc w:val="center"/>
              <w:rPr>
                <w:sz w:val="16"/>
                <w:szCs w:val="16"/>
              </w:rPr>
            </w:pPr>
            <w:r w:rsidRPr="00136D81">
              <w:rPr>
                <w:sz w:val="16"/>
                <w:szCs w:val="16"/>
              </w:rPr>
              <w:t>180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0</w:t>
            </w:r>
          </w:p>
        </w:tc>
        <w:tc>
          <w:tcPr>
            <w:tcW w:w="992" w:type="dxa"/>
          </w:tcPr>
          <w:p w:rsidR="00024827" w:rsidRPr="00136D81" w:rsidRDefault="00024827" w:rsidP="00024827">
            <w:pPr>
              <w:pStyle w:val="ConsPlusNormal"/>
              <w:jc w:val="center"/>
              <w:rPr>
                <w:sz w:val="16"/>
                <w:szCs w:val="16"/>
              </w:rPr>
            </w:pPr>
            <w:r w:rsidRPr="00136D81">
              <w:rPr>
                <w:sz w:val="16"/>
                <w:szCs w:val="16"/>
              </w:rPr>
              <w:t>0</w:t>
            </w:r>
          </w:p>
        </w:tc>
      </w:tr>
      <w:tr w:rsidR="00024827" w:rsidRPr="00136D81" w:rsidTr="00024827">
        <w:tblPrEx>
          <w:tblBorders>
            <w:left w:val="nil"/>
          </w:tblBorders>
        </w:tblPrEx>
        <w:trPr>
          <w:trHeight w:val="240"/>
        </w:trPr>
        <w:tc>
          <w:tcPr>
            <w:tcW w:w="614" w:type="dxa"/>
            <w:vMerge/>
            <w:tcBorders>
              <w:left w:val="single" w:sz="4" w:space="0" w:color="auto"/>
            </w:tcBorders>
          </w:tcPr>
          <w:p w:rsidR="00024827" w:rsidRPr="00136D81" w:rsidRDefault="00024827" w:rsidP="00447D70">
            <w:pPr>
              <w:pStyle w:val="ConsPlusNormal"/>
              <w:rPr>
                <w:sz w:val="16"/>
                <w:szCs w:val="16"/>
              </w:rPr>
            </w:pPr>
          </w:p>
        </w:tc>
        <w:tc>
          <w:tcPr>
            <w:tcW w:w="2482" w:type="dxa"/>
            <w:vMerge/>
          </w:tcPr>
          <w:p w:rsidR="00024827" w:rsidRPr="00136D81" w:rsidRDefault="00024827" w:rsidP="00447D70">
            <w:pPr>
              <w:pStyle w:val="ConsPlusNormal"/>
              <w:rPr>
                <w:sz w:val="16"/>
                <w:szCs w:val="16"/>
              </w:rPr>
            </w:pPr>
          </w:p>
        </w:tc>
        <w:tc>
          <w:tcPr>
            <w:tcW w:w="2067" w:type="dxa"/>
            <w:vMerge/>
          </w:tcPr>
          <w:p w:rsidR="00024827" w:rsidRPr="00136D81" w:rsidRDefault="00024827" w:rsidP="00447D70">
            <w:pPr>
              <w:pStyle w:val="ConsPlusNormal"/>
              <w:rPr>
                <w:sz w:val="16"/>
                <w:szCs w:val="16"/>
              </w:rPr>
            </w:pPr>
          </w:p>
        </w:tc>
        <w:tc>
          <w:tcPr>
            <w:tcW w:w="992" w:type="dxa"/>
            <w:vMerge/>
          </w:tcPr>
          <w:p w:rsidR="00024827" w:rsidRPr="00136D81" w:rsidRDefault="00024827" w:rsidP="00447D70">
            <w:pPr>
              <w:pStyle w:val="ConsPlusNormal"/>
              <w:rPr>
                <w:sz w:val="16"/>
                <w:szCs w:val="16"/>
              </w:rPr>
            </w:pPr>
          </w:p>
        </w:tc>
        <w:tc>
          <w:tcPr>
            <w:tcW w:w="1843" w:type="dxa"/>
          </w:tcPr>
          <w:p w:rsidR="00024827" w:rsidRPr="00136D81" w:rsidRDefault="00024827" w:rsidP="00447D70">
            <w:pPr>
              <w:pStyle w:val="ConsPlusNormal"/>
              <w:rPr>
                <w:sz w:val="16"/>
                <w:szCs w:val="16"/>
              </w:rPr>
            </w:pPr>
            <w:r w:rsidRPr="00136D81">
              <w:rPr>
                <w:sz w:val="16"/>
                <w:szCs w:val="16"/>
              </w:rPr>
              <w:t>Местный бюджет</w:t>
            </w:r>
          </w:p>
        </w:tc>
        <w:tc>
          <w:tcPr>
            <w:tcW w:w="709" w:type="dxa"/>
          </w:tcPr>
          <w:p w:rsidR="00024827" w:rsidRPr="00136D81" w:rsidRDefault="00024827" w:rsidP="00442378">
            <w:pPr>
              <w:pStyle w:val="ConsPlusNormal"/>
              <w:jc w:val="center"/>
              <w:rPr>
                <w:sz w:val="16"/>
                <w:szCs w:val="16"/>
              </w:rPr>
            </w:pPr>
            <w:r w:rsidRPr="00136D81">
              <w:rPr>
                <w:sz w:val="16"/>
                <w:szCs w:val="16"/>
              </w:rPr>
              <w:t>500</w:t>
            </w:r>
          </w:p>
        </w:tc>
        <w:tc>
          <w:tcPr>
            <w:tcW w:w="1005" w:type="dxa"/>
            <w:gridSpan w:val="2"/>
          </w:tcPr>
          <w:p w:rsidR="00024827" w:rsidRPr="00136D81" w:rsidRDefault="00024827" w:rsidP="00442378">
            <w:pPr>
              <w:pStyle w:val="ConsPlusNormal"/>
              <w:jc w:val="center"/>
              <w:rPr>
                <w:sz w:val="16"/>
                <w:szCs w:val="16"/>
              </w:rPr>
            </w:pPr>
            <w:r w:rsidRPr="00136D81">
              <w:rPr>
                <w:sz w:val="16"/>
                <w:szCs w:val="16"/>
              </w:rPr>
              <w:t>0</w:t>
            </w:r>
          </w:p>
        </w:tc>
        <w:tc>
          <w:tcPr>
            <w:tcW w:w="1127" w:type="dxa"/>
            <w:gridSpan w:val="2"/>
          </w:tcPr>
          <w:p w:rsidR="00024827" w:rsidRPr="00136D81" w:rsidRDefault="00024827" w:rsidP="00442378">
            <w:pPr>
              <w:pStyle w:val="ConsPlusNormal"/>
              <w:jc w:val="center"/>
              <w:rPr>
                <w:sz w:val="16"/>
                <w:szCs w:val="16"/>
              </w:rPr>
            </w:pPr>
            <w:r w:rsidRPr="00136D81">
              <w:rPr>
                <w:sz w:val="16"/>
                <w:szCs w:val="16"/>
              </w:rPr>
              <w:t>250</w:t>
            </w:r>
          </w:p>
        </w:tc>
        <w:tc>
          <w:tcPr>
            <w:tcW w:w="1149" w:type="dxa"/>
            <w:gridSpan w:val="3"/>
          </w:tcPr>
          <w:p w:rsidR="00024827" w:rsidRPr="00136D81" w:rsidRDefault="00024827" w:rsidP="00442378">
            <w:pPr>
              <w:pStyle w:val="ConsPlusNormal"/>
              <w:jc w:val="center"/>
              <w:rPr>
                <w:sz w:val="16"/>
                <w:szCs w:val="16"/>
              </w:rPr>
            </w:pPr>
            <w:r w:rsidRPr="00136D81">
              <w:rPr>
                <w:sz w:val="16"/>
                <w:szCs w:val="16"/>
              </w:rPr>
              <w:t>250</w:t>
            </w:r>
          </w:p>
        </w:tc>
        <w:tc>
          <w:tcPr>
            <w:tcW w:w="1276" w:type="dxa"/>
            <w:gridSpan w:val="2"/>
          </w:tcPr>
          <w:p w:rsidR="00024827" w:rsidRPr="00136D81" w:rsidRDefault="00024827" w:rsidP="00442378">
            <w:pPr>
              <w:pStyle w:val="ConsPlusNormal"/>
              <w:jc w:val="center"/>
              <w:rPr>
                <w:sz w:val="16"/>
                <w:szCs w:val="16"/>
              </w:rPr>
            </w:pPr>
            <w:r w:rsidRPr="00136D81">
              <w:rPr>
                <w:sz w:val="16"/>
                <w:szCs w:val="16"/>
              </w:rPr>
              <w:t>0</w:t>
            </w:r>
          </w:p>
        </w:tc>
        <w:tc>
          <w:tcPr>
            <w:tcW w:w="992" w:type="dxa"/>
          </w:tcPr>
          <w:p w:rsidR="00024827" w:rsidRPr="00136D81" w:rsidRDefault="00024827" w:rsidP="00442378">
            <w:pPr>
              <w:pStyle w:val="ConsPlusNormal"/>
              <w:jc w:val="center"/>
              <w:rPr>
                <w:sz w:val="16"/>
                <w:szCs w:val="16"/>
              </w:rPr>
            </w:pPr>
            <w:r w:rsidRPr="00136D81">
              <w:rPr>
                <w:sz w:val="16"/>
                <w:szCs w:val="16"/>
              </w:rPr>
              <w:t>0</w:t>
            </w:r>
          </w:p>
        </w:tc>
      </w:tr>
      <w:tr w:rsidR="00024827" w:rsidRPr="00136D81" w:rsidTr="00024827">
        <w:tc>
          <w:tcPr>
            <w:tcW w:w="614" w:type="dxa"/>
          </w:tcPr>
          <w:p w:rsidR="00024827" w:rsidRPr="00136D81" w:rsidRDefault="00024827" w:rsidP="00024827">
            <w:pPr>
              <w:pStyle w:val="ConsPlusNormal"/>
              <w:rPr>
                <w:sz w:val="16"/>
                <w:szCs w:val="16"/>
              </w:rPr>
            </w:pPr>
            <w:bookmarkStart w:id="2" w:name="P1055"/>
            <w:bookmarkEnd w:id="2"/>
            <w:r w:rsidRPr="00136D81">
              <w:rPr>
                <w:sz w:val="16"/>
                <w:szCs w:val="16"/>
              </w:rPr>
              <w:lastRenderedPageBreak/>
              <w:t>2.6.</w:t>
            </w:r>
          </w:p>
        </w:tc>
        <w:tc>
          <w:tcPr>
            <w:tcW w:w="2482" w:type="dxa"/>
          </w:tcPr>
          <w:p w:rsidR="00024827" w:rsidRPr="00136D81" w:rsidRDefault="00024827" w:rsidP="00024827">
            <w:pPr>
              <w:pStyle w:val="ConsPlusNormal"/>
              <w:rPr>
                <w:sz w:val="16"/>
                <w:szCs w:val="16"/>
              </w:rPr>
            </w:pPr>
            <w:r w:rsidRPr="00136D81">
              <w:rPr>
                <w:sz w:val="16"/>
                <w:szCs w:val="16"/>
              </w:rPr>
              <w:t>Установка регулировочных клапанов на отопительных радиаторах</w:t>
            </w:r>
          </w:p>
        </w:tc>
        <w:tc>
          <w:tcPr>
            <w:tcW w:w="2067" w:type="dxa"/>
          </w:tcPr>
          <w:p w:rsidR="00024827" w:rsidRPr="00136D81" w:rsidRDefault="00024827" w:rsidP="00024827">
            <w:pPr>
              <w:pStyle w:val="ConsPlusNormal"/>
              <w:rPr>
                <w:sz w:val="16"/>
                <w:szCs w:val="16"/>
              </w:rPr>
            </w:pPr>
            <w:r w:rsidRPr="00136D81">
              <w:rPr>
                <w:sz w:val="16"/>
                <w:szCs w:val="16"/>
              </w:rPr>
              <w:t>Управление культуры</w:t>
            </w:r>
          </w:p>
        </w:tc>
        <w:tc>
          <w:tcPr>
            <w:tcW w:w="992" w:type="dxa"/>
          </w:tcPr>
          <w:p w:rsidR="00024827" w:rsidRPr="00136D81" w:rsidRDefault="00024827" w:rsidP="00024827">
            <w:pPr>
              <w:pStyle w:val="ConsPlusNormal"/>
              <w:rPr>
                <w:sz w:val="16"/>
                <w:szCs w:val="16"/>
              </w:rPr>
            </w:pPr>
            <w:r w:rsidRPr="00136D81">
              <w:rPr>
                <w:sz w:val="16"/>
                <w:szCs w:val="16"/>
              </w:rPr>
              <w:t>2016-2020</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916</w:t>
            </w:r>
          </w:p>
        </w:tc>
        <w:tc>
          <w:tcPr>
            <w:tcW w:w="994" w:type="dxa"/>
          </w:tcPr>
          <w:p w:rsidR="00024827" w:rsidRPr="00136D81" w:rsidRDefault="00024827" w:rsidP="00024827">
            <w:pPr>
              <w:pStyle w:val="ConsPlusNormal"/>
              <w:jc w:val="center"/>
              <w:rPr>
                <w:sz w:val="16"/>
                <w:szCs w:val="16"/>
              </w:rPr>
            </w:pPr>
            <w:r w:rsidRPr="00136D81">
              <w:rPr>
                <w:sz w:val="16"/>
                <w:szCs w:val="16"/>
              </w:rPr>
              <w:t>0</w:t>
            </w:r>
          </w:p>
        </w:tc>
        <w:tc>
          <w:tcPr>
            <w:tcW w:w="1138" w:type="dxa"/>
            <w:gridSpan w:val="3"/>
          </w:tcPr>
          <w:p w:rsidR="00024827" w:rsidRPr="00136D81" w:rsidRDefault="00024827" w:rsidP="00024827">
            <w:pPr>
              <w:pStyle w:val="ConsPlusNormal"/>
              <w:jc w:val="center"/>
              <w:rPr>
                <w:sz w:val="16"/>
                <w:szCs w:val="16"/>
              </w:rPr>
            </w:pPr>
            <w:r w:rsidRPr="00136D81">
              <w:rPr>
                <w:sz w:val="16"/>
                <w:szCs w:val="16"/>
              </w:rPr>
              <w:t>210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148</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160</w:t>
            </w:r>
          </w:p>
        </w:tc>
        <w:tc>
          <w:tcPr>
            <w:tcW w:w="992" w:type="dxa"/>
          </w:tcPr>
          <w:p w:rsidR="00024827" w:rsidRPr="00136D81" w:rsidRDefault="00024827" w:rsidP="00024827">
            <w:pPr>
              <w:pStyle w:val="ConsPlusNormal"/>
              <w:jc w:val="center"/>
              <w:rPr>
                <w:sz w:val="16"/>
                <w:szCs w:val="16"/>
              </w:rPr>
            </w:pPr>
            <w:r w:rsidRPr="00136D81">
              <w:rPr>
                <w:sz w:val="16"/>
                <w:szCs w:val="16"/>
              </w:rPr>
              <w:t>398</w:t>
            </w: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t>2.7.</w:t>
            </w:r>
          </w:p>
        </w:tc>
        <w:tc>
          <w:tcPr>
            <w:tcW w:w="2482" w:type="dxa"/>
          </w:tcPr>
          <w:p w:rsidR="00024827" w:rsidRPr="00136D81" w:rsidRDefault="00024827" w:rsidP="00024827">
            <w:pPr>
              <w:pStyle w:val="ConsPlusNormal"/>
              <w:rPr>
                <w:sz w:val="16"/>
                <w:szCs w:val="16"/>
              </w:rPr>
            </w:pPr>
            <w:r w:rsidRPr="00136D81">
              <w:rPr>
                <w:sz w:val="16"/>
                <w:szCs w:val="16"/>
              </w:rPr>
              <w:t>Повышение тепловой защиты контура здания, ремонт межпанельных швов</w:t>
            </w:r>
          </w:p>
        </w:tc>
        <w:tc>
          <w:tcPr>
            <w:tcW w:w="2067" w:type="dxa"/>
          </w:tcPr>
          <w:p w:rsidR="00024827" w:rsidRPr="00136D81" w:rsidRDefault="00024827" w:rsidP="00024827">
            <w:pPr>
              <w:pStyle w:val="ConsPlusNormal"/>
              <w:rPr>
                <w:sz w:val="16"/>
                <w:szCs w:val="16"/>
              </w:rPr>
            </w:pPr>
            <w:r w:rsidRPr="00136D81">
              <w:rPr>
                <w:sz w:val="16"/>
                <w:szCs w:val="16"/>
              </w:rPr>
              <w:t>Управление культуры</w:t>
            </w:r>
          </w:p>
        </w:tc>
        <w:tc>
          <w:tcPr>
            <w:tcW w:w="992" w:type="dxa"/>
          </w:tcPr>
          <w:p w:rsidR="00024827" w:rsidRPr="00136D81" w:rsidRDefault="00024827" w:rsidP="00024827">
            <w:pPr>
              <w:pStyle w:val="ConsPlusNormal"/>
              <w:rPr>
                <w:sz w:val="16"/>
                <w:szCs w:val="16"/>
              </w:rPr>
            </w:pPr>
            <w:r w:rsidRPr="00136D81">
              <w:rPr>
                <w:sz w:val="16"/>
                <w:szCs w:val="16"/>
              </w:rPr>
              <w:t>2018-2020</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570</w:t>
            </w:r>
          </w:p>
        </w:tc>
        <w:tc>
          <w:tcPr>
            <w:tcW w:w="994" w:type="dxa"/>
          </w:tcPr>
          <w:p w:rsidR="00024827" w:rsidRPr="00136D81" w:rsidRDefault="00024827" w:rsidP="00024827">
            <w:pPr>
              <w:pStyle w:val="ConsPlusNormal"/>
              <w:jc w:val="center"/>
              <w:rPr>
                <w:sz w:val="16"/>
                <w:szCs w:val="16"/>
              </w:rPr>
            </w:pPr>
            <w:r w:rsidRPr="00136D81">
              <w:rPr>
                <w:sz w:val="16"/>
                <w:szCs w:val="16"/>
              </w:rPr>
              <w:t>0</w:t>
            </w:r>
          </w:p>
        </w:tc>
        <w:tc>
          <w:tcPr>
            <w:tcW w:w="1138" w:type="dxa"/>
            <w:gridSpan w:val="3"/>
          </w:tcPr>
          <w:p w:rsidR="00024827" w:rsidRPr="00136D81" w:rsidRDefault="00024827" w:rsidP="00024827">
            <w:pPr>
              <w:pStyle w:val="ConsPlusNormal"/>
              <w:jc w:val="center"/>
              <w:rPr>
                <w:sz w:val="16"/>
                <w:szCs w:val="16"/>
              </w:rPr>
            </w:pPr>
            <w:r w:rsidRPr="00136D81">
              <w:rPr>
                <w:sz w:val="16"/>
                <w:szCs w:val="16"/>
              </w:rPr>
              <w:t>110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230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110</w:t>
            </w:r>
          </w:p>
        </w:tc>
        <w:tc>
          <w:tcPr>
            <w:tcW w:w="992" w:type="dxa"/>
          </w:tcPr>
          <w:p w:rsidR="00024827" w:rsidRPr="00136D81" w:rsidRDefault="00024827" w:rsidP="00024827">
            <w:pPr>
              <w:pStyle w:val="ConsPlusNormal"/>
              <w:jc w:val="center"/>
              <w:rPr>
                <w:sz w:val="16"/>
                <w:szCs w:val="16"/>
              </w:rPr>
            </w:pPr>
            <w:r w:rsidRPr="00136D81">
              <w:rPr>
                <w:sz w:val="16"/>
                <w:szCs w:val="16"/>
              </w:rPr>
              <w:t>120</w:t>
            </w: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t>2.8.</w:t>
            </w:r>
          </w:p>
        </w:tc>
        <w:tc>
          <w:tcPr>
            <w:tcW w:w="2482" w:type="dxa"/>
          </w:tcPr>
          <w:p w:rsidR="00024827" w:rsidRPr="00136D81" w:rsidRDefault="00024827" w:rsidP="00024827">
            <w:pPr>
              <w:pStyle w:val="ConsPlusNormal"/>
              <w:rPr>
                <w:sz w:val="16"/>
                <w:szCs w:val="16"/>
              </w:rPr>
            </w:pPr>
            <w:r w:rsidRPr="00136D81">
              <w:rPr>
                <w:sz w:val="16"/>
                <w:szCs w:val="16"/>
              </w:rPr>
              <w:t>Замена оконных блоков на пластиковые стеклопакеты</w:t>
            </w:r>
          </w:p>
        </w:tc>
        <w:tc>
          <w:tcPr>
            <w:tcW w:w="2067" w:type="dxa"/>
          </w:tcPr>
          <w:p w:rsidR="00024827" w:rsidRPr="00136D81" w:rsidRDefault="00024827" w:rsidP="00024827">
            <w:pPr>
              <w:pStyle w:val="ConsPlusNormal"/>
              <w:rPr>
                <w:sz w:val="16"/>
                <w:szCs w:val="16"/>
              </w:rPr>
            </w:pPr>
            <w:r w:rsidRPr="00136D81">
              <w:rPr>
                <w:sz w:val="16"/>
                <w:szCs w:val="16"/>
              </w:rPr>
              <w:t>Управление культуры</w:t>
            </w:r>
          </w:p>
        </w:tc>
        <w:tc>
          <w:tcPr>
            <w:tcW w:w="992" w:type="dxa"/>
          </w:tcPr>
          <w:p w:rsidR="00024827" w:rsidRPr="00136D81" w:rsidRDefault="00024827" w:rsidP="00024827">
            <w:pPr>
              <w:pStyle w:val="ConsPlusNormal"/>
              <w:rPr>
                <w:sz w:val="16"/>
                <w:szCs w:val="16"/>
              </w:rPr>
            </w:pPr>
            <w:r w:rsidRPr="00136D81">
              <w:rPr>
                <w:sz w:val="16"/>
                <w:szCs w:val="16"/>
              </w:rPr>
              <w:t>2017 - 2019</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2670</w:t>
            </w:r>
          </w:p>
        </w:tc>
        <w:tc>
          <w:tcPr>
            <w:tcW w:w="994" w:type="dxa"/>
          </w:tcPr>
          <w:p w:rsidR="00024827" w:rsidRPr="00136D81" w:rsidRDefault="00024827" w:rsidP="00024827">
            <w:pPr>
              <w:pStyle w:val="ConsPlusNormal"/>
              <w:jc w:val="center"/>
              <w:rPr>
                <w:sz w:val="16"/>
                <w:szCs w:val="16"/>
              </w:rPr>
            </w:pPr>
            <w:r w:rsidRPr="00136D81">
              <w:rPr>
                <w:sz w:val="16"/>
                <w:szCs w:val="16"/>
              </w:rPr>
              <w:t>0</w:t>
            </w:r>
          </w:p>
        </w:tc>
        <w:tc>
          <w:tcPr>
            <w:tcW w:w="1138" w:type="dxa"/>
            <w:gridSpan w:val="3"/>
          </w:tcPr>
          <w:p w:rsidR="00024827" w:rsidRPr="00136D81" w:rsidRDefault="00024827" w:rsidP="00024827">
            <w:pPr>
              <w:pStyle w:val="ConsPlusNormal"/>
              <w:jc w:val="center"/>
              <w:rPr>
                <w:sz w:val="16"/>
                <w:szCs w:val="16"/>
              </w:rPr>
            </w:pPr>
            <w:r w:rsidRPr="00136D81">
              <w:rPr>
                <w:sz w:val="16"/>
                <w:szCs w:val="16"/>
              </w:rPr>
              <w:t>950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220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1500</w:t>
            </w:r>
          </w:p>
        </w:tc>
        <w:tc>
          <w:tcPr>
            <w:tcW w:w="992" w:type="dxa"/>
          </w:tcPr>
          <w:p w:rsidR="00024827" w:rsidRPr="00136D81" w:rsidRDefault="00024827" w:rsidP="00024827">
            <w:pPr>
              <w:pStyle w:val="ConsPlusNormal"/>
              <w:jc w:val="center"/>
              <w:rPr>
                <w:sz w:val="16"/>
                <w:szCs w:val="16"/>
              </w:rPr>
            </w:pPr>
            <w:r w:rsidRPr="00136D81">
              <w:rPr>
                <w:sz w:val="16"/>
                <w:szCs w:val="16"/>
              </w:rPr>
              <w:t>0</w:t>
            </w: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t>2.9.</w:t>
            </w:r>
          </w:p>
        </w:tc>
        <w:tc>
          <w:tcPr>
            <w:tcW w:w="2482" w:type="dxa"/>
          </w:tcPr>
          <w:p w:rsidR="00024827" w:rsidRPr="00136D81" w:rsidRDefault="00024827" w:rsidP="00024827">
            <w:pPr>
              <w:pStyle w:val="ConsPlusNormal"/>
              <w:rPr>
                <w:sz w:val="16"/>
                <w:szCs w:val="16"/>
              </w:rPr>
            </w:pPr>
            <w:r w:rsidRPr="00136D81">
              <w:rPr>
                <w:sz w:val="16"/>
                <w:szCs w:val="16"/>
              </w:rPr>
              <w:t>Ремонт тепловых узлов</w:t>
            </w:r>
          </w:p>
        </w:tc>
        <w:tc>
          <w:tcPr>
            <w:tcW w:w="2067" w:type="dxa"/>
          </w:tcPr>
          <w:p w:rsidR="00024827" w:rsidRPr="00136D81" w:rsidRDefault="00024827" w:rsidP="00024827">
            <w:pPr>
              <w:pStyle w:val="ConsPlusNormal"/>
              <w:rPr>
                <w:sz w:val="16"/>
                <w:szCs w:val="16"/>
              </w:rPr>
            </w:pPr>
            <w:r w:rsidRPr="00136D81">
              <w:rPr>
                <w:sz w:val="16"/>
                <w:szCs w:val="16"/>
              </w:rPr>
              <w:t>Управление культуры</w:t>
            </w:r>
          </w:p>
        </w:tc>
        <w:tc>
          <w:tcPr>
            <w:tcW w:w="992" w:type="dxa"/>
          </w:tcPr>
          <w:p w:rsidR="00024827" w:rsidRPr="00136D81" w:rsidRDefault="00024827" w:rsidP="00024827">
            <w:pPr>
              <w:pStyle w:val="ConsPlusNormal"/>
              <w:rPr>
                <w:sz w:val="16"/>
                <w:szCs w:val="16"/>
              </w:rPr>
            </w:pPr>
            <w:r w:rsidRPr="00136D81">
              <w:rPr>
                <w:sz w:val="16"/>
                <w:szCs w:val="16"/>
              </w:rPr>
              <w:t>2016 - 2019</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530</w:t>
            </w:r>
          </w:p>
        </w:tc>
        <w:tc>
          <w:tcPr>
            <w:tcW w:w="994" w:type="dxa"/>
          </w:tcPr>
          <w:p w:rsidR="00024827" w:rsidRPr="00136D81" w:rsidRDefault="00024827" w:rsidP="00024827">
            <w:pPr>
              <w:pStyle w:val="ConsPlusNormal"/>
              <w:jc w:val="center"/>
              <w:rPr>
                <w:sz w:val="16"/>
                <w:szCs w:val="16"/>
              </w:rPr>
            </w:pPr>
            <w:r w:rsidRPr="00136D81">
              <w:rPr>
                <w:sz w:val="16"/>
                <w:szCs w:val="16"/>
              </w:rPr>
              <w:t>0</w:t>
            </w:r>
          </w:p>
        </w:tc>
        <w:tc>
          <w:tcPr>
            <w:tcW w:w="1138" w:type="dxa"/>
            <w:gridSpan w:val="3"/>
          </w:tcPr>
          <w:p w:rsidR="00024827" w:rsidRPr="00136D81" w:rsidRDefault="00024827" w:rsidP="00024827">
            <w:pPr>
              <w:pStyle w:val="ConsPlusNormal"/>
              <w:jc w:val="center"/>
              <w:rPr>
                <w:sz w:val="16"/>
                <w:szCs w:val="16"/>
              </w:rPr>
            </w:pPr>
            <w:r w:rsidRPr="00136D81">
              <w:rPr>
                <w:sz w:val="16"/>
                <w:szCs w:val="16"/>
              </w:rPr>
              <w:t>190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300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40</w:t>
            </w:r>
          </w:p>
        </w:tc>
        <w:tc>
          <w:tcPr>
            <w:tcW w:w="992" w:type="dxa"/>
          </w:tcPr>
          <w:p w:rsidR="00024827" w:rsidRPr="00136D81" w:rsidRDefault="00024827" w:rsidP="00024827">
            <w:pPr>
              <w:pStyle w:val="ConsPlusNormal"/>
              <w:jc w:val="center"/>
              <w:rPr>
                <w:sz w:val="16"/>
                <w:szCs w:val="16"/>
              </w:rPr>
            </w:pPr>
            <w:r w:rsidRPr="00136D81">
              <w:rPr>
                <w:sz w:val="16"/>
                <w:szCs w:val="16"/>
              </w:rPr>
              <w:t>0</w:t>
            </w: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t>2.10.</w:t>
            </w:r>
          </w:p>
        </w:tc>
        <w:tc>
          <w:tcPr>
            <w:tcW w:w="2482" w:type="dxa"/>
          </w:tcPr>
          <w:p w:rsidR="00024827" w:rsidRPr="00136D81" w:rsidRDefault="00024827" w:rsidP="00024827">
            <w:pPr>
              <w:pStyle w:val="ConsPlusNormal"/>
              <w:rPr>
                <w:sz w:val="16"/>
                <w:szCs w:val="16"/>
              </w:rPr>
            </w:pPr>
            <w:r w:rsidRPr="00136D81">
              <w:rPr>
                <w:sz w:val="16"/>
                <w:szCs w:val="16"/>
              </w:rPr>
              <w:t>Восстановление тепловой изоляции на трубопроводах отопления</w:t>
            </w:r>
          </w:p>
        </w:tc>
        <w:tc>
          <w:tcPr>
            <w:tcW w:w="2067" w:type="dxa"/>
          </w:tcPr>
          <w:p w:rsidR="00024827" w:rsidRPr="00136D81" w:rsidRDefault="00024827" w:rsidP="00024827">
            <w:pPr>
              <w:pStyle w:val="ConsPlusNormal"/>
              <w:rPr>
                <w:sz w:val="16"/>
                <w:szCs w:val="16"/>
              </w:rPr>
            </w:pPr>
            <w:r w:rsidRPr="00136D81">
              <w:rPr>
                <w:sz w:val="16"/>
                <w:szCs w:val="16"/>
              </w:rPr>
              <w:t>Управление культуры</w:t>
            </w:r>
          </w:p>
        </w:tc>
        <w:tc>
          <w:tcPr>
            <w:tcW w:w="992" w:type="dxa"/>
          </w:tcPr>
          <w:p w:rsidR="00024827" w:rsidRPr="00136D81" w:rsidRDefault="00024827" w:rsidP="00024827">
            <w:pPr>
              <w:pStyle w:val="ConsPlusNormal"/>
              <w:rPr>
                <w:sz w:val="16"/>
                <w:szCs w:val="16"/>
              </w:rPr>
            </w:pPr>
            <w:r w:rsidRPr="00136D81">
              <w:rPr>
                <w:sz w:val="16"/>
                <w:szCs w:val="16"/>
              </w:rPr>
              <w:t>2016 - 2020</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260</w:t>
            </w:r>
          </w:p>
        </w:tc>
        <w:tc>
          <w:tcPr>
            <w:tcW w:w="994" w:type="dxa"/>
          </w:tcPr>
          <w:p w:rsidR="00024827" w:rsidRPr="00136D81" w:rsidRDefault="00024827" w:rsidP="00024827">
            <w:pPr>
              <w:pStyle w:val="ConsPlusNormal"/>
              <w:jc w:val="center"/>
              <w:rPr>
                <w:sz w:val="16"/>
                <w:szCs w:val="16"/>
              </w:rPr>
            </w:pPr>
            <w:r w:rsidRPr="00136D81">
              <w:rPr>
                <w:sz w:val="16"/>
                <w:szCs w:val="16"/>
              </w:rPr>
              <w:t>0</w:t>
            </w:r>
          </w:p>
        </w:tc>
        <w:tc>
          <w:tcPr>
            <w:tcW w:w="1138" w:type="dxa"/>
            <w:gridSpan w:val="3"/>
          </w:tcPr>
          <w:p w:rsidR="00024827" w:rsidRPr="00136D81" w:rsidRDefault="00024827" w:rsidP="00024827">
            <w:pPr>
              <w:pStyle w:val="ConsPlusNormal"/>
              <w:jc w:val="center"/>
              <w:rPr>
                <w:sz w:val="16"/>
                <w:szCs w:val="16"/>
              </w:rPr>
            </w:pPr>
            <w:r w:rsidRPr="00136D81">
              <w:rPr>
                <w:sz w:val="16"/>
                <w:szCs w:val="16"/>
              </w:rPr>
              <w:t>30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180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0</w:t>
            </w:r>
          </w:p>
        </w:tc>
        <w:tc>
          <w:tcPr>
            <w:tcW w:w="992" w:type="dxa"/>
          </w:tcPr>
          <w:p w:rsidR="00024827" w:rsidRPr="00136D81" w:rsidRDefault="00024827" w:rsidP="00024827">
            <w:pPr>
              <w:pStyle w:val="ConsPlusNormal"/>
              <w:jc w:val="center"/>
              <w:rPr>
                <w:sz w:val="16"/>
                <w:szCs w:val="16"/>
              </w:rPr>
            </w:pPr>
            <w:r w:rsidRPr="00136D81">
              <w:rPr>
                <w:sz w:val="16"/>
                <w:szCs w:val="16"/>
              </w:rPr>
              <w:t>50</w:t>
            </w:r>
          </w:p>
        </w:tc>
      </w:tr>
      <w:tr w:rsidR="00024827" w:rsidRPr="00136D81" w:rsidTr="00024827">
        <w:tc>
          <w:tcPr>
            <w:tcW w:w="614" w:type="dxa"/>
          </w:tcPr>
          <w:p w:rsidR="00024827" w:rsidRPr="00136D81" w:rsidRDefault="00024827" w:rsidP="00024827">
            <w:pPr>
              <w:pStyle w:val="ConsPlusNormal"/>
              <w:rPr>
                <w:sz w:val="16"/>
                <w:szCs w:val="16"/>
              </w:rPr>
            </w:pPr>
          </w:p>
        </w:tc>
        <w:tc>
          <w:tcPr>
            <w:tcW w:w="2482" w:type="dxa"/>
          </w:tcPr>
          <w:p w:rsidR="00024827" w:rsidRPr="00136D81" w:rsidRDefault="00024827" w:rsidP="00024827">
            <w:pPr>
              <w:pStyle w:val="ConsPlusNormal"/>
              <w:rPr>
                <w:sz w:val="16"/>
                <w:szCs w:val="16"/>
              </w:rPr>
            </w:pPr>
            <w:r w:rsidRPr="00136D81">
              <w:rPr>
                <w:sz w:val="16"/>
                <w:szCs w:val="16"/>
              </w:rPr>
              <w:t xml:space="preserve">Всего по </w:t>
            </w:r>
            <w:hyperlink w:anchor="P1055" w:history="1">
              <w:r w:rsidRPr="00136D81">
                <w:rPr>
                  <w:sz w:val="16"/>
                  <w:szCs w:val="16"/>
                </w:rPr>
                <w:t>МКУ</w:t>
              </w:r>
            </w:hyperlink>
            <w:r w:rsidRPr="00136D81">
              <w:rPr>
                <w:sz w:val="16"/>
                <w:szCs w:val="16"/>
              </w:rPr>
              <w:t xml:space="preserve"> «Управление культуры»</w:t>
            </w:r>
          </w:p>
        </w:tc>
        <w:tc>
          <w:tcPr>
            <w:tcW w:w="2067" w:type="dxa"/>
          </w:tcPr>
          <w:p w:rsidR="00024827" w:rsidRPr="00136D81" w:rsidRDefault="00024827" w:rsidP="00024827">
            <w:pPr>
              <w:pStyle w:val="ConsPlusNormal"/>
              <w:rPr>
                <w:sz w:val="16"/>
                <w:szCs w:val="16"/>
              </w:rPr>
            </w:pPr>
          </w:p>
        </w:tc>
        <w:tc>
          <w:tcPr>
            <w:tcW w:w="992" w:type="dxa"/>
          </w:tcPr>
          <w:p w:rsidR="00024827" w:rsidRPr="00136D81" w:rsidRDefault="00024827" w:rsidP="00024827">
            <w:pPr>
              <w:pStyle w:val="ConsPlusNormal"/>
              <w:rPr>
                <w:sz w:val="16"/>
                <w:szCs w:val="16"/>
              </w:rPr>
            </w:pP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8996</w:t>
            </w:r>
          </w:p>
        </w:tc>
        <w:tc>
          <w:tcPr>
            <w:tcW w:w="994" w:type="dxa"/>
          </w:tcPr>
          <w:p w:rsidR="00024827" w:rsidRPr="00136D81" w:rsidRDefault="00024827" w:rsidP="00024827">
            <w:pPr>
              <w:pStyle w:val="ConsPlusNormal"/>
              <w:jc w:val="center"/>
              <w:rPr>
                <w:sz w:val="16"/>
                <w:szCs w:val="16"/>
              </w:rPr>
            </w:pPr>
            <w:r w:rsidRPr="00136D81">
              <w:rPr>
                <w:sz w:val="16"/>
                <w:szCs w:val="16"/>
              </w:rPr>
              <w:t>70</w:t>
            </w:r>
          </w:p>
        </w:tc>
        <w:tc>
          <w:tcPr>
            <w:tcW w:w="1138" w:type="dxa"/>
            <w:gridSpan w:val="3"/>
          </w:tcPr>
          <w:p w:rsidR="00024827" w:rsidRPr="00136D81" w:rsidRDefault="00024827" w:rsidP="00024827">
            <w:pPr>
              <w:pStyle w:val="ConsPlusNormal"/>
              <w:jc w:val="center"/>
              <w:rPr>
                <w:sz w:val="16"/>
                <w:szCs w:val="16"/>
              </w:rPr>
            </w:pPr>
            <w:r w:rsidRPr="00136D81">
              <w:rPr>
                <w:sz w:val="16"/>
                <w:szCs w:val="16"/>
              </w:rPr>
              <w:t>3650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1978</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2180</w:t>
            </w:r>
          </w:p>
        </w:tc>
        <w:tc>
          <w:tcPr>
            <w:tcW w:w="992" w:type="dxa"/>
          </w:tcPr>
          <w:p w:rsidR="00024827" w:rsidRPr="00136D81" w:rsidRDefault="00024827" w:rsidP="00024827">
            <w:pPr>
              <w:pStyle w:val="ConsPlusNormal"/>
              <w:jc w:val="center"/>
              <w:rPr>
                <w:sz w:val="16"/>
                <w:szCs w:val="16"/>
              </w:rPr>
            </w:pPr>
            <w:r w:rsidRPr="00136D81">
              <w:rPr>
                <w:sz w:val="16"/>
                <w:szCs w:val="16"/>
              </w:rPr>
              <w:t>1118</w:t>
            </w:r>
          </w:p>
        </w:tc>
      </w:tr>
      <w:tr w:rsidR="00024827" w:rsidRPr="00136D81" w:rsidTr="00024827">
        <w:tc>
          <w:tcPr>
            <w:tcW w:w="614" w:type="dxa"/>
          </w:tcPr>
          <w:p w:rsidR="00024827" w:rsidRPr="00136D81" w:rsidRDefault="00024827" w:rsidP="00447D70">
            <w:pPr>
              <w:pStyle w:val="ConsPlusNormal"/>
              <w:rPr>
                <w:sz w:val="16"/>
                <w:szCs w:val="16"/>
              </w:rPr>
            </w:pPr>
            <w:bookmarkStart w:id="3" w:name="P1412"/>
            <w:bookmarkStart w:id="4" w:name="P1701"/>
            <w:bookmarkEnd w:id="3"/>
            <w:bookmarkEnd w:id="4"/>
            <w:r w:rsidRPr="00136D81">
              <w:rPr>
                <w:sz w:val="16"/>
                <w:szCs w:val="16"/>
              </w:rPr>
              <w:t>3.</w:t>
            </w:r>
          </w:p>
        </w:tc>
        <w:tc>
          <w:tcPr>
            <w:tcW w:w="2482" w:type="dxa"/>
          </w:tcPr>
          <w:p w:rsidR="00024827" w:rsidRPr="00136D81" w:rsidRDefault="00024827" w:rsidP="00EA33B3">
            <w:pPr>
              <w:pStyle w:val="ConsPlusNormal"/>
              <w:rPr>
                <w:b/>
                <w:sz w:val="16"/>
                <w:szCs w:val="16"/>
              </w:rPr>
            </w:pPr>
            <w:r w:rsidRPr="00136D81">
              <w:rPr>
                <w:b/>
                <w:sz w:val="16"/>
                <w:szCs w:val="16"/>
              </w:rPr>
              <w:t>МСОУ ЦФП «Мегаполис-Спорт»</w:t>
            </w:r>
          </w:p>
        </w:tc>
        <w:tc>
          <w:tcPr>
            <w:tcW w:w="2067" w:type="dxa"/>
          </w:tcPr>
          <w:p w:rsidR="00024827" w:rsidRPr="00136D81" w:rsidRDefault="00024827" w:rsidP="00447D70">
            <w:pPr>
              <w:pStyle w:val="ConsPlusNormal"/>
              <w:rPr>
                <w:sz w:val="16"/>
                <w:szCs w:val="16"/>
              </w:rPr>
            </w:pPr>
          </w:p>
        </w:tc>
        <w:tc>
          <w:tcPr>
            <w:tcW w:w="992" w:type="dxa"/>
          </w:tcPr>
          <w:p w:rsidR="00024827" w:rsidRPr="00136D81" w:rsidRDefault="00024827" w:rsidP="00447D70">
            <w:pPr>
              <w:pStyle w:val="ConsPlusNormal"/>
              <w:rPr>
                <w:sz w:val="16"/>
                <w:szCs w:val="16"/>
              </w:rPr>
            </w:pPr>
          </w:p>
        </w:tc>
        <w:tc>
          <w:tcPr>
            <w:tcW w:w="1843" w:type="dxa"/>
          </w:tcPr>
          <w:p w:rsidR="00024827" w:rsidRPr="00136D81" w:rsidRDefault="00024827" w:rsidP="00447D70">
            <w:pPr>
              <w:pStyle w:val="ConsPlusNormal"/>
              <w:rPr>
                <w:sz w:val="16"/>
                <w:szCs w:val="16"/>
              </w:rPr>
            </w:pPr>
          </w:p>
        </w:tc>
        <w:tc>
          <w:tcPr>
            <w:tcW w:w="709" w:type="dxa"/>
          </w:tcPr>
          <w:p w:rsidR="00024827" w:rsidRPr="00136D81" w:rsidRDefault="00024827" w:rsidP="00442378">
            <w:pPr>
              <w:pStyle w:val="ConsPlusNormal"/>
              <w:jc w:val="center"/>
              <w:rPr>
                <w:sz w:val="16"/>
                <w:szCs w:val="16"/>
              </w:rPr>
            </w:pPr>
          </w:p>
        </w:tc>
        <w:tc>
          <w:tcPr>
            <w:tcW w:w="994" w:type="dxa"/>
          </w:tcPr>
          <w:p w:rsidR="00024827" w:rsidRPr="00136D81" w:rsidRDefault="00024827" w:rsidP="00442378">
            <w:pPr>
              <w:pStyle w:val="ConsPlusNormal"/>
              <w:jc w:val="center"/>
              <w:rPr>
                <w:sz w:val="16"/>
                <w:szCs w:val="16"/>
              </w:rPr>
            </w:pPr>
          </w:p>
        </w:tc>
        <w:tc>
          <w:tcPr>
            <w:tcW w:w="1138" w:type="dxa"/>
            <w:gridSpan w:val="3"/>
          </w:tcPr>
          <w:p w:rsidR="00024827" w:rsidRPr="00136D81" w:rsidRDefault="00024827" w:rsidP="00442378">
            <w:pPr>
              <w:pStyle w:val="ConsPlusNormal"/>
              <w:jc w:val="center"/>
              <w:rPr>
                <w:sz w:val="16"/>
                <w:szCs w:val="16"/>
              </w:rPr>
            </w:pPr>
          </w:p>
        </w:tc>
        <w:tc>
          <w:tcPr>
            <w:tcW w:w="1149" w:type="dxa"/>
            <w:gridSpan w:val="3"/>
          </w:tcPr>
          <w:p w:rsidR="00024827" w:rsidRPr="00136D81" w:rsidRDefault="00024827" w:rsidP="00442378">
            <w:pPr>
              <w:pStyle w:val="ConsPlusNormal"/>
              <w:jc w:val="center"/>
              <w:rPr>
                <w:sz w:val="16"/>
                <w:szCs w:val="16"/>
              </w:rPr>
            </w:pPr>
          </w:p>
        </w:tc>
        <w:tc>
          <w:tcPr>
            <w:tcW w:w="1276" w:type="dxa"/>
            <w:gridSpan w:val="2"/>
          </w:tcPr>
          <w:p w:rsidR="00024827" w:rsidRPr="00136D81" w:rsidRDefault="00024827" w:rsidP="00442378">
            <w:pPr>
              <w:pStyle w:val="ConsPlusNormal"/>
              <w:jc w:val="center"/>
              <w:rPr>
                <w:sz w:val="16"/>
                <w:szCs w:val="16"/>
              </w:rPr>
            </w:pPr>
          </w:p>
        </w:tc>
        <w:tc>
          <w:tcPr>
            <w:tcW w:w="992" w:type="dxa"/>
          </w:tcPr>
          <w:p w:rsidR="00024827" w:rsidRPr="00136D81" w:rsidRDefault="00024827" w:rsidP="00442378">
            <w:pPr>
              <w:pStyle w:val="ConsPlusNormal"/>
              <w:jc w:val="center"/>
              <w:rPr>
                <w:sz w:val="16"/>
                <w:szCs w:val="16"/>
              </w:rPr>
            </w:pPr>
          </w:p>
        </w:tc>
      </w:tr>
      <w:tr w:rsidR="00024827" w:rsidRPr="00136D81" w:rsidTr="00024827">
        <w:tblPrEx>
          <w:tblBorders>
            <w:right w:val="nil"/>
          </w:tblBorders>
        </w:tblPrEx>
        <w:tc>
          <w:tcPr>
            <w:tcW w:w="614" w:type="dxa"/>
          </w:tcPr>
          <w:p w:rsidR="00024827" w:rsidRPr="00136D81" w:rsidRDefault="00024827" w:rsidP="00447D70">
            <w:pPr>
              <w:pStyle w:val="ConsPlusNormal"/>
              <w:rPr>
                <w:sz w:val="16"/>
                <w:szCs w:val="16"/>
              </w:rPr>
            </w:pPr>
            <w:r w:rsidRPr="00136D81">
              <w:rPr>
                <w:sz w:val="16"/>
                <w:szCs w:val="16"/>
              </w:rPr>
              <w:t>3.1.</w:t>
            </w:r>
          </w:p>
        </w:tc>
        <w:tc>
          <w:tcPr>
            <w:tcW w:w="2482" w:type="dxa"/>
          </w:tcPr>
          <w:p w:rsidR="00024827" w:rsidRPr="00136D81" w:rsidRDefault="00024827" w:rsidP="00447D70">
            <w:pPr>
              <w:pStyle w:val="ConsPlusNormal"/>
              <w:rPr>
                <w:sz w:val="16"/>
                <w:szCs w:val="16"/>
              </w:rPr>
            </w:pPr>
            <w:r w:rsidRPr="00136D81">
              <w:rPr>
                <w:sz w:val="16"/>
                <w:szCs w:val="16"/>
              </w:rPr>
              <w:t>Замена устаревших и нерабочих светильников на энергосберегающие светильники: 1)в здании спорткомплекса Дома спорта по адресу</w:t>
            </w:r>
            <w:proofErr w:type="gramStart"/>
            <w:r w:rsidRPr="00136D81">
              <w:rPr>
                <w:sz w:val="16"/>
                <w:szCs w:val="16"/>
              </w:rPr>
              <w:t xml:space="preserve"> :</w:t>
            </w:r>
            <w:proofErr w:type="gramEnd"/>
            <w:r w:rsidRPr="00136D81">
              <w:rPr>
                <w:sz w:val="16"/>
                <w:szCs w:val="16"/>
              </w:rPr>
              <w:t xml:space="preserve"> г. Саянск, </w:t>
            </w:r>
            <w:proofErr w:type="spellStart"/>
            <w:r w:rsidRPr="00136D81">
              <w:rPr>
                <w:sz w:val="16"/>
                <w:szCs w:val="16"/>
              </w:rPr>
              <w:t>мкр</w:t>
            </w:r>
            <w:proofErr w:type="spellEnd"/>
            <w:r w:rsidRPr="00136D81">
              <w:rPr>
                <w:sz w:val="16"/>
                <w:szCs w:val="16"/>
              </w:rPr>
              <w:t xml:space="preserve"> «Олимпийский», 23; 2)в большой чаше бассейна плавательного бассейна «Дельфин», по адресу г. Саянск, </w:t>
            </w:r>
            <w:proofErr w:type="spellStart"/>
            <w:r w:rsidRPr="00136D81">
              <w:rPr>
                <w:sz w:val="16"/>
                <w:szCs w:val="16"/>
              </w:rPr>
              <w:t>мкр</w:t>
            </w:r>
            <w:proofErr w:type="spellEnd"/>
            <w:r w:rsidRPr="00136D81">
              <w:rPr>
                <w:sz w:val="16"/>
                <w:szCs w:val="16"/>
              </w:rPr>
              <w:t>. «Юбилейный», 32</w:t>
            </w:r>
          </w:p>
        </w:tc>
        <w:tc>
          <w:tcPr>
            <w:tcW w:w="2067" w:type="dxa"/>
          </w:tcPr>
          <w:p w:rsidR="00024827" w:rsidRPr="00136D81" w:rsidRDefault="00024827" w:rsidP="00CD6251">
            <w:pPr>
              <w:pStyle w:val="ConsPlusNormal"/>
              <w:rPr>
                <w:sz w:val="16"/>
                <w:szCs w:val="16"/>
              </w:rPr>
            </w:pPr>
            <w:r w:rsidRPr="00136D81">
              <w:rPr>
                <w:sz w:val="16"/>
                <w:szCs w:val="16"/>
              </w:rPr>
              <w:t>МСОУ ЦФП «Мегаполис-Спорт»</w:t>
            </w:r>
          </w:p>
        </w:tc>
        <w:tc>
          <w:tcPr>
            <w:tcW w:w="992" w:type="dxa"/>
          </w:tcPr>
          <w:p w:rsidR="00024827" w:rsidRPr="00136D81" w:rsidRDefault="00024827" w:rsidP="00447D70">
            <w:pPr>
              <w:pStyle w:val="ConsPlusNormal"/>
              <w:rPr>
                <w:sz w:val="16"/>
                <w:szCs w:val="16"/>
              </w:rPr>
            </w:pPr>
            <w:r w:rsidRPr="00136D81">
              <w:rPr>
                <w:sz w:val="16"/>
                <w:szCs w:val="16"/>
              </w:rPr>
              <w:t>2016 - 2017</w:t>
            </w:r>
          </w:p>
        </w:tc>
        <w:tc>
          <w:tcPr>
            <w:tcW w:w="1843" w:type="dxa"/>
          </w:tcPr>
          <w:p w:rsidR="00024827" w:rsidRPr="00136D81" w:rsidRDefault="00024827" w:rsidP="00447D70">
            <w:pPr>
              <w:pStyle w:val="ConsPlusNormal"/>
              <w:rPr>
                <w:sz w:val="16"/>
                <w:szCs w:val="16"/>
              </w:rPr>
            </w:pPr>
            <w:r w:rsidRPr="00136D81">
              <w:rPr>
                <w:sz w:val="16"/>
                <w:szCs w:val="16"/>
              </w:rPr>
              <w:t>Местный бюджет</w:t>
            </w:r>
          </w:p>
        </w:tc>
        <w:tc>
          <w:tcPr>
            <w:tcW w:w="709" w:type="dxa"/>
          </w:tcPr>
          <w:p w:rsidR="00024827" w:rsidRPr="00136D81" w:rsidRDefault="00024827" w:rsidP="00442378">
            <w:pPr>
              <w:pStyle w:val="ConsPlusNormal"/>
              <w:jc w:val="center"/>
              <w:rPr>
                <w:sz w:val="16"/>
                <w:szCs w:val="16"/>
              </w:rPr>
            </w:pPr>
            <w:r w:rsidRPr="00136D81">
              <w:rPr>
                <w:sz w:val="16"/>
                <w:szCs w:val="16"/>
              </w:rPr>
              <w:t>100</w:t>
            </w:r>
          </w:p>
        </w:tc>
        <w:tc>
          <w:tcPr>
            <w:tcW w:w="994" w:type="dxa"/>
          </w:tcPr>
          <w:p w:rsidR="00024827" w:rsidRPr="00136D81" w:rsidRDefault="00024827" w:rsidP="00442378">
            <w:pPr>
              <w:pStyle w:val="ConsPlusNormal"/>
              <w:jc w:val="center"/>
              <w:rPr>
                <w:sz w:val="16"/>
                <w:szCs w:val="16"/>
              </w:rPr>
            </w:pPr>
            <w:r w:rsidRPr="00136D81">
              <w:rPr>
                <w:sz w:val="16"/>
                <w:szCs w:val="16"/>
              </w:rPr>
              <w:t>50</w:t>
            </w:r>
          </w:p>
        </w:tc>
        <w:tc>
          <w:tcPr>
            <w:tcW w:w="1138" w:type="dxa"/>
            <w:gridSpan w:val="3"/>
          </w:tcPr>
          <w:p w:rsidR="00024827" w:rsidRPr="00136D81" w:rsidRDefault="00024827" w:rsidP="00442378">
            <w:pPr>
              <w:pStyle w:val="ConsPlusNormal"/>
              <w:jc w:val="center"/>
              <w:rPr>
                <w:sz w:val="16"/>
                <w:szCs w:val="16"/>
              </w:rPr>
            </w:pPr>
            <w:r w:rsidRPr="00136D81">
              <w:rPr>
                <w:sz w:val="16"/>
                <w:szCs w:val="16"/>
              </w:rPr>
              <w:t>50</w:t>
            </w:r>
          </w:p>
        </w:tc>
        <w:tc>
          <w:tcPr>
            <w:tcW w:w="1149" w:type="dxa"/>
            <w:gridSpan w:val="3"/>
          </w:tcPr>
          <w:p w:rsidR="00024827" w:rsidRPr="00136D81" w:rsidRDefault="00024827" w:rsidP="00442378">
            <w:pPr>
              <w:pStyle w:val="ConsPlusNormal"/>
              <w:jc w:val="center"/>
              <w:rPr>
                <w:sz w:val="16"/>
                <w:szCs w:val="16"/>
              </w:rPr>
            </w:pPr>
            <w:r w:rsidRPr="00136D81">
              <w:rPr>
                <w:sz w:val="16"/>
                <w:szCs w:val="16"/>
              </w:rPr>
              <w:t>0</w:t>
            </w:r>
          </w:p>
        </w:tc>
        <w:tc>
          <w:tcPr>
            <w:tcW w:w="1276" w:type="dxa"/>
            <w:gridSpan w:val="2"/>
          </w:tcPr>
          <w:p w:rsidR="00024827" w:rsidRPr="00136D81" w:rsidRDefault="00024827" w:rsidP="00442378">
            <w:pPr>
              <w:pStyle w:val="ConsPlusNormal"/>
              <w:jc w:val="center"/>
              <w:rPr>
                <w:sz w:val="16"/>
                <w:szCs w:val="16"/>
              </w:rPr>
            </w:pPr>
            <w:r w:rsidRPr="00136D81">
              <w:rPr>
                <w:sz w:val="16"/>
                <w:szCs w:val="16"/>
              </w:rPr>
              <w:t>0</w:t>
            </w:r>
          </w:p>
        </w:tc>
        <w:tc>
          <w:tcPr>
            <w:tcW w:w="992" w:type="dxa"/>
            <w:tcBorders>
              <w:right w:val="single" w:sz="4" w:space="0" w:color="auto"/>
            </w:tcBorders>
          </w:tcPr>
          <w:p w:rsidR="00024827" w:rsidRPr="00136D81" w:rsidRDefault="00024827" w:rsidP="00442378">
            <w:pPr>
              <w:pStyle w:val="ConsPlusNormal"/>
              <w:jc w:val="center"/>
              <w:rPr>
                <w:sz w:val="16"/>
                <w:szCs w:val="16"/>
              </w:rPr>
            </w:pPr>
            <w:r w:rsidRPr="00136D81">
              <w:rPr>
                <w:sz w:val="16"/>
                <w:szCs w:val="16"/>
              </w:rPr>
              <w:t>0</w:t>
            </w:r>
          </w:p>
        </w:tc>
      </w:tr>
      <w:tr w:rsidR="00024827" w:rsidRPr="00136D81" w:rsidTr="00024827">
        <w:tblPrEx>
          <w:tblBorders>
            <w:right w:val="nil"/>
          </w:tblBorders>
        </w:tblPrEx>
        <w:tc>
          <w:tcPr>
            <w:tcW w:w="614" w:type="dxa"/>
          </w:tcPr>
          <w:p w:rsidR="00024827" w:rsidRPr="00136D81" w:rsidRDefault="00024827" w:rsidP="00447D70">
            <w:pPr>
              <w:pStyle w:val="ConsPlusNormal"/>
              <w:rPr>
                <w:sz w:val="16"/>
                <w:szCs w:val="16"/>
              </w:rPr>
            </w:pPr>
          </w:p>
        </w:tc>
        <w:tc>
          <w:tcPr>
            <w:tcW w:w="2482" w:type="dxa"/>
          </w:tcPr>
          <w:p w:rsidR="00024827" w:rsidRPr="00136D81" w:rsidRDefault="00024827" w:rsidP="00447D70">
            <w:pPr>
              <w:pStyle w:val="ConsPlusNormal"/>
              <w:rPr>
                <w:sz w:val="16"/>
                <w:szCs w:val="16"/>
              </w:rPr>
            </w:pPr>
            <w:r w:rsidRPr="00136D81">
              <w:rPr>
                <w:sz w:val="16"/>
                <w:szCs w:val="16"/>
              </w:rPr>
              <w:t xml:space="preserve">Всего по </w:t>
            </w:r>
            <w:hyperlink w:anchor="P1701" w:history="1">
              <w:r w:rsidRPr="00136D81">
                <w:rPr>
                  <w:sz w:val="16"/>
                  <w:szCs w:val="16"/>
                </w:rPr>
                <w:t>МСОУ ЦФП</w:t>
              </w:r>
            </w:hyperlink>
            <w:r w:rsidRPr="00136D81">
              <w:rPr>
                <w:sz w:val="16"/>
                <w:szCs w:val="16"/>
              </w:rPr>
              <w:t xml:space="preserve"> «Мегаполис-Спорт»</w:t>
            </w:r>
          </w:p>
        </w:tc>
        <w:tc>
          <w:tcPr>
            <w:tcW w:w="2067" w:type="dxa"/>
          </w:tcPr>
          <w:p w:rsidR="00024827" w:rsidRPr="00136D81" w:rsidRDefault="00024827" w:rsidP="00447D70">
            <w:pPr>
              <w:pStyle w:val="ConsPlusNormal"/>
              <w:rPr>
                <w:sz w:val="16"/>
                <w:szCs w:val="16"/>
              </w:rPr>
            </w:pPr>
          </w:p>
        </w:tc>
        <w:tc>
          <w:tcPr>
            <w:tcW w:w="992" w:type="dxa"/>
          </w:tcPr>
          <w:p w:rsidR="00024827" w:rsidRPr="00136D81" w:rsidRDefault="00024827" w:rsidP="00447D70">
            <w:pPr>
              <w:pStyle w:val="ConsPlusNormal"/>
              <w:rPr>
                <w:sz w:val="16"/>
                <w:szCs w:val="16"/>
              </w:rPr>
            </w:pPr>
          </w:p>
        </w:tc>
        <w:tc>
          <w:tcPr>
            <w:tcW w:w="1843" w:type="dxa"/>
          </w:tcPr>
          <w:p w:rsidR="00024827" w:rsidRPr="00136D81" w:rsidRDefault="00024827" w:rsidP="00447D70">
            <w:pPr>
              <w:pStyle w:val="ConsPlusNormal"/>
              <w:rPr>
                <w:sz w:val="16"/>
                <w:szCs w:val="16"/>
              </w:rPr>
            </w:pPr>
            <w:r w:rsidRPr="00136D81">
              <w:rPr>
                <w:sz w:val="16"/>
                <w:szCs w:val="16"/>
              </w:rPr>
              <w:t>Местный бюджет</w:t>
            </w:r>
          </w:p>
        </w:tc>
        <w:tc>
          <w:tcPr>
            <w:tcW w:w="709" w:type="dxa"/>
          </w:tcPr>
          <w:p w:rsidR="00024827" w:rsidRPr="00136D81" w:rsidRDefault="00024827" w:rsidP="00442378">
            <w:pPr>
              <w:pStyle w:val="ConsPlusNormal"/>
              <w:jc w:val="center"/>
              <w:rPr>
                <w:sz w:val="16"/>
                <w:szCs w:val="16"/>
              </w:rPr>
            </w:pPr>
            <w:r w:rsidRPr="00136D81">
              <w:rPr>
                <w:sz w:val="16"/>
                <w:szCs w:val="16"/>
              </w:rPr>
              <w:t>100</w:t>
            </w:r>
          </w:p>
        </w:tc>
        <w:tc>
          <w:tcPr>
            <w:tcW w:w="994" w:type="dxa"/>
          </w:tcPr>
          <w:p w:rsidR="00024827" w:rsidRPr="00136D81" w:rsidRDefault="00024827" w:rsidP="00442378">
            <w:pPr>
              <w:pStyle w:val="ConsPlusNormal"/>
              <w:jc w:val="center"/>
              <w:rPr>
                <w:sz w:val="16"/>
                <w:szCs w:val="16"/>
              </w:rPr>
            </w:pPr>
            <w:r w:rsidRPr="00136D81">
              <w:rPr>
                <w:sz w:val="16"/>
                <w:szCs w:val="16"/>
              </w:rPr>
              <w:t>50</w:t>
            </w:r>
          </w:p>
        </w:tc>
        <w:tc>
          <w:tcPr>
            <w:tcW w:w="1138" w:type="dxa"/>
            <w:gridSpan w:val="3"/>
          </w:tcPr>
          <w:p w:rsidR="00024827" w:rsidRPr="00136D81" w:rsidRDefault="00024827" w:rsidP="00442378">
            <w:pPr>
              <w:pStyle w:val="ConsPlusNormal"/>
              <w:jc w:val="center"/>
              <w:rPr>
                <w:sz w:val="16"/>
                <w:szCs w:val="16"/>
              </w:rPr>
            </w:pPr>
            <w:r w:rsidRPr="00136D81">
              <w:rPr>
                <w:sz w:val="16"/>
                <w:szCs w:val="16"/>
              </w:rPr>
              <w:t>50</w:t>
            </w:r>
          </w:p>
        </w:tc>
        <w:tc>
          <w:tcPr>
            <w:tcW w:w="1149" w:type="dxa"/>
            <w:gridSpan w:val="3"/>
          </w:tcPr>
          <w:p w:rsidR="00024827" w:rsidRPr="00136D81" w:rsidRDefault="00024827" w:rsidP="00442378">
            <w:pPr>
              <w:pStyle w:val="ConsPlusNormal"/>
              <w:jc w:val="center"/>
              <w:rPr>
                <w:sz w:val="16"/>
                <w:szCs w:val="16"/>
              </w:rPr>
            </w:pPr>
            <w:r w:rsidRPr="00136D81">
              <w:rPr>
                <w:sz w:val="16"/>
                <w:szCs w:val="16"/>
              </w:rPr>
              <w:t>0</w:t>
            </w:r>
          </w:p>
        </w:tc>
        <w:tc>
          <w:tcPr>
            <w:tcW w:w="1276" w:type="dxa"/>
            <w:gridSpan w:val="2"/>
          </w:tcPr>
          <w:p w:rsidR="00024827" w:rsidRPr="00136D81" w:rsidRDefault="00024827" w:rsidP="00442378">
            <w:pPr>
              <w:pStyle w:val="ConsPlusNormal"/>
              <w:jc w:val="center"/>
              <w:rPr>
                <w:sz w:val="16"/>
                <w:szCs w:val="16"/>
              </w:rPr>
            </w:pPr>
            <w:r w:rsidRPr="00136D81">
              <w:rPr>
                <w:sz w:val="16"/>
                <w:szCs w:val="16"/>
              </w:rPr>
              <w:t>0</w:t>
            </w:r>
          </w:p>
        </w:tc>
        <w:tc>
          <w:tcPr>
            <w:tcW w:w="992" w:type="dxa"/>
            <w:tcBorders>
              <w:right w:val="single" w:sz="4" w:space="0" w:color="auto"/>
            </w:tcBorders>
          </w:tcPr>
          <w:p w:rsidR="00024827" w:rsidRPr="00136D81" w:rsidRDefault="00024827" w:rsidP="00442378">
            <w:pPr>
              <w:pStyle w:val="ConsPlusNormal"/>
              <w:jc w:val="center"/>
              <w:rPr>
                <w:sz w:val="16"/>
                <w:szCs w:val="16"/>
              </w:rPr>
            </w:pPr>
            <w:r w:rsidRPr="00136D81">
              <w:rPr>
                <w:sz w:val="16"/>
                <w:szCs w:val="16"/>
              </w:rPr>
              <w:t>0</w:t>
            </w:r>
          </w:p>
        </w:tc>
      </w:tr>
      <w:tr w:rsidR="00024827" w:rsidRPr="00136D81" w:rsidTr="00024827">
        <w:tc>
          <w:tcPr>
            <w:tcW w:w="614" w:type="dxa"/>
          </w:tcPr>
          <w:p w:rsidR="00024827" w:rsidRPr="00136D81" w:rsidRDefault="00024827" w:rsidP="00024827">
            <w:pPr>
              <w:pStyle w:val="ConsPlusNormal"/>
              <w:rPr>
                <w:sz w:val="16"/>
                <w:szCs w:val="16"/>
              </w:rPr>
            </w:pPr>
            <w:bookmarkStart w:id="5" w:name="P1854"/>
            <w:bookmarkEnd w:id="5"/>
            <w:r w:rsidRPr="00136D81">
              <w:rPr>
                <w:sz w:val="16"/>
                <w:szCs w:val="16"/>
              </w:rPr>
              <w:t>4.</w:t>
            </w:r>
          </w:p>
        </w:tc>
        <w:tc>
          <w:tcPr>
            <w:tcW w:w="2482" w:type="dxa"/>
          </w:tcPr>
          <w:p w:rsidR="00024827" w:rsidRPr="00136D81" w:rsidRDefault="00024827" w:rsidP="00024827">
            <w:pPr>
              <w:pStyle w:val="ConsPlusNormal"/>
              <w:rPr>
                <w:b/>
                <w:sz w:val="16"/>
                <w:szCs w:val="16"/>
              </w:rPr>
            </w:pPr>
            <w:r w:rsidRPr="00136D81">
              <w:rPr>
                <w:b/>
                <w:sz w:val="16"/>
                <w:szCs w:val="16"/>
              </w:rPr>
              <w:t>МБОУ ДОД «ДЮСШ МО «город Саянск»</w:t>
            </w:r>
          </w:p>
        </w:tc>
        <w:tc>
          <w:tcPr>
            <w:tcW w:w="2067" w:type="dxa"/>
          </w:tcPr>
          <w:p w:rsidR="00024827" w:rsidRPr="00136D81" w:rsidRDefault="00024827" w:rsidP="00024827">
            <w:pPr>
              <w:pStyle w:val="ConsPlusNormal"/>
              <w:rPr>
                <w:sz w:val="16"/>
                <w:szCs w:val="16"/>
              </w:rPr>
            </w:pPr>
          </w:p>
        </w:tc>
        <w:tc>
          <w:tcPr>
            <w:tcW w:w="992" w:type="dxa"/>
          </w:tcPr>
          <w:p w:rsidR="00024827" w:rsidRPr="00136D81" w:rsidRDefault="00024827" w:rsidP="00024827">
            <w:pPr>
              <w:pStyle w:val="ConsPlusNormal"/>
              <w:rPr>
                <w:sz w:val="16"/>
                <w:szCs w:val="16"/>
              </w:rPr>
            </w:pPr>
          </w:p>
        </w:tc>
        <w:tc>
          <w:tcPr>
            <w:tcW w:w="1843" w:type="dxa"/>
          </w:tcPr>
          <w:p w:rsidR="00024827" w:rsidRPr="00136D81" w:rsidRDefault="00024827" w:rsidP="00024827">
            <w:pPr>
              <w:pStyle w:val="ConsPlusNormal"/>
              <w:rPr>
                <w:sz w:val="16"/>
                <w:szCs w:val="16"/>
              </w:rPr>
            </w:pPr>
          </w:p>
        </w:tc>
        <w:tc>
          <w:tcPr>
            <w:tcW w:w="709" w:type="dxa"/>
          </w:tcPr>
          <w:p w:rsidR="00024827" w:rsidRPr="00136D81" w:rsidRDefault="00024827" w:rsidP="00024827">
            <w:pPr>
              <w:pStyle w:val="ConsPlusNormal"/>
              <w:jc w:val="center"/>
              <w:rPr>
                <w:sz w:val="16"/>
                <w:szCs w:val="16"/>
              </w:rPr>
            </w:pPr>
          </w:p>
        </w:tc>
        <w:tc>
          <w:tcPr>
            <w:tcW w:w="994" w:type="dxa"/>
          </w:tcPr>
          <w:p w:rsidR="00024827" w:rsidRPr="00136D81" w:rsidRDefault="00024827" w:rsidP="00024827">
            <w:pPr>
              <w:pStyle w:val="ConsPlusNormal"/>
              <w:jc w:val="center"/>
              <w:rPr>
                <w:sz w:val="16"/>
                <w:szCs w:val="16"/>
              </w:rPr>
            </w:pPr>
          </w:p>
        </w:tc>
        <w:tc>
          <w:tcPr>
            <w:tcW w:w="1138" w:type="dxa"/>
            <w:gridSpan w:val="3"/>
          </w:tcPr>
          <w:p w:rsidR="00024827" w:rsidRPr="00136D81" w:rsidRDefault="00024827" w:rsidP="00024827">
            <w:pPr>
              <w:pStyle w:val="ConsPlusNormal"/>
              <w:jc w:val="center"/>
              <w:rPr>
                <w:sz w:val="16"/>
                <w:szCs w:val="16"/>
              </w:rPr>
            </w:pPr>
          </w:p>
        </w:tc>
        <w:tc>
          <w:tcPr>
            <w:tcW w:w="1149" w:type="dxa"/>
            <w:gridSpan w:val="3"/>
          </w:tcPr>
          <w:p w:rsidR="00024827" w:rsidRPr="00136D81" w:rsidRDefault="00024827" w:rsidP="00024827">
            <w:pPr>
              <w:pStyle w:val="ConsPlusNormal"/>
              <w:jc w:val="center"/>
              <w:rPr>
                <w:sz w:val="16"/>
                <w:szCs w:val="16"/>
              </w:rPr>
            </w:pPr>
          </w:p>
        </w:tc>
        <w:tc>
          <w:tcPr>
            <w:tcW w:w="1276" w:type="dxa"/>
            <w:gridSpan w:val="2"/>
          </w:tcPr>
          <w:p w:rsidR="00024827" w:rsidRPr="00136D81" w:rsidRDefault="00024827" w:rsidP="00024827">
            <w:pPr>
              <w:pStyle w:val="ConsPlusNormal"/>
              <w:jc w:val="center"/>
              <w:rPr>
                <w:sz w:val="16"/>
                <w:szCs w:val="16"/>
              </w:rPr>
            </w:pPr>
          </w:p>
        </w:tc>
        <w:tc>
          <w:tcPr>
            <w:tcW w:w="992" w:type="dxa"/>
          </w:tcPr>
          <w:p w:rsidR="00024827" w:rsidRPr="00136D81" w:rsidRDefault="00024827" w:rsidP="00024827">
            <w:pPr>
              <w:pStyle w:val="ConsPlusNormal"/>
              <w:jc w:val="center"/>
              <w:rPr>
                <w:sz w:val="16"/>
                <w:szCs w:val="16"/>
              </w:rPr>
            </w:pP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t>4.1.</w:t>
            </w:r>
          </w:p>
        </w:tc>
        <w:tc>
          <w:tcPr>
            <w:tcW w:w="2482" w:type="dxa"/>
          </w:tcPr>
          <w:p w:rsidR="00024827" w:rsidRPr="00136D81" w:rsidRDefault="00024827" w:rsidP="00024827">
            <w:pPr>
              <w:pStyle w:val="ConsPlusNormal"/>
              <w:rPr>
                <w:sz w:val="16"/>
                <w:szCs w:val="16"/>
              </w:rPr>
            </w:pPr>
            <w:r w:rsidRPr="00136D81">
              <w:rPr>
                <w:sz w:val="16"/>
                <w:szCs w:val="16"/>
              </w:rPr>
              <w:t>Модернизация и ремонт систем освещения в зданиях, строениях, сооружениях (установка светодиодных светильников-40шт.)</w:t>
            </w:r>
          </w:p>
        </w:tc>
        <w:tc>
          <w:tcPr>
            <w:tcW w:w="2067" w:type="dxa"/>
          </w:tcPr>
          <w:p w:rsidR="00024827" w:rsidRPr="00136D81" w:rsidRDefault="00024827" w:rsidP="00024827">
            <w:pPr>
              <w:pStyle w:val="ConsPlusNormal"/>
              <w:rPr>
                <w:sz w:val="16"/>
                <w:szCs w:val="16"/>
              </w:rPr>
            </w:pPr>
            <w:r w:rsidRPr="00136D81">
              <w:rPr>
                <w:sz w:val="16"/>
                <w:szCs w:val="16"/>
              </w:rPr>
              <w:t>МБОУ ДОД ДЮСШ</w:t>
            </w:r>
          </w:p>
        </w:tc>
        <w:tc>
          <w:tcPr>
            <w:tcW w:w="992" w:type="dxa"/>
          </w:tcPr>
          <w:p w:rsidR="00024827" w:rsidRPr="00136D81" w:rsidRDefault="00024827" w:rsidP="00024827">
            <w:pPr>
              <w:pStyle w:val="ConsPlusNormal"/>
              <w:rPr>
                <w:sz w:val="16"/>
                <w:szCs w:val="16"/>
              </w:rPr>
            </w:pPr>
            <w:r w:rsidRPr="00136D81">
              <w:rPr>
                <w:sz w:val="16"/>
                <w:szCs w:val="16"/>
              </w:rPr>
              <w:t>2016 - 2017</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200</w:t>
            </w:r>
          </w:p>
        </w:tc>
        <w:tc>
          <w:tcPr>
            <w:tcW w:w="994" w:type="dxa"/>
          </w:tcPr>
          <w:p w:rsidR="00024827" w:rsidRPr="00136D81" w:rsidRDefault="00024827" w:rsidP="00024827">
            <w:pPr>
              <w:pStyle w:val="ConsPlusNormal"/>
              <w:jc w:val="center"/>
              <w:rPr>
                <w:sz w:val="16"/>
                <w:szCs w:val="16"/>
              </w:rPr>
            </w:pPr>
            <w:r w:rsidRPr="00136D81">
              <w:rPr>
                <w:sz w:val="16"/>
                <w:szCs w:val="16"/>
              </w:rPr>
              <w:t>0</w:t>
            </w:r>
          </w:p>
        </w:tc>
        <w:tc>
          <w:tcPr>
            <w:tcW w:w="1138" w:type="dxa"/>
            <w:gridSpan w:val="3"/>
          </w:tcPr>
          <w:p w:rsidR="00024827" w:rsidRPr="00136D81" w:rsidRDefault="00024827" w:rsidP="00024827">
            <w:pPr>
              <w:pStyle w:val="ConsPlusNormal"/>
              <w:jc w:val="center"/>
              <w:rPr>
                <w:sz w:val="16"/>
                <w:szCs w:val="16"/>
              </w:rPr>
            </w:pPr>
            <w:r w:rsidRPr="00136D81">
              <w:rPr>
                <w:sz w:val="16"/>
                <w:szCs w:val="16"/>
              </w:rPr>
              <w:t>200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0</w:t>
            </w:r>
          </w:p>
        </w:tc>
        <w:tc>
          <w:tcPr>
            <w:tcW w:w="992" w:type="dxa"/>
          </w:tcPr>
          <w:p w:rsidR="00024827" w:rsidRPr="00136D81" w:rsidRDefault="00024827" w:rsidP="00024827">
            <w:pPr>
              <w:pStyle w:val="ConsPlusNormal"/>
              <w:jc w:val="center"/>
              <w:rPr>
                <w:sz w:val="16"/>
                <w:szCs w:val="16"/>
              </w:rPr>
            </w:pPr>
            <w:r w:rsidRPr="00136D81">
              <w:rPr>
                <w:sz w:val="16"/>
                <w:szCs w:val="16"/>
              </w:rPr>
              <w:t>0</w:t>
            </w: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t>4.2.</w:t>
            </w:r>
          </w:p>
        </w:tc>
        <w:tc>
          <w:tcPr>
            <w:tcW w:w="2482" w:type="dxa"/>
          </w:tcPr>
          <w:p w:rsidR="00024827" w:rsidRPr="00136D81" w:rsidRDefault="00024827" w:rsidP="00024827">
            <w:pPr>
              <w:pStyle w:val="ConsPlusNormal"/>
              <w:rPr>
                <w:sz w:val="16"/>
                <w:szCs w:val="16"/>
              </w:rPr>
            </w:pPr>
            <w:r w:rsidRPr="00136D81">
              <w:rPr>
                <w:sz w:val="16"/>
                <w:szCs w:val="16"/>
              </w:rPr>
              <w:t xml:space="preserve">Ремонт межпанельных швов в здании: </w:t>
            </w:r>
            <w:proofErr w:type="spellStart"/>
            <w:r w:rsidRPr="00136D81">
              <w:rPr>
                <w:sz w:val="16"/>
                <w:szCs w:val="16"/>
              </w:rPr>
              <w:t>г</w:t>
            </w:r>
            <w:proofErr w:type="gramStart"/>
            <w:r w:rsidRPr="00136D81">
              <w:rPr>
                <w:sz w:val="16"/>
                <w:szCs w:val="16"/>
              </w:rPr>
              <w:t>.С</w:t>
            </w:r>
            <w:proofErr w:type="gramEnd"/>
            <w:r w:rsidRPr="00136D81">
              <w:rPr>
                <w:sz w:val="16"/>
                <w:szCs w:val="16"/>
              </w:rPr>
              <w:t>аянск</w:t>
            </w:r>
            <w:proofErr w:type="spellEnd"/>
            <w:r w:rsidRPr="00136D81">
              <w:rPr>
                <w:sz w:val="16"/>
                <w:szCs w:val="16"/>
              </w:rPr>
              <w:t xml:space="preserve">, </w:t>
            </w:r>
            <w:proofErr w:type="spellStart"/>
            <w:r w:rsidRPr="00136D81">
              <w:rPr>
                <w:sz w:val="16"/>
                <w:szCs w:val="16"/>
              </w:rPr>
              <w:t>мкр.Строителей</w:t>
            </w:r>
            <w:proofErr w:type="spellEnd"/>
            <w:r w:rsidRPr="00136D81">
              <w:rPr>
                <w:sz w:val="16"/>
                <w:szCs w:val="16"/>
              </w:rPr>
              <w:t>, 26</w:t>
            </w:r>
          </w:p>
        </w:tc>
        <w:tc>
          <w:tcPr>
            <w:tcW w:w="2067" w:type="dxa"/>
          </w:tcPr>
          <w:p w:rsidR="00024827" w:rsidRPr="00136D81" w:rsidRDefault="00024827" w:rsidP="00024827">
            <w:pPr>
              <w:pStyle w:val="ConsPlusNormal"/>
              <w:rPr>
                <w:sz w:val="16"/>
                <w:szCs w:val="16"/>
              </w:rPr>
            </w:pPr>
            <w:r w:rsidRPr="00136D81">
              <w:rPr>
                <w:sz w:val="16"/>
                <w:szCs w:val="16"/>
              </w:rPr>
              <w:t>МБОУ ДОД ДЮСШ</w:t>
            </w:r>
          </w:p>
        </w:tc>
        <w:tc>
          <w:tcPr>
            <w:tcW w:w="992" w:type="dxa"/>
          </w:tcPr>
          <w:p w:rsidR="00024827" w:rsidRPr="00136D81" w:rsidRDefault="00024827" w:rsidP="00024827">
            <w:pPr>
              <w:pStyle w:val="ConsPlusNormal"/>
              <w:rPr>
                <w:sz w:val="16"/>
                <w:szCs w:val="16"/>
              </w:rPr>
            </w:pPr>
            <w:r w:rsidRPr="00136D81">
              <w:rPr>
                <w:sz w:val="16"/>
                <w:szCs w:val="16"/>
              </w:rPr>
              <w:t>2016-2018</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100</w:t>
            </w:r>
          </w:p>
        </w:tc>
        <w:tc>
          <w:tcPr>
            <w:tcW w:w="994" w:type="dxa"/>
          </w:tcPr>
          <w:p w:rsidR="00024827" w:rsidRPr="00136D81" w:rsidRDefault="00024827" w:rsidP="00024827">
            <w:pPr>
              <w:pStyle w:val="ConsPlusNormal"/>
              <w:jc w:val="center"/>
              <w:rPr>
                <w:sz w:val="16"/>
                <w:szCs w:val="16"/>
              </w:rPr>
            </w:pPr>
            <w:r w:rsidRPr="00136D81">
              <w:rPr>
                <w:sz w:val="16"/>
                <w:szCs w:val="16"/>
              </w:rPr>
              <w:t>100</w:t>
            </w:r>
          </w:p>
        </w:tc>
        <w:tc>
          <w:tcPr>
            <w:tcW w:w="1138" w:type="dxa"/>
            <w:gridSpan w:val="3"/>
          </w:tcPr>
          <w:p w:rsidR="00024827" w:rsidRPr="00136D81" w:rsidRDefault="00024827" w:rsidP="00024827">
            <w:pPr>
              <w:pStyle w:val="ConsPlusNormal"/>
              <w:jc w:val="center"/>
              <w:rPr>
                <w:sz w:val="16"/>
                <w:szCs w:val="16"/>
              </w:rPr>
            </w:pPr>
            <w:r w:rsidRPr="00136D81">
              <w:rPr>
                <w:sz w:val="16"/>
                <w:szCs w:val="16"/>
              </w:rPr>
              <w:t>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0</w:t>
            </w:r>
          </w:p>
        </w:tc>
        <w:tc>
          <w:tcPr>
            <w:tcW w:w="992" w:type="dxa"/>
          </w:tcPr>
          <w:p w:rsidR="00024827" w:rsidRPr="00136D81" w:rsidRDefault="00024827" w:rsidP="00024827">
            <w:pPr>
              <w:pStyle w:val="ConsPlusNormal"/>
              <w:jc w:val="center"/>
              <w:rPr>
                <w:sz w:val="16"/>
                <w:szCs w:val="16"/>
              </w:rPr>
            </w:pPr>
            <w:r w:rsidRPr="00136D81">
              <w:rPr>
                <w:sz w:val="16"/>
                <w:szCs w:val="16"/>
              </w:rPr>
              <w:t>0</w:t>
            </w: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t>4.3.</w:t>
            </w:r>
          </w:p>
        </w:tc>
        <w:tc>
          <w:tcPr>
            <w:tcW w:w="2482" w:type="dxa"/>
          </w:tcPr>
          <w:p w:rsidR="00024827" w:rsidRPr="00136D81" w:rsidRDefault="00024827" w:rsidP="00024827">
            <w:pPr>
              <w:pStyle w:val="ConsPlusNormal"/>
              <w:rPr>
                <w:sz w:val="16"/>
                <w:szCs w:val="16"/>
              </w:rPr>
            </w:pPr>
            <w:r w:rsidRPr="00136D81">
              <w:rPr>
                <w:sz w:val="16"/>
                <w:szCs w:val="16"/>
              </w:rPr>
              <w:t xml:space="preserve">Замена оконных блоков на </w:t>
            </w:r>
            <w:proofErr w:type="gramStart"/>
            <w:r w:rsidRPr="00136D81">
              <w:rPr>
                <w:sz w:val="16"/>
                <w:szCs w:val="16"/>
              </w:rPr>
              <w:t>пластиковые</w:t>
            </w:r>
            <w:proofErr w:type="gramEnd"/>
            <w:r w:rsidRPr="00136D81">
              <w:rPr>
                <w:sz w:val="16"/>
                <w:szCs w:val="16"/>
              </w:rPr>
              <w:t xml:space="preserve"> с двухкамерным стеклопакетом</w:t>
            </w:r>
          </w:p>
        </w:tc>
        <w:tc>
          <w:tcPr>
            <w:tcW w:w="2067" w:type="dxa"/>
          </w:tcPr>
          <w:p w:rsidR="00024827" w:rsidRPr="00136D81" w:rsidRDefault="00024827" w:rsidP="00024827">
            <w:pPr>
              <w:pStyle w:val="ConsPlusNormal"/>
              <w:rPr>
                <w:sz w:val="16"/>
                <w:szCs w:val="16"/>
              </w:rPr>
            </w:pPr>
            <w:r w:rsidRPr="00136D81">
              <w:rPr>
                <w:sz w:val="16"/>
                <w:szCs w:val="16"/>
              </w:rPr>
              <w:t>МБОУ ДОД ДЮСШ</w:t>
            </w:r>
          </w:p>
        </w:tc>
        <w:tc>
          <w:tcPr>
            <w:tcW w:w="992" w:type="dxa"/>
          </w:tcPr>
          <w:p w:rsidR="00024827" w:rsidRPr="00136D81" w:rsidRDefault="00024827" w:rsidP="00024827">
            <w:pPr>
              <w:pStyle w:val="ConsPlusNormal"/>
              <w:rPr>
                <w:sz w:val="16"/>
                <w:szCs w:val="16"/>
              </w:rPr>
            </w:pPr>
            <w:r w:rsidRPr="00136D81">
              <w:rPr>
                <w:sz w:val="16"/>
                <w:szCs w:val="16"/>
              </w:rPr>
              <w:t>2016-2017</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870</w:t>
            </w:r>
          </w:p>
        </w:tc>
        <w:tc>
          <w:tcPr>
            <w:tcW w:w="994" w:type="dxa"/>
          </w:tcPr>
          <w:p w:rsidR="00024827" w:rsidRPr="00136D81" w:rsidRDefault="00024827" w:rsidP="00024827">
            <w:pPr>
              <w:pStyle w:val="ConsPlusNormal"/>
              <w:jc w:val="center"/>
              <w:rPr>
                <w:sz w:val="16"/>
                <w:szCs w:val="16"/>
              </w:rPr>
            </w:pPr>
            <w:r w:rsidRPr="00136D81">
              <w:rPr>
                <w:sz w:val="16"/>
                <w:szCs w:val="16"/>
              </w:rPr>
              <w:t>0</w:t>
            </w:r>
          </w:p>
        </w:tc>
        <w:tc>
          <w:tcPr>
            <w:tcW w:w="1138" w:type="dxa"/>
            <w:gridSpan w:val="3"/>
          </w:tcPr>
          <w:p w:rsidR="00024827" w:rsidRPr="00136D81" w:rsidRDefault="00024827" w:rsidP="00024827">
            <w:pPr>
              <w:pStyle w:val="ConsPlusNormal"/>
              <w:jc w:val="center"/>
              <w:rPr>
                <w:sz w:val="16"/>
                <w:szCs w:val="16"/>
              </w:rPr>
            </w:pPr>
            <w:r w:rsidRPr="00136D81">
              <w:rPr>
                <w:sz w:val="16"/>
                <w:szCs w:val="16"/>
              </w:rPr>
              <w:t>870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0</w:t>
            </w:r>
          </w:p>
        </w:tc>
        <w:tc>
          <w:tcPr>
            <w:tcW w:w="992" w:type="dxa"/>
          </w:tcPr>
          <w:p w:rsidR="00024827" w:rsidRPr="00136D81" w:rsidRDefault="00024827" w:rsidP="00024827">
            <w:pPr>
              <w:pStyle w:val="ConsPlusNormal"/>
              <w:jc w:val="center"/>
              <w:rPr>
                <w:sz w:val="16"/>
                <w:szCs w:val="16"/>
              </w:rPr>
            </w:pPr>
            <w:r w:rsidRPr="00136D81">
              <w:rPr>
                <w:sz w:val="16"/>
                <w:szCs w:val="16"/>
              </w:rPr>
              <w:t>0</w:t>
            </w:r>
          </w:p>
        </w:tc>
      </w:tr>
      <w:tr w:rsidR="00024827" w:rsidRPr="00136D81" w:rsidTr="00024827">
        <w:tc>
          <w:tcPr>
            <w:tcW w:w="614" w:type="dxa"/>
          </w:tcPr>
          <w:p w:rsidR="00024827" w:rsidRPr="00136D81" w:rsidRDefault="00024827" w:rsidP="00024827">
            <w:pPr>
              <w:pStyle w:val="ConsPlusNormal"/>
              <w:rPr>
                <w:sz w:val="16"/>
                <w:szCs w:val="16"/>
              </w:rPr>
            </w:pPr>
            <w:r w:rsidRPr="00136D81">
              <w:rPr>
                <w:sz w:val="16"/>
                <w:szCs w:val="16"/>
              </w:rPr>
              <w:t>4.4.</w:t>
            </w:r>
          </w:p>
        </w:tc>
        <w:tc>
          <w:tcPr>
            <w:tcW w:w="2482" w:type="dxa"/>
          </w:tcPr>
          <w:p w:rsidR="00024827" w:rsidRPr="00136D81" w:rsidRDefault="00024827" w:rsidP="00024827">
            <w:pPr>
              <w:pStyle w:val="ConsPlusNormal"/>
              <w:rPr>
                <w:sz w:val="16"/>
                <w:szCs w:val="16"/>
              </w:rPr>
            </w:pPr>
            <w:r w:rsidRPr="00136D81">
              <w:rPr>
                <w:sz w:val="16"/>
                <w:szCs w:val="16"/>
              </w:rPr>
              <w:t xml:space="preserve">Модернизация тепловых пунктов с установкой </w:t>
            </w:r>
            <w:proofErr w:type="spellStart"/>
            <w:r w:rsidRPr="00136D81">
              <w:rPr>
                <w:sz w:val="16"/>
                <w:szCs w:val="16"/>
              </w:rPr>
              <w:t>погодоведомой</w:t>
            </w:r>
            <w:proofErr w:type="spellEnd"/>
            <w:r w:rsidRPr="00136D81">
              <w:rPr>
                <w:sz w:val="16"/>
                <w:szCs w:val="16"/>
              </w:rPr>
              <w:t xml:space="preserve"> </w:t>
            </w:r>
            <w:r w:rsidRPr="00136D81">
              <w:rPr>
                <w:sz w:val="16"/>
                <w:szCs w:val="16"/>
              </w:rPr>
              <w:lastRenderedPageBreak/>
              <w:t>автоматики</w:t>
            </w:r>
          </w:p>
        </w:tc>
        <w:tc>
          <w:tcPr>
            <w:tcW w:w="2067" w:type="dxa"/>
          </w:tcPr>
          <w:p w:rsidR="00024827" w:rsidRPr="00136D81" w:rsidRDefault="00024827" w:rsidP="00024827">
            <w:pPr>
              <w:pStyle w:val="ConsPlusNormal"/>
              <w:rPr>
                <w:sz w:val="16"/>
                <w:szCs w:val="16"/>
              </w:rPr>
            </w:pPr>
            <w:r w:rsidRPr="00136D81">
              <w:rPr>
                <w:sz w:val="16"/>
                <w:szCs w:val="16"/>
              </w:rPr>
              <w:lastRenderedPageBreak/>
              <w:t>МБОУ ДОД ДЮСШ</w:t>
            </w:r>
          </w:p>
        </w:tc>
        <w:tc>
          <w:tcPr>
            <w:tcW w:w="992" w:type="dxa"/>
          </w:tcPr>
          <w:p w:rsidR="00024827" w:rsidRPr="00136D81" w:rsidRDefault="00024827" w:rsidP="00024827">
            <w:pPr>
              <w:pStyle w:val="ConsPlusNormal"/>
              <w:rPr>
                <w:sz w:val="16"/>
                <w:szCs w:val="16"/>
              </w:rPr>
            </w:pPr>
            <w:r w:rsidRPr="00136D81">
              <w:rPr>
                <w:sz w:val="16"/>
                <w:szCs w:val="16"/>
              </w:rPr>
              <w:t>2016-2017</w:t>
            </w: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1000</w:t>
            </w:r>
          </w:p>
        </w:tc>
        <w:tc>
          <w:tcPr>
            <w:tcW w:w="994" w:type="dxa"/>
          </w:tcPr>
          <w:p w:rsidR="00024827" w:rsidRPr="00136D81" w:rsidRDefault="00024827" w:rsidP="00024827">
            <w:pPr>
              <w:pStyle w:val="ConsPlusNormal"/>
              <w:jc w:val="center"/>
              <w:rPr>
                <w:sz w:val="16"/>
                <w:szCs w:val="16"/>
              </w:rPr>
            </w:pPr>
            <w:r w:rsidRPr="00136D81">
              <w:rPr>
                <w:sz w:val="16"/>
                <w:szCs w:val="16"/>
              </w:rPr>
              <w:t>0</w:t>
            </w:r>
          </w:p>
        </w:tc>
        <w:tc>
          <w:tcPr>
            <w:tcW w:w="1138" w:type="dxa"/>
            <w:gridSpan w:val="3"/>
          </w:tcPr>
          <w:p w:rsidR="00024827" w:rsidRPr="00136D81" w:rsidRDefault="00024827" w:rsidP="00024827">
            <w:pPr>
              <w:pStyle w:val="ConsPlusNormal"/>
              <w:jc w:val="center"/>
              <w:rPr>
                <w:sz w:val="16"/>
                <w:szCs w:val="16"/>
              </w:rPr>
            </w:pPr>
            <w:r w:rsidRPr="00136D81">
              <w:rPr>
                <w:sz w:val="16"/>
                <w:szCs w:val="16"/>
              </w:rPr>
              <w:t>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0</w:t>
            </w:r>
          </w:p>
        </w:tc>
        <w:tc>
          <w:tcPr>
            <w:tcW w:w="992" w:type="dxa"/>
          </w:tcPr>
          <w:p w:rsidR="00024827" w:rsidRPr="00136D81" w:rsidRDefault="00024827" w:rsidP="00024827">
            <w:pPr>
              <w:pStyle w:val="ConsPlusNormal"/>
              <w:jc w:val="center"/>
              <w:rPr>
                <w:sz w:val="16"/>
                <w:szCs w:val="16"/>
              </w:rPr>
            </w:pPr>
            <w:r w:rsidRPr="00136D81">
              <w:rPr>
                <w:sz w:val="16"/>
                <w:szCs w:val="16"/>
              </w:rPr>
              <w:t>1000</w:t>
            </w:r>
          </w:p>
        </w:tc>
      </w:tr>
      <w:tr w:rsidR="00024827" w:rsidRPr="00136D81" w:rsidTr="00024827">
        <w:tc>
          <w:tcPr>
            <w:tcW w:w="614" w:type="dxa"/>
          </w:tcPr>
          <w:p w:rsidR="00024827" w:rsidRPr="00136D81" w:rsidRDefault="00024827" w:rsidP="00024827">
            <w:pPr>
              <w:pStyle w:val="ConsPlusNormal"/>
              <w:rPr>
                <w:sz w:val="16"/>
                <w:szCs w:val="16"/>
              </w:rPr>
            </w:pPr>
          </w:p>
        </w:tc>
        <w:tc>
          <w:tcPr>
            <w:tcW w:w="2482" w:type="dxa"/>
          </w:tcPr>
          <w:p w:rsidR="00024827" w:rsidRPr="00136D81" w:rsidRDefault="00024827" w:rsidP="00136D81">
            <w:pPr>
              <w:pStyle w:val="ConsPlusNormal"/>
              <w:rPr>
                <w:sz w:val="16"/>
                <w:szCs w:val="16"/>
              </w:rPr>
            </w:pPr>
            <w:r w:rsidRPr="00136D81">
              <w:rPr>
                <w:sz w:val="16"/>
                <w:szCs w:val="16"/>
              </w:rPr>
              <w:t xml:space="preserve">Всего по </w:t>
            </w:r>
            <w:r w:rsidR="00136D81">
              <w:rPr>
                <w:b/>
                <w:sz w:val="16"/>
                <w:szCs w:val="16"/>
              </w:rPr>
              <w:t xml:space="preserve">МБОУ ДОД </w:t>
            </w:r>
            <w:r w:rsidR="00111689" w:rsidRPr="00136D81">
              <w:rPr>
                <w:b/>
                <w:sz w:val="16"/>
                <w:szCs w:val="16"/>
              </w:rPr>
              <w:t xml:space="preserve">ДЮСШ </w:t>
            </w:r>
          </w:p>
        </w:tc>
        <w:tc>
          <w:tcPr>
            <w:tcW w:w="2067" w:type="dxa"/>
          </w:tcPr>
          <w:p w:rsidR="00024827" w:rsidRPr="00136D81" w:rsidRDefault="00024827" w:rsidP="00024827">
            <w:pPr>
              <w:pStyle w:val="ConsPlusNormal"/>
              <w:rPr>
                <w:sz w:val="16"/>
                <w:szCs w:val="16"/>
              </w:rPr>
            </w:pPr>
          </w:p>
        </w:tc>
        <w:tc>
          <w:tcPr>
            <w:tcW w:w="992" w:type="dxa"/>
          </w:tcPr>
          <w:p w:rsidR="00024827" w:rsidRPr="00136D81" w:rsidRDefault="00024827" w:rsidP="00024827">
            <w:pPr>
              <w:pStyle w:val="ConsPlusNormal"/>
              <w:rPr>
                <w:sz w:val="16"/>
                <w:szCs w:val="16"/>
              </w:rPr>
            </w:pPr>
          </w:p>
        </w:tc>
        <w:tc>
          <w:tcPr>
            <w:tcW w:w="1843" w:type="dxa"/>
          </w:tcPr>
          <w:p w:rsidR="00024827" w:rsidRPr="00136D81" w:rsidRDefault="00024827" w:rsidP="00024827">
            <w:pPr>
              <w:pStyle w:val="ConsPlusNormal"/>
              <w:rPr>
                <w:sz w:val="16"/>
                <w:szCs w:val="16"/>
              </w:rPr>
            </w:pPr>
            <w:r w:rsidRPr="00136D81">
              <w:rPr>
                <w:sz w:val="16"/>
                <w:szCs w:val="16"/>
              </w:rPr>
              <w:t>Местный бюджет</w:t>
            </w:r>
          </w:p>
        </w:tc>
        <w:tc>
          <w:tcPr>
            <w:tcW w:w="709" w:type="dxa"/>
          </w:tcPr>
          <w:p w:rsidR="00024827" w:rsidRPr="00136D81" w:rsidRDefault="00024827" w:rsidP="00024827">
            <w:pPr>
              <w:pStyle w:val="ConsPlusNormal"/>
              <w:jc w:val="center"/>
              <w:rPr>
                <w:sz w:val="16"/>
                <w:szCs w:val="16"/>
              </w:rPr>
            </w:pPr>
            <w:r w:rsidRPr="00136D81">
              <w:rPr>
                <w:sz w:val="16"/>
                <w:szCs w:val="16"/>
              </w:rPr>
              <w:t>2170</w:t>
            </w:r>
          </w:p>
        </w:tc>
        <w:tc>
          <w:tcPr>
            <w:tcW w:w="994" w:type="dxa"/>
          </w:tcPr>
          <w:p w:rsidR="00024827" w:rsidRPr="00136D81" w:rsidRDefault="00024827" w:rsidP="00024827">
            <w:pPr>
              <w:pStyle w:val="ConsPlusNormal"/>
              <w:jc w:val="center"/>
              <w:rPr>
                <w:sz w:val="16"/>
                <w:szCs w:val="16"/>
              </w:rPr>
            </w:pPr>
            <w:r w:rsidRPr="00136D81">
              <w:rPr>
                <w:sz w:val="16"/>
                <w:szCs w:val="16"/>
              </w:rPr>
              <w:t>100</w:t>
            </w:r>
          </w:p>
        </w:tc>
        <w:tc>
          <w:tcPr>
            <w:tcW w:w="1138" w:type="dxa"/>
            <w:gridSpan w:val="3"/>
          </w:tcPr>
          <w:p w:rsidR="00024827" w:rsidRPr="00136D81" w:rsidRDefault="00024827" w:rsidP="00024827">
            <w:pPr>
              <w:pStyle w:val="ConsPlusNormal"/>
              <w:jc w:val="center"/>
              <w:rPr>
                <w:sz w:val="16"/>
                <w:szCs w:val="16"/>
              </w:rPr>
            </w:pPr>
            <w:r w:rsidRPr="00136D81">
              <w:rPr>
                <w:sz w:val="16"/>
                <w:szCs w:val="16"/>
              </w:rPr>
              <w:t>1070</w:t>
            </w:r>
          </w:p>
        </w:tc>
        <w:tc>
          <w:tcPr>
            <w:tcW w:w="1149" w:type="dxa"/>
            <w:gridSpan w:val="3"/>
          </w:tcPr>
          <w:p w:rsidR="00024827" w:rsidRPr="00136D81" w:rsidRDefault="00024827" w:rsidP="00024827">
            <w:pPr>
              <w:pStyle w:val="ConsPlusNormal"/>
              <w:jc w:val="center"/>
              <w:rPr>
                <w:sz w:val="16"/>
                <w:szCs w:val="16"/>
              </w:rPr>
            </w:pPr>
            <w:r w:rsidRPr="00136D81">
              <w:rPr>
                <w:sz w:val="16"/>
                <w:szCs w:val="16"/>
              </w:rPr>
              <w:t>0</w:t>
            </w:r>
          </w:p>
        </w:tc>
        <w:tc>
          <w:tcPr>
            <w:tcW w:w="1276" w:type="dxa"/>
            <w:gridSpan w:val="2"/>
          </w:tcPr>
          <w:p w:rsidR="00024827" w:rsidRPr="00136D81" w:rsidRDefault="00024827" w:rsidP="00024827">
            <w:pPr>
              <w:pStyle w:val="ConsPlusNormal"/>
              <w:jc w:val="center"/>
              <w:rPr>
                <w:sz w:val="16"/>
                <w:szCs w:val="16"/>
              </w:rPr>
            </w:pPr>
            <w:r w:rsidRPr="00136D81">
              <w:rPr>
                <w:sz w:val="16"/>
                <w:szCs w:val="16"/>
              </w:rPr>
              <w:t>0</w:t>
            </w:r>
          </w:p>
        </w:tc>
        <w:tc>
          <w:tcPr>
            <w:tcW w:w="992" w:type="dxa"/>
          </w:tcPr>
          <w:p w:rsidR="00024827" w:rsidRPr="00136D81" w:rsidRDefault="00024827" w:rsidP="00024827">
            <w:pPr>
              <w:pStyle w:val="ConsPlusNormal"/>
              <w:jc w:val="center"/>
              <w:rPr>
                <w:sz w:val="16"/>
                <w:szCs w:val="16"/>
              </w:rPr>
            </w:pPr>
            <w:r w:rsidRPr="00136D81">
              <w:rPr>
                <w:sz w:val="16"/>
                <w:szCs w:val="16"/>
              </w:rPr>
              <w:t>1000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5.</w:t>
            </w:r>
          </w:p>
        </w:tc>
        <w:tc>
          <w:tcPr>
            <w:tcW w:w="2482" w:type="dxa"/>
          </w:tcPr>
          <w:p w:rsidR="00024827" w:rsidRPr="00C72A3B" w:rsidRDefault="00024827" w:rsidP="00447D70">
            <w:pPr>
              <w:pStyle w:val="ConsPlusNormal"/>
              <w:rPr>
                <w:b/>
                <w:sz w:val="16"/>
                <w:szCs w:val="16"/>
              </w:rPr>
            </w:pPr>
            <w:r w:rsidRPr="00C72A3B">
              <w:rPr>
                <w:b/>
                <w:sz w:val="16"/>
                <w:szCs w:val="16"/>
              </w:rPr>
              <w:t>МКУ «Управление по финансам и налогам»</w:t>
            </w:r>
          </w:p>
        </w:tc>
        <w:tc>
          <w:tcPr>
            <w:tcW w:w="2067" w:type="dxa"/>
          </w:tcPr>
          <w:p w:rsidR="00024827" w:rsidRPr="00C72A3B" w:rsidRDefault="00024827" w:rsidP="00447D70">
            <w:pPr>
              <w:pStyle w:val="ConsPlusNormal"/>
              <w:rPr>
                <w:sz w:val="16"/>
                <w:szCs w:val="16"/>
              </w:rPr>
            </w:pPr>
          </w:p>
        </w:tc>
        <w:tc>
          <w:tcPr>
            <w:tcW w:w="992" w:type="dxa"/>
          </w:tcPr>
          <w:p w:rsidR="00024827" w:rsidRPr="00C72A3B" w:rsidRDefault="00024827" w:rsidP="00447D70">
            <w:pPr>
              <w:pStyle w:val="ConsPlusNormal"/>
              <w:rPr>
                <w:sz w:val="16"/>
                <w:szCs w:val="16"/>
              </w:rPr>
            </w:pPr>
          </w:p>
        </w:tc>
        <w:tc>
          <w:tcPr>
            <w:tcW w:w="1843" w:type="dxa"/>
          </w:tcPr>
          <w:p w:rsidR="00024827" w:rsidRPr="00C72A3B" w:rsidRDefault="00024827" w:rsidP="00447D70">
            <w:pPr>
              <w:pStyle w:val="ConsPlusNormal"/>
              <w:rPr>
                <w:sz w:val="16"/>
                <w:szCs w:val="16"/>
              </w:rPr>
            </w:pPr>
          </w:p>
        </w:tc>
        <w:tc>
          <w:tcPr>
            <w:tcW w:w="709" w:type="dxa"/>
          </w:tcPr>
          <w:p w:rsidR="00024827" w:rsidRPr="00C72A3B" w:rsidRDefault="00024827" w:rsidP="00442378">
            <w:pPr>
              <w:pStyle w:val="ConsPlusNormal"/>
              <w:jc w:val="center"/>
              <w:rPr>
                <w:sz w:val="16"/>
                <w:szCs w:val="16"/>
              </w:rPr>
            </w:pPr>
          </w:p>
        </w:tc>
        <w:tc>
          <w:tcPr>
            <w:tcW w:w="994" w:type="dxa"/>
          </w:tcPr>
          <w:p w:rsidR="00024827" w:rsidRPr="00C72A3B" w:rsidRDefault="00024827" w:rsidP="00442378">
            <w:pPr>
              <w:pStyle w:val="ConsPlusNormal"/>
              <w:jc w:val="center"/>
              <w:rPr>
                <w:sz w:val="16"/>
                <w:szCs w:val="16"/>
              </w:rPr>
            </w:pPr>
          </w:p>
        </w:tc>
        <w:tc>
          <w:tcPr>
            <w:tcW w:w="1138" w:type="dxa"/>
            <w:gridSpan w:val="3"/>
          </w:tcPr>
          <w:p w:rsidR="00024827" w:rsidRPr="00C72A3B" w:rsidRDefault="00024827" w:rsidP="00442378">
            <w:pPr>
              <w:pStyle w:val="ConsPlusNormal"/>
              <w:jc w:val="center"/>
              <w:rPr>
                <w:sz w:val="16"/>
                <w:szCs w:val="16"/>
              </w:rPr>
            </w:pPr>
          </w:p>
        </w:tc>
        <w:tc>
          <w:tcPr>
            <w:tcW w:w="1149" w:type="dxa"/>
            <w:gridSpan w:val="3"/>
          </w:tcPr>
          <w:p w:rsidR="00024827" w:rsidRPr="00C72A3B" w:rsidRDefault="00024827" w:rsidP="00442378">
            <w:pPr>
              <w:pStyle w:val="ConsPlusNormal"/>
              <w:jc w:val="center"/>
              <w:rPr>
                <w:sz w:val="16"/>
                <w:szCs w:val="16"/>
              </w:rPr>
            </w:pPr>
          </w:p>
        </w:tc>
        <w:tc>
          <w:tcPr>
            <w:tcW w:w="1276" w:type="dxa"/>
            <w:gridSpan w:val="2"/>
          </w:tcPr>
          <w:p w:rsidR="00024827" w:rsidRPr="00C72A3B" w:rsidRDefault="00024827" w:rsidP="00442378">
            <w:pPr>
              <w:pStyle w:val="ConsPlusNormal"/>
              <w:jc w:val="center"/>
              <w:rPr>
                <w:sz w:val="16"/>
                <w:szCs w:val="16"/>
              </w:rPr>
            </w:pPr>
          </w:p>
        </w:tc>
        <w:tc>
          <w:tcPr>
            <w:tcW w:w="992" w:type="dxa"/>
          </w:tcPr>
          <w:p w:rsidR="00024827" w:rsidRPr="00C72A3B" w:rsidRDefault="00024827" w:rsidP="00442378">
            <w:pPr>
              <w:pStyle w:val="ConsPlusNormal"/>
              <w:jc w:val="center"/>
              <w:rPr>
                <w:sz w:val="16"/>
                <w:szCs w:val="16"/>
              </w:rPr>
            </w:pP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5.1.</w:t>
            </w:r>
          </w:p>
        </w:tc>
        <w:tc>
          <w:tcPr>
            <w:tcW w:w="2482" w:type="dxa"/>
          </w:tcPr>
          <w:p w:rsidR="00024827" w:rsidRPr="00C72A3B" w:rsidRDefault="00024827" w:rsidP="00447D70">
            <w:pPr>
              <w:pStyle w:val="ConsPlusNormal"/>
              <w:rPr>
                <w:sz w:val="16"/>
                <w:szCs w:val="16"/>
              </w:rPr>
            </w:pPr>
            <w:r w:rsidRPr="00C72A3B">
              <w:rPr>
                <w:sz w:val="16"/>
                <w:szCs w:val="16"/>
              </w:rPr>
              <w:t>Ремонт и утепление оконных и дверных проемов</w:t>
            </w:r>
          </w:p>
        </w:tc>
        <w:tc>
          <w:tcPr>
            <w:tcW w:w="2067" w:type="dxa"/>
          </w:tcPr>
          <w:p w:rsidR="00024827" w:rsidRPr="00C72A3B" w:rsidRDefault="00024827" w:rsidP="00447D70">
            <w:pPr>
              <w:pStyle w:val="ConsPlusNormal"/>
              <w:rPr>
                <w:sz w:val="16"/>
                <w:szCs w:val="16"/>
              </w:rPr>
            </w:pPr>
            <w:r w:rsidRPr="00C72A3B">
              <w:rPr>
                <w:sz w:val="16"/>
                <w:szCs w:val="16"/>
              </w:rPr>
              <w:t>МКУ «УФН»</w:t>
            </w:r>
          </w:p>
        </w:tc>
        <w:tc>
          <w:tcPr>
            <w:tcW w:w="992" w:type="dxa"/>
          </w:tcPr>
          <w:p w:rsidR="00024827" w:rsidRPr="00C72A3B" w:rsidRDefault="00024827" w:rsidP="00447D70">
            <w:pPr>
              <w:pStyle w:val="ConsPlusNormal"/>
              <w:rPr>
                <w:sz w:val="16"/>
                <w:szCs w:val="16"/>
              </w:rPr>
            </w:pPr>
            <w:r w:rsidRPr="00C72A3B">
              <w:rPr>
                <w:sz w:val="16"/>
                <w:szCs w:val="16"/>
              </w:rPr>
              <w:t>2016</w:t>
            </w:r>
          </w:p>
        </w:tc>
        <w:tc>
          <w:tcPr>
            <w:tcW w:w="1843" w:type="dxa"/>
          </w:tcPr>
          <w:p w:rsidR="00024827" w:rsidRPr="00C72A3B" w:rsidRDefault="00024827" w:rsidP="00447D70">
            <w:pPr>
              <w:pStyle w:val="ConsPlusNormal"/>
              <w:rPr>
                <w:sz w:val="16"/>
                <w:szCs w:val="16"/>
              </w:rPr>
            </w:pPr>
            <w:r w:rsidRPr="00C72A3B">
              <w:rPr>
                <w:sz w:val="16"/>
                <w:szCs w:val="16"/>
              </w:rPr>
              <w:t>Местный бюджет</w:t>
            </w:r>
          </w:p>
        </w:tc>
        <w:tc>
          <w:tcPr>
            <w:tcW w:w="709" w:type="dxa"/>
          </w:tcPr>
          <w:p w:rsidR="00024827" w:rsidRPr="00C72A3B" w:rsidRDefault="00024827" w:rsidP="00442378">
            <w:pPr>
              <w:pStyle w:val="ConsPlusNormal"/>
              <w:jc w:val="center"/>
              <w:rPr>
                <w:sz w:val="16"/>
                <w:szCs w:val="16"/>
              </w:rPr>
            </w:pPr>
            <w:r w:rsidRPr="00C72A3B">
              <w:rPr>
                <w:sz w:val="16"/>
                <w:szCs w:val="16"/>
              </w:rPr>
              <w:t>15</w:t>
            </w:r>
          </w:p>
        </w:tc>
        <w:tc>
          <w:tcPr>
            <w:tcW w:w="994" w:type="dxa"/>
          </w:tcPr>
          <w:p w:rsidR="00024827" w:rsidRPr="00C72A3B" w:rsidRDefault="00024827" w:rsidP="00442378">
            <w:pPr>
              <w:pStyle w:val="ConsPlusNormal"/>
              <w:jc w:val="center"/>
              <w:rPr>
                <w:sz w:val="16"/>
                <w:szCs w:val="16"/>
              </w:rPr>
            </w:pPr>
            <w:r w:rsidRPr="00C72A3B">
              <w:rPr>
                <w:sz w:val="16"/>
                <w:szCs w:val="16"/>
              </w:rPr>
              <w:t>15</w:t>
            </w:r>
          </w:p>
        </w:tc>
        <w:tc>
          <w:tcPr>
            <w:tcW w:w="1138" w:type="dxa"/>
            <w:gridSpan w:val="3"/>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5.2.</w:t>
            </w:r>
          </w:p>
        </w:tc>
        <w:tc>
          <w:tcPr>
            <w:tcW w:w="2482" w:type="dxa"/>
          </w:tcPr>
          <w:p w:rsidR="00024827" w:rsidRPr="00C72A3B" w:rsidRDefault="00024827" w:rsidP="00447D70">
            <w:pPr>
              <w:pStyle w:val="ConsPlusNormal"/>
              <w:rPr>
                <w:sz w:val="16"/>
                <w:szCs w:val="16"/>
              </w:rPr>
            </w:pPr>
            <w:r w:rsidRPr="00C72A3B">
              <w:rPr>
                <w:sz w:val="16"/>
                <w:szCs w:val="16"/>
              </w:rPr>
              <w:t>Замена оконных блоков на пластиковые стеклопакеты</w:t>
            </w:r>
          </w:p>
        </w:tc>
        <w:tc>
          <w:tcPr>
            <w:tcW w:w="2067" w:type="dxa"/>
          </w:tcPr>
          <w:p w:rsidR="00024827" w:rsidRPr="00C72A3B" w:rsidRDefault="00024827" w:rsidP="00447D70">
            <w:pPr>
              <w:pStyle w:val="ConsPlusNormal"/>
              <w:rPr>
                <w:sz w:val="16"/>
                <w:szCs w:val="16"/>
              </w:rPr>
            </w:pPr>
            <w:r w:rsidRPr="00C72A3B">
              <w:rPr>
                <w:sz w:val="16"/>
                <w:szCs w:val="16"/>
              </w:rPr>
              <w:t>МКУ «УФН»</w:t>
            </w:r>
          </w:p>
        </w:tc>
        <w:tc>
          <w:tcPr>
            <w:tcW w:w="992" w:type="dxa"/>
          </w:tcPr>
          <w:p w:rsidR="00024827" w:rsidRPr="00C72A3B" w:rsidRDefault="00024827" w:rsidP="00447D70">
            <w:pPr>
              <w:pStyle w:val="ConsPlusNormal"/>
              <w:rPr>
                <w:sz w:val="16"/>
                <w:szCs w:val="16"/>
              </w:rPr>
            </w:pPr>
            <w:r w:rsidRPr="00C72A3B">
              <w:rPr>
                <w:sz w:val="16"/>
                <w:szCs w:val="16"/>
              </w:rPr>
              <w:t>2016</w:t>
            </w:r>
          </w:p>
        </w:tc>
        <w:tc>
          <w:tcPr>
            <w:tcW w:w="1843" w:type="dxa"/>
          </w:tcPr>
          <w:p w:rsidR="00024827" w:rsidRPr="00C72A3B" w:rsidRDefault="00024827" w:rsidP="00447D70">
            <w:pPr>
              <w:pStyle w:val="ConsPlusNormal"/>
              <w:rPr>
                <w:sz w:val="16"/>
                <w:szCs w:val="16"/>
              </w:rPr>
            </w:pPr>
            <w:r w:rsidRPr="00C72A3B">
              <w:rPr>
                <w:sz w:val="16"/>
                <w:szCs w:val="16"/>
              </w:rPr>
              <w:t>Местный бюджет</w:t>
            </w:r>
          </w:p>
        </w:tc>
        <w:tc>
          <w:tcPr>
            <w:tcW w:w="709" w:type="dxa"/>
          </w:tcPr>
          <w:p w:rsidR="00024827" w:rsidRPr="00C72A3B" w:rsidRDefault="00024827" w:rsidP="00442378">
            <w:pPr>
              <w:pStyle w:val="ConsPlusNormal"/>
              <w:jc w:val="center"/>
              <w:rPr>
                <w:sz w:val="16"/>
                <w:szCs w:val="16"/>
              </w:rPr>
            </w:pPr>
            <w:r w:rsidRPr="00C72A3B">
              <w:rPr>
                <w:sz w:val="16"/>
                <w:szCs w:val="16"/>
              </w:rPr>
              <w:t>85</w:t>
            </w:r>
          </w:p>
        </w:tc>
        <w:tc>
          <w:tcPr>
            <w:tcW w:w="994" w:type="dxa"/>
          </w:tcPr>
          <w:p w:rsidR="00024827" w:rsidRPr="00C72A3B" w:rsidRDefault="00024827" w:rsidP="00442378">
            <w:pPr>
              <w:pStyle w:val="ConsPlusNormal"/>
              <w:jc w:val="center"/>
              <w:rPr>
                <w:sz w:val="16"/>
                <w:szCs w:val="16"/>
              </w:rPr>
            </w:pPr>
            <w:r w:rsidRPr="00C72A3B">
              <w:rPr>
                <w:sz w:val="16"/>
                <w:szCs w:val="16"/>
              </w:rPr>
              <w:t>85</w:t>
            </w:r>
          </w:p>
        </w:tc>
        <w:tc>
          <w:tcPr>
            <w:tcW w:w="1138" w:type="dxa"/>
            <w:gridSpan w:val="3"/>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p>
        </w:tc>
        <w:tc>
          <w:tcPr>
            <w:tcW w:w="2482" w:type="dxa"/>
          </w:tcPr>
          <w:p w:rsidR="00024827" w:rsidRPr="00C72A3B" w:rsidRDefault="00024827" w:rsidP="00447D70">
            <w:pPr>
              <w:pStyle w:val="ConsPlusNormal"/>
              <w:rPr>
                <w:sz w:val="16"/>
                <w:szCs w:val="16"/>
              </w:rPr>
            </w:pPr>
            <w:r w:rsidRPr="00C72A3B">
              <w:rPr>
                <w:sz w:val="16"/>
                <w:szCs w:val="16"/>
              </w:rPr>
              <w:t>Всего по МКУ «УФН»</w:t>
            </w:r>
          </w:p>
        </w:tc>
        <w:tc>
          <w:tcPr>
            <w:tcW w:w="2067" w:type="dxa"/>
          </w:tcPr>
          <w:p w:rsidR="00024827" w:rsidRPr="00C72A3B" w:rsidRDefault="00024827" w:rsidP="00447D70">
            <w:pPr>
              <w:pStyle w:val="ConsPlusNormal"/>
              <w:rPr>
                <w:sz w:val="16"/>
                <w:szCs w:val="16"/>
              </w:rPr>
            </w:pPr>
          </w:p>
        </w:tc>
        <w:tc>
          <w:tcPr>
            <w:tcW w:w="992" w:type="dxa"/>
          </w:tcPr>
          <w:p w:rsidR="00024827" w:rsidRPr="00C72A3B" w:rsidRDefault="00024827" w:rsidP="00447D70">
            <w:pPr>
              <w:pStyle w:val="ConsPlusNormal"/>
              <w:rPr>
                <w:sz w:val="16"/>
                <w:szCs w:val="16"/>
              </w:rPr>
            </w:pPr>
          </w:p>
        </w:tc>
        <w:tc>
          <w:tcPr>
            <w:tcW w:w="1843" w:type="dxa"/>
          </w:tcPr>
          <w:p w:rsidR="00024827" w:rsidRPr="00C72A3B" w:rsidRDefault="00024827" w:rsidP="00447D70">
            <w:pPr>
              <w:pStyle w:val="ConsPlusNormal"/>
              <w:rPr>
                <w:sz w:val="16"/>
                <w:szCs w:val="16"/>
              </w:rPr>
            </w:pPr>
            <w:r w:rsidRPr="00C72A3B">
              <w:rPr>
                <w:sz w:val="16"/>
                <w:szCs w:val="16"/>
              </w:rPr>
              <w:t>Местный бюджет</w:t>
            </w:r>
          </w:p>
        </w:tc>
        <w:tc>
          <w:tcPr>
            <w:tcW w:w="709" w:type="dxa"/>
          </w:tcPr>
          <w:p w:rsidR="00024827" w:rsidRPr="00C72A3B" w:rsidRDefault="00024827" w:rsidP="00442378">
            <w:pPr>
              <w:pStyle w:val="ConsPlusNormal"/>
              <w:jc w:val="center"/>
              <w:rPr>
                <w:sz w:val="16"/>
                <w:szCs w:val="16"/>
              </w:rPr>
            </w:pPr>
            <w:r w:rsidRPr="00C72A3B">
              <w:rPr>
                <w:sz w:val="16"/>
                <w:szCs w:val="16"/>
              </w:rPr>
              <w:t>100</w:t>
            </w:r>
          </w:p>
        </w:tc>
        <w:tc>
          <w:tcPr>
            <w:tcW w:w="994" w:type="dxa"/>
          </w:tcPr>
          <w:p w:rsidR="00024827" w:rsidRPr="00C72A3B" w:rsidRDefault="00024827" w:rsidP="00442378">
            <w:pPr>
              <w:pStyle w:val="ConsPlusNormal"/>
              <w:jc w:val="center"/>
              <w:rPr>
                <w:sz w:val="16"/>
                <w:szCs w:val="16"/>
              </w:rPr>
            </w:pPr>
            <w:r w:rsidRPr="00C72A3B">
              <w:rPr>
                <w:sz w:val="16"/>
                <w:szCs w:val="16"/>
              </w:rPr>
              <w:t>100</w:t>
            </w:r>
          </w:p>
        </w:tc>
        <w:tc>
          <w:tcPr>
            <w:tcW w:w="1138" w:type="dxa"/>
            <w:gridSpan w:val="3"/>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6.</w:t>
            </w:r>
          </w:p>
        </w:tc>
        <w:tc>
          <w:tcPr>
            <w:tcW w:w="2482" w:type="dxa"/>
          </w:tcPr>
          <w:p w:rsidR="00024827" w:rsidRPr="00C72A3B" w:rsidRDefault="00024827" w:rsidP="00447D70">
            <w:pPr>
              <w:pStyle w:val="ConsPlusNormal"/>
              <w:rPr>
                <w:b/>
                <w:sz w:val="16"/>
                <w:szCs w:val="16"/>
              </w:rPr>
            </w:pPr>
            <w:r w:rsidRPr="00C72A3B">
              <w:rPr>
                <w:b/>
                <w:sz w:val="16"/>
                <w:szCs w:val="16"/>
              </w:rPr>
              <w:t>МКУ «Комитет по управлению имуществом»</w:t>
            </w:r>
          </w:p>
        </w:tc>
        <w:tc>
          <w:tcPr>
            <w:tcW w:w="2067" w:type="dxa"/>
          </w:tcPr>
          <w:p w:rsidR="00024827" w:rsidRPr="00C72A3B" w:rsidRDefault="00024827" w:rsidP="00447D70">
            <w:pPr>
              <w:pStyle w:val="ConsPlusNormal"/>
              <w:rPr>
                <w:sz w:val="16"/>
                <w:szCs w:val="16"/>
              </w:rPr>
            </w:pPr>
          </w:p>
        </w:tc>
        <w:tc>
          <w:tcPr>
            <w:tcW w:w="992" w:type="dxa"/>
          </w:tcPr>
          <w:p w:rsidR="00024827" w:rsidRPr="00C72A3B" w:rsidRDefault="00024827" w:rsidP="00447D70">
            <w:pPr>
              <w:pStyle w:val="ConsPlusNormal"/>
              <w:rPr>
                <w:sz w:val="16"/>
                <w:szCs w:val="16"/>
              </w:rPr>
            </w:pPr>
          </w:p>
        </w:tc>
        <w:tc>
          <w:tcPr>
            <w:tcW w:w="1843" w:type="dxa"/>
          </w:tcPr>
          <w:p w:rsidR="00024827" w:rsidRPr="00C72A3B" w:rsidRDefault="00024827" w:rsidP="00447D70">
            <w:pPr>
              <w:pStyle w:val="ConsPlusNormal"/>
              <w:rPr>
                <w:sz w:val="16"/>
                <w:szCs w:val="16"/>
              </w:rPr>
            </w:pPr>
          </w:p>
        </w:tc>
        <w:tc>
          <w:tcPr>
            <w:tcW w:w="709" w:type="dxa"/>
          </w:tcPr>
          <w:p w:rsidR="00024827" w:rsidRPr="00C72A3B" w:rsidRDefault="00024827" w:rsidP="00442378">
            <w:pPr>
              <w:pStyle w:val="ConsPlusNormal"/>
              <w:jc w:val="center"/>
              <w:rPr>
                <w:sz w:val="16"/>
                <w:szCs w:val="16"/>
              </w:rPr>
            </w:pPr>
          </w:p>
        </w:tc>
        <w:tc>
          <w:tcPr>
            <w:tcW w:w="994" w:type="dxa"/>
          </w:tcPr>
          <w:p w:rsidR="00024827" w:rsidRPr="00C72A3B" w:rsidRDefault="00024827" w:rsidP="00442378">
            <w:pPr>
              <w:pStyle w:val="ConsPlusNormal"/>
              <w:jc w:val="center"/>
              <w:rPr>
                <w:sz w:val="16"/>
                <w:szCs w:val="16"/>
              </w:rPr>
            </w:pPr>
          </w:p>
        </w:tc>
        <w:tc>
          <w:tcPr>
            <w:tcW w:w="1138" w:type="dxa"/>
            <w:gridSpan w:val="3"/>
          </w:tcPr>
          <w:p w:rsidR="00024827" w:rsidRPr="00C72A3B" w:rsidRDefault="00024827" w:rsidP="00442378">
            <w:pPr>
              <w:pStyle w:val="ConsPlusNormal"/>
              <w:jc w:val="center"/>
              <w:rPr>
                <w:sz w:val="16"/>
                <w:szCs w:val="16"/>
              </w:rPr>
            </w:pPr>
          </w:p>
        </w:tc>
        <w:tc>
          <w:tcPr>
            <w:tcW w:w="1149" w:type="dxa"/>
            <w:gridSpan w:val="3"/>
          </w:tcPr>
          <w:p w:rsidR="00024827" w:rsidRPr="00C72A3B" w:rsidRDefault="00024827" w:rsidP="00442378">
            <w:pPr>
              <w:pStyle w:val="ConsPlusNormal"/>
              <w:jc w:val="center"/>
              <w:rPr>
                <w:sz w:val="16"/>
                <w:szCs w:val="16"/>
              </w:rPr>
            </w:pPr>
          </w:p>
        </w:tc>
        <w:tc>
          <w:tcPr>
            <w:tcW w:w="1276" w:type="dxa"/>
            <w:gridSpan w:val="2"/>
          </w:tcPr>
          <w:p w:rsidR="00024827" w:rsidRPr="00C72A3B" w:rsidRDefault="00024827" w:rsidP="00442378">
            <w:pPr>
              <w:pStyle w:val="ConsPlusNormal"/>
              <w:rPr>
                <w:sz w:val="16"/>
                <w:szCs w:val="16"/>
              </w:rPr>
            </w:pPr>
          </w:p>
        </w:tc>
        <w:tc>
          <w:tcPr>
            <w:tcW w:w="992" w:type="dxa"/>
          </w:tcPr>
          <w:p w:rsidR="00024827" w:rsidRPr="00C72A3B" w:rsidRDefault="00024827" w:rsidP="00442378">
            <w:pPr>
              <w:pStyle w:val="ConsPlusNormal"/>
              <w:rPr>
                <w:sz w:val="16"/>
                <w:szCs w:val="16"/>
              </w:rPr>
            </w:pP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6.1.</w:t>
            </w:r>
          </w:p>
        </w:tc>
        <w:tc>
          <w:tcPr>
            <w:tcW w:w="2482" w:type="dxa"/>
          </w:tcPr>
          <w:p w:rsidR="00024827" w:rsidRPr="00C72A3B" w:rsidRDefault="00024827" w:rsidP="00447D70">
            <w:pPr>
              <w:pStyle w:val="ConsPlusNormal"/>
              <w:rPr>
                <w:sz w:val="16"/>
                <w:szCs w:val="16"/>
              </w:rPr>
            </w:pPr>
            <w:r w:rsidRPr="00C72A3B">
              <w:rPr>
                <w:sz w:val="16"/>
                <w:szCs w:val="16"/>
              </w:rPr>
              <w:t>Ремонт и утепление оконных и дверных проемов</w:t>
            </w:r>
          </w:p>
        </w:tc>
        <w:tc>
          <w:tcPr>
            <w:tcW w:w="2067" w:type="dxa"/>
          </w:tcPr>
          <w:p w:rsidR="00024827" w:rsidRPr="00C72A3B" w:rsidRDefault="00024827" w:rsidP="00447D70">
            <w:pPr>
              <w:pStyle w:val="ConsPlusNormal"/>
              <w:rPr>
                <w:sz w:val="16"/>
                <w:szCs w:val="16"/>
              </w:rPr>
            </w:pPr>
            <w:r w:rsidRPr="00C72A3B">
              <w:rPr>
                <w:sz w:val="16"/>
                <w:szCs w:val="16"/>
              </w:rPr>
              <w:t>МКУ «КУИ»</w:t>
            </w:r>
          </w:p>
        </w:tc>
        <w:tc>
          <w:tcPr>
            <w:tcW w:w="992" w:type="dxa"/>
          </w:tcPr>
          <w:p w:rsidR="00024827" w:rsidRPr="00C72A3B" w:rsidRDefault="00024827" w:rsidP="00447D70">
            <w:pPr>
              <w:pStyle w:val="ConsPlusNormal"/>
              <w:rPr>
                <w:sz w:val="16"/>
                <w:szCs w:val="16"/>
              </w:rPr>
            </w:pPr>
            <w:r w:rsidRPr="00C72A3B">
              <w:rPr>
                <w:sz w:val="16"/>
                <w:szCs w:val="16"/>
              </w:rPr>
              <w:t>2018</w:t>
            </w:r>
          </w:p>
        </w:tc>
        <w:tc>
          <w:tcPr>
            <w:tcW w:w="1843" w:type="dxa"/>
          </w:tcPr>
          <w:p w:rsidR="00024827" w:rsidRPr="00C72A3B" w:rsidRDefault="00024827" w:rsidP="00447D70">
            <w:pPr>
              <w:pStyle w:val="ConsPlusNormal"/>
              <w:rPr>
                <w:sz w:val="16"/>
                <w:szCs w:val="16"/>
              </w:rPr>
            </w:pPr>
            <w:r w:rsidRPr="00C72A3B">
              <w:rPr>
                <w:sz w:val="16"/>
                <w:szCs w:val="16"/>
              </w:rPr>
              <w:t>Местный бюджет</w:t>
            </w:r>
          </w:p>
        </w:tc>
        <w:tc>
          <w:tcPr>
            <w:tcW w:w="709" w:type="dxa"/>
          </w:tcPr>
          <w:p w:rsidR="00024827" w:rsidRPr="00C72A3B" w:rsidRDefault="00024827" w:rsidP="00442378">
            <w:pPr>
              <w:pStyle w:val="ConsPlusNormal"/>
              <w:jc w:val="center"/>
              <w:rPr>
                <w:sz w:val="16"/>
                <w:szCs w:val="16"/>
              </w:rPr>
            </w:pPr>
            <w:r w:rsidRPr="00C72A3B">
              <w:rPr>
                <w:sz w:val="16"/>
                <w:szCs w:val="16"/>
              </w:rPr>
              <w:t>5</w:t>
            </w:r>
          </w:p>
        </w:tc>
        <w:tc>
          <w:tcPr>
            <w:tcW w:w="994" w:type="dxa"/>
          </w:tcPr>
          <w:p w:rsidR="00024827" w:rsidRPr="00C72A3B" w:rsidRDefault="00024827" w:rsidP="00442378">
            <w:pPr>
              <w:pStyle w:val="ConsPlusNormal"/>
              <w:jc w:val="center"/>
              <w:rPr>
                <w:sz w:val="16"/>
                <w:szCs w:val="16"/>
              </w:rPr>
            </w:pPr>
            <w:r w:rsidRPr="00C72A3B">
              <w:rPr>
                <w:sz w:val="16"/>
                <w:szCs w:val="16"/>
              </w:rPr>
              <w:t>0</w:t>
            </w:r>
          </w:p>
        </w:tc>
        <w:tc>
          <w:tcPr>
            <w:tcW w:w="1138" w:type="dxa"/>
            <w:gridSpan w:val="3"/>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5</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6.2.</w:t>
            </w:r>
          </w:p>
        </w:tc>
        <w:tc>
          <w:tcPr>
            <w:tcW w:w="2482" w:type="dxa"/>
          </w:tcPr>
          <w:p w:rsidR="00024827" w:rsidRPr="00C72A3B" w:rsidRDefault="00024827" w:rsidP="00447D70">
            <w:pPr>
              <w:pStyle w:val="ConsPlusNormal"/>
              <w:rPr>
                <w:sz w:val="16"/>
                <w:szCs w:val="16"/>
              </w:rPr>
            </w:pPr>
            <w:r w:rsidRPr="00C72A3B">
              <w:rPr>
                <w:sz w:val="16"/>
                <w:szCs w:val="16"/>
              </w:rPr>
              <w:t>Замена оконных блоков на пластиковые стеклопакеты (кааб.№№414-419, 421, 422)</w:t>
            </w:r>
          </w:p>
        </w:tc>
        <w:tc>
          <w:tcPr>
            <w:tcW w:w="2067" w:type="dxa"/>
          </w:tcPr>
          <w:p w:rsidR="00024827" w:rsidRPr="00C72A3B" w:rsidRDefault="00024827" w:rsidP="00447D70">
            <w:pPr>
              <w:pStyle w:val="ConsPlusNormal"/>
              <w:rPr>
                <w:sz w:val="16"/>
                <w:szCs w:val="16"/>
              </w:rPr>
            </w:pPr>
            <w:r w:rsidRPr="00C72A3B">
              <w:rPr>
                <w:sz w:val="16"/>
                <w:szCs w:val="16"/>
              </w:rPr>
              <w:t>МКУ «КУИ»</w:t>
            </w:r>
          </w:p>
        </w:tc>
        <w:tc>
          <w:tcPr>
            <w:tcW w:w="992" w:type="dxa"/>
          </w:tcPr>
          <w:p w:rsidR="00024827" w:rsidRPr="00C72A3B" w:rsidRDefault="00024827" w:rsidP="00447D70">
            <w:pPr>
              <w:pStyle w:val="ConsPlusNormal"/>
              <w:rPr>
                <w:sz w:val="16"/>
                <w:szCs w:val="16"/>
              </w:rPr>
            </w:pPr>
            <w:r w:rsidRPr="00C72A3B">
              <w:rPr>
                <w:sz w:val="16"/>
                <w:szCs w:val="16"/>
              </w:rPr>
              <w:t>2017-2018</w:t>
            </w:r>
          </w:p>
        </w:tc>
        <w:tc>
          <w:tcPr>
            <w:tcW w:w="1843" w:type="dxa"/>
          </w:tcPr>
          <w:p w:rsidR="00024827" w:rsidRPr="00C72A3B" w:rsidRDefault="00024827" w:rsidP="00447D70">
            <w:pPr>
              <w:pStyle w:val="ConsPlusNormal"/>
              <w:rPr>
                <w:sz w:val="16"/>
                <w:szCs w:val="16"/>
              </w:rPr>
            </w:pPr>
            <w:r w:rsidRPr="00C72A3B">
              <w:rPr>
                <w:sz w:val="16"/>
                <w:szCs w:val="16"/>
              </w:rPr>
              <w:t>Местный бюджет</w:t>
            </w:r>
          </w:p>
        </w:tc>
        <w:tc>
          <w:tcPr>
            <w:tcW w:w="709" w:type="dxa"/>
          </w:tcPr>
          <w:p w:rsidR="00024827" w:rsidRPr="00C72A3B" w:rsidRDefault="00024827" w:rsidP="00442378">
            <w:pPr>
              <w:pStyle w:val="ConsPlusNormal"/>
              <w:jc w:val="center"/>
              <w:rPr>
                <w:sz w:val="16"/>
                <w:szCs w:val="16"/>
              </w:rPr>
            </w:pPr>
            <w:r w:rsidRPr="00C72A3B">
              <w:rPr>
                <w:sz w:val="16"/>
                <w:szCs w:val="16"/>
              </w:rPr>
              <w:t>220</w:t>
            </w:r>
          </w:p>
        </w:tc>
        <w:tc>
          <w:tcPr>
            <w:tcW w:w="994" w:type="dxa"/>
          </w:tcPr>
          <w:p w:rsidR="00024827" w:rsidRPr="00C72A3B" w:rsidRDefault="00024827" w:rsidP="00442378">
            <w:pPr>
              <w:pStyle w:val="ConsPlusNormal"/>
              <w:jc w:val="center"/>
              <w:rPr>
                <w:sz w:val="16"/>
                <w:szCs w:val="16"/>
              </w:rPr>
            </w:pPr>
            <w:r w:rsidRPr="00C72A3B">
              <w:rPr>
                <w:sz w:val="16"/>
                <w:szCs w:val="16"/>
              </w:rPr>
              <w:t>0</w:t>
            </w:r>
          </w:p>
        </w:tc>
        <w:tc>
          <w:tcPr>
            <w:tcW w:w="1138" w:type="dxa"/>
            <w:gridSpan w:val="3"/>
          </w:tcPr>
          <w:p w:rsidR="00024827" w:rsidRPr="00C72A3B" w:rsidRDefault="00024827" w:rsidP="00442378">
            <w:pPr>
              <w:pStyle w:val="ConsPlusNormal"/>
              <w:jc w:val="center"/>
              <w:rPr>
                <w:sz w:val="16"/>
                <w:szCs w:val="16"/>
              </w:rPr>
            </w:pPr>
            <w:r w:rsidRPr="00C72A3B">
              <w:rPr>
                <w:sz w:val="16"/>
                <w:szCs w:val="16"/>
              </w:rPr>
              <w:t>110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110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p>
        </w:tc>
        <w:tc>
          <w:tcPr>
            <w:tcW w:w="2482" w:type="dxa"/>
          </w:tcPr>
          <w:p w:rsidR="00024827" w:rsidRPr="00C72A3B" w:rsidRDefault="00024827" w:rsidP="00447D70">
            <w:pPr>
              <w:pStyle w:val="ConsPlusNormal"/>
              <w:rPr>
                <w:sz w:val="16"/>
                <w:szCs w:val="16"/>
              </w:rPr>
            </w:pPr>
            <w:r w:rsidRPr="00C72A3B">
              <w:rPr>
                <w:sz w:val="16"/>
                <w:szCs w:val="16"/>
              </w:rPr>
              <w:t>Всего по МКУ «КУИ»</w:t>
            </w:r>
          </w:p>
        </w:tc>
        <w:tc>
          <w:tcPr>
            <w:tcW w:w="2067" w:type="dxa"/>
          </w:tcPr>
          <w:p w:rsidR="00024827" w:rsidRPr="00C72A3B" w:rsidRDefault="00024827" w:rsidP="00447D70">
            <w:pPr>
              <w:pStyle w:val="ConsPlusNormal"/>
              <w:rPr>
                <w:sz w:val="16"/>
                <w:szCs w:val="16"/>
              </w:rPr>
            </w:pPr>
          </w:p>
        </w:tc>
        <w:tc>
          <w:tcPr>
            <w:tcW w:w="992" w:type="dxa"/>
          </w:tcPr>
          <w:p w:rsidR="00024827" w:rsidRPr="00C72A3B" w:rsidRDefault="00024827" w:rsidP="00447D70">
            <w:pPr>
              <w:pStyle w:val="ConsPlusNormal"/>
              <w:rPr>
                <w:sz w:val="16"/>
                <w:szCs w:val="16"/>
              </w:rPr>
            </w:pPr>
          </w:p>
        </w:tc>
        <w:tc>
          <w:tcPr>
            <w:tcW w:w="1843" w:type="dxa"/>
          </w:tcPr>
          <w:p w:rsidR="00024827" w:rsidRPr="00C72A3B" w:rsidRDefault="00024827" w:rsidP="00447D70">
            <w:pPr>
              <w:pStyle w:val="ConsPlusNormal"/>
              <w:rPr>
                <w:sz w:val="16"/>
                <w:szCs w:val="16"/>
              </w:rPr>
            </w:pPr>
            <w:r w:rsidRPr="00C72A3B">
              <w:rPr>
                <w:sz w:val="16"/>
                <w:szCs w:val="16"/>
              </w:rPr>
              <w:t>Местный бюджет</w:t>
            </w:r>
          </w:p>
        </w:tc>
        <w:tc>
          <w:tcPr>
            <w:tcW w:w="709" w:type="dxa"/>
          </w:tcPr>
          <w:p w:rsidR="00024827" w:rsidRPr="00C72A3B" w:rsidRDefault="00024827" w:rsidP="00442378">
            <w:pPr>
              <w:pStyle w:val="ConsPlusNormal"/>
              <w:jc w:val="center"/>
              <w:rPr>
                <w:sz w:val="16"/>
                <w:szCs w:val="16"/>
              </w:rPr>
            </w:pPr>
            <w:r w:rsidRPr="00C72A3B">
              <w:rPr>
                <w:sz w:val="16"/>
                <w:szCs w:val="16"/>
              </w:rPr>
              <w:t>225</w:t>
            </w:r>
          </w:p>
        </w:tc>
        <w:tc>
          <w:tcPr>
            <w:tcW w:w="994" w:type="dxa"/>
          </w:tcPr>
          <w:p w:rsidR="00024827" w:rsidRPr="00C72A3B" w:rsidRDefault="00024827" w:rsidP="00442378">
            <w:pPr>
              <w:pStyle w:val="ConsPlusNormal"/>
              <w:jc w:val="center"/>
              <w:rPr>
                <w:sz w:val="16"/>
                <w:szCs w:val="16"/>
              </w:rPr>
            </w:pPr>
            <w:r w:rsidRPr="00C72A3B">
              <w:rPr>
                <w:sz w:val="16"/>
                <w:szCs w:val="16"/>
              </w:rPr>
              <w:t>0</w:t>
            </w:r>
          </w:p>
        </w:tc>
        <w:tc>
          <w:tcPr>
            <w:tcW w:w="1138" w:type="dxa"/>
            <w:gridSpan w:val="3"/>
          </w:tcPr>
          <w:p w:rsidR="00024827" w:rsidRPr="00C72A3B" w:rsidRDefault="00024827" w:rsidP="00442378">
            <w:pPr>
              <w:pStyle w:val="ConsPlusNormal"/>
              <w:jc w:val="center"/>
              <w:rPr>
                <w:sz w:val="16"/>
                <w:szCs w:val="16"/>
              </w:rPr>
            </w:pPr>
            <w:r w:rsidRPr="00C72A3B">
              <w:rPr>
                <w:sz w:val="16"/>
                <w:szCs w:val="16"/>
              </w:rPr>
              <w:t>110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115</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rPr>
          <w:trHeight w:val="530"/>
        </w:trPr>
        <w:tc>
          <w:tcPr>
            <w:tcW w:w="614" w:type="dxa"/>
          </w:tcPr>
          <w:p w:rsidR="00024827" w:rsidRPr="00C72A3B" w:rsidRDefault="00024827" w:rsidP="00447D70">
            <w:pPr>
              <w:pStyle w:val="ConsPlusNormal"/>
              <w:rPr>
                <w:sz w:val="16"/>
                <w:szCs w:val="16"/>
              </w:rPr>
            </w:pPr>
            <w:r w:rsidRPr="00C72A3B">
              <w:rPr>
                <w:sz w:val="16"/>
                <w:szCs w:val="16"/>
              </w:rPr>
              <w:t>7.</w:t>
            </w:r>
          </w:p>
        </w:tc>
        <w:tc>
          <w:tcPr>
            <w:tcW w:w="2482" w:type="dxa"/>
          </w:tcPr>
          <w:p w:rsidR="00024827" w:rsidRPr="00C72A3B" w:rsidRDefault="00024827" w:rsidP="00447D70">
            <w:pPr>
              <w:pStyle w:val="ConsPlusNormal"/>
              <w:rPr>
                <w:b/>
                <w:sz w:val="16"/>
                <w:szCs w:val="16"/>
              </w:rPr>
            </w:pPr>
            <w:r w:rsidRPr="00C72A3B">
              <w:rPr>
                <w:b/>
                <w:sz w:val="16"/>
                <w:szCs w:val="16"/>
              </w:rPr>
              <w:t>МУ «</w:t>
            </w:r>
            <w:proofErr w:type="spellStart"/>
            <w:r w:rsidRPr="00C72A3B">
              <w:rPr>
                <w:b/>
                <w:sz w:val="16"/>
                <w:szCs w:val="16"/>
              </w:rPr>
              <w:t>СПиОГД</w:t>
            </w:r>
            <w:proofErr w:type="spellEnd"/>
            <w:r w:rsidRPr="00C72A3B">
              <w:rPr>
                <w:b/>
                <w:sz w:val="16"/>
                <w:szCs w:val="16"/>
              </w:rPr>
              <w:t xml:space="preserve"> МО «город Саянск»</w:t>
            </w:r>
          </w:p>
        </w:tc>
        <w:tc>
          <w:tcPr>
            <w:tcW w:w="2067" w:type="dxa"/>
          </w:tcPr>
          <w:p w:rsidR="00024827" w:rsidRPr="00C72A3B" w:rsidRDefault="00024827" w:rsidP="00447D70">
            <w:pPr>
              <w:pStyle w:val="ConsPlusNormal"/>
              <w:rPr>
                <w:sz w:val="16"/>
                <w:szCs w:val="16"/>
              </w:rPr>
            </w:pPr>
          </w:p>
        </w:tc>
        <w:tc>
          <w:tcPr>
            <w:tcW w:w="992" w:type="dxa"/>
          </w:tcPr>
          <w:p w:rsidR="00024827" w:rsidRPr="00C72A3B" w:rsidRDefault="00024827" w:rsidP="00447D70">
            <w:pPr>
              <w:pStyle w:val="ConsPlusNormal"/>
              <w:rPr>
                <w:sz w:val="16"/>
                <w:szCs w:val="16"/>
              </w:rPr>
            </w:pPr>
          </w:p>
        </w:tc>
        <w:tc>
          <w:tcPr>
            <w:tcW w:w="1843" w:type="dxa"/>
          </w:tcPr>
          <w:p w:rsidR="00024827" w:rsidRPr="00C72A3B" w:rsidRDefault="00024827" w:rsidP="00447D70">
            <w:pPr>
              <w:pStyle w:val="ConsPlusNormal"/>
              <w:rPr>
                <w:sz w:val="16"/>
                <w:szCs w:val="16"/>
              </w:rPr>
            </w:pPr>
          </w:p>
        </w:tc>
        <w:tc>
          <w:tcPr>
            <w:tcW w:w="709" w:type="dxa"/>
          </w:tcPr>
          <w:p w:rsidR="00024827" w:rsidRPr="00C72A3B" w:rsidRDefault="00024827" w:rsidP="00442378">
            <w:pPr>
              <w:pStyle w:val="ConsPlusNormal"/>
              <w:jc w:val="center"/>
              <w:rPr>
                <w:sz w:val="16"/>
                <w:szCs w:val="16"/>
              </w:rPr>
            </w:pPr>
          </w:p>
        </w:tc>
        <w:tc>
          <w:tcPr>
            <w:tcW w:w="994" w:type="dxa"/>
          </w:tcPr>
          <w:p w:rsidR="00024827" w:rsidRPr="00C72A3B" w:rsidRDefault="00024827" w:rsidP="00442378">
            <w:pPr>
              <w:pStyle w:val="ConsPlusNormal"/>
              <w:jc w:val="center"/>
              <w:rPr>
                <w:sz w:val="16"/>
                <w:szCs w:val="16"/>
              </w:rPr>
            </w:pPr>
          </w:p>
        </w:tc>
        <w:tc>
          <w:tcPr>
            <w:tcW w:w="1138" w:type="dxa"/>
            <w:gridSpan w:val="3"/>
          </w:tcPr>
          <w:p w:rsidR="00024827" w:rsidRPr="00C72A3B" w:rsidRDefault="00024827" w:rsidP="00442378">
            <w:pPr>
              <w:pStyle w:val="ConsPlusNormal"/>
              <w:jc w:val="center"/>
              <w:rPr>
                <w:sz w:val="16"/>
                <w:szCs w:val="16"/>
              </w:rPr>
            </w:pPr>
          </w:p>
        </w:tc>
        <w:tc>
          <w:tcPr>
            <w:tcW w:w="1149" w:type="dxa"/>
            <w:gridSpan w:val="3"/>
          </w:tcPr>
          <w:p w:rsidR="00024827" w:rsidRPr="00C72A3B" w:rsidRDefault="00024827" w:rsidP="00442378">
            <w:pPr>
              <w:pStyle w:val="ConsPlusNormal"/>
              <w:jc w:val="center"/>
              <w:rPr>
                <w:sz w:val="16"/>
                <w:szCs w:val="16"/>
              </w:rPr>
            </w:pPr>
          </w:p>
        </w:tc>
        <w:tc>
          <w:tcPr>
            <w:tcW w:w="1276" w:type="dxa"/>
            <w:gridSpan w:val="2"/>
          </w:tcPr>
          <w:p w:rsidR="00024827" w:rsidRPr="00C72A3B" w:rsidRDefault="00024827" w:rsidP="00442378">
            <w:pPr>
              <w:pStyle w:val="ConsPlusNormal"/>
              <w:jc w:val="center"/>
              <w:rPr>
                <w:sz w:val="16"/>
                <w:szCs w:val="16"/>
              </w:rPr>
            </w:pPr>
          </w:p>
        </w:tc>
        <w:tc>
          <w:tcPr>
            <w:tcW w:w="992" w:type="dxa"/>
          </w:tcPr>
          <w:p w:rsidR="00024827" w:rsidRPr="00C72A3B" w:rsidRDefault="00024827" w:rsidP="00442378">
            <w:pPr>
              <w:pStyle w:val="ConsPlusNormal"/>
              <w:jc w:val="center"/>
              <w:rPr>
                <w:sz w:val="16"/>
                <w:szCs w:val="16"/>
              </w:rPr>
            </w:pP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7.1.</w:t>
            </w:r>
          </w:p>
        </w:tc>
        <w:tc>
          <w:tcPr>
            <w:tcW w:w="2482" w:type="dxa"/>
          </w:tcPr>
          <w:p w:rsidR="00024827" w:rsidRPr="00C72A3B" w:rsidRDefault="00024827" w:rsidP="00447D70">
            <w:pPr>
              <w:pStyle w:val="ConsPlusNormal"/>
              <w:rPr>
                <w:sz w:val="16"/>
                <w:szCs w:val="16"/>
              </w:rPr>
            </w:pPr>
            <w:r w:rsidRPr="00C72A3B">
              <w:rPr>
                <w:sz w:val="16"/>
                <w:szCs w:val="16"/>
              </w:rPr>
              <w:t xml:space="preserve">Модернизация и ремонт систем освещения в зданиях, строениях, сооружениях (замена устаревших и нерабочих светильников </w:t>
            </w:r>
            <w:proofErr w:type="gramStart"/>
            <w:r w:rsidRPr="00C72A3B">
              <w:rPr>
                <w:sz w:val="16"/>
                <w:szCs w:val="16"/>
              </w:rPr>
              <w:t>на</w:t>
            </w:r>
            <w:proofErr w:type="gramEnd"/>
            <w:r w:rsidRPr="00C72A3B">
              <w:rPr>
                <w:sz w:val="16"/>
                <w:szCs w:val="16"/>
              </w:rPr>
              <w:t xml:space="preserve"> энергосберегающие светильники-35шт.)</w:t>
            </w:r>
          </w:p>
        </w:tc>
        <w:tc>
          <w:tcPr>
            <w:tcW w:w="2067" w:type="dxa"/>
          </w:tcPr>
          <w:p w:rsidR="00024827" w:rsidRPr="00C72A3B" w:rsidRDefault="00024827" w:rsidP="00447D70">
            <w:pPr>
              <w:pStyle w:val="ConsPlusNormal"/>
              <w:rPr>
                <w:sz w:val="16"/>
                <w:szCs w:val="16"/>
              </w:rPr>
            </w:pPr>
            <w:r w:rsidRPr="00C72A3B">
              <w:rPr>
                <w:sz w:val="16"/>
                <w:szCs w:val="16"/>
              </w:rPr>
              <w:t>МБУ «</w:t>
            </w:r>
            <w:proofErr w:type="spellStart"/>
            <w:r w:rsidRPr="00C72A3B">
              <w:rPr>
                <w:sz w:val="16"/>
                <w:szCs w:val="16"/>
              </w:rPr>
              <w:t>СПиОГД</w:t>
            </w:r>
            <w:proofErr w:type="spellEnd"/>
            <w:r w:rsidRPr="00C72A3B">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2016</w:t>
            </w:r>
          </w:p>
        </w:tc>
        <w:tc>
          <w:tcPr>
            <w:tcW w:w="1843" w:type="dxa"/>
          </w:tcPr>
          <w:p w:rsidR="00024827" w:rsidRPr="00C72A3B" w:rsidRDefault="00024827" w:rsidP="00447D70">
            <w:pPr>
              <w:pStyle w:val="ConsPlusNormal"/>
              <w:rPr>
                <w:sz w:val="16"/>
                <w:szCs w:val="16"/>
              </w:rPr>
            </w:pPr>
            <w:r w:rsidRPr="00C72A3B">
              <w:rPr>
                <w:sz w:val="16"/>
                <w:szCs w:val="16"/>
              </w:rPr>
              <w:t>Местный бюджет</w:t>
            </w:r>
          </w:p>
        </w:tc>
        <w:tc>
          <w:tcPr>
            <w:tcW w:w="709" w:type="dxa"/>
          </w:tcPr>
          <w:p w:rsidR="00024827" w:rsidRPr="00C72A3B" w:rsidRDefault="00024827" w:rsidP="00442378">
            <w:pPr>
              <w:pStyle w:val="ConsPlusNormal"/>
              <w:jc w:val="center"/>
              <w:rPr>
                <w:sz w:val="16"/>
                <w:szCs w:val="16"/>
              </w:rPr>
            </w:pPr>
            <w:r w:rsidRPr="00C72A3B">
              <w:rPr>
                <w:sz w:val="16"/>
                <w:szCs w:val="16"/>
              </w:rPr>
              <w:t>79</w:t>
            </w:r>
          </w:p>
        </w:tc>
        <w:tc>
          <w:tcPr>
            <w:tcW w:w="994" w:type="dxa"/>
          </w:tcPr>
          <w:p w:rsidR="00024827" w:rsidRPr="00C72A3B" w:rsidRDefault="00024827" w:rsidP="00442378">
            <w:pPr>
              <w:pStyle w:val="ConsPlusNormal"/>
              <w:jc w:val="center"/>
              <w:rPr>
                <w:sz w:val="16"/>
                <w:szCs w:val="16"/>
              </w:rPr>
            </w:pPr>
            <w:r w:rsidRPr="00C72A3B">
              <w:rPr>
                <w:sz w:val="16"/>
                <w:szCs w:val="16"/>
              </w:rPr>
              <w:t>79</w:t>
            </w:r>
          </w:p>
        </w:tc>
        <w:tc>
          <w:tcPr>
            <w:tcW w:w="1138" w:type="dxa"/>
            <w:gridSpan w:val="3"/>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7.2.</w:t>
            </w:r>
          </w:p>
        </w:tc>
        <w:tc>
          <w:tcPr>
            <w:tcW w:w="2482" w:type="dxa"/>
          </w:tcPr>
          <w:p w:rsidR="00024827" w:rsidRPr="00C72A3B" w:rsidRDefault="00024827" w:rsidP="00447D70">
            <w:pPr>
              <w:pStyle w:val="ConsPlusNormal"/>
              <w:rPr>
                <w:sz w:val="16"/>
                <w:szCs w:val="16"/>
              </w:rPr>
            </w:pPr>
            <w:r w:rsidRPr="00C72A3B">
              <w:rPr>
                <w:sz w:val="16"/>
                <w:szCs w:val="16"/>
              </w:rPr>
              <w:t>Замена оконных блоков на пластиковые двухкамерные стеклопакеты (6шт.)</w:t>
            </w:r>
          </w:p>
        </w:tc>
        <w:tc>
          <w:tcPr>
            <w:tcW w:w="2067" w:type="dxa"/>
          </w:tcPr>
          <w:p w:rsidR="00024827" w:rsidRPr="00C72A3B" w:rsidRDefault="00024827" w:rsidP="00447D70">
            <w:pPr>
              <w:pStyle w:val="ConsPlusNormal"/>
              <w:rPr>
                <w:sz w:val="16"/>
                <w:szCs w:val="16"/>
              </w:rPr>
            </w:pPr>
            <w:r w:rsidRPr="00C72A3B">
              <w:rPr>
                <w:sz w:val="16"/>
                <w:szCs w:val="16"/>
              </w:rPr>
              <w:t>МБУ «</w:t>
            </w:r>
            <w:proofErr w:type="spellStart"/>
            <w:r w:rsidRPr="00C72A3B">
              <w:rPr>
                <w:sz w:val="16"/>
                <w:szCs w:val="16"/>
              </w:rPr>
              <w:t>СПиОГД</w:t>
            </w:r>
            <w:proofErr w:type="spellEnd"/>
            <w:r w:rsidRPr="00C72A3B">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2016</w:t>
            </w:r>
          </w:p>
        </w:tc>
        <w:tc>
          <w:tcPr>
            <w:tcW w:w="1843" w:type="dxa"/>
          </w:tcPr>
          <w:p w:rsidR="00024827" w:rsidRPr="00C72A3B" w:rsidRDefault="00024827" w:rsidP="00447D70">
            <w:pPr>
              <w:pStyle w:val="ConsPlusNormal"/>
              <w:rPr>
                <w:sz w:val="16"/>
                <w:szCs w:val="16"/>
              </w:rPr>
            </w:pPr>
            <w:r w:rsidRPr="00C72A3B">
              <w:rPr>
                <w:sz w:val="16"/>
                <w:szCs w:val="16"/>
              </w:rPr>
              <w:t>Местный бюджет</w:t>
            </w:r>
          </w:p>
        </w:tc>
        <w:tc>
          <w:tcPr>
            <w:tcW w:w="709" w:type="dxa"/>
          </w:tcPr>
          <w:p w:rsidR="00024827" w:rsidRPr="00C72A3B" w:rsidRDefault="00024827" w:rsidP="00442378">
            <w:pPr>
              <w:pStyle w:val="ConsPlusNormal"/>
              <w:jc w:val="center"/>
              <w:rPr>
                <w:sz w:val="16"/>
                <w:szCs w:val="16"/>
              </w:rPr>
            </w:pPr>
            <w:r w:rsidRPr="00C72A3B">
              <w:rPr>
                <w:sz w:val="16"/>
                <w:szCs w:val="16"/>
              </w:rPr>
              <w:t>36</w:t>
            </w:r>
          </w:p>
        </w:tc>
        <w:tc>
          <w:tcPr>
            <w:tcW w:w="994" w:type="dxa"/>
          </w:tcPr>
          <w:p w:rsidR="00024827" w:rsidRPr="00C72A3B" w:rsidRDefault="00024827" w:rsidP="00442378">
            <w:pPr>
              <w:pStyle w:val="ConsPlusNormal"/>
              <w:jc w:val="center"/>
              <w:rPr>
                <w:sz w:val="16"/>
                <w:szCs w:val="16"/>
              </w:rPr>
            </w:pPr>
            <w:r w:rsidRPr="00C72A3B">
              <w:rPr>
                <w:sz w:val="16"/>
                <w:szCs w:val="16"/>
              </w:rPr>
              <w:t>36</w:t>
            </w:r>
          </w:p>
        </w:tc>
        <w:tc>
          <w:tcPr>
            <w:tcW w:w="1138" w:type="dxa"/>
            <w:gridSpan w:val="3"/>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p>
        </w:tc>
        <w:tc>
          <w:tcPr>
            <w:tcW w:w="2482" w:type="dxa"/>
          </w:tcPr>
          <w:p w:rsidR="00024827" w:rsidRPr="00C72A3B" w:rsidRDefault="00024827" w:rsidP="00447D70">
            <w:pPr>
              <w:pStyle w:val="ConsPlusNormal"/>
              <w:rPr>
                <w:sz w:val="16"/>
                <w:szCs w:val="16"/>
              </w:rPr>
            </w:pPr>
            <w:r w:rsidRPr="00C72A3B">
              <w:rPr>
                <w:sz w:val="16"/>
                <w:szCs w:val="16"/>
              </w:rPr>
              <w:t>Всего по МБУ «</w:t>
            </w:r>
            <w:proofErr w:type="spellStart"/>
            <w:r w:rsidRPr="00C72A3B">
              <w:rPr>
                <w:sz w:val="16"/>
                <w:szCs w:val="16"/>
              </w:rPr>
              <w:t>СПиОГД</w:t>
            </w:r>
            <w:proofErr w:type="spellEnd"/>
            <w:r w:rsidRPr="00C72A3B">
              <w:rPr>
                <w:sz w:val="16"/>
                <w:szCs w:val="16"/>
              </w:rPr>
              <w:t>»</w:t>
            </w:r>
          </w:p>
        </w:tc>
        <w:tc>
          <w:tcPr>
            <w:tcW w:w="2067" w:type="dxa"/>
          </w:tcPr>
          <w:p w:rsidR="00024827" w:rsidRPr="00C72A3B" w:rsidRDefault="00024827" w:rsidP="00447D70">
            <w:pPr>
              <w:pStyle w:val="ConsPlusNormal"/>
              <w:rPr>
                <w:sz w:val="16"/>
                <w:szCs w:val="16"/>
              </w:rPr>
            </w:pPr>
          </w:p>
        </w:tc>
        <w:tc>
          <w:tcPr>
            <w:tcW w:w="992" w:type="dxa"/>
          </w:tcPr>
          <w:p w:rsidR="00024827" w:rsidRPr="00C72A3B" w:rsidRDefault="00024827" w:rsidP="00447D70">
            <w:pPr>
              <w:pStyle w:val="ConsPlusNormal"/>
              <w:rPr>
                <w:sz w:val="16"/>
                <w:szCs w:val="16"/>
              </w:rPr>
            </w:pPr>
          </w:p>
        </w:tc>
        <w:tc>
          <w:tcPr>
            <w:tcW w:w="1843" w:type="dxa"/>
          </w:tcPr>
          <w:p w:rsidR="00024827" w:rsidRPr="00C72A3B" w:rsidRDefault="00024827" w:rsidP="00447D70">
            <w:pPr>
              <w:pStyle w:val="ConsPlusNormal"/>
              <w:rPr>
                <w:sz w:val="16"/>
                <w:szCs w:val="16"/>
              </w:rPr>
            </w:pPr>
            <w:r w:rsidRPr="00C72A3B">
              <w:rPr>
                <w:sz w:val="16"/>
                <w:szCs w:val="16"/>
              </w:rPr>
              <w:t>Местный бюджет</w:t>
            </w:r>
          </w:p>
        </w:tc>
        <w:tc>
          <w:tcPr>
            <w:tcW w:w="709" w:type="dxa"/>
          </w:tcPr>
          <w:p w:rsidR="00024827" w:rsidRPr="00C72A3B" w:rsidRDefault="00024827" w:rsidP="00442378">
            <w:pPr>
              <w:pStyle w:val="ConsPlusNormal"/>
              <w:jc w:val="center"/>
              <w:rPr>
                <w:sz w:val="16"/>
                <w:szCs w:val="16"/>
              </w:rPr>
            </w:pPr>
            <w:r w:rsidRPr="00C72A3B">
              <w:rPr>
                <w:sz w:val="16"/>
                <w:szCs w:val="16"/>
              </w:rPr>
              <w:t>115</w:t>
            </w:r>
          </w:p>
        </w:tc>
        <w:tc>
          <w:tcPr>
            <w:tcW w:w="994" w:type="dxa"/>
          </w:tcPr>
          <w:p w:rsidR="00024827" w:rsidRPr="00C72A3B" w:rsidRDefault="00024827" w:rsidP="00442378">
            <w:pPr>
              <w:pStyle w:val="ConsPlusNormal"/>
              <w:jc w:val="center"/>
              <w:rPr>
                <w:sz w:val="16"/>
                <w:szCs w:val="16"/>
              </w:rPr>
            </w:pPr>
            <w:r w:rsidRPr="00C72A3B">
              <w:rPr>
                <w:sz w:val="16"/>
                <w:szCs w:val="16"/>
              </w:rPr>
              <w:t>115</w:t>
            </w:r>
          </w:p>
        </w:tc>
        <w:tc>
          <w:tcPr>
            <w:tcW w:w="1138" w:type="dxa"/>
            <w:gridSpan w:val="3"/>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rPr>
          <w:trHeight w:val="345"/>
        </w:trPr>
        <w:tc>
          <w:tcPr>
            <w:tcW w:w="614" w:type="dxa"/>
          </w:tcPr>
          <w:p w:rsidR="00024827" w:rsidRPr="00C72A3B" w:rsidRDefault="00024827" w:rsidP="00447D70">
            <w:pPr>
              <w:pStyle w:val="ConsPlusNormal"/>
              <w:rPr>
                <w:sz w:val="16"/>
                <w:szCs w:val="16"/>
              </w:rPr>
            </w:pPr>
          </w:p>
        </w:tc>
        <w:tc>
          <w:tcPr>
            <w:tcW w:w="2482" w:type="dxa"/>
          </w:tcPr>
          <w:p w:rsidR="00024827" w:rsidRPr="00315D42" w:rsidRDefault="00024827" w:rsidP="00447D70">
            <w:pPr>
              <w:pStyle w:val="ConsPlusNormal"/>
              <w:rPr>
                <w:b/>
                <w:sz w:val="18"/>
                <w:szCs w:val="18"/>
              </w:rPr>
            </w:pPr>
            <w:r w:rsidRPr="00315D42">
              <w:rPr>
                <w:b/>
                <w:sz w:val="18"/>
                <w:szCs w:val="18"/>
              </w:rPr>
              <w:t>Всего по бюджетной сфере</w:t>
            </w:r>
          </w:p>
        </w:tc>
        <w:tc>
          <w:tcPr>
            <w:tcW w:w="2067" w:type="dxa"/>
          </w:tcPr>
          <w:p w:rsidR="00024827" w:rsidRPr="00315D42" w:rsidRDefault="00024827" w:rsidP="00447D70">
            <w:pPr>
              <w:pStyle w:val="ConsPlusNormal"/>
              <w:rPr>
                <w:b/>
                <w:sz w:val="18"/>
                <w:szCs w:val="18"/>
              </w:rPr>
            </w:pPr>
          </w:p>
        </w:tc>
        <w:tc>
          <w:tcPr>
            <w:tcW w:w="992" w:type="dxa"/>
          </w:tcPr>
          <w:p w:rsidR="00024827" w:rsidRPr="00315D42" w:rsidRDefault="00024827" w:rsidP="00447D70">
            <w:pPr>
              <w:pStyle w:val="ConsPlusNormal"/>
              <w:rPr>
                <w:b/>
                <w:sz w:val="18"/>
                <w:szCs w:val="18"/>
              </w:rPr>
            </w:pPr>
          </w:p>
        </w:tc>
        <w:tc>
          <w:tcPr>
            <w:tcW w:w="1843" w:type="dxa"/>
          </w:tcPr>
          <w:p w:rsidR="00024827" w:rsidRPr="00315D42" w:rsidRDefault="00024827" w:rsidP="00447D70">
            <w:pPr>
              <w:pStyle w:val="ConsPlusNormal"/>
              <w:rPr>
                <w:b/>
                <w:sz w:val="18"/>
                <w:szCs w:val="18"/>
              </w:rPr>
            </w:pPr>
          </w:p>
        </w:tc>
        <w:tc>
          <w:tcPr>
            <w:tcW w:w="709" w:type="dxa"/>
          </w:tcPr>
          <w:p w:rsidR="00024827" w:rsidRPr="00136D81" w:rsidRDefault="00024827" w:rsidP="00024827">
            <w:pPr>
              <w:pStyle w:val="ConsPlusNormal"/>
              <w:jc w:val="center"/>
              <w:rPr>
                <w:b/>
                <w:sz w:val="18"/>
                <w:szCs w:val="18"/>
              </w:rPr>
            </w:pPr>
            <w:r w:rsidRPr="00136D81">
              <w:rPr>
                <w:b/>
                <w:sz w:val="18"/>
                <w:szCs w:val="18"/>
              </w:rPr>
              <w:t>65887</w:t>
            </w:r>
          </w:p>
        </w:tc>
        <w:tc>
          <w:tcPr>
            <w:tcW w:w="994" w:type="dxa"/>
          </w:tcPr>
          <w:p w:rsidR="00024827" w:rsidRPr="00136D81" w:rsidRDefault="00024827" w:rsidP="00024827">
            <w:pPr>
              <w:pStyle w:val="ConsPlusNormal"/>
              <w:jc w:val="center"/>
              <w:rPr>
                <w:b/>
                <w:sz w:val="18"/>
                <w:szCs w:val="18"/>
              </w:rPr>
            </w:pPr>
            <w:r w:rsidRPr="00136D81">
              <w:rPr>
                <w:b/>
                <w:sz w:val="18"/>
                <w:szCs w:val="18"/>
              </w:rPr>
              <w:t>15665</w:t>
            </w:r>
          </w:p>
        </w:tc>
        <w:tc>
          <w:tcPr>
            <w:tcW w:w="1138" w:type="dxa"/>
            <w:gridSpan w:val="3"/>
          </w:tcPr>
          <w:p w:rsidR="00024827" w:rsidRPr="00136D81" w:rsidRDefault="00024827" w:rsidP="00024827">
            <w:pPr>
              <w:pStyle w:val="ConsPlusNormal"/>
              <w:jc w:val="center"/>
              <w:rPr>
                <w:b/>
                <w:sz w:val="18"/>
                <w:szCs w:val="18"/>
              </w:rPr>
            </w:pPr>
            <w:r w:rsidRPr="00136D81">
              <w:rPr>
                <w:b/>
                <w:sz w:val="18"/>
                <w:szCs w:val="18"/>
              </w:rPr>
              <w:t>19610</w:t>
            </w:r>
          </w:p>
        </w:tc>
        <w:tc>
          <w:tcPr>
            <w:tcW w:w="1149" w:type="dxa"/>
            <w:gridSpan w:val="3"/>
          </w:tcPr>
          <w:p w:rsidR="00024827" w:rsidRPr="00136D81" w:rsidRDefault="00024827" w:rsidP="00024827">
            <w:pPr>
              <w:pStyle w:val="ConsPlusNormal"/>
              <w:jc w:val="center"/>
              <w:rPr>
                <w:b/>
                <w:sz w:val="18"/>
                <w:szCs w:val="18"/>
              </w:rPr>
            </w:pPr>
            <w:r w:rsidRPr="00136D81">
              <w:rPr>
                <w:b/>
                <w:sz w:val="18"/>
                <w:szCs w:val="18"/>
              </w:rPr>
              <w:t>24514</w:t>
            </w:r>
          </w:p>
        </w:tc>
        <w:tc>
          <w:tcPr>
            <w:tcW w:w="1276" w:type="dxa"/>
            <w:gridSpan w:val="2"/>
          </w:tcPr>
          <w:p w:rsidR="00024827" w:rsidRPr="00136D81" w:rsidRDefault="00024827" w:rsidP="00024827">
            <w:pPr>
              <w:pStyle w:val="ConsPlusNormal"/>
              <w:jc w:val="center"/>
              <w:rPr>
                <w:b/>
                <w:sz w:val="18"/>
                <w:szCs w:val="18"/>
              </w:rPr>
            </w:pPr>
            <w:r w:rsidRPr="00136D81">
              <w:rPr>
                <w:b/>
                <w:sz w:val="18"/>
                <w:szCs w:val="18"/>
              </w:rPr>
              <w:t>2970</w:t>
            </w:r>
          </w:p>
        </w:tc>
        <w:tc>
          <w:tcPr>
            <w:tcW w:w="992" w:type="dxa"/>
          </w:tcPr>
          <w:p w:rsidR="00024827" w:rsidRPr="00136D81" w:rsidRDefault="00024827" w:rsidP="00024827">
            <w:pPr>
              <w:pStyle w:val="ConsPlusNormal"/>
              <w:jc w:val="center"/>
              <w:rPr>
                <w:b/>
                <w:sz w:val="18"/>
                <w:szCs w:val="18"/>
              </w:rPr>
            </w:pPr>
            <w:r w:rsidRPr="00136D81">
              <w:rPr>
                <w:b/>
                <w:sz w:val="18"/>
                <w:szCs w:val="18"/>
              </w:rPr>
              <w:t>3128</w:t>
            </w:r>
          </w:p>
        </w:tc>
      </w:tr>
      <w:tr w:rsidR="00024827" w:rsidRPr="00C72A3B" w:rsidTr="00024827">
        <w:trPr>
          <w:trHeight w:val="150"/>
        </w:trPr>
        <w:tc>
          <w:tcPr>
            <w:tcW w:w="614" w:type="dxa"/>
            <w:vMerge w:val="restart"/>
          </w:tcPr>
          <w:p w:rsidR="00024827" w:rsidRPr="00C72A3B" w:rsidRDefault="00024827" w:rsidP="00447D70">
            <w:pPr>
              <w:pStyle w:val="ConsPlusNormal"/>
              <w:rPr>
                <w:sz w:val="16"/>
                <w:szCs w:val="16"/>
              </w:rPr>
            </w:pPr>
          </w:p>
        </w:tc>
        <w:tc>
          <w:tcPr>
            <w:tcW w:w="2482" w:type="dxa"/>
            <w:vMerge w:val="restart"/>
          </w:tcPr>
          <w:p w:rsidR="00024827" w:rsidRPr="00315D42" w:rsidRDefault="00024827" w:rsidP="00447D70">
            <w:pPr>
              <w:pStyle w:val="ConsPlusNormal"/>
              <w:rPr>
                <w:b/>
                <w:sz w:val="18"/>
                <w:szCs w:val="18"/>
              </w:rPr>
            </w:pPr>
            <w:r>
              <w:rPr>
                <w:b/>
                <w:sz w:val="18"/>
                <w:szCs w:val="18"/>
              </w:rPr>
              <w:t>В том числе:</w:t>
            </w:r>
          </w:p>
        </w:tc>
        <w:tc>
          <w:tcPr>
            <w:tcW w:w="2067" w:type="dxa"/>
            <w:vMerge w:val="restart"/>
          </w:tcPr>
          <w:p w:rsidR="00024827" w:rsidRPr="00315D42" w:rsidRDefault="00024827" w:rsidP="00447D70">
            <w:pPr>
              <w:pStyle w:val="ConsPlusNormal"/>
              <w:rPr>
                <w:b/>
                <w:sz w:val="18"/>
                <w:szCs w:val="18"/>
              </w:rPr>
            </w:pPr>
          </w:p>
        </w:tc>
        <w:tc>
          <w:tcPr>
            <w:tcW w:w="992" w:type="dxa"/>
            <w:vMerge w:val="restart"/>
          </w:tcPr>
          <w:p w:rsidR="00024827" w:rsidRPr="00315D42" w:rsidRDefault="00024827" w:rsidP="00447D70">
            <w:pPr>
              <w:pStyle w:val="ConsPlusNormal"/>
              <w:rPr>
                <w:b/>
                <w:sz w:val="18"/>
                <w:szCs w:val="18"/>
              </w:rPr>
            </w:pPr>
          </w:p>
        </w:tc>
        <w:tc>
          <w:tcPr>
            <w:tcW w:w="1843" w:type="dxa"/>
          </w:tcPr>
          <w:p w:rsidR="00024827" w:rsidRDefault="00024827" w:rsidP="00447D70">
            <w:pPr>
              <w:pStyle w:val="ConsPlusNormal"/>
              <w:rPr>
                <w:b/>
                <w:sz w:val="18"/>
                <w:szCs w:val="18"/>
              </w:rPr>
            </w:pPr>
            <w:r w:rsidRPr="00315D42">
              <w:rPr>
                <w:b/>
                <w:sz w:val="18"/>
                <w:szCs w:val="18"/>
              </w:rPr>
              <w:t>Местный бюджет</w:t>
            </w:r>
          </w:p>
        </w:tc>
        <w:tc>
          <w:tcPr>
            <w:tcW w:w="709" w:type="dxa"/>
          </w:tcPr>
          <w:p w:rsidR="00024827" w:rsidRPr="00136D81" w:rsidRDefault="00024827" w:rsidP="00024827">
            <w:pPr>
              <w:pStyle w:val="ConsPlusNormal"/>
              <w:jc w:val="center"/>
              <w:rPr>
                <w:b/>
                <w:sz w:val="18"/>
                <w:szCs w:val="18"/>
              </w:rPr>
            </w:pPr>
            <w:r w:rsidRPr="00136D81">
              <w:rPr>
                <w:b/>
                <w:sz w:val="18"/>
                <w:szCs w:val="18"/>
              </w:rPr>
              <w:t>26056</w:t>
            </w:r>
          </w:p>
        </w:tc>
        <w:tc>
          <w:tcPr>
            <w:tcW w:w="994" w:type="dxa"/>
          </w:tcPr>
          <w:p w:rsidR="00024827" w:rsidRPr="00136D81" w:rsidRDefault="00024827" w:rsidP="00024827">
            <w:pPr>
              <w:pStyle w:val="ConsPlusNormal"/>
              <w:jc w:val="center"/>
              <w:rPr>
                <w:b/>
                <w:sz w:val="18"/>
                <w:szCs w:val="18"/>
              </w:rPr>
            </w:pPr>
            <w:r w:rsidRPr="00136D81">
              <w:rPr>
                <w:b/>
                <w:sz w:val="18"/>
                <w:szCs w:val="18"/>
              </w:rPr>
              <w:t>3950</w:t>
            </w:r>
          </w:p>
        </w:tc>
        <w:tc>
          <w:tcPr>
            <w:tcW w:w="1138" w:type="dxa"/>
            <w:gridSpan w:val="3"/>
          </w:tcPr>
          <w:p w:rsidR="00024827" w:rsidRPr="00136D81" w:rsidRDefault="00024827" w:rsidP="00024827">
            <w:pPr>
              <w:pStyle w:val="ConsPlusNormal"/>
              <w:jc w:val="center"/>
              <w:rPr>
                <w:b/>
                <w:sz w:val="18"/>
                <w:szCs w:val="18"/>
              </w:rPr>
            </w:pPr>
            <w:r w:rsidRPr="00136D81">
              <w:rPr>
                <w:b/>
                <w:sz w:val="18"/>
                <w:szCs w:val="18"/>
              </w:rPr>
              <w:t>8510</w:t>
            </w:r>
          </w:p>
        </w:tc>
        <w:tc>
          <w:tcPr>
            <w:tcW w:w="1149" w:type="dxa"/>
            <w:gridSpan w:val="3"/>
          </w:tcPr>
          <w:p w:rsidR="00024827" w:rsidRPr="00136D81" w:rsidRDefault="00024827" w:rsidP="00024827">
            <w:pPr>
              <w:pStyle w:val="ConsPlusNormal"/>
              <w:jc w:val="center"/>
              <w:rPr>
                <w:b/>
                <w:sz w:val="18"/>
                <w:szCs w:val="18"/>
              </w:rPr>
            </w:pPr>
            <w:r w:rsidRPr="00136D81">
              <w:rPr>
                <w:b/>
                <w:sz w:val="18"/>
                <w:szCs w:val="18"/>
              </w:rPr>
              <w:t>7498</w:t>
            </w:r>
          </w:p>
        </w:tc>
        <w:tc>
          <w:tcPr>
            <w:tcW w:w="1276" w:type="dxa"/>
            <w:gridSpan w:val="2"/>
          </w:tcPr>
          <w:p w:rsidR="00024827" w:rsidRPr="00136D81" w:rsidRDefault="00024827" w:rsidP="00024827">
            <w:pPr>
              <w:pStyle w:val="ConsPlusNormal"/>
              <w:jc w:val="center"/>
              <w:rPr>
                <w:b/>
                <w:sz w:val="18"/>
                <w:szCs w:val="18"/>
              </w:rPr>
            </w:pPr>
            <w:r w:rsidRPr="00136D81">
              <w:rPr>
                <w:b/>
                <w:sz w:val="18"/>
                <w:szCs w:val="18"/>
              </w:rPr>
              <w:t>2970</w:t>
            </w:r>
          </w:p>
        </w:tc>
        <w:tc>
          <w:tcPr>
            <w:tcW w:w="992" w:type="dxa"/>
          </w:tcPr>
          <w:p w:rsidR="00024827" w:rsidRPr="00136D81" w:rsidRDefault="00024827" w:rsidP="00024827">
            <w:pPr>
              <w:pStyle w:val="ConsPlusNormal"/>
              <w:jc w:val="center"/>
              <w:rPr>
                <w:b/>
                <w:sz w:val="18"/>
                <w:szCs w:val="18"/>
              </w:rPr>
            </w:pPr>
            <w:r w:rsidRPr="00136D81">
              <w:rPr>
                <w:b/>
                <w:sz w:val="18"/>
                <w:szCs w:val="18"/>
              </w:rPr>
              <w:t>3128</w:t>
            </w:r>
          </w:p>
        </w:tc>
      </w:tr>
      <w:tr w:rsidR="00024827" w:rsidRPr="00C72A3B" w:rsidTr="00024827">
        <w:trPr>
          <w:trHeight w:val="210"/>
        </w:trPr>
        <w:tc>
          <w:tcPr>
            <w:tcW w:w="614" w:type="dxa"/>
            <w:vMerge/>
          </w:tcPr>
          <w:p w:rsidR="00024827" w:rsidRPr="00C72A3B" w:rsidRDefault="00024827" w:rsidP="00447D70">
            <w:pPr>
              <w:pStyle w:val="ConsPlusNormal"/>
              <w:rPr>
                <w:sz w:val="16"/>
                <w:szCs w:val="16"/>
              </w:rPr>
            </w:pPr>
          </w:p>
        </w:tc>
        <w:tc>
          <w:tcPr>
            <w:tcW w:w="2482" w:type="dxa"/>
            <w:vMerge/>
          </w:tcPr>
          <w:p w:rsidR="00024827" w:rsidRPr="00315D42" w:rsidRDefault="00024827" w:rsidP="00447D70">
            <w:pPr>
              <w:pStyle w:val="ConsPlusNormal"/>
              <w:rPr>
                <w:b/>
                <w:sz w:val="18"/>
                <w:szCs w:val="18"/>
              </w:rPr>
            </w:pPr>
          </w:p>
        </w:tc>
        <w:tc>
          <w:tcPr>
            <w:tcW w:w="2067" w:type="dxa"/>
            <w:vMerge/>
          </w:tcPr>
          <w:p w:rsidR="00024827" w:rsidRPr="00315D42" w:rsidRDefault="00024827" w:rsidP="00447D70">
            <w:pPr>
              <w:pStyle w:val="ConsPlusNormal"/>
              <w:rPr>
                <w:b/>
                <w:sz w:val="18"/>
                <w:szCs w:val="18"/>
              </w:rPr>
            </w:pPr>
          </w:p>
        </w:tc>
        <w:tc>
          <w:tcPr>
            <w:tcW w:w="992" w:type="dxa"/>
            <w:vMerge/>
          </w:tcPr>
          <w:p w:rsidR="00024827" w:rsidRPr="00315D42" w:rsidRDefault="00024827" w:rsidP="00447D70">
            <w:pPr>
              <w:pStyle w:val="ConsPlusNormal"/>
              <w:rPr>
                <w:b/>
                <w:sz w:val="18"/>
                <w:szCs w:val="18"/>
              </w:rPr>
            </w:pPr>
          </w:p>
        </w:tc>
        <w:tc>
          <w:tcPr>
            <w:tcW w:w="1843" w:type="dxa"/>
          </w:tcPr>
          <w:p w:rsidR="00024827" w:rsidRPr="00315D42" w:rsidRDefault="00024827" w:rsidP="00447D70">
            <w:pPr>
              <w:pStyle w:val="ConsPlusNormal"/>
              <w:rPr>
                <w:b/>
                <w:sz w:val="18"/>
                <w:szCs w:val="18"/>
              </w:rPr>
            </w:pPr>
            <w:r>
              <w:rPr>
                <w:b/>
                <w:sz w:val="18"/>
                <w:szCs w:val="18"/>
              </w:rPr>
              <w:t>Областной бюджет</w:t>
            </w:r>
          </w:p>
        </w:tc>
        <w:tc>
          <w:tcPr>
            <w:tcW w:w="709" w:type="dxa"/>
          </w:tcPr>
          <w:p w:rsidR="00024827" w:rsidRPr="00136D81" w:rsidRDefault="00024827" w:rsidP="00024827">
            <w:pPr>
              <w:pStyle w:val="ConsPlusNormal"/>
              <w:jc w:val="center"/>
              <w:rPr>
                <w:b/>
                <w:sz w:val="18"/>
                <w:szCs w:val="18"/>
              </w:rPr>
            </w:pPr>
            <w:r w:rsidRPr="00136D81">
              <w:rPr>
                <w:b/>
                <w:sz w:val="18"/>
                <w:szCs w:val="18"/>
              </w:rPr>
              <w:t>39831</w:t>
            </w:r>
          </w:p>
        </w:tc>
        <w:tc>
          <w:tcPr>
            <w:tcW w:w="994" w:type="dxa"/>
          </w:tcPr>
          <w:p w:rsidR="00024827" w:rsidRPr="00136D81" w:rsidRDefault="00024827" w:rsidP="00024827">
            <w:pPr>
              <w:pStyle w:val="ConsPlusNormal"/>
              <w:jc w:val="center"/>
              <w:rPr>
                <w:b/>
                <w:sz w:val="18"/>
                <w:szCs w:val="18"/>
              </w:rPr>
            </w:pPr>
            <w:r w:rsidRPr="00136D81">
              <w:rPr>
                <w:b/>
                <w:sz w:val="18"/>
                <w:szCs w:val="18"/>
              </w:rPr>
              <w:t>11715</w:t>
            </w:r>
          </w:p>
        </w:tc>
        <w:tc>
          <w:tcPr>
            <w:tcW w:w="1138" w:type="dxa"/>
            <w:gridSpan w:val="3"/>
          </w:tcPr>
          <w:p w:rsidR="00024827" w:rsidRPr="00136D81" w:rsidRDefault="00024827" w:rsidP="00024827">
            <w:pPr>
              <w:pStyle w:val="ConsPlusNormal"/>
              <w:jc w:val="center"/>
              <w:rPr>
                <w:b/>
                <w:sz w:val="18"/>
                <w:szCs w:val="18"/>
              </w:rPr>
            </w:pPr>
            <w:r w:rsidRPr="00136D81">
              <w:rPr>
                <w:b/>
                <w:sz w:val="18"/>
                <w:szCs w:val="18"/>
              </w:rPr>
              <w:t>11100</w:t>
            </w:r>
          </w:p>
        </w:tc>
        <w:tc>
          <w:tcPr>
            <w:tcW w:w="1149" w:type="dxa"/>
            <w:gridSpan w:val="3"/>
          </w:tcPr>
          <w:p w:rsidR="00024827" w:rsidRPr="00136D81" w:rsidRDefault="00024827" w:rsidP="00024827">
            <w:pPr>
              <w:pStyle w:val="ConsPlusNormal"/>
              <w:jc w:val="center"/>
              <w:rPr>
                <w:b/>
                <w:sz w:val="18"/>
                <w:szCs w:val="18"/>
              </w:rPr>
            </w:pPr>
            <w:r w:rsidRPr="00136D81">
              <w:rPr>
                <w:b/>
                <w:sz w:val="18"/>
                <w:szCs w:val="18"/>
              </w:rPr>
              <w:t>17016</w:t>
            </w:r>
          </w:p>
        </w:tc>
        <w:tc>
          <w:tcPr>
            <w:tcW w:w="1276" w:type="dxa"/>
            <w:gridSpan w:val="2"/>
          </w:tcPr>
          <w:p w:rsidR="00024827" w:rsidRPr="00136D81" w:rsidRDefault="00024827" w:rsidP="00024827">
            <w:pPr>
              <w:pStyle w:val="ConsPlusNormal"/>
              <w:jc w:val="center"/>
              <w:rPr>
                <w:b/>
                <w:sz w:val="18"/>
                <w:szCs w:val="18"/>
              </w:rPr>
            </w:pPr>
            <w:r w:rsidRPr="00136D81">
              <w:rPr>
                <w:b/>
                <w:sz w:val="18"/>
                <w:szCs w:val="18"/>
              </w:rPr>
              <w:t>0</w:t>
            </w:r>
          </w:p>
        </w:tc>
        <w:tc>
          <w:tcPr>
            <w:tcW w:w="992" w:type="dxa"/>
          </w:tcPr>
          <w:p w:rsidR="00024827" w:rsidRPr="00136D81" w:rsidRDefault="00024827" w:rsidP="00024827">
            <w:pPr>
              <w:pStyle w:val="ConsPlusNormal"/>
              <w:jc w:val="center"/>
              <w:rPr>
                <w:b/>
                <w:sz w:val="18"/>
                <w:szCs w:val="18"/>
              </w:rPr>
            </w:pPr>
            <w:r w:rsidRPr="00136D81">
              <w:rPr>
                <w:b/>
                <w:sz w:val="18"/>
                <w:szCs w:val="18"/>
              </w:rPr>
              <w:t>0</w:t>
            </w:r>
          </w:p>
        </w:tc>
      </w:tr>
      <w:tr w:rsidR="00024827" w:rsidRPr="00C72A3B" w:rsidTr="00442378">
        <w:tc>
          <w:tcPr>
            <w:tcW w:w="14256" w:type="dxa"/>
            <w:gridSpan w:val="16"/>
          </w:tcPr>
          <w:p w:rsidR="00024827" w:rsidRPr="00C72A3B" w:rsidRDefault="00024827" w:rsidP="00442378">
            <w:pPr>
              <w:pStyle w:val="ConsPlusNormal"/>
              <w:jc w:val="center"/>
              <w:rPr>
                <w:b/>
                <w:sz w:val="16"/>
                <w:szCs w:val="16"/>
              </w:rPr>
            </w:pPr>
            <w:r w:rsidRPr="00C72A3B">
              <w:rPr>
                <w:b/>
                <w:sz w:val="16"/>
                <w:szCs w:val="16"/>
              </w:rPr>
              <w:t xml:space="preserve">Мероприятия по энергосбережению и повышению энергетической эффективности в системах коммунальной инфраструктуры, осуществляемых за счет средств </w:t>
            </w:r>
            <w:proofErr w:type="spellStart"/>
            <w:r w:rsidRPr="00C72A3B">
              <w:rPr>
                <w:b/>
                <w:sz w:val="16"/>
                <w:szCs w:val="16"/>
              </w:rPr>
              <w:t>ресурсоснабжающих</w:t>
            </w:r>
            <w:proofErr w:type="spellEnd"/>
            <w:r w:rsidRPr="00C72A3B">
              <w:rPr>
                <w:b/>
                <w:sz w:val="16"/>
                <w:szCs w:val="16"/>
              </w:rPr>
              <w:t xml:space="preserve"> и промышленных предприятий в рамках программ энергосбережения, подлежащих включению в программу </w:t>
            </w:r>
            <w:r w:rsidRPr="00C72A3B">
              <w:rPr>
                <w:b/>
                <w:bCs/>
                <w:sz w:val="16"/>
                <w:szCs w:val="16"/>
              </w:rPr>
              <w:t>«</w:t>
            </w:r>
            <w:r w:rsidRPr="00C72A3B">
              <w:rPr>
                <w:rFonts w:eastAsiaTheme="minorHAnsi"/>
                <w:b/>
                <w:bCs/>
                <w:sz w:val="16"/>
                <w:szCs w:val="16"/>
                <w:lang w:eastAsia="en-US"/>
              </w:rPr>
              <w:t>Энергосбережение и повышение энергетической эффективности на территории муниципального образования «город Саянск»</w:t>
            </w:r>
          </w:p>
        </w:tc>
      </w:tr>
      <w:tr w:rsidR="00024827" w:rsidRPr="00C72A3B" w:rsidTr="00442378">
        <w:tc>
          <w:tcPr>
            <w:tcW w:w="14256" w:type="dxa"/>
            <w:gridSpan w:val="16"/>
          </w:tcPr>
          <w:p w:rsidR="00024827" w:rsidRPr="00C72A3B" w:rsidRDefault="00024827" w:rsidP="00442378">
            <w:pPr>
              <w:pStyle w:val="ConsPlusNormal"/>
              <w:jc w:val="center"/>
              <w:rPr>
                <w:b/>
                <w:sz w:val="16"/>
                <w:szCs w:val="16"/>
              </w:rPr>
            </w:pPr>
            <w:r w:rsidRPr="00C72A3B">
              <w:rPr>
                <w:b/>
                <w:sz w:val="16"/>
                <w:szCs w:val="16"/>
              </w:rPr>
              <w:lastRenderedPageBreak/>
              <w:t>Энергосбережение и повышение энергетической эффективности в сфере теплоснабжения</w:t>
            </w:r>
          </w:p>
        </w:tc>
      </w:tr>
      <w:tr w:rsidR="00024827" w:rsidRPr="00C72A3B" w:rsidTr="00442378">
        <w:tc>
          <w:tcPr>
            <w:tcW w:w="14256" w:type="dxa"/>
            <w:gridSpan w:val="16"/>
          </w:tcPr>
          <w:p w:rsidR="00024827" w:rsidRPr="00C72A3B" w:rsidRDefault="00024827" w:rsidP="00442378">
            <w:pPr>
              <w:pStyle w:val="ConsPlusNormal"/>
              <w:jc w:val="center"/>
              <w:rPr>
                <w:b/>
                <w:sz w:val="16"/>
                <w:szCs w:val="16"/>
              </w:rPr>
            </w:pPr>
            <w:r w:rsidRPr="00C72A3B">
              <w:rPr>
                <w:b/>
                <w:sz w:val="16"/>
                <w:szCs w:val="16"/>
              </w:rPr>
              <w:t>I. Организационные мероприятия</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1.</w:t>
            </w:r>
          </w:p>
        </w:tc>
        <w:tc>
          <w:tcPr>
            <w:tcW w:w="2482" w:type="dxa"/>
          </w:tcPr>
          <w:p w:rsidR="00024827" w:rsidRPr="00C72A3B" w:rsidRDefault="00024827" w:rsidP="00447D70">
            <w:pPr>
              <w:pStyle w:val="ConsPlusNormal"/>
              <w:rPr>
                <w:sz w:val="16"/>
                <w:szCs w:val="16"/>
              </w:rPr>
            </w:pPr>
            <w:r w:rsidRPr="00C72A3B">
              <w:rPr>
                <w:sz w:val="16"/>
                <w:szCs w:val="16"/>
              </w:rPr>
              <w:t>Проведение энергетического обследования зданий и тепловых сетей, оформление энергетических паспортов</w:t>
            </w:r>
          </w:p>
        </w:tc>
        <w:tc>
          <w:tcPr>
            <w:tcW w:w="2067" w:type="dxa"/>
          </w:tcPr>
          <w:p w:rsidR="00024827" w:rsidRPr="00C72A3B" w:rsidRDefault="00024827" w:rsidP="004C2BEF">
            <w:pPr>
              <w:pStyle w:val="ConsPlusNormal"/>
              <w:rPr>
                <w:sz w:val="16"/>
                <w:szCs w:val="16"/>
              </w:rPr>
            </w:pPr>
            <w:r w:rsidRPr="00C72A3B">
              <w:rPr>
                <w:sz w:val="16"/>
                <w:szCs w:val="16"/>
              </w:rPr>
              <w:t>МУП</w:t>
            </w:r>
            <w:r>
              <w:rPr>
                <w:sz w:val="16"/>
                <w:szCs w:val="16"/>
              </w:rPr>
              <w:t xml:space="preserve"> «</w:t>
            </w:r>
            <w:r w:rsidRPr="00C72A3B">
              <w:rPr>
                <w:sz w:val="16"/>
                <w:szCs w:val="16"/>
              </w:rPr>
              <w:t>СТЭП</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2017</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1200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1200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2.</w:t>
            </w:r>
          </w:p>
        </w:tc>
        <w:tc>
          <w:tcPr>
            <w:tcW w:w="2482" w:type="dxa"/>
          </w:tcPr>
          <w:p w:rsidR="00024827" w:rsidRPr="00C72A3B" w:rsidRDefault="00024827" w:rsidP="00447D70">
            <w:pPr>
              <w:pStyle w:val="ConsPlusNormal"/>
              <w:rPr>
                <w:sz w:val="16"/>
                <w:szCs w:val="16"/>
              </w:rPr>
            </w:pPr>
            <w:r w:rsidRPr="00C72A3B">
              <w:rPr>
                <w:sz w:val="16"/>
                <w:szCs w:val="16"/>
              </w:rPr>
              <w:t>Разработка ПСД для замены насосного оборудования</w:t>
            </w:r>
          </w:p>
        </w:tc>
        <w:tc>
          <w:tcPr>
            <w:tcW w:w="2067" w:type="dxa"/>
          </w:tcPr>
          <w:p w:rsidR="00024827" w:rsidRPr="00C72A3B" w:rsidRDefault="00024827" w:rsidP="00447D70">
            <w:pPr>
              <w:pStyle w:val="ConsPlusNormal"/>
              <w:rPr>
                <w:sz w:val="16"/>
                <w:szCs w:val="16"/>
              </w:rPr>
            </w:pPr>
            <w:r>
              <w:rPr>
                <w:sz w:val="16"/>
                <w:szCs w:val="16"/>
              </w:rPr>
              <w:t>МУП «СТЭП»</w:t>
            </w:r>
          </w:p>
        </w:tc>
        <w:tc>
          <w:tcPr>
            <w:tcW w:w="992" w:type="dxa"/>
          </w:tcPr>
          <w:p w:rsidR="00024827" w:rsidRPr="00C72A3B" w:rsidRDefault="00024827" w:rsidP="00447D70">
            <w:pPr>
              <w:pStyle w:val="ConsPlusNormal"/>
              <w:rPr>
                <w:sz w:val="16"/>
                <w:szCs w:val="16"/>
              </w:rPr>
            </w:pPr>
            <w:r w:rsidRPr="00C72A3B">
              <w:rPr>
                <w:sz w:val="16"/>
                <w:szCs w:val="16"/>
              </w:rPr>
              <w:t>2016, 2018</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450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200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250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442378">
        <w:tc>
          <w:tcPr>
            <w:tcW w:w="14256" w:type="dxa"/>
            <w:gridSpan w:val="16"/>
          </w:tcPr>
          <w:p w:rsidR="00024827" w:rsidRPr="00C72A3B" w:rsidRDefault="00024827" w:rsidP="00442378">
            <w:pPr>
              <w:pStyle w:val="ConsPlusNormal"/>
              <w:jc w:val="center"/>
              <w:rPr>
                <w:b/>
                <w:sz w:val="16"/>
                <w:szCs w:val="16"/>
              </w:rPr>
            </w:pPr>
            <w:r w:rsidRPr="00C72A3B">
              <w:rPr>
                <w:b/>
                <w:sz w:val="16"/>
                <w:szCs w:val="16"/>
              </w:rPr>
              <w:t>II. Технические и технологические мероприятия по энергосбережению и повышению энергетической эффективности</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1.</w:t>
            </w:r>
          </w:p>
        </w:tc>
        <w:tc>
          <w:tcPr>
            <w:tcW w:w="2482" w:type="dxa"/>
          </w:tcPr>
          <w:p w:rsidR="00024827" w:rsidRPr="00C72A3B" w:rsidRDefault="00024827" w:rsidP="00447D70">
            <w:pPr>
              <w:pStyle w:val="ConsPlusNormal"/>
              <w:rPr>
                <w:sz w:val="16"/>
                <w:szCs w:val="16"/>
              </w:rPr>
            </w:pPr>
            <w:r w:rsidRPr="00C72A3B">
              <w:rPr>
                <w:sz w:val="16"/>
                <w:szCs w:val="16"/>
              </w:rPr>
              <w:t>Замена тепловой изоляции на основании проведенных испытаний тепловых сетей на тепловые потери</w:t>
            </w:r>
          </w:p>
        </w:tc>
        <w:tc>
          <w:tcPr>
            <w:tcW w:w="2067" w:type="dxa"/>
          </w:tcPr>
          <w:p w:rsidR="00024827" w:rsidRPr="00C72A3B" w:rsidRDefault="00024827" w:rsidP="004C2BEF">
            <w:pPr>
              <w:pStyle w:val="ConsPlusNormal"/>
              <w:rPr>
                <w:sz w:val="16"/>
                <w:szCs w:val="16"/>
              </w:rPr>
            </w:pPr>
            <w:r>
              <w:rPr>
                <w:sz w:val="16"/>
                <w:szCs w:val="16"/>
              </w:rPr>
              <w:t>МУП «</w:t>
            </w:r>
            <w:r w:rsidRPr="00C72A3B">
              <w:rPr>
                <w:sz w:val="16"/>
                <w:szCs w:val="16"/>
              </w:rPr>
              <w:t>СТЭП</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2016 - 2020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64300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11400</w:t>
            </w:r>
          </w:p>
        </w:tc>
        <w:tc>
          <w:tcPr>
            <w:tcW w:w="1121" w:type="dxa"/>
          </w:tcPr>
          <w:p w:rsidR="00024827" w:rsidRPr="00C72A3B" w:rsidRDefault="00024827" w:rsidP="00442378">
            <w:pPr>
              <w:pStyle w:val="ConsPlusNormal"/>
              <w:jc w:val="center"/>
              <w:rPr>
                <w:sz w:val="16"/>
                <w:szCs w:val="16"/>
              </w:rPr>
            </w:pPr>
            <w:r w:rsidRPr="00C72A3B">
              <w:rPr>
                <w:sz w:val="16"/>
                <w:szCs w:val="16"/>
              </w:rPr>
              <w:t>12100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12800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13600</w:t>
            </w:r>
          </w:p>
        </w:tc>
        <w:tc>
          <w:tcPr>
            <w:tcW w:w="992" w:type="dxa"/>
          </w:tcPr>
          <w:p w:rsidR="00024827" w:rsidRPr="00C72A3B" w:rsidRDefault="00024827" w:rsidP="00442378">
            <w:pPr>
              <w:pStyle w:val="ConsPlusNormal"/>
              <w:jc w:val="center"/>
              <w:rPr>
                <w:sz w:val="16"/>
                <w:szCs w:val="16"/>
              </w:rPr>
            </w:pPr>
            <w:r w:rsidRPr="00C72A3B">
              <w:rPr>
                <w:sz w:val="16"/>
                <w:szCs w:val="16"/>
              </w:rPr>
              <w:t>14400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2.</w:t>
            </w:r>
          </w:p>
        </w:tc>
        <w:tc>
          <w:tcPr>
            <w:tcW w:w="2482" w:type="dxa"/>
          </w:tcPr>
          <w:p w:rsidR="00024827" w:rsidRPr="00C72A3B" w:rsidRDefault="00024827" w:rsidP="00447D70">
            <w:pPr>
              <w:pStyle w:val="ConsPlusNormal"/>
              <w:rPr>
                <w:sz w:val="16"/>
                <w:szCs w:val="16"/>
              </w:rPr>
            </w:pPr>
            <w:r w:rsidRPr="00C72A3B">
              <w:rPr>
                <w:sz w:val="16"/>
                <w:szCs w:val="16"/>
              </w:rPr>
              <w:t xml:space="preserve">Замена сетевого насоса СЭ-800/100 на насос </w:t>
            </w:r>
            <w:proofErr w:type="spellStart"/>
            <w:r w:rsidRPr="00C72A3B">
              <w:rPr>
                <w:sz w:val="16"/>
                <w:szCs w:val="16"/>
              </w:rPr>
              <w:t>Wilo</w:t>
            </w:r>
            <w:proofErr w:type="spellEnd"/>
            <w:r w:rsidRPr="00C72A3B">
              <w:rPr>
                <w:sz w:val="16"/>
                <w:szCs w:val="16"/>
              </w:rPr>
              <w:t xml:space="preserve"> SCP 250/570 DV-355/4-N4-R1-ROHS/T1, 355 к</w:t>
            </w:r>
            <w:proofErr w:type="gramStart"/>
            <w:r w:rsidRPr="00C72A3B">
              <w:rPr>
                <w:sz w:val="16"/>
                <w:szCs w:val="16"/>
              </w:rPr>
              <w:t>Вт с пр</w:t>
            </w:r>
            <w:proofErr w:type="gramEnd"/>
            <w:r w:rsidRPr="00C72A3B">
              <w:rPr>
                <w:sz w:val="16"/>
                <w:szCs w:val="16"/>
              </w:rPr>
              <w:t>еобразователем частоты ЕМОТРОН FDU2.NGD48-600-20 на ПНС</w:t>
            </w:r>
          </w:p>
        </w:tc>
        <w:tc>
          <w:tcPr>
            <w:tcW w:w="2067" w:type="dxa"/>
          </w:tcPr>
          <w:p w:rsidR="00024827" w:rsidRPr="00C72A3B" w:rsidRDefault="00024827" w:rsidP="00447D70">
            <w:pPr>
              <w:pStyle w:val="ConsPlusNormal"/>
              <w:rPr>
                <w:sz w:val="16"/>
                <w:szCs w:val="16"/>
              </w:rPr>
            </w:pPr>
            <w:r w:rsidRPr="00C72A3B">
              <w:rPr>
                <w:sz w:val="16"/>
                <w:szCs w:val="16"/>
              </w:rPr>
              <w:t>М</w:t>
            </w:r>
            <w:r>
              <w:rPr>
                <w:sz w:val="16"/>
                <w:szCs w:val="16"/>
              </w:rPr>
              <w:t>УП «СТЭП»</w:t>
            </w:r>
          </w:p>
        </w:tc>
        <w:tc>
          <w:tcPr>
            <w:tcW w:w="992" w:type="dxa"/>
          </w:tcPr>
          <w:p w:rsidR="00024827" w:rsidRPr="00C72A3B" w:rsidRDefault="00024827" w:rsidP="00447D70">
            <w:pPr>
              <w:pStyle w:val="ConsPlusNormal"/>
              <w:rPr>
                <w:sz w:val="16"/>
                <w:szCs w:val="16"/>
              </w:rPr>
            </w:pPr>
            <w:r w:rsidRPr="00C72A3B">
              <w:rPr>
                <w:sz w:val="16"/>
                <w:szCs w:val="16"/>
              </w:rPr>
              <w:t>2017</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4800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4800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3.</w:t>
            </w:r>
          </w:p>
        </w:tc>
        <w:tc>
          <w:tcPr>
            <w:tcW w:w="2482" w:type="dxa"/>
          </w:tcPr>
          <w:p w:rsidR="00024827" w:rsidRPr="00C72A3B" w:rsidRDefault="00024827" w:rsidP="00447D70">
            <w:pPr>
              <w:pStyle w:val="ConsPlusNormal"/>
              <w:rPr>
                <w:sz w:val="16"/>
                <w:szCs w:val="16"/>
              </w:rPr>
            </w:pPr>
            <w:r w:rsidRPr="00C72A3B">
              <w:rPr>
                <w:sz w:val="16"/>
                <w:szCs w:val="16"/>
              </w:rPr>
              <w:t xml:space="preserve">Замена </w:t>
            </w:r>
            <w:proofErr w:type="spellStart"/>
            <w:r w:rsidRPr="00C72A3B">
              <w:rPr>
                <w:sz w:val="16"/>
                <w:szCs w:val="16"/>
              </w:rPr>
              <w:t>подпиточного</w:t>
            </w:r>
            <w:proofErr w:type="spellEnd"/>
            <w:r w:rsidRPr="00C72A3B">
              <w:rPr>
                <w:sz w:val="16"/>
                <w:szCs w:val="16"/>
              </w:rPr>
              <w:t xml:space="preserve"> насоса ЦН-400-210 на насос </w:t>
            </w:r>
            <w:proofErr w:type="spellStart"/>
            <w:r w:rsidRPr="00C72A3B">
              <w:rPr>
                <w:sz w:val="16"/>
                <w:szCs w:val="16"/>
              </w:rPr>
              <w:t>Wilo</w:t>
            </w:r>
            <w:proofErr w:type="spellEnd"/>
            <w:r w:rsidRPr="00C72A3B">
              <w:rPr>
                <w:sz w:val="16"/>
                <w:szCs w:val="16"/>
              </w:rPr>
              <w:t xml:space="preserve"> SCP 200/660DV-315/4-N4-R1-ROHS/T1, 315 к</w:t>
            </w:r>
            <w:proofErr w:type="gramStart"/>
            <w:r w:rsidRPr="00C72A3B">
              <w:rPr>
                <w:sz w:val="16"/>
                <w:szCs w:val="16"/>
              </w:rPr>
              <w:t>Вт с пр</w:t>
            </w:r>
            <w:proofErr w:type="gramEnd"/>
            <w:r w:rsidRPr="00C72A3B">
              <w:rPr>
                <w:sz w:val="16"/>
                <w:szCs w:val="16"/>
              </w:rPr>
              <w:t>еобразователем частоты ЕМОТРОН FDU2.NGD48-600-20 на ПНС</w:t>
            </w:r>
          </w:p>
        </w:tc>
        <w:tc>
          <w:tcPr>
            <w:tcW w:w="2067" w:type="dxa"/>
          </w:tcPr>
          <w:p w:rsidR="00024827" w:rsidRPr="00C72A3B" w:rsidRDefault="00024827" w:rsidP="00447D70">
            <w:pPr>
              <w:pStyle w:val="ConsPlusNormal"/>
              <w:rPr>
                <w:sz w:val="16"/>
                <w:szCs w:val="16"/>
              </w:rPr>
            </w:pPr>
            <w:r>
              <w:rPr>
                <w:sz w:val="16"/>
                <w:szCs w:val="16"/>
              </w:rPr>
              <w:t>МУП «СТЭП»</w:t>
            </w:r>
          </w:p>
        </w:tc>
        <w:tc>
          <w:tcPr>
            <w:tcW w:w="992" w:type="dxa"/>
          </w:tcPr>
          <w:p w:rsidR="00024827" w:rsidRPr="00C72A3B" w:rsidRDefault="00024827" w:rsidP="00447D70">
            <w:pPr>
              <w:pStyle w:val="ConsPlusNormal"/>
              <w:rPr>
                <w:sz w:val="16"/>
                <w:szCs w:val="16"/>
              </w:rPr>
            </w:pPr>
            <w:r w:rsidRPr="00C72A3B">
              <w:rPr>
                <w:sz w:val="16"/>
                <w:szCs w:val="16"/>
              </w:rPr>
              <w:t>2019</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3500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3500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4.</w:t>
            </w:r>
          </w:p>
        </w:tc>
        <w:tc>
          <w:tcPr>
            <w:tcW w:w="2482" w:type="dxa"/>
          </w:tcPr>
          <w:p w:rsidR="00024827" w:rsidRPr="00C72A3B" w:rsidRDefault="00024827" w:rsidP="00447D70">
            <w:pPr>
              <w:pStyle w:val="ConsPlusNormal"/>
              <w:rPr>
                <w:sz w:val="16"/>
                <w:szCs w:val="16"/>
              </w:rPr>
            </w:pPr>
            <w:r w:rsidRPr="00C72A3B">
              <w:rPr>
                <w:sz w:val="16"/>
                <w:szCs w:val="16"/>
              </w:rPr>
              <w:t xml:space="preserve">Замена сетевого насоса Д500/65 на насос KSB </w:t>
            </w:r>
            <w:proofErr w:type="spellStart"/>
            <w:r w:rsidRPr="00C72A3B">
              <w:rPr>
                <w:sz w:val="16"/>
                <w:szCs w:val="16"/>
              </w:rPr>
              <w:t>Etanorm</w:t>
            </w:r>
            <w:proofErr w:type="spellEnd"/>
            <w:r w:rsidRPr="00C72A3B">
              <w:rPr>
                <w:sz w:val="16"/>
                <w:szCs w:val="16"/>
              </w:rPr>
              <w:t xml:space="preserve"> G 125 - 200 G6, 90 кВт с устройством плавного пуска на ТНС-6</w:t>
            </w:r>
          </w:p>
        </w:tc>
        <w:tc>
          <w:tcPr>
            <w:tcW w:w="2067" w:type="dxa"/>
          </w:tcPr>
          <w:p w:rsidR="00024827" w:rsidRPr="00C72A3B" w:rsidRDefault="00024827" w:rsidP="004C2BEF">
            <w:pPr>
              <w:pStyle w:val="ConsPlusNormal"/>
              <w:rPr>
                <w:sz w:val="16"/>
                <w:szCs w:val="16"/>
              </w:rPr>
            </w:pPr>
            <w:r w:rsidRPr="00C72A3B">
              <w:rPr>
                <w:sz w:val="16"/>
                <w:szCs w:val="16"/>
              </w:rPr>
              <w:t xml:space="preserve">МУП </w:t>
            </w:r>
            <w:r>
              <w:rPr>
                <w:sz w:val="16"/>
                <w:szCs w:val="16"/>
              </w:rPr>
              <w:t>«</w:t>
            </w:r>
            <w:r w:rsidRPr="00C72A3B">
              <w:rPr>
                <w:sz w:val="16"/>
                <w:szCs w:val="16"/>
              </w:rPr>
              <w:t>СТЭП</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700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700</w:t>
            </w:r>
          </w:p>
        </w:tc>
      </w:tr>
      <w:tr w:rsidR="00024827" w:rsidRPr="00C72A3B" w:rsidTr="00024827">
        <w:tblPrEx>
          <w:tblBorders>
            <w:right w:val="nil"/>
          </w:tblBorders>
        </w:tblPrEx>
        <w:tc>
          <w:tcPr>
            <w:tcW w:w="614" w:type="dxa"/>
          </w:tcPr>
          <w:p w:rsidR="00024827" w:rsidRPr="00C72A3B" w:rsidRDefault="00024827" w:rsidP="00447D70">
            <w:pPr>
              <w:pStyle w:val="ConsPlusNormal"/>
              <w:rPr>
                <w:sz w:val="16"/>
                <w:szCs w:val="16"/>
              </w:rPr>
            </w:pPr>
          </w:p>
        </w:tc>
        <w:tc>
          <w:tcPr>
            <w:tcW w:w="2482" w:type="dxa"/>
          </w:tcPr>
          <w:p w:rsidR="00024827" w:rsidRPr="00C72A3B" w:rsidRDefault="00111689" w:rsidP="00111689">
            <w:pPr>
              <w:pStyle w:val="ConsPlusNormal"/>
              <w:rPr>
                <w:sz w:val="16"/>
                <w:szCs w:val="16"/>
              </w:rPr>
            </w:pPr>
            <w:r>
              <w:rPr>
                <w:sz w:val="16"/>
                <w:szCs w:val="16"/>
              </w:rPr>
              <w:t>Итого по предприятию МУП «</w:t>
            </w:r>
            <w:r w:rsidR="00024827" w:rsidRPr="00C72A3B">
              <w:rPr>
                <w:sz w:val="16"/>
                <w:szCs w:val="16"/>
              </w:rPr>
              <w:t>СТЭП</w:t>
            </w:r>
            <w:r>
              <w:rPr>
                <w:sz w:val="16"/>
                <w:szCs w:val="16"/>
              </w:rPr>
              <w:t>»</w:t>
            </w:r>
            <w:r w:rsidR="00024827" w:rsidRPr="00C72A3B">
              <w:rPr>
                <w:sz w:val="16"/>
                <w:szCs w:val="16"/>
              </w:rPr>
              <w:t>:</w:t>
            </w:r>
          </w:p>
        </w:tc>
        <w:tc>
          <w:tcPr>
            <w:tcW w:w="2067" w:type="dxa"/>
          </w:tcPr>
          <w:p w:rsidR="00024827" w:rsidRPr="00C72A3B" w:rsidRDefault="00024827" w:rsidP="00447D70">
            <w:pPr>
              <w:pStyle w:val="ConsPlusNormal"/>
              <w:rPr>
                <w:sz w:val="16"/>
                <w:szCs w:val="16"/>
              </w:rPr>
            </w:pPr>
          </w:p>
        </w:tc>
        <w:tc>
          <w:tcPr>
            <w:tcW w:w="992" w:type="dxa"/>
          </w:tcPr>
          <w:p w:rsidR="00024827" w:rsidRPr="00C72A3B" w:rsidRDefault="00024827" w:rsidP="00447D70">
            <w:pPr>
              <w:pStyle w:val="ConsPlusNormal"/>
              <w:rPr>
                <w:sz w:val="16"/>
                <w:szCs w:val="16"/>
              </w:rPr>
            </w:pPr>
          </w:p>
        </w:tc>
        <w:tc>
          <w:tcPr>
            <w:tcW w:w="1843" w:type="dxa"/>
          </w:tcPr>
          <w:p w:rsidR="00024827" w:rsidRPr="00C72A3B" w:rsidRDefault="00024827" w:rsidP="00447D70">
            <w:pPr>
              <w:pStyle w:val="ConsPlusNormal"/>
              <w:rPr>
                <w:sz w:val="16"/>
                <w:szCs w:val="16"/>
              </w:rPr>
            </w:pPr>
          </w:p>
        </w:tc>
        <w:tc>
          <w:tcPr>
            <w:tcW w:w="709" w:type="dxa"/>
          </w:tcPr>
          <w:p w:rsidR="00024827" w:rsidRPr="00C72A3B" w:rsidRDefault="00024827" w:rsidP="00442378">
            <w:pPr>
              <w:pStyle w:val="ConsPlusNormal"/>
              <w:jc w:val="center"/>
              <w:rPr>
                <w:sz w:val="16"/>
                <w:szCs w:val="16"/>
              </w:rPr>
            </w:pPr>
            <w:r w:rsidRPr="00C72A3B">
              <w:rPr>
                <w:sz w:val="16"/>
                <w:szCs w:val="16"/>
              </w:rPr>
              <w:t>74950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11600</w:t>
            </w:r>
          </w:p>
        </w:tc>
        <w:tc>
          <w:tcPr>
            <w:tcW w:w="1121" w:type="dxa"/>
          </w:tcPr>
          <w:p w:rsidR="00024827" w:rsidRPr="00C72A3B" w:rsidRDefault="00024827" w:rsidP="00442378">
            <w:pPr>
              <w:pStyle w:val="ConsPlusNormal"/>
              <w:jc w:val="center"/>
              <w:rPr>
                <w:sz w:val="16"/>
                <w:szCs w:val="16"/>
              </w:rPr>
            </w:pPr>
            <w:r w:rsidRPr="00C72A3B">
              <w:rPr>
                <w:sz w:val="16"/>
                <w:szCs w:val="16"/>
              </w:rPr>
              <w:t>18100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13050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17100</w:t>
            </w:r>
          </w:p>
        </w:tc>
        <w:tc>
          <w:tcPr>
            <w:tcW w:w="992" w:type="dxa"/>
            <w:tcBorders>
              <w:right w:val="single" w:sz="4" w:space="0" w:color="auto"/>
            </w:tcBorders>
          </w:tcPr>
          <w:p w:rsidR="00024827" w:rsidRPr="00C72A3B" w:rsidRDefault="00024827" w:rsidP="00442378">
            <w:pPr>
              <w:pStyle w:val="ConsPlusNormal"/>
              <w:jc w:val="center"/>
              <w:rPr>
                <w:sz w:val="16"/>
                <w:szCs w:val="16"/>
              </w:rPr>
            </w:pPr>
            <w:r w:rsidRPr="00C72A3B">
              <w:rPr>
                <w:sz w:val="16"/>
                <w:szCs w:val="16"/>
              </w:rPr>
              <w:t>15100</w:t>
            </w:r>
          </w:p>
        </w:tc>
      </w:tr>
      <w:tr w:rsidR="00024827" w:rsidRPr="00C72A3B" w:rsidTr="00442378">
        <w:tc>
          <w:tcPr>
            <w:tcW w:w="14256" w:type="dxa"/>
            <w:gridSpan w:val="16"/>
          </w:tcPr>
          <w:p w:rsidR="00024827" w:rsidRPr="00C72A3B" w:rsidRDefault="00024827" w:rsidP="00442378">
            <w:pPr>
              <w:pStyle w:val="ConsPlusNormal"/>
              <w:jc w:val="center"/>
              <w:rPr>
                <w:b/>
                <w:sz w:val="16"/>
                <w:szCs w:val="16"/>
              </w:rPr>
            </w:pPr>
            <w:r w:rsidRPr="00C72A3B">
              <w:rPr>
                <w:b/>
                <w:sz w:val="16"/>
                <w:szCs w:val="16"/>
              </w:rPr>
              <w:t>Энергосбережение и повышение энергетической эффективности в сфере водоснабжения и водоотведения</w:t>
            </w:r>
          </w:p>
        </w:tc>
      </w:tr>
      <w:tr w:rsidR="00024827" w:rsidRPr="00C72A3B" w:rsidTr="00442378">
        <w:tc>
          <w:tcPr>
            <w:tcW w:w="14256" w:type="dxa"/>
            <w:gridSpan w:val="16"/>
          </w:tcPr>
          <w:p w:rsidR="00024827" w:rsidRPr="00C72A3B" w:rsidRDefault="00024827" w:rsidP="00442378">
            <w:pPr>
              <w:pStyle w:val="ConsPlusNormal"/>
              <w:jc w:val="center"/>
              <w:rPr>
                <w:b/>
                <w:sz w:val="16"/>
                <w:szCs w:val="16"/>
              </w:rPr>
            </w:pPr>
            <w:r w:rsidRPr="00C72A3B">
              <w:rPr>
                <w:b/>
                <w:sz w:val="16"/>
                <w:szCs w:val="16"/>
              </w:rPr>
              <w:t>Технические и технологические мероприятия по энергосбережению и повышению энергетической эффективности</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1.</w:t>
            </w:r>
          </w:p>
        </w:tc>
        <w:tc>
          <w:tcPr>
            <w:tcW w:w="2482" w:type="dxa"/>
          </w:tcPr>
          <w:p w:rsidR="00024827" w:rsidRPr="00C72A3B" w:rsidRDefault="00024827" w:rsidP="00447D70">
            <w:pPr>
              <w:pStyle w:val="ConsPlusNormal"/>
              <w:rPr>
                <w:sz w:val="16"/>
                <w:szCs w:val="16"/>
              </w:rPr>
            </w:pPr>
            <w:r w:rsidRPr="00C72A3B">
              <w:rPr>
                <w:sz w:val="16"/>
                <w:szCs w:val="16"/>
              </w:rPr>
              <w:t>Проведение энергетического обследования зданий, оформление энергетического паспорта</w:t>
            </w:r>
          </w:p>
        </w:tc>
        <w:tc>
          <w:tcPr>
            <w:tcW w:w="2067" w:type="dxa"/>
          </w:tcPr>
          <w:p w:rsidR="00024827" w:rsidRPr="00C72A3B" w:rsidRDefault="00024827" w:rsidP="00447D70">
            <w:pPr>
              <w:pStyle w:val="ConsPlusNormal"/>
              <w:rPr>
                <w:sz w:val="16"/>
                <w:szCs w:val="16"/>
              </w:rPr>
            </w:pPr>
            <w:r>
              <w:rPr>
                <w:sz w:val="16"/>
                <w:szCs w:val="16"/>
              </w:rPr>
              <w:t>МУП «Водоканал-Сервис»</w:t>
            </w:r>
          </w:p>
        </w:tc>
        <w:tc>
          <w:tcPr>
            <w:tcW w:w="992" w:type="dxa"/>
          </w:tcPr>
          <w:p w:rsidR="00024827" w:rsidRPr="00C72A3B" w:rsidRDefault="00024827" w:rsidP="00447D70">
            <w:pPr>
              <w:pStyle w:val="ConsPlusNormal"/>
              <w:rPr>
                <w:sz w:val="16"/>
                <w:szCs w:val="16"/>
              </w:rPr>
            </w:pPr>
            <w:r w:rsidRPr="00C72A3B">
              <w:rPr>
                <w:sz w:val="16"/>
                <w:szCs w:val="16"/>
              </w:rPr>
              <w:t>2017</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500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500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2.</w:t>
            </w:r>
          </w:p>
        </w:tc>
        <w:tc>
          <w:tcPr>
            <w:tcW w:w="2482" w:type="dxa"/>
          </w:tcPr>
          <w:p w:rsidR="00024827" w:rsidRPr="00C72A3B" w:rsidRDefault="00024827" w:rsidP="00447D70">
            <w:pPr>
              <w:pStyle w:val="ConsPlusNormal"/>
              <w:rPr>
                <w:sz w:val="16"/>
                <w:szCs w:val="16"/>
              </w:rPr>
            </w:pPr>
            <w:r w:rsidRPr="00C72A3B">
              <w:rPr>
                <w:sz w:val="16"/>
                <w:szCs w:val="16"/>
              </w:rPr>
              <w:t xml:space="preserve">Модернизация насосных станций 1-5 подъемов с использованием инновационного </w:t>
            </w:r>
            <w:r w:rsidRPr="00C72A3B">
              <w:rPr>
                <w:sz w:val="16"/>
                <w:szCs w:val="16"/>
              </w:rPr>
              <w:lastRenderedPageBreak/>
              <w:t>энергосберегающего насосного оборудования и современных технологий</w:t>
            </w:r>
          </w:p>
        </w:tc>
        <w:tc>
          <w:tcPr>
            <w:tcW w:w="2067" w:type="dxa"/>
          </w:tcPr>
          <w:p w:rsidR="00024827" w:rsidRPr="00C72A3B" w:rsidRDefault="00024827" w:rsidP="00447D70">
            <w:pPr>
              <w:pStyle w:val="ConsPlusNormal"/>
              <w:rPr>
                <w:sz w:val="16"/>
                <w:szCs w:val="16"/>
              </w:rPr>
            </w:pPr>
            <w:r>
              <w:rPr>
                <w:sz w:val="16"/>
                <w:szCs w:val="16"/>
              </w:rPr>
              <w:lastRenderedPageBreak/>
              <w:t>МУП «</w:t>
            </w:r>
            <w:r w:rsidRPr="00C72A3B">
              <w:rPr>
                <w:sz w:val="16"/>
                <w:szCs w:val="16"/>
              </w:rPr>
              <w:t>Водокан</w:t>
            </w:r>
            <w:r>
              <w:rPr>
                <w:sz w:val="16"/>
                <w:szCs w:val="16"/>
              </w:rPr>
              <w:t>ал-Сервис»</w:t>
            </w:r>
          </w:p>
        </w:tc>
        <w:tc>
          <w:tcPr>
            <w:tcW w:w="992" w:type="dxa"/>
          </w:tcPr>
          <w:p w:rsidR="00024827" w:rsidRPr="00C72A3B" w:rsidRDefault="00024827" w:rsidP="00447D70">
            <w:pPr>
              <w:pStyle w:val="ConsPlusNormal"/>
              <w:rPr>
                <w:sz w:val="16"/>
                <w:szCs w:val="16"/>
              </w:rPr>
            </w:pPr>
            <w:r w:rsidRPr="00C72A3B">
              <w:rPr>
                <w:sz w:val="16"/>
                <w:szCs w:val="16"/>
              </w:rPr>
              <w:t>2018-2020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8520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3120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2600</w:t>
            </w:r>
          </w:p>
        </w:tc>
        <w:tc>
          <w:tcPr>
            <w:tcW w:w="992" w:type="dxa"/>
          </w:tcPr>
          <w:p w:rsidR="00024827" w:rsidRPr="00C72A3B" w:rsidRDefault="00024827" w:rsidP="00442378">
            <w:pPr>
              <w:pStyle w:val="ConsPlusNormal"/>
              <w:jc w:val="center"/>
              <w:rPr>
                <w:sz w:val="16"/>
                <w:szCs w:val="16"/>
              </w:rPr>
            </w:pPr>
            <w:r w:rsidRPr="00C72A3B">
              <w:rPr>
                <w:sz w:val="16"/>
                <w:szCs w:val="16"/>
              </w:rPr>
              <w:t>2800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lastRenderedPageBreak/>
              <w:t>2.1.</w:t>
            </w:r>
          </w:p>
        </w:tc>
        <w:tc>
          <w:tcPr>
            <w:tcW w:w="2482" w:type="dxa"/>
          </w:tcPr>
          <w:p w:rsidR="00024827" w:rsidRPr="00C72A3B" w:rsidRDefault="00024827" w:rsidP="00447D70">
            <w:pPr>
              <w:pStyle w:val="ConsPlusNormal"/>
              <w:rPr>
                <w:sz w:val="16"/>
                <w:szCs w:val="16"/>
              </w:rPr>
            </w:pPr>
            <w:r w:rsidRPr="00C72A3B">
              <w:rPr>
                <w:sz w:val="16"/>
                <w:szCs w:val="16"/>
              </w:rPr>
              <w:t>Насосная станция 1 подъема</w:t>
            </w:r>
          </w:p>
        </w:tc>
        <w:tc>
          <w:tcPr>
            <w:tcW w:w="2067" w:type="dxa"/>
          </w:tcPr>
          <w:p w:rsidR="00024827" w:rsidRPr="00C72A3B" w:rsidRDefault="00024827" w:rsidP="00447D70">
            <w:pPr>
              <w:pStyle w:val="ConsPlusNormal"/>
              <w:rPr>
                <w:sz w:val="16"/>
                <w:szCs w:val="16"/>
              </w:rPr>
            </w:pPr>
            <w:r>
              <w:rPr>
                <w:sz w:val="16"/>
                <w:szCs w:val="16"/>
              </w:rPr>
              <w:t>МУП «Водоканал-Сервис»</w:t>
            </w:r>
          </w:p>
        </w:tc>
        <w:tc>
          <w:tcPr>
            <w:tcW w:w="992" w:type="dxa"/>
          </w:tcPr>
          <w:p w:rsidR="00024827" w:rsidRPr="00C72A3B" w:rsidRDefault="00024827" w:rsidP="00447D70">
            <w:pPr>
              <w:pStyle w:val="ConsPlusNormal"/>
              <w:rPr>
                <w:sz w:val="16"/>
                <w:szCs w:val="16"/>
              </w:rPr>
            </w:pPr>
            <w:r w:rsidRPr="00C72A3B">
              <w:rPr>
                <w:sz w:val="16"/>
                <w:szCs w:val="16"/>
              </w:rPr>
              <w:t>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2800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2800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2.2.</w:t>
            </w:r>
          </w:p>
        </w:tc>
        <w:tc>
          <w:tcPr>
            <w:tcW w:w="2482" w:type="dxa"/>
          </w:tcPr>
          <w:p w:rsidR="00024827" w:rsidRPr="00C72A3B" w:rsidRDefault="00024827" w:rsidP="00447D70">
            <w:pPr>
              <w:pStyle w:val="ConsPlusNormal"/>
              <w:rPr>
                <w:sz w:val="16"/>
                <w:szCs w:val="16"/>
              </w:rPr>
            </w:pPr>
            <w:r w:rsidRPr="00C72A3B">
              <w:rPr>
                <w:sz w:val="16"/>
                <w:szCs w:val="16"/>
              </w:rPr>
              <w:t>Насосная станция 2 подъема</w:t>
            </w:r>
          </w:p>
        </w:tc>
        <w:tc>
          <w:tcPr>
            <w:tcW w:w="2067" w:type="dxa"/>
          </w:tcPr>
          <w:p w:rsidR="00024827" w:rsidRPr="00C72A3B" w:rsidRDefault="00024827" w:rsidP="004C2BEF">
            <w:pPr>
              <w:pStyle w:val="ConsPlusNormal"/>
              <w:rPr>
                <w:sz w:val="16"/>
                <w:szCs w:val="16"/>
              </w:rPr>
            </w:pPr>
            <w:r>
              <w:rPr>
                <w:sz w:val="16"/>
                <w:szCs w:val="16"/>
              </w:rPr>
              <w:t>МУП «</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2018</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3120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3120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2.3.</w:t>
            </w:r>
          </w:p>
        </w:tc>
        <w:tc>
          <w:tcPr>
            <w:tcW w:w="2482" w:type="dxa"/>
          </w:tcPr>
          <w:p w:rsidR="00024827" w:rsidRPr="00C72A3B" w:rsidRDefault="00024827" w:rsidP="00447D70">
            <w:pPr>
              <w:pStyle w:val="ConsPlusNormal"/>
              <w:rPr>
                <w:sz w:val="16"/>
                <w:szCs w:val="16"/>
              </w:rPr>
            </w:pPr>
            <w:r w:rsidRPr="00C72A3B">
              <w:rPr>
                <w:sz w:val="16"/>
                <w:szCs w:val="16"/>
              </w:rPr>
              <w:t>Насосная станция 5 подъема</w:t>
            </w:r>
          </w:p>
        </w:tc>
        <w:tc>
          <w:tcPr>
            <w:tcW w:w="2067" w:type="dxa"/>
          </w:tcPr>
          <w:p w:rsidR="00024827" w:rsidRPr="00C72A3B" w:rsidRDefault="00024827" w:rsidP="004C2BEF">
            <w:pPr>
              <w:pStyle w:val="ConsPlusNormal"/>
              <w:rPr>
                <w:sz w:val="16"/>
                <w:szCs w:val="16"/>
              </w:rPr>
            </w:pPr>
            <w:r>
              <w:rPr>
                <w:sz w:val="16"/>
                <w:szCs w:val="16"/>
              </w:rPr>
              <w:t>МУП «</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2019</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2600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2600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3.</w:t>
            </w:r>
          </w:p>
        </w:tc>
        <w:tc>
          <w:tcPr>
            <w:tcW w:w="2482" w:type="dxa"/>
          </w:tcPr>
          <w:p w:rsidR="00024827" w:rsidRPr="00C72A3B" w:rsidRDefault="00024827" w:rsidP="00447D70">
            <w:pPr>
              <w:pStyle w:val="ConsPlusNormal"/>
              <w:rPr>
                <w:sz w:val="16"/>
                <w:szCs w:val="16"/>
              </w:rPr>
            </w:pPr>
            <w:r w:rsidRPr="00C72A3B">
              <w:rPr>
                <w:sz w:val="16"/>
                <w:szCs w:val="16"/>
              </w:rPr>
              <w:t>Модернизация канализационных насосных станций с использованием инновационного энергосберегающего насосного оборудования и современных технологий</w:t>
            </w:r>
          </w:p>
        </w:tc>
        <w:tc>
          <w:tcPr>
            <w:tcW w:w="2067" w:type="dxa"/>
          </w:tcPr>
          <w:p w:rsidR="00024827" w:rsidRPr="00C72A3B" w:rsidRDefault="00024827" w:rsidP="004C2BEF">
            <w:pPr>
              <w:pStyle w:val="ConsPlusNormal"/>
              <w:rPr>
                <w:sz w:val="16"/>
                <w:szCs w:val="16"/>
              </w:rPr>
            </w:pPr>
            <w:r w:rsidRPr="00C72A3B">
              <w:rPr>
                <w:sz w:val="16"/>
                <w:szCs w:val="16"/>
              </w:rPr>
              <w:t xml:space="preserve">МУП </w:t>
            </w:r>
            <w:r>
              <w:rPr>
                <w:sz w:val="16"/>
                <w:szCs w:val="16"/>
              </w:rPr>
              <w:t>«</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2018-2020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5400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1800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1800</w:t>
            </w:r>
          </w:p>
        </w:tc>
        <w:tc>
          <w:tcPr>
            <w:tcW w:w="992" w:type="dxa"/>
          </w:tcPr>
          <w:p w:rsidR="00024827" w:rsidRPr="00C72A3B" w:rsidRDefault="00024827" w:rsidP="00442378">
            <w:pPr>
              <w:pStyle w:val="ConsPlusNormal"/>
              <w:jc w:val="center"/>
              <w:rPr>
                <w:sz w:val="16"/>
                <w:szCs w:val="16"/>
              </w:rPr>
            </w:pPr>
            <w:r w:rsidRPr="00C72A3B">
              <w:rPr>
                <w:sz w:val="16"/>
                <w:szCs w:val="16"/>
              </w:rPr>
              <w:t>1800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3.1.</w:t>
            </w:r>
          </w:p>
        </w:tc>
        <w:tc>
          <w:tcPr>
            <w:tcW w:w="2482" w:type="dxa"/>
          </w:tcPr>
          <w:p w:rsidR="00024827" w:rsidRPr="00C72A3B" w:rsidRDefault="00024827" w:rsidP="00447D70">
            <w:pPr>
              <w:pStyle w:val="ConsPlusNormal"/>
              <w:rPr>
                <w:sz w:val="16"/>
                <w:szCs w:val="16"/>
              </w:rPr>
            </w:pPr>
            <w:r w:rsidRPr="00C72A3B">
              <w:rPr>
                <w:sz w:val="16"/>
                <w:szCs w:val="16"/>
              </w:rPr>
              <w:t>КНС хлебозавода</w:t>
            </w:r>
          </w:p>
        </w:tc>
        <w:tc>
          <w:tcPr>
            <w:tcW w:w="2067" w:type="dxa"/>
          </w:tcPr>
          <w:p w:rsidR="00024827" w:rsidRPr="00C72A3B" w:rsidRDefault="00024827" w:rsidP="004C2BEF">
            <w:pPr>
              <w:pStyle w:val="ConsPlusNormal"/>
              <w:rPr>
                <w:sz w:val="16"/>
                <w:szCs w:val="16"/>
              </w:rPr>
            </w:pPr>
            <w:r w:rsidRPr="00C72A3B">
              <w:rPr>
                <w:sz w:val="16"/>
                <w:szCs w:val="16"/>
              </w:rPr>
              <w:t xml:space="preserve">МУП </w:t>
            </w:r>
            <w:r>
              <w:rPr>
                <w:sz w:val="16"/>
                <w:szCs w:val="16"/>
              </w:rPr>
              <w:t>«</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1800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1800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3.2.</w:t>
            </w:r>
          </w:p>
        </w:tc>
        <w:tc>
          <w:tcPr>
            <w:tcW w:w="2482" w:type="dxa"/>
          </w:tcPr>
          <w:p w:rsidR="00024827" w:rsidRPr="00C72A3B" w:rsidRDefault="00024827" w:rsidP="00447D70">
            <w:pPr>
              <w:pStyle w:val="ConsPlusNormal"/>
              <w:rPr>
                <w:sz w:val="16"/>
                <w:szCs w:val="16"/>
              </w:rPr>
            </w:pPr>
            <w:r w:rsidRPr="00C72A3B">
              <w:rPr>
                <w:sz w:val="16"/>
                <w:szCs w:val="16"/>
              </w:rPr>
              <w:t>КНС-123</w:t>
            </w:r>
          </w:p>
        </w:tc>
        <w:tc>
          <w:tcPr>
            <w:tcW w:w="2067" w:type="dxa"/>
          </w:tcPr>
          <w:p w:rsidR="00024827" w:rsidRPr="00C72A3B" w:rsidRDefault="00024827" w:rsidP="004C2BEF">
            <w:pPr>
              <w:pStyle w:val="ConsPlusNormal"/>
              <w:rPr>
                <w:sz w:val="16"/>
                <w:szCs w:val="16"/>
              </w:rPr>
            </w:pPr>
            <w:r w:rsidRPr="00C72A3B">
              <w:rPr>
                <w:sz w:val="16"/>
                <w:szCs w:val="16"/>
              </w:rPr>
              <w:t xml:space="preserve">МУП </w:t>
            </w:r>
            <w:r>
              <w:rPr>
                <w:sz w:val="16"/>
                <w:szCs w:val="16"/>
              </w:rPr>
              <w:t>«</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2018-2019</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3600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1800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1800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4.</w:t>
            </w:r>
          </w:p>
        </w:tc>
        <w:tc>
          <w:tcPr>
            <w:tcW w:w="2482" w:type="dxa"/>
          </w:tcPr>
          <w:p w:rsidR="00024827" w:rsidRPr="00C72A3B" w:rsidRDefault="00024827" w:rsidP="00447D70">
            <w:pPr>
              <w:pStyle w:val="ConsPlusNormal"/>
              <w:rPr>
                <w:sz w:val="16"/>
                <w:szCs w:val="16"/>
              </w:rPr>
            </w:pPr>
            <w:r w:rsidRPr="00C72A3B">
              <w:rPr>
                <w:sz w:val="16"/>
                <w:szCs w:val="16"/>
              </w:rPr>
              <w:t>Электроосвещение (замена ламп освещения на энергосберегающие, реконструкция схемы управления электроосвещением)</w:t>
            </w:r>
          </w:p>
        </w:tc>
        <w:tc>
          <w:tcPr>
            <w:tcW w:w="2067" w:type="dxa"/>
          </w:tcPr>
          <w:p w:rsidR="00024827" w:rsidRPr="00C72A3B" w:rsidRDefault="00024827" w:rsidP="004C2BEF">
            <w:pPr>
              <w:pStyle w:val="ConsPlusNormal"/>
              <w:rPr>
                <w:sz w:val="16"/>
                <w:szCs w:val="16"/>
              </w:rPr>
            </w:pPr>
            <w:r w:rsidRPr="00C72A3B">
              <w:rPr>
                <w:sz w:val="16"/>
                <w:szCs w:val="16"/>
              </w:rPr>
              <w:t xml:space="preserve">МУП </w:t>
            </w:r>
            <w:r>
              <w:rPr>
                <w:sz w:val="16"/>
                <w:szCs w:val="16"/>
              </w:rPr>
              <w:t>«</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2016-2020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454</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120</w:t>
            </w:r>
          </w:p>
        </w:tc>
        <w:tc>
          <w:tcPr>
            <w:tcW w:w="1121" w:type="dxa"/>
          </w:tcPr>
          <w:p w:rsidR="00024827" w:rsidRPr="00C72A3B" w:rsidRDefault="00024827" w:rsidP="00442378">
            <w:pPr>
              <w:pStyle w:val="ConsPlusNormal"/>
              <w:jc w:val="center"/>
              <w:rPr>
                <w:sz w:val="16"/>
                <w:szCs w:val="16"/>
              </w:rPr>
            </w:pPr>
            <w:r w:rsidRPr="00C72A3B">
              <w:rPr>
                <w:sz w:val="16"/>
                <w:szCs w:val="16"/>
              </w:rPr>
              <w:t>120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80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120</w:t>
            </w:r>
          </w:p>
        </w:tc>
        <w:tc>
          <w:tcPr>
            <w:tcW w:w="992" w:type="dxa"/>
          </w:tcPr>
          <w:p w:rsidR="00024827" w:rsidRPr="00C72A3B" w:rsidRDefault="00024827" w:rsidP="00442378">
            <w:pPr>
              <w:pStyle w:val="ConsPlusNormal"/>
              <w:jc w:val="center"/>
              <w:rPr>
                <w:sz w:val="16"/>
                <w:szCs w:val="16"/>
              </w:rPr>
            </w:pPr>
            <w:r w:rsidRPr="00C72A3B">
              <w:rPr>
                <w:sz w:val="16"/>
                <w:szCs w:val="16"/>
              </w:rPr>
              <w:t>14</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4.1.</w:t>
            </w:r>
          </w:p>
        </w:tc>
        <w:tc>
          <w:tcPr>
            <w:tcW w:w="2482" w:type="dxa"/>
          </w:tcPr>
          <w:p w:rsidR="00024827" w:rsidRPr="00C72A3B" w:rsidRDefault="00024827" w:rsidP="00447D70">
            <w:pPr>
              <w:pStyle w:val="ConsPlusNormal"/>
              <w:rPr>
                <w:sz w:val="16"/>
                <w:szCs w:val="16"/>
              </w:rPr>
            </w:pPr>
            <w:r w:rsidRPr="00C72A3B">
              <w:rPr>
                <w:sz w:val="16"/>
                <w:szCs w:val="16"/>
              </w:rPr>
              <w:t>Насосная станция 3 подъема</w:t>
            </w:r>
          </w:p>
        </w:tc>
        <w:tc>
          <w:tcPr>
            <w:tcW w:w="2067" w:type="dxa"/>
          </w:tcPr>
          <w:p w:rsidR="00024827" w:rsidRPr="00C72A3B" w:rsidRDefault="00024827" w:rsidP="004C2BEF">
            <w:pPr>
              <w:pStyle w:val="ConsPlusNormal"/>
              <w:rPr>
                <w:sz w:val="16"/>
                <w:szCs w:val="16"/>
              </w:rPr>
            </w:pPr>
            <w:r w:rsidRPr="00C72A3B">
              <w:rPr>
                <w:sz w:val="16"/>
                <w:szCs w:val="16"/>
              </w:rPr>
              <w:t xml:space="preserve">МУП </w:t>
            </w:r>
            <w:r>
              <w:rPr>
                <w:sz w:val="16"/>
                <w:szCs w:val="16"/>
              </w:rPr>
              <w:t>«</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2017</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120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120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4.2.</w:t>
            </w:r>
          </w:p>
        </w:tc>
        <w:tc>
          <w:tcPr>
            <w:tcW w:w="2482" w:type="dxa"/>
          </w:tcPr>
          <w:p w:rsidR="00024827" w:rsidRPr="00C72A3B" w:rsidRDefault="00024827" w:rsidP="00447D70">
            <w:pPr>
              <w:pStyle w:val="ConsPlusNormal"/>
              <w:rPr>
                <w:sz w:val="16"/>
                <w:szCs w:val="16"/>
              </w:rPr>
            </w:pPr>
            <w:r w:rsidRPr="00C72A3B">
              <w:rPr>
                <w:sz w:val="16"/>
                <w:szCs w:val="16"/>
              </w:rPr>
              <w:t>Насосная станция 4 подъема</w:t>
            </w:r>
          </w:p>
        </w:tc>
        <w:tc>
          <w:tcPr>
            <w:tcW w:w="2067" w:type="dxa"/>
          </w:tcPr>
          <w:p w:rsidR="00024827" w:rsidRPr="00C72A3B" w:rsidRDefault="00024827" w:rsidP="00447D70">
            <w:pPr>
              <w:pStyle w:val="ConsPlusNormal"/>
              <w:rPr>
                <w:sz w:val="16"/>
                <w:szCs w:val="16"/>
              </w:rPr>
            </w:pPr>
            <w:r>
              <w:rPr>
                <w:sz w:val="16"/>
                <w:szCs w:val="16"/>
              </w:rPr>
              <w:t>МУП «Водоканал-Сервис»</w:t>
            </w:r>
          </w:p>
        </w:tc>
        <w:tc>
          <w:tcPr>
            <w:tcW w:w="992" w:type="dxa"/>
          </w:tcPr>
          <w:p w:rsidR="00024827" w:rsidRPr="00C72A3B" w:rsidRDefault="00024827" w:rsidP="00447D70">
            <w:pPr>
              <w:pStyle w:val="ConsPlusNormal"/>
              <w:rPr>
                <w:sz w:val="16"/>
                <w:szCs w:val="16"/>
              </w:rPr>
            </w:pPr>
            <w:r w:rsidRPr="00C72A3B">
              <w:rPr>
                <w:sz w:val="16"/>
                <w:szCs w:val="16"/>
              </w:rPr>
              <w:t>2016</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120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120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4.3.</w:t>
            </w:r>
          </w:p>
        </w:tc>
        <w:tc>
          <w:tcPr>
            <w:tcW w:w="2482" w:type="dxa"/>
          </w:tcPr>
          <w:p w:rsidR="00024827" w:rsidRPr="00C72A3B" w:rsidRDefault="00024827" w:rsidP="00447D70">
            <w:pPr>
              <w:pStyle w:val="ConsPlusNormal"/>
              <w:rPr>
                <w:sz w:val="16"/>
                <w:szCs w:val="16"/>
              </w:rPr>
            </w:pPr>
            <w:r w:rsidRPr="00C72A3B">
              <w:rPr>
                <w:sz w:val="16"/>
                <w:szCs w:val="16"/>
              </w:rPr>
              <w:t xml:space="preserve"> Насосная станция 5 подъема</w:t>
            </w:r>
          </w:p>
        </w:tc>
        <w:tc>
          <w:tcPr>
            <w:tcW w:w="2067" w:type="dxa"/>
          </w:tcPr>
          <w:p w:rsidR="00024827" w:rsidRPr="00C72A3B" w:rsidRDefault="00024827" w:rsidP="004C2BEF">
            <w:pPr>
              <w:pStyle w:val="ConsPlusNormal"/>
              <w:rPr>
                <w:sz w:val="16"/>
                <w:szCs w:val="16"/>
              </w:rPr>
            </w:pPr>
            <w:r>
              <w:rPr>
                <w:sz w:val="16"/>
                <w:szCs w:val="16"/>
              </w:rPr>
              <w:t>МУП «</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2018</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80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80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4.4.</w:t>
            </w:r>
          </w:p>
        </w:tc>
        <w:tc>
          <w:tcPr>
            <w:tcW w:w="2482" w:type="dxa"/>
          </w:tcPr>
          <w:p w:rsidR="00024827" w:rsidRPr="00C72A3B" w:rsidRDefault="00024827" w:rsidP="00447D70">
            <w:pPr>
              <w:pStyle w:val="ConsPlusNormal"/>
              <w:rPr>
                <w:sz w:val="16"/>
                <w:szCs w:val="16"/>
              </w:rPr>
            </w:pPr>
            <w:r w:rsidRPr="00C72A3B">
              <w:rPr>
                <w:sz w:val="16"/>
                <w:szCs w:val="16"/>
              </w:rPr>
              <w:t>База «Водоканал-Сервис»</w:t>
            </w:r>
          </w:p>
        </w:tc>
        <w:tc>
          <w:tcPr>
            <w:tcW w:w="2067" w:type="dxa"/>
          </w:tcPr>
          <w:p w:rsidR="00024827" w:rsidRPr="00C72A3B" w:rsidRDefault="00024827" w:rsidP="00447D70">
            <w:pPr>
              <w:pStyle w:val="ConsPlusNormal"/>
              <w:rPr>
                <w:sz w:val="16"/>
                <w:szCs w:val="16"/>
              </w:rPr>
            </w:pPr>
            <w:r>
              <w:rPr>
                <w:sz w:val="16"/>
                <w:szCs w:val="16"/>
              </w:rPr>
              <w:t>МУП «Водоканал-Сервис»</w:t>
            </w:r>
          </w:p>
        </w:tc>
        <w:tc>
          <w:tcPr>
            <w:tcW w:w="992" w:type="dxa"/>
          </w:tcPr>
          <w:p w:rsidR="00024827" w:rsidRPr="00C72A3B" w:rsidRDefault="00024827" w:rsidP="00447D70">
            <w:pPr>
              <w:pStyle w:val="ConsPlusNormal"/>
              <w:rPr>
                <w:sz w:val="16"/>
                <w:szCs w:val="16"/>
              </w:rPr>
            </w:pPr>
            <w:r w:rsidRPr="00C72A3B">
              <w:rPr>
                <w:sz w:val="16"/>
                <w:szCs w:val="16"/>
              </w:rPr>
              <w:t>2019</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120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120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4.5.</w:t>
            </w:r>
          </w:p>
        </w:tc>
        <w:tc>
          <w:tcPr>
            <w:tcW w:w="2482" w:type="dxa"/>
          </w:tcPr>
          <w:p w:rsidR="00024827" w:rsidRPr="00C72A3B" w:rsidRDefault="00024827" w:rsidP="00447D70">
            <w:pPr>
              <w:pStyle w:val="ConsPlusNormal"/>
              <w:rPr>
                <w:sz w:val="16"/>
                <w:szCs w:val="16"/>
              </w:rPr>
            </w:pPr>
            <w:r w:rsidRPr="00C72A3B">
              <w:rPr>
                <w:sz w:val="16"/>
                <w:szCs w:val="16"/>
              </w:rPr>
              <w:t>ГНС</w:t>
            </w:r>
          </w:p>
        </w:tc>
        <w:tc>
          <w:tcPr>
            <w:tcW w:w="2067" w:type="dxa"/>
          </w:tcPr>
          <w:p w:rsidR="00024827" w:rsidRPr="00C72A3B" w:rsidRDefault="00024827" w:rsidP="00447D70">
            <w:pPr>
              <w:pStyle w:val="ConsPlusNormal"/>
              <w:rPr>
                <w:sz w:val="16"/>
                <w:szCs w:val="16"/>
              </w:rPr>
            </w:pPr>
            <w:r>
              <w:rPr>
                <w:sz w:val="16"/>
                <w:szCs w:val="16"/>
              </w:rPr>
              <w:t>МУП «Водоканал-Сервис»</w:t>
            </w:r>
          </w:p>
        </w:tc>
        <w:tc>
          <w:tcPr>
            <w:tcW w:w="992" w:type="dxa"/>
          </w:tcPr>
          <w:p w:rsidR="00024827" w:rsidRPr="00C72A3B" w:rsidRDefault="00024827" w:rsidP="00447D70">
            <w:pPr>
              <w:pStyle w:val="ConsPlusNormal"/>
              <w:rPr>
                <w:sz w:val="16"/>
                <w:szCs w:val="16"/>
              </w:rPr>
            </w:pPr>
            <w:r w:rsidRPr="00C72A3B">
              <w:rPr>
                <w:sz w:val="16"/>
                <w:szCs w:val="16"/>
              </w:rPr>
              <w:t>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7</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7</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4.6.</w:t>
            </w:r>
          </w:p>
        </w:tc>
        <w:tc>
          <w:tcPr>
            <w:tcW w:w="2482" w:type="dxa"/>
          </w:tcPr>
          <w:p w:rsidR="00024827" w:rsidRPr="00C72A3B" w:rsidRDefault="00024827" w:rsidP="00447D70">
            <w:pPr>
              <w:pStyle w:val="ConsPlusNormal"/>
              <w:rPr>
                <w:sz w:val="16"/>
                <w:szCs w:val="16"/>
              </w:rPr>
            </w:pPr>
            <w:r w:rsidRPr="00C72A3B">
              <w:rPr>
                <w:sz w:val="16"/>
                <w:szCs w:val="16"/>
              </w:rPr>
              <w:t>КНС хлебозавода</w:t>
            </w:r>
          </w:p>
        </w:tc>
        <w:tc>
          <w:tcPr>
            <w:tcW w:w="2067" w:type="dxa"/>
          </w:tcPr>
          <w:p w:rsidR="00024827" w:rsidRPr="00C72A3B" w:rsidRDefault="00024827" w:rsidP="004C2BEF">
            <w:pPr>
              <w:pStyle w:val="ConsPlusNormal"/>
              <w:rPr>
                <w:sz w:val="16"/>
                <w:szCs w:val="16"/>
              </w:rPr>
            </w:pPr>
            <w:r>
              <w:rPr>
                <w:sz w:val="16"/>
                <w:szCs w:val="16"/>
              </w:rPr>
              <w:t>МУП «</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7</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7</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5.</w:t>
            </w:r>
          </w:p>
        </w:tc>
        <w:tc>
          <w:tcPr>
            <w:tcW w:w="2482" w:type="dxa"/>
          </w:tcPr>
          <w:p w:rsidR="00024827" w:rsidRPr="00C72A3B" w:rsidRDefault="00024827" w:rsidP="00447D70">
            <w:pPr>
              <w:pStyle w:val="ConsPlusNormal"/>
              <w:rPr>
                <w:sz w:val="16"/>
                <w:szCs w:val="16"/>
              </w:rPr>
            </w:pPr>
            <w:r w:rsidRPr="00C72A3B">
              <w:rPr>
                <w:sz w:val="16"/>
                <w:szCs w:val="16"/>
              </w:rPr>
              <w:t>Мероприятия, направленные теплоизоляцию контура строений</w:t>
            </w:r>
          </w:p>
        </w:tc>
        <w:tc>
          <w:tcPr>
            <w:tcW w:w="2067" w:type="dxa"/>
          </w:tcPr>
          <w:p w:rsidR="00024827" w:rsidRPr="00C72A3B" w:rsidRDefault="00024827" w:rsidP="004C2BEF">
            <w:pPr>
              <w:pStyle w:val="ConsPlusNormal"/>
              <w:rPr>
                <w:sz w:val="16"/>
                <w:szCs w:val="16"/>
              </w:rPr>
            </w:pPr>
            <w:r w:rsidRPr="00C72A3B">
              <w:rPr>
                <w:sz w:val="16"/>
                <w:szCs w:val="16"/>
              </w:rPr>
              <w:t xml:space="preserve">МУП </w:t>
            </w:r>
            <w:r>
              <w:rPr>
                <w:sz w:val="16"/>
                <w:szCs w:val="16"/>
              </w:rPr>
              <w:t>«</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2017-2020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520</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215</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89</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153</w:t>
            </w:r>
          </w:p>
        </w:tc>
        <w:tc>
          <w:tcPr>
            <w:tcW w:w="992" w:type="dxa"/>
          </w:tcPr>
          <w:p w:rsidR="00024827" w:rsidRPr="00C72A3B" w:rsidRDefault="00024827" w:rsidP="00442378">
            <w:pPr>
              <w:pStyle w:val="ConsPlusNormal"/>
              <w:jc w:val="center"/>
              <w:rPr>
                <w:sz w:val="16"/>
                <w:szCs w:val="16"/>
              </w:rPr>
            </w:pPr>
            <w:r w:rsidRPr="00C72A3B">
              <w:rPr>
                <w:sz w:val="16"/>
                <w:szCs w:val="16"/>
              </w:rPr>
              <w:t>63</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5.1.</w:t>
            </w:r>
          </w:p>
        </w:tc>
        <w:tc>
          <w:tcPr>
            <w:tcW w:w="2482" w:type="dxa"/>
          </w:tcPr>
          <w:p w:rsidR="00024827" w:rsidRPr="00C72A3B" w:rsidRDefault="00024827" w:rsidP="00447D70">
            <w:pPr>
              <w:pStyle w:val="ConsPlusNormal"/>
              <w:rPr>
                <w:sz w:val="16"/>
                <w:szCs w:val="16"/>
              </w:rPr>
            </w:pPr>
            <w:r w:rsidRPr="00C72A3B">
              <w:rPr>
                <w:sz w:val="16"/>
                <w:szCs w:val="16"/>
              </w:rPr>
              <w:t>Насосная станция 1 подъема</w:t>
            </w:r>
          </w:p>
        </w:tc>
        <w:tc>
          <w:tcPr>
            <w:tcW w:w="2067" w:type="dxa"/>
          </w:tcPr>
          <w:p w:rsidR="00024827" w:rsidRPr="00C72A3B" w:rsidRDefault="00024827" w:rsidP="004C2BEF">
            <w:pPr>
              <w:pStyle w:val="ConsPlusNormal"/>
              <w:rPr>
                <w:sz w:val="16"/>
                <w:szCs w:val="16"/>
              </w:rPr>
            </w:pPr>
            <w:r w:rsidRPr="00C72A3B">
              <w:rPr>
                <w:sz w:val="16"/>
                <w:szCs w:val="16"/>
              </w:rPr>
              <w:t xml:space="preserve">МУП </w:t>
            </w:r>
            <w:r>
              <w:rPr>
                <w:sz w:val="16"/>
                <w:szCs w:val="16"/>
              </w:rPr>
              <w:t>«</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2018</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89</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89</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5.2.</w:t>
            </w:r>
          </w:p>
        </w:tc>
        <w:tc>
          <w:tcPr>
            <w:tcW w:w="2482" w:type="dxa"/>
          </w:tcPr>
          <w:p w:rsidR="00024827" w:rsidRPr="00C72A3B" w:rsidRDefault="00024827" w:rsidP="00447D70">
            <w:pPr>
              <w:pStyle w:val="ConsPlusNormal"/>
              <w:rPr>
                <w:sz w:val="16"/>
                <w:szCs w:val="16"/>
              </w:rPr>
            </w:pPr>
            <w:r w:rsidRPr="00C72A3B">
              <w:rPr>
                <w:sz w:val="16"/>
                <w:szCs w:val="16"/>
              </w:rPr>
              <w:t>Насосная станция 2 подъема</w:t>
            </w:r>
          </w:p>
        </w:tc>
        <w:tc>
          <w:tcPr>
            <w:tcW w:w="2067" w:type="dxa"/>
          </w:tcPr>
          <w:p w:rsidR="00024827" w:rsidRPr="00C72A3B" w:rsidRDefault="00024827" w:rsidP="004C2BEF">
            <w:pPr>
              <w:pStyle w:val="ConsPlusNormal"/>
              <w:rPr>
                <w:sz w:val="16"/>
                <w:szCs w:val="16"/>
              </w:rPr>
            </w:pPr>
            <w:r>
              <w:rPr>
                <w:sz w:val="16"/>
                <w:szCs w:val="16"/>
              </w:rPr>
              <w:t>МУП «</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2017</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215</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215</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5.3.</w:t>
            </w:r>
          </w:p>
        </w:tc>
        <w:tc>
          <w:tcPr>
            <w:tcW w:w="2482" w:type="dxa"/>
          </w:tcPr>
          <w:p w:rsidR="00024827" w:rsidRPr="00C72A3B" w:rsidRDefault="00024827" w:rsidP="00447D70">
            <w:pPr>
              <w:pStyle w:val="ConsPlusNormal"/>
              <w:rPr>
                <w:sz w:val="16"/>
                <w:szCs w:val="16"/>
              </w:rPr>
            </w:pPr>
            <w:r w:rsidRPr="00C72A3B">
              <w:rPr>
                <w:sz w:val="16"/>
                <w:szCs w:val="16"/>
              </w:rPr>
              <w:t>Насосная станция 5 подъема</w:t>
            </w:r>
          </w:p>
        </w:tc>
        <w:tc>
          <w:tcPr>
            <w:tcW w:w="2067" w:type="dxa"/>
          </w:tcPr>
          <w:p w:rsidR="00024827" w:rsidRPr="00C72A3B" w:rsidRDefault="00024827" w:rsidP="004C2BEF">
            <w:pPr>
              <w:pStyle w:val="ConsPlusNormal"/>
              <w:rPr>
                <w:sz w:val="16"/>
                <w:szCs w:val="16"/>
              </w:rPr>
            </w:pPr>
            <w:r w:rsidRPr="00C72A3B">
              <w:rPr>
                <w:sz w:val="16"/>
                <w:szCs w:val="16"/>
              </w:rPr>
              <w:t xml:space="preserve">МУП </w:t>
            </w:r>
            <w:r>
              <w:rPr>
                <w:sz w:val="16"/>
                <w:szCs w:val="16"/>
              </w:rPr>
              <w:t>«</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2019</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153</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153</w:t>
            </w:r>
          </w:p>
        </w:tc>
        <w:tc>
          <w:tcPr>
            <w:tcW w:w="992" w:type="dxa"/>
          </w:tcPr>
          <w:p w:rsidR="00024827" w:rsidRPr="00C72A3B" w:rsidRDefault="00024827" w:rsidP="00442378">
            <w:pPr>
              <w:pStyle w:val="ConsPlusNormal"/>
              <w:jc w:val="center"/>
              <w:rPr>
                <w:sz w:val="16"/>
                <w:szCs w:val="16"/>
              </w:rPr>
            </w:pPr>
            <w:r w:rsidRPr="00C72A3B">
              <w:rPr>
                <w:sz w:val="16"/>
                <w:szCs w:val="16"/>
              </w:rPr>
              <w:t>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5.4.</w:t>
            </w:r>
          </w:p>
        </w:tc>
        <w:tc>
          <w:tcPr>
            <w:tcW w:w="2482" w:type="dxa"/>
          </w:tcPr>
          <w:p w:rsidR="00024827" w:rsidRPr="00C72A3B" w:rsidRDefault="00024827" w:rsidP="00447D70">
            <w:pPr>
              <w:pStyle w:val="ConsPlusNormal"/>
              <w:rPr>
                <w:sz w:val="16"/>
                <w:szCs w:val="16"/>
              </w:rPr>
            </w:pPr>
            <w:r w:rsidRPr="00C72A3B">
              <w:rPr>
                <w:sz w:val="16"/>
                <w:szCs w:val="16"/>
              </w:rPr>
              <w:t>ГНС</w:t>
            </w:r>
          </w:p>
        </w:tc>
        <w:tc>
          <w:tcPr>
            <w:tcW w:w="2067" w:type="dxa"/>
          </w:tcPr>
          <w:p w:rsidR="00024827" w:rsidRPr="00C72A3B" w:rsidRDefault="00024827" w:rsidP="00447D70">
            <w:pPr>
              <w:pStyle w:val="ConsPlusNormal"/>
              <w:rPr>
                <w:sz w:val="16"/>
                <w:szCs w:val="16"/>
              </w:rPr>
            </w:pPr>
            <w:r>
              <w:rPr>
                <w:sz w:val="16"/>
                <w:szCs w:val="16"/>
              </w:rPr>
              <w:t>МУП «Водоканал-Сервис»</w:t>
            </w:r>
          </w:p>
        </w:tc>
        <w:tc>
          <w:tcPr>
            <w:tcW w:w="992" w:type="dxa"/>
          </w:tcPr>
          <w:p w:rsidR="00024827" w:rsidRPr="00C72A3B" w:rsidRDefault="00024827" w:rsidP="00447D70">
            <w:pPr>
              <w:pStyle w:val="ConsPlusNormal"/>
              <w:rPr>
                <w:sz w:val="16"/>
                <w:szCs w:val="16"/>
              </w:rPr>
            </w:pPr>
            <w:r w:rsidRPr="00C72A3B">
              <w:rPr>
                <w:sz w:val="16"/>
                <w:szCs w:val="16"/>
              </w:rPr>
              <w:t>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63</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63</w:t>
            </w:r>
          </w:p>
        </w:tc>
      </w:tr>
      <w:tr w:rsidR="00024827" w:rsidRPr="00C72A3B" w:rsidTr="00024827">
        <w:trPr>
          <w:trHeight w:val="2197"/>
        </w:trPr>
        <w:tc>
          <w:tcPr>
            <w:tcW w:w="614" w:type="dxa"/>
          </w:tcPr>
          <w:p w:rsidR="00024827" w:rsidRPr="00C72A3B" w:rsidRDefault="00024827" w:rsidP="00447D70">
            <w:pPr>
              <w:pStyle w:val="ConsPlusNormal"/>
              <w:rPr>
                <w:sz w:val="16"/>
                <w:szCs w:val="16"/>
              </w:rPr>
            </w:pPr>
            <w:r w:rsidRPr="00C72A3B">
              <w:rPr>
                <w:sz w:val="16"/>
                <w:szCs w:val="16"/>
              </w:rPr>
              <w:lastRenderedPageBreak/>
              <w:t>6.</w:t>
            </w:r>
          </w:p>
        </w:tc>
        <w:tc>
          <w:tcPr>
            <w:tcW w:w="2482" w:type="dxa"/>
          </w:tcPr>
          <w:p w:rsidR="00024827" w:rsidRPr="00C72A3B" w:rsidRDefault="00024827" w:rsidP="00447D70">
            <w:pPr>
              <w:pStyle w:val="ConsPlusNormal"/>
              <w:rPr>
                <w:sz w:val="16"/>
                <w:szCs w:val="16"/>
              </w:rPr>
            </w:pPr>
            <w:r w:rsidRPr="00C72A3B">
              <w:rPr>
                <w:sz w:val="16"/>
                <w:szCs w:val="16"/>
              </w:rPr>
              <w:t>Мероприятия, направленные на экономию горячей воды и расходов за отопление (ревизия действующей системы ГВС и отопления, реконструкция схемы ГВС и отопления с использованием современных энергосберегающих технологий и оборудования, соблюдение организационно-технических мероприятий по выдерживанию температурного графика и соблюдения режима)</w:t>
            </w:r>
          </w:p>
        </w:tc>
        <w:tc>
          <w:tcPr>
            <w:tcW w:w="2067" w:type="dxa"/>
          </w:tcPr>
          <w:p w:rsidR="00024827" w:rsidRPr="00C72A3B" w:rsidRDefault="00024827" w:rsidP="004C2BEF">
            <w:pPr>
              <w:pStyle w:val="ConsPlusNormal"/>
              <w:rPr>
                <w:sz w:val="16"/>
                <w:szCs w:val="16"/>
              </w:rPr>
            </w:pPr>
            <w:r w:rsidRPr="00C72A3B">
              <w:rPr>
                <w:sz w:val="16"/>
                <w:szCs w:val="16"/>
              </w:rPr>
              <w:t xml:space="preserve">МУП </w:t>
            </w:r>
            <w:r>
              <w:rPr>
                <w:sz w:val="16"/>
                <w:szCs w:val="16"/>
              </w:rPr>
              <w:t>«</w:t>
            </w:r>
            <w:r w:rsidRPr="00C72A3B">
              <w:rPr>
                <w:sz w:val="16"/>
                <w:szCs w:val="16"/>
              </w:rPr>
              <w:t>Водоканал-Сервис</w:t>
            </w:r>
            <w:r>
              <w:rPr>
                <w:sz w:val="16"/>
                <w:szCs w:val="16"/>
              </w:rPr>
              <w:t>»</w:t>
            </w:r>
          </w:p>
        </w:tc>
        <w:tc>
          <w:tcPr>
            <w:tcW w:w="992" w:type="dxa"/>
          </w:tcPr>
          <w:p w:rsidR="00024827" w:rsidRPr="00C72A3B" w:rsidRDefault="00024827" w:rsidP="00447D70">
            <w:pPr>
              <w:pStyle w:val="ConsPlusNormal"/>
              <w:rPr>
                <w:sz w:val="16"/>
                <w:szCs w:val="16"/>
              </w:rPr>
            </w:pPr>
            <w:r w:rsidRPr="00C72A3B">
              <w:rPr>
                <w:sz w:val="16"/>
                <w:szCs w:val="16"/>
              </w:rPr>
              <w:t>2018, 2020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331</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131</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200</w:t>
            </w:r>
          </w:p>
        </w:tc>
      </w:tr>
      <w:tr w:rsidR="00024827" w:rsidRPr="00C72A3B" w:rsidTr="00024827">
        <w:tc>
          <w:tcPr>
            <w:tcW w:w="614" w:type="dxa"/>
          </w:tcPr>
          <w:p w:rsidR="00024827" w:rsidRPr="00C72A3B" w:rsidRDefault="00024827" w:rsidP="00447D70">
            <w:pPr>
              <w:pStyle w:val="ConsPlusNormal"/>
              <w:rPr>
                <w:sz w:val="16"/>
                <w:szCs w:val="16"/>
              </w:rPr>
            </w:pPr>
            <w:r w:rsidRPr="00C72A3B">
              <w:rPr>
                <w:sz w:val="16"/>
                <w:szCs w:val="16"/>
              </w:rPr>
              <w:t>6.1.</w:t>
            </w:r>
          </w:p>
        </w:tc>
        <w:tc>
          <w:tcPr>
            <w:tcW w:w="2482" w:type="dxa"/>
          </w:tcPr>
          <w:p w:rsidR="00024827" w:rsidRPr="00C72A3B" w:rsidRDefault="00024827" w:rsidP="00447D70">
            <w:pPr>
              <w:pStyle w:val="ConsPlusNormal"/>
              <w:rPr>
                <w:sz w:val="16"/>
                <w:szCs w:val="16"/>
              </w:rPr>
            </w:pPr>
            <w:r w:rsidRPr="00C72A3B">
              <w:rPr>
                <w:sz w:val="16"/>
                <w:szCs w:val="16"/>
              </w:rPr>
              <w:t>База  предприятия</w:t>
            </w:r>
          </w:p>
        </w:tc>
        <w:tc>
          <w:tcPr>
            <w:tcW w:w="2067" w:type="dxa"/>
          </w:tcPr>
          <w:p w:rsidR="00024827" w:rsidRPr="00C72A3B" w:rsidRDefault="00024827" w:rsidP="00447D70">
            <w:pPr>
              <w:pStyle w:val="ConsPlusNormal"/>
              <w:rPr>
                <w:sz w:val="16"/>
                <w:szCs w:val="16"/>
              </w:rPr>
            </w:pPr>
            <w:r>
              <w:rPr>
                <w:sz w:val="16"/>
                <w:szCs w:val="16"/>
              </w:rPr>
              <w:t>МУП «Водоканал-Сервис»</w:t>
            </w:r>
          </w:p>
        </w:tc>
        <w:tc>
          <w:tcPr>
            <w:tcW w:w="992" w:type="dxa"/>
          </w:tcPr>
          <w:p w:rsidR="00024827" w:rsidRPr="00C72A3B" w:rsidRDefault="00024827" w:rsidP="00447D70">
            <w:pPr>
              <w:pStyle w:val="ConsPlusNormal"/>
              <w:rPr>
                <w:sz w:val="16"/>
                <w:szCs w:val="16"/>
              </w:rPr>
            </w:pPr>
            <w:r w:rsidRPr="00C72A3B">
              <w:rPr>
                <w:sz w:val="16"/>
                <w:szCs w:val="16"/>
              </w:rPr>
              <w:t>2018, 2020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331</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0</w:t>
            </w:r>
          </w:p>
        </w:tc>
        <w:tc>
          <w:tcPr>
            <w:tcW w:w="1121" w:type="dxa"/>
          </w:tcPr>
          <w:p w:rsidR="00024827" w:rsidRPr="00C72A3B" w:rsidRDefault="00024827" w:rsidP="00442378">
            <w:pPr>
              <w:pStyle w:val="ConsPlusNormal"/>
              <w:jc w:val="center"/>
              <w:rPr>
                <w:sz w:val="16"/>
                <w:szCs w:val="16"/>
              </w:rPr>
            </w:pPr>
            <w:r w:rsidRPr="00C72A3B">
              <w:rPr>
                <w:sz w:val="16"/>
                <w:szCs w:val="16"/>
              </w:rPr>
              <w:t>0</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131</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0</w:t>
            </w:r>
          </w:p>
        </w:tc>
        <w:tc>
          <w:tcPr>
            <w:tcW w:w="992" w:type="dxa"/>
          </w:tcPr>
          <w:p w:rsidR="00024827" w:rsidRPr="00C72A3B" w:rsidRDefault="00024827" w:rsidP="00442378">
            <w:pPr>
              <w:pStyle w:val="ConsPlusNormal"/>
              <w:jc w:val="center"/>
              <w:rPr>
                <w:sz w:val="16"/>
                <w:szCs w:val="16"/>
              </w:rPr>
            </w:pPr>
            <w:r w:rsidRPr="00C72A3B">
              <w:rPr>
                <w:sz w:val="16"/>
                <w:szCs w:val="16"/>
              </w:rPr>
              <w:t>200</w:t>
            </w:r>
          </w:p>
        </w:tc>
      </w:tr>
      <w:tr w:rsidR="00024827" w:rsidRPr="00C72A3B" w:rsidTr="00024827">
        <w:tc>
          <w:tcPr>
            <w:tcW w:w="614" w:type="dxa"/>
          </w:tcPr>
          <w:p w:rsidR="00024827" w:rsidRPr="00C72A3B" w:rsidRDefault="00024827" w:rsidP="00447D70">
            <w:pPr>
              <w:pStyle w:val="ConsPlusNormal"/>
              <w:rPr>
                <w:sz w:val="16"/>
                <w:szCs w:val="16"/>
              </w:rPr>
            </w:pPr>
          </w:p>
        </w:tc>
        <w:tc>
          <w:tcPr>
            <w:tcW w:w="2482" w:type="dxa"/>
          </w:tcPr>
          <w:p w:rsidR="00024827" w:rsidRPr="00C72A3B" w:rsidRDefault="00024827" w:rsidP="004C2BEF">
            <w:pPr>
              <w:pStyle w:val="ConsPlusNormal"/>
              <w:rPr>
                <w:sz w:val="16"/>
                <w:szCs w:val="16"/>
              </w:rPr>
            </w:pPr>
            <w:r>
              <w:rPr>
                <w:sz w:val="16"/>
                <w:szCs w:val="16"/>
              </w:rPr>
              <w:t>Итого по предприятию МУП «</w:t>
            </w:r>
            <w:r w:rsidRPr="00C72A3B">
              <w:rPr>
                <w:sz w:val="16"/>
                <w:szCs w:val="16"/>
              </w:rPr>
              <w:t>Водоканал-Сервис</w:t>
            </w:r>
            <w:r>
              <w:rPr>
                <w:sz w:val="16"/>
                <w:szCs w:val="16"/>
              </w:rPr>
              <w:t>»</w:t>
            </w:r>
            <w:r w:rsidRPr="00C72A3B">
              <w:rPr>
                <w:sz w:val="16"/>
                <w:szCs w:val="16"/>
              </w:rPr>
              <w:t>:</w:t>
            </w:r>
          </w:p>
        </w:tc>
        <w:tc>
          <w:tcPr>
            <w:tcW w:w="2067" w:type="dxa"/>
          </w:tcPr>
          <w:p w:rsidR="00024827" w:rsidRPr="00C72A3B" w:rsidRDefault="00024827" w:rsidP="00447D70">
            <w:pPr>
              <w:pStyle w:val="ConsPlusNormal"/>
              <w:rPr>
                <w:sz w:val="16"/>
                <w:szCs w:val="16"/>
              </w:rPr>
            </w:pPr>
          </w:p>
        </w:tc>
        <w:tc>
          <w:tcPr>
            <w:tcW w:w="992" w:type="dxa"/>
          </w:tcPr>
          <w:p w:rsidR="00024827" w:rsidRPr="00C72A3B" w:rsidRDefault="00024827" w:rsidP="00447D70">
            <w:pPr>
              <w:pStyle w:val="ConsPlusNormal"/>
              <w:rPr>
                <w:sz w:val="16"/>
                <w:szCs w:val="16"/>
              </w:rPr>
            </w:pPr>
            <w:r w:rsidRPr="00C72A3B">
              <w:rPr>
                <w:sz w:val="16"/>
                <w:szCs w:val="16"/>
              </w:rPr>
              <w:t>2016-2020</w:t>
            </w:r>
          </w:p>
        </w:tc>
        <w:tc>
          <w:tcPr>
            <w:tcW w:w="1843" w:type="dxa"/>
          </w:tcPr>
          <w:p w:rsidR="00024827" w:rsidRPr="00C72A3B" w:rsidRDefault="00024827" w:rsidP="00447D70">
            <w:pPr>
              <w:pStyle w:val="ConsPlusNormal"/>
              <w:rPr>
                <w:sz w:val="16"/>
                <w:szCs w:val="16"/>
              </w:rPr>
            </w:pPr>
            <w:r w:rsidRPr="00C72A3B">
              <w:rPr>
                <w:sz w:val="16"/>
                <w:szCs w:val="16"/>
              </w:rPr>
              <w:t>собственные средства</w:t>
            </w:r>
          </w:p>
        </w:tc>
        <w:tc>
          <w:tcPr>
            <w:tcW w:w="709" w:type="dxa"/>
          </w:tcPr>
          <w:p w:rsidR="00024827" w:rsidRPr="00C72A3B" w:rsidRDefault="00024827" w:rsidP="00442378">
            <w:pPr>
              <w:pStyle w:val="ConsPlusNormal"/>
              <w:jc w:val="center"/>
              <w:rPr>
                <w:sz w:val="16"/>
                <w:szCs w:val="16"/>
              </w:rPr>
            </w:pPr>
            <w:r w:rsidRPr="00C72A3B">
              <w:rPr>
                <w:sz w:val="16"/>
                <w:szCs w:val="16"/>
              </w:rPr>
              <w:t>15724,9</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120</w:t>
            </w:r>
          </w:p>
        </w:tc>
        <w:tc>
          <w:tcPr>
            <w:tcW w:w="1121" w:type="dxa"/>
          </w:tcPr>
          <w:p w:rsidR="00024827" w:rsidRPr="00C72A3B" w:rsidRDefault="00024827" w:rsidP="00442378">
            <w:pPr>
              <w:pStyle w:val="ConsPlusNormal"/>
              <w:jc w:val="center"/>
              <w:rPr>
                <w:sz w:val="16"/>
                <w:szCs w:val="16"/>
              </w:rPr>
            </w:pPr>
            <w:r w:rsidRPr="00C72A3B">
              <w:rPr>
                <w:sz w:val="16"/>
                <w:szCs w:val="16"/>
              </w:rPr>
              <w:t>335</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5720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4673</w:t>
            </w:r>
          </w:p>
        </w:tc>
        <w:tc>
          <w:tcPr>
            <w:tcW w:w="992" w:type="dxa"/>
          </w:tcPr>
          <w:p w:rsidR="00024827" w:rsidRPr="00C72A3B" w:rsidRDefault="00024827" w:rsidP="00442378">
            <w:pPr>
              <w:pStyle w:val="ConsPlusNormal"/>
              <w:jc w:val="center"/>
              <w:rPr>
                <w:sz w:val="16"/>
                <w:szCs w:val="16"/>
              </w:rPr>
            </w:pPr>
            <w:r w:rsidRPr="00C72A3B">
              <w:rPr>
                <w:sz w:val="16"/>
                <w:szCs w:val="16"/>
              </w:rPr>
              <w:t>4877</w:t>
            </w:r>
          </w:p>
        </w:tc>
      </w:tr>
      <w:tr w:rsidR="00024827" w:rsidRPr="00C72A3B" w:rsidTr="00024827">
        <w:tc>
          <w:tcPr>
            <w:tcW w:w="614" w:type="dxa"/>
          </w:tcPr>
          <w:p w:rsidR="00024827" w:rsidRPr="00C72A3B" w:rsidRDefault="00024827" w:rsidP="00447D70">
            <w:pPr>
              <w:pStyle w:val="ConsPlusNormal"/>
              <w:rPr>
                <w:sz w:val="16"/>
                <w:szCs w:val="16"/>
              </w:rPr>
            </w:pPr>
          </w:p>
        </w:tc>
        <w:tc>
          <w:tcPr>
            <w:tcW w:w="2482" w:type="dxa"/>
          </w:tcPr>
          <w:p w:rsidR="00024827" w:rsidRPr="00C72A3B" w:rsidRDefault="00024827" w:rsidP="00447D70">
            <w:pPr>
              <w:pStyle w:val="ConsPlusNormal"/>
              <w:rPr>
                <w:sz w:val="16"/>
                <w:szCs w:val="16"/>
              </w:rPr>
            </w:pPr>
            <w:r w:rsidRPr="00C72A3B">
              <w:rPr>
                <w:sz w:val="16"/>
                <w:szCs w:val="16"/>
              </w:rPr>
              <w:t>Всего по коммунальной инфраструктуре</w:t>
            </w:r>
          </w:p>
        </w:tc>
        <w:tc>
          <w:tcPr>
            <w:tcW w:w="2067" w:type="dxa"/>
          </w:tcPr>
          <w:p w:rsidR="00024827" w:rsidRPr="00C72A3B" w:rsidRDefault="00024827" w:rsidP="00447D70">
            <w:pPr>
              <w:pStyle w:val="ConsPlusNormal"/>
              <w:rPr>
                <w:sz w:val="16"/>
                <w:szCs w:val="16"/>
              </w:rPr>
            </w:pPr>
          </w:p>
        </w:tc>
        <w:tc>
          <w:tcPr>
            <w:tcW w:w="992" w:type="dxa"/>
          </w:tcPr>
          <w:p w:rsidR="00024827" w:rsidRPr="00C72A3B" w:rsidRDefault="00024827" w:rsidP="00447D70">
            <w:pPr>
              <w:pStyle w:val="ConsPlusNormal"/>
              <w:rPr>
                <w:sz w:val="16"/>
                <w:szCs w:val="16"/>
              </w:rPr>
            </w:pPr>
          </w:p>
        </w:tc>
        <w:tc>
          <w:tcPr>
            <w:tcW w:w="1843" w:type="dxa"/>
          </w:tcPr>
          <w:p w:rsidR="00024827" w:rsidRPr="00C72A3B" w:rsidRDefault="00024827" w:rsidP="00447D70">
            <w:pPr>
              <w:pStyle w:val="ConsPlusNormal"/>
              <w:rPr>
                <w:sz w:val="16"/>
                <w:szCs w:val="16"/>
              </w:rPr>
            </w:pPr>
          </w:p>
        </w:tc>
        <w:tc>
          <w:tcPr>
            <w:tcW w:w="709" w:type="dxa"/>
          </w:tcPr>
          <w:p w:rsidR="00024827" w:rsidRPr="00C72A3B" w:rsidRDefault="00024827" w:rsidP="00442378">
            <w:pPr>
              <w:pStyle w:val="ConsPlusNormal"/>
              <w:jc w:val="center"/>
              <w:rPr>
                <w:sz w:val="16"/>
                <w:szCs w:val="16"/>
              </w:rPr>
            </w:pPr>
            <w:r w:rsidRPr="00C72A3B">
              <w:rPr>
                <w:sz w:val="16"/>
                <w:szCs w:val="16"/>
              </w:rPr>
              <w:t>90675</w:t>
            </w:r>
          </w:p>
        </w:tc>
        <w:tc>
          <w:tcPr>
            <w:tcW w:w="1011" w:type="dxa"/>
            <w:gridSpan w:val="3"/>
          </w:tcPr>
          <w:p w:rsidR="00024827" w:rsidRPr="00C72A3B" w:rsidRDefault="00024827" w:rsidP="00442378">
            <w:pPr>
              <w:pStyle w:val="ConsPlusNormal"/>
              <w:jc w:val="center"/>
              <w:rPr>
                <w:sz w:val="16"/>
                <w:szCs w:val="16"/>
              </w:rPr>
            </w:pPr>
            <w:r w:rsidRPr="00C72A3B">
              <w:rPr>
                <w:sz w:val="16"/>
                <w:szCs w:val="16"/>
              </w:rPr>
              <w:t>11720</w:t>
            </w:r>
          </w:p>
        </w:tc>
        <w:tc>
          <w:tcPr>
            <w:tcW w:w="1121" w:type="dxa"/>
          </w:tcPr>
          <w:p w:rsidR="00024827" w:rsidRPr="00C72A3B" w:rsidRDefault="00024827" w:rsidP="00442378">
            <w:pPr>
              <w:pStyle w:val="ConsPlusNormal"/>
              <w:jc w:val="center"/>
              <w:rPr>
                <w:sz w:val="16"/>
                <w:szCs w:val="16"/>
              </w:rPr>
            </w:pPr>
            <w:r w:rsidRPr="00C72A3B">
              <w:rPr>
                <w:sz w:val="16"/>
                <w:szCs w:val="16"/>
              </w:rPr>
              <w:t>18435</w:t>
            </w:r>
          </w:p>
        </w:tc>
        <w:tc>
          <w:tcPr>
            <w:tcW w:w="1149" w:type="dxa"/>
            <w:gridSpan w:val="3"/>
          </w:tcPr>
          <w:p w:rsidR="00024827" w:rsidRPr="00C72A3B" w:rsidRDefault="00024827" w:rsidP="00442378">
            <w:pPr>
              <w:pStyle w:val="ConsPlusNormal"/>
              <w:jc w:val="center"/>
              <w:rPr>
                <w:sz w:val="16"/>
                <w:szCs w:val="16"/>
              </w:rPr>
            </w:pPr>
            <w:r w:rsidRPr="00C72A3B">
              <w:rPr>
                <w:sz w:val="16"/>
                <w:szCs w:val="16"/>
              </w:rPr>
              <w:t>18770</w:t>
            </w:r>
          </w:p>
        </w:tc>
        <w:tc>
          <w:tcPr>
            <w:tcW w:w="1276" w:type="dxa"/>
            <w:gridSpan w:val="2"/>
          </w:tcPr>
          <w:p w:rsidR="00024827" w:rsidRPr="00C72A3B" w:rsidRDefault="00024827" w:rsidP="00442378">
            <w:pPr>
              <w:pStyle w:val="ConsPlusNormal"/>
              <w:jc w:val="center"/>
              <w:rPr>
                <w:sz w:val="16"/>
                <w:szCs w:val="16"/>
              </w:rPr>
            </w:pPr>
            <w:r w:rsidRPr="00C72A3B">
              <w:rPr>
                <w:sz w:val="16"/>
                <w:szCs w:val="16"/>
              </w:rPr>
              <w:t>21773</w:t>
            </w:r>
          </w:p>
        </w:tc>
        <w:tc>
          <w:tcPr>
            <w:tcW w:w="992" w:type="dxa"/>
          </w:tcPr>
          <w:p w:rsidR="00024827" w:rsidRPr="00C72A3B" w:rsidRDefault="00024827" w:rsidP="00442378">
            <w:pPr>
              <w:pStyle w:val="ConsPlusNormal"/>
              <w:jc w:val="center"/>
              <w:rPr>
                <w:sz w:val="16"/>
                <w:szCs w:val="16"/>
              </w:rPr>
            </w:pPr>
            <w:r w:rsidRPr="00C72A3B">
              <w:rPr>
                <w:sz w:val="16"/>
                <w:szCs w:val="16"/>
              </w:rPr>
              <w:t>19977</w:t>
            </w:r>
          </w:p>
        </w:tc>
      </w:tr>
      <w:tr w:rsidR="00024827" w:rsidRPr="00C72A3B" w:rsidTr="00024827">
        <w:tc>
          <w:tcPr>
            <w:tcW w:w="614" w:type="dxa"/>
          </w:tcPr>
          <w:p w:rsidR="00024827" w:rsidRPr="00C72A3B" w:rsidRDefault="00024827" w:rsidP="00442378">
            <w:pPr>
              <w:pStyle w:val="ConsPlusNormal"/>
              <w:rPr>
                <w:sz w:val="16"/>
                <w:szCs w:val="16"/>
              </w:rPr>
            </w:pPr>
          </w:p>
        </w:tc>
        <w:tc>
          <w:tcPr>
            <w:tcW w:w="2482" w:type="dxa"/>
          </w:tcPr>
          <w:p w:rsidR="00024827" w:rsidRPr="00C72A3B" w:rsidRDefault="00024827" w:rsidP="00442378">
            <w:pPr>
              <w:pStyle w:val="ConsPlusNormal"/>
              <w:rPr>
                <w:b/>
                <w:sz w:val="18"/>
                <w:szCs w:val="18"/>
              </w:rPr>
            </w:pPr>
            <w:r w:rsidRPr="00C72A3B">
              <w:rPr>
                <w:b/>
                <w:sz w:val="18"/>
                <w:szCs w:val="18"/>
              </w:rPr>
              <w:t xml:space="preserve">Всего по </w:t>
            </w:r>
            <w:r>
              <w:rPr>
                <w:b/>
                <w:sz w:val="18"/>
                <w:szCs w:val="18"/>
              </w:rPr>
              <w:t>под</w:t>
            </w:r>
            <w:r w:rsidRPr="00C72A3B">
              <w:rPr>
                <w:b/>
                <w:sz w:val="18"/>
                <w:szCs w:val="18"/>
              </w:rPr>
              <w:t>программе, в т.ч.:</w:t>
            </w:r>
          </w:p>
        </w:tc>
        <w:tc>
          <w:tcPr>
            <w:tcW w:w="2067" w:type="dxa"/>
          </w:tcPr>
          <w:p w:rsidR="00024827" w:rsidRPr="00C72A3B" w:rsidRDefault="00024827" w:rsidP="00442378">
            <w:pPr>
              <w:pStyle w:val="ConsPlusNormal"/>
              <w:rPr>
                <w:b/>
                <w:sz w:val="18"/>
                <w:szCs w:val="18"/>
              </w:rPr>
            </w:pPr>
          </w:p>
        </w:tc>
        <w:tc>
          <w:tcPr>
            <w:tcW w:w="992" w:type="dxa"/>
          </w:tcPr>
          <w:p w:rsidR="00024827" w:rsidRPr="00C72A3B" w:rsidRDefault="00024827" w:rsidP="00442378">
            <w:pPr>
              <w:pStyle w:val="ConsPlusNormal"/>
              <w:rPr>
                <w:b/>
                <w:sz w:val="18"/>
                <w:szCs w:val="18"/>
              </w:rPr>
            </w:pPr>
          </w:p>
        </w:tc>
        <w:tc>
          <w:tcPr>
            <w:tcW w:w="1843" w:type="dxa"/>
          </w:tcPr>
          <w:p w:rsidR="00024827" w:rsidRPr="00C72A3B" w:rsidRDefault="00024827" w:rsidP="00442378">
            <w:pPr>
              <w:pStyle w:val="ConsPlusNormal"/>
              <w:rPr>
                <w:b/>
                <w:sz w:val="18"/>
                <w:szCs w:val="18"/>
              </w:rPr>
            </w:pPr>
          </w:p>
        </w:tc>
        <w:tc>
          <w:tcPr>
            <w:tcW w:w="709" w:type="dxa"/>
          </w:tcPr>
          <w:p w:rsidR="00024827" w:rsidRPr="00136D81" w:rsidRDefault="00024827" w:rsidP="00024827">
            <w:pPr>
              <w:pStyle w:val="ConsPlusNormal"/>
              <w:jc w:val="center"/>
              <w:rPr>
                <w:b/>
                <w:sz w:val="18"/>
                <w:szCs w:val="18"/>
              </w:rPr>
            </w:pPr>
            <w:r w:rsidRPr="00136D81">
              <w:rPr>
                <w:b/>
                <w:sz w:val="18"/>
                <w:szCs w:val="18"/>
              </w:rPr>
              <w:t>156562</w:t>
            </w:r>
          </w:p>
        </w:tc>
        <w:tc>
          <w:tcPr>
            <w:tcW w:w="1011" w:type="dxa"/>
            <w:gridSpan w:val="3"/>
          </w:tcPr>
          <w:p w:rsidR="00024827" w:rsidRPr="00136D81" w:rsidRDefault="00024827" w:rsidP="00024827">
            <w:pPr>
              <w:pStyle w:val="ConsPlusNormal"/>
              <w:jc w:val="center"/>
              <w:rPr>
                <w:b/>
                <w:sz w:val="18"/>
                <w:szCs w:val="18"/>
              </w:rPr>
            </w:pPr>
            <w:r w:rsidRPr="00136D81">
              <w:rPr>
                <w:b/>
                <w:sz w:val="18"/>
                <w:szCs w:val="18"/>
              </w:rPr>
              <w:t>27385</w:t>
            </w:r>
          </w:p>
        </w:tc>
        <w:tc>
          <w:tcPr>
            <w:tcW w:w="1121" w:type="dxa"/>
          </w:tcPr>
          <w:p w:rsidR="00024827" w:rsidRPr="00136D81" w:rsidRDefault="00024827" w:rsidP="00024827">
            <w:pPr>
              <w:pStyle w:val="ConsPlusNormal"/>
              <w:jc w:val="center"/>
              <w:rPr>
                <w:b/>
                <w:sz w:val="18"/>
                <w:szCs w:val="18"/>
              </w:rPr>
            </w:pPr>
            <w:r w:rsidRPr="00136D81">
              <w:rPr>
                <w:b/>
                <w:sz w:val="18"/>
                <w:szCs w:val="18"/>
              </w:rPr>
              <w:t>38045</w:t>
            </w:r>
          </w:p>
        </w:tc>
        <w:tc>
          <w:tcPr>
            <w:tcW w:w="1149" w:type="dxa"/>
            <w:gridSpan w:val="3"/>
          </w:tcPr>
          <w:p w:rsidR="00024827" w:rsidRPr="00136D81" w:rsidRDefault="00024827" w:rsidP="00024827">
            <w:pPr>
              <w:pStyle w:val="ConsPlusNormal"/>
              <w:jc w:val="center"/>
              <w:rPr>
                <w:b/>
                <w:sz w:val="18"/>
                <w:szCs w:val="18"/>
              </w:rPr>
            </w:pPr>
            <w:r w:rsidRPr="00136D81">
              <w:rPr>
                <w:b/>
                <w:sz w:val="18"/>
                <w:szCs w:val="18"/>
              </w:rPr>
              <w:t>43284</w:t>
            </w:r>
          </w:p>
        </w:tc>
        <w:tc>
          <w:tcPr>
            <w:tcW w:w="1276" w:type="dxa"/>
            <w:gridSpan w:val="2"/>
          </w:tcPr>
          <w:p w:rsidR="00024827" w:rsidRPr="00136D81" w:rsidRDefault="00024827" w:rsidP="00024827">
            <w:pPr>
              <w:pStyle w:val="ConsPlusNormal"/>
              <w:jc w:val="center"/>
              <w:rPr>
                <w:b/>
                <w:sz w:val="18"/>
                <w:szCs w:val="18"/>
              </w:rPr>
            </w:pPr>
            <w:r w:rsidRPr="00136D81">
              <w:rPr>
                <w:b/>
                <w:sz w:val="18"/>
                <w:szCs w:val="18"/>
              </w:rPr>
              <w:t>24743</w:t>
            </w:r>
          </w:p>
        </w:tc>
        <w:tc>
          <w:tcPr>
            <w:tcW w:w="992" w:type="dxa"/>
          </w:tcPr>
          <w:p w:rsidR="00024827" w:rsidRPr="00136D81" w:rsidRDefault="00024827" w:rsidP="00024827">
            <w:pPr>
              <w:pStyle w:val="ConsPlusNormal"/>
              <w:jc w:val="center"/>
              <w:rPr>
                <w:b/>
                <w:sz w:val="18"/>
                <w:szCs w:val="18"/>
              </w:rPr>
            </w:pPr>
            <w:r w:rsidRPr="00136D81">
              <w:rPr>
                <w:b/>
                <w:sz w:val="18"/>
                <w:szCs w:val="18"/>
              </w:rPr>
              <w:t>23105</w:t>
            </w:r>
          </w:p>
        </w:tc>
      </w:tr>
      <w:tr w:rsidR="00024827" w:rsidRPr="00C72A3B" w:rsidTr="00024827">
        <w:tc>
          <w:tcPr>
            <w:tcW w:w="614" w:type="dxa"/>
          </w:tcPr>
          <w:p w:rsidR="00024827" w:rsidRPr="00C72A3B" w:rsidRDefault="00024827" w:rsidP="00442378">
            <w:pPr>
              <w:pStyle w:val="ConsPlusNormal"/>
              <w:rPr>
                <w:sz w:val="16"/>
                <w:szCs w:val="16"/>
              </w:rPr>
            </w:pPr>
          </w:p>
        </w:tc>
        <w:tc>
          <w:tcPr>
            <w:tcW w:w="2482" w:type="dxa"/>
          </w:tcPr>
          <w:p w:rsidR="00024827" w:rsidRPr="00C72A3B" w:rsidRDefault="00024827" w:rsidP="00442378">
            <w:pPr>
              <w:pStyle w:val="ConsPlusNormal"/>
              <w:rPr>
                <w:b/>
                <w:sz w:val="18"/>
                <w:szCs w:val="18"/>
              </w:rPr>
            </w:pPr>
            <w:r w:rsidRPr="00C72A3B">
              <w:rPr>
                <w:b/>
                <w:sz w:val="18"/>
                <w:szCs w:val="18"/>
              </w:rPr>
              <w:t>Местный бюджет</w:t>
            </w:r>
          </w:p>
        </w:tc>
        <w:tc>
          <w:tcPr>
            <w:tcW w:w="2067" w:type="dxa"/>
          </w:tcPr>
          <w:p w:rsidR="00024827" w:rsidRPr="00C72A3B" w:rsidRDefault="00024827" w:rsidP="00442378">
            <w:pPr>
              <w:pStyle w:val="ConsPlusNormal"/>
              <w:rPr>
                <w:b/>
                <w:sz w:val="18"/>
                <w:szCs w:val="18"/>
              </w:rPr>
            </w:pPr>
          </w:p>
        </w:tc>
        <w:tc>
          <w:tcPr>
            <w:tcW w:w="992" w:type="dxa"/>
          </w:tcPr>
          <w:p w:rsidR="00024827" w:rsidRPr="00C72A3B" w:rsidRDefault="00024827" w:rsidP="00442378">
            <w:pPr>
              <w:pStyle w:val="ConsPlusNormal"/>
              <w:rPr>
                <w:b/>
                <w:sz w:val="18"/>
                <w:szCs w:val="18"/>
              </w:rPr>
            </w:pPr>
          </w:p>
        </w:tc>
        <w:tc>
          <w:tcPr>
            <w:tcW w:w="1843" w:type="dxa"/>
          </w:tcPr>
          <w:p w:rsidR="00024827" w:rsidRPr="00C72A3B" w:rsidRDefault="00024827" w:rsidP="00442378">
            <w:pPr>
              <w:pStyle w:val="ConsPlusNormal"/>
              <w:rPr>
                <w:b/>
                <w:sz w:val="18"/>
                <w:szCs w:val="18"/>
              </w:rPr>
            </w:pPr>
          </w:p>
        </w:tc>
        <w:tc>
          <w:tcPr>
            <w:tcW w:w="709" w:type="dxa"/>
          </w:tcPr>
          <w:p w:rsidR="00024827" w:rsidRPr="00136D81" w:rsidRDefault="00024827" w:rsidP="00024827">
            <w:pPr>
              <w:pStyle w:val="ConsPlusNormal"/>
              <w:jc w:val="center"/>
              <w:rPr>
                <w:b/>
                <w:sz w:val="18"/>
                <w:szCs w:val="18"/>
              </w:rPr>
            </w:pPr>
            <w:r w:rsidRPr="00136D81">
              <w:rPr>
                <w:b/>
                <w:sz w:val="18"/>
                <w:szCs w:val="18"/>
              </w:rPr>
              <w:t>26056</w:t>
            </w:r>
          </w:p>
        </w:tc>
        <w:tc>
          <w:tcPr>
            <w:tcW w:w="1011" w:type="dxa"/>
            <w:gridSpan w:val="3"/>
          </w:tcPr>
          <w:p w:rsidR="00024827" w:rsidRPr="00136D81" w:rsidRDefault="00024827" w:rsidP="00024827">
            <w:pPr>
              <w:pStyle w:val="ConsPlusNormal"/>
              <w:jc w:val="center"/>
              <w:rPr>
                <w:b/>
                <w:sz w:val="18"/>
                <w:szCs w:val="18"/>
              </w:rPr>
            </w:pPr>
            <w:r w:rsidRPr="00136D81">
              <w:rPr>
                <w:b/>
                <w:sz w:val="18"/>
                <w:szCs w:val="18"/>
              </w:rPr>
              <w:t>3950</w:t>
            </w:r>
          </w:p>
        </w:tc>
        <w:tc>
          <w:tcPr>
            <w:tcW w:w="1121" w:type="dxa"/>
          </w:tcPr>
          <w:p w:rsidR="00024827" w:rsidRPr="00136D81" w:rsidRDefault="00024827" w:rsidP="00024827">
            <w:pPr>
              <w:pStyle w:val="ConsPlusNormal"/>
              <w:jc w:val="center"/>
              <w:rPr>
                <w:b/>
                <w:sz w:val="18"/>
                <w:szCs w:val="18"/>
              </w:rPr>
            </w:pPr>
            <w:r w:rsidRPr="00136D81">
              <w:rPr>
                <w:b/>
                <w:sz w:val="18"/>
                <w:szCs w:val="18"/>
              </w:rPr>
              <w:t>8510</w:t>
            </w:r>
          </w:p>
        </w:tc>
        <w:tc>
          <w:tcPr>
            <w:tcW w:w="1149" w:type="dxa"/>
            <w:gridSpan w:val="3"/>
          </w:tcPr>
          <w:p w:rsidR="00024827" w:rsidRPr="00136D81" w:rsidRDefault="00024827" w:rsidP="00024827">
            <w:pPr>
              <w:pStyle w:val="ConsPlusNormal"/>
              <w:jc w:val="center"/>
              <w:rPr>
                <w:b/>
                <w:sz w:val="18"/>
                <w:szCs w:val="18"/>
              </w:rPr>
            </w:pPr>
            <w:r w:rsidRPr="00136D81">
              <w:rPr>
                <w:b/>
                <w:sz w:val="18"/>
                <w:szCs w:val="18"/>
              </w:rPr>
              <w:t>7498</w:t>
            </w:r>
          </w:p>
        </w:tc>
        <w:tc>
          <w:tcPr>
            <w:tcW w:w="1276" w:type="dxa"/>
            <w:gridSpan w:val="2"/>
          </w:tcPr>
          <w:p w:rsidR="00024827" w:rsidRPr="00136D81" w:rsidRDefault="00024827" w:rsidP="00024827">
            <w:pPr>
              <w:pStyle w:val="ConsPlusNormal"/>
              <w:jc w:val="center"/>
              <w:rPr>
                <w:b/>
                <w:sz w:val="18"/>
                <w:szCs w:val="18"/>
              </w:rPr>
            </w:pPr>
            <w:r w:rsidRPr="00136D81">
              <w:rPr>
                <w:b/>
                <w:sz w:val="18"/>
                <w:szCs w:val="18"/>
              </w:rPr>
              <w:t>2970</w:t>
            </w:r>
          </w:p>
        </w:tc>
        <w:tc>
          <w:tcPr>
            <w:tcW w:w="992" w:type="dxa"/>
          </w:tcPr>
          <w:p w:rsidR="00024827" w:rsidRPr="00136D81" w:rsidRDefault="00024827" w:rsidP="00024827">
            <w:pPr>
              <w:pStyle w:val="ConsPlusNormal"/>
              <w:jc w:val="center"/>
              <w:rPr>
                <w:b/>
                <w:sz w:val="18"/>
                <w:szCs w:val="18"/>
              </w:rPr>
            </w:pPr>
            <w:r w:rsidRPr="00136D81">
              <w:rPr>
                <w:b/>
                <w:sz w:val="18"/>
                <w:szCs w:val="18"/>
              </w:rPr>
              <w:t>3128</w:t>
            </w:r>
          </w:p>
        </w:tc>
      </w:tr>
      <w:tr w:rsidR="00024827" w:rsidRPr="00C72A3B" w:rsidTr="00024827">
        <w:tc>
          <w:tcPr>
            <w:tcW w:w="614" w:type="dxa"/>
          </w:tcPr>
          <w:p w:rsidR="00024827" w:rsidRPr="00C72A3B" w:rsidRDefault="00024827" w:rsidP="00442378">
            <w:pPr>
              <w:pStyle w:val="ConsPlusNormal"/>
              <w:rPr>
                <w:sz w:val="16"/>
                <w:szCs w:val="16"/>
              </w:rPr>
            </w:pPr>
          </w:p>
        </w:tc>
        <w:tc>
          <w:tcPr>
            <w:tcW w:w="2482" w:type="dxa"/>
          </w:tcPr>
          <w:p w:rsidR="00024827" w:rsidRPr="00C72A3B" w:rsidRDefault="00024827" w:rsidP="00442378">
            <w:pPr>
              <w:pStyle w:val="ConsPlusNormal"/>
              <w:rPr>
                <w:b/>
                <w:sz w:val="18"/>
                <w:szCs w:val="18"/>
              </w:rPr>
            </w:pPr>
            <w:r w:rsidRPr="00C72A3B">
              <w:rPr>
                <w:b/>
                <w:sz w:val="18"/>
                <w:szCs w:val="18"/>
              </w:rPr>
              <w:t>Областной бюджет</w:t>
            </w:r>
          </w:p>
        </w:tc>
        <w:tc>
          <w:tcPr>
            <w:tcW w:w="2067" w:type="dxa"/>
          </w:tcPr>
          <w:p w:rsidR="00024827" w:rsidRPr="00C72A3B" w:rsidRDefault="00024827" w:rsidP="00442378">
            <w:pPr>
              <w:pStyle w:val="ConsPlusNormal"/>
              <w:rPr>
                <w:b/>
                <w:sz w:val="18"/>
                <w:szCs w:val="18"/>
              </w:rPr>
            </w:pPr>
          </w:p>
        </w:tc>
        <w:tc>
          <w:tcPr>
            <w:tcW w:w="992" w:type="dxa"/>
          </w:tcPr>
          <w:p w:rsidR="00024827" w:rsidRPr="00C72A3B" w:rsidRDefault="00024827" w:rsidP="00442378">
            <w:pPr>
              <w:pStyle w:val="ConsPlusNormal"/>
              <w:rPr>
                <w:b/>
                <w:sz w:val="18"/>
                <w:szCs w:val="18"/>
              </w:rPr>
            </w:pPr>
          </w:p>
        </w:tc>
        <w:tc>
          <w:tcPr>
            <w:tcW w:w="1843" w:type="dxa"/>
          </w:tcPr>
          <w:p w:rsidR="00024827" w:rsidRPr="00C72A3B" w:rsidRDefault="00024827" w:rsidP="00442378">
            <w:pPr>
              <w:pStyle w:val="ConsPlusNormal"/>
              <w:rPr>
                <w:b/>
                <w:sz w:val="18"/>
                <w:szCs w:val="18"/>
              </w:rPr>
            </w:pPr>
          </w:p>
        </w:tc>
        <w:tc>
          <w:tcPr>
            <w:tcW w:w="709" w:type="dxa"/>
          </w:tcPr>
          <w:p w:rsidR="00024827" w:rsidRPr="00136D81" w:rsidRDefault="00024827" w:rsidP="00024827">
            <w:pPr>
              <w:pStyle w:val="ConsPlusNormal"/>
              <w:jc w:val="center"/>
              <w:rPr>
                <w:b/>
                <w:sz w:val="18"/>
                <w:szCs w:val="18"/>
              </w:rPr>
            </w:pPr>
            <w:r w:rsidRPr="00136D81">
              <w:rPr>
                <w:b/>
                <w:sz w:val="18"/>
                <w:szCs w:val="18"/>
              </w:rPr>
              <w:t>39831</w:t>
            </w:r>
          </w:p>
        </w:tc>
        <w:tc>
          <w:tcPr>
            <w:tcW w:w="1011" w:type="dxa"/>
            <w:gridSpan w:val="3"/>
          </w:tcPr>
          <w:p w:rsidR="00024827" w:rsidRPr="00136D81" w:rsidRDefault="00024827" w:rsidP="00024827">
            <w:pPr>
              <w:pStyle w:val="ConsPlusNormal"/>
              <w:jc w:val="center"/>
              <w:rPr>
                <w:b/>
                <w:sz w:val="18"/>
                <w:szCs w:val="18"/>
              </w:rPr>
            </w:pPr>
            <w:r w:rsidRPr="00136D81">
              <w:rPr>
                <w:b/>
                <w:sz w:val="18"/>
                <w:szCs w:val="18"/>
              </w:rPr>
              <w:t>11715</w:t>
            </w:r>
          </w:p>
        </w:tc>
        <w:tc>
          <w:tcPr>
            <w:tcW w:w="1121" w:type="dxa"/>
          </w:tcPr>
          <w:p w:rsidR="00024827" w:rsidRPr="00136D81" w:rsidRDefault="00024827" w:rsidP="00024827">
            <w:pPr>
              <w:pStyle w:val="ConsPlusNormal"/>
              <w:jc w:val="center"/>
              <w:rPr>
                <w:b/>
                <w:sz w:val="18"/>
                <w:szCs w:val="18"/>
              </w:rPr>
            </w:pPr>
            <w:r w:rsidRPr="00136D81">
              <w:rPr>
                <w:b/>
                <w:sz w:val="18"/>
                <w:szCs w:val="18"/>
              </w:rPr>
              <w:t>11100</w:t>
            </w:r>
          </w:p>
        </w:tc>
        <w:tc>
          <w:tcPr>
            <w:tcW w:w="1149" w:type="dxa"/>
            <w:gridSpan w:val="3"/>
          </w:tcPr>
          <w:p w:rsidR="00024827" w:rsidRPr="00136D81" w:rsidRDefault="00024827" w:rsidP="00024827">
            <w:pPr>
              <w:pStyle w:val="ConsPlusNormal"/>
              <w:jc w:val="center"/>
              <w:rPr>
                <w:b/>
                <w:sz w:val="18"/>
                <w:szCs w:val="18"/>
              </w:rPr>
            </w:pPr>
            <w:r w:rsidRPr="00136D81">
              <w:rPr>
                <w:b/>
                <w:sz w:val="18"/>
                <w:szCs w:val="18"/>
              </w:rPr>
              <w:t>17016</w:t>
            </w:r>
          </w:p>
        </w:tc>
        <w:tc>
          <w:tcPr>
            <w:tcW w:w="1276" w:type="dxa"/>
            <w:gridSpan w:val="2"/>
          </w:tcPr>
          <w:p w:rsidR="00024827" w:rsidRPr="00136D81" w:rsidRDefault="00024827" w:rsidP="00024827">
            <w:pPr>
              <w:pStyle w:val="ConsPlusNormal"/>
              <w:jc w:val="center"/>
              <w:rPr>
                <w:b/>
                <w:sz w:val="18"/>
                <w:szCs w:val="18"/>
              </w:rPr>
            </w:pPr>
            <w:r w:rsidRPr="00136D81">
              <w:rPr>
                <w:b/>
                <w:sz w:val="18"/>
                <w:szCs w:val="18"/>
              </w:rPr>
              <w:t>0</w:t>
            </w:r>
          </w:p>
        </w:tc>
        <w:tc>
          <w:tcPr>
            <w:tcW w:w="992" w:type="dxa"/>
          </w:tcPr>
          <w:p w:rsidR="00024827" w:rsidRPr="00136D81" w:rsidRDefault="00024827" w:rsidP="00024827">
            <w:pPr>
              <w:pStyle w:val="ConsPlusNormal"/>
              <w:jc w:val="center"/>
              <w:rPr>
                <w:b/>
                <w:sz w:val="18"/>
                <w:szCs w:val="18"/>
              </w:rPr>
            </w:pPr>
            <w:r w:rsidRPr="00136D81">
              <w:rPr>
                <w:b/>
                <w:sz w:val="18"/>
                <w:szCs w:val="18"/>
              </w:rPr>
              <w:t>0</w:t>
            </w:r>
          </w:p>
        </w:tc>
      </w:tr>
      <w:tr w:rsidR="00024827" w:rsidRPr="0077612A" w:rsidTr="00024827">
        <w:tc>
          <w:tcPr>
            <w:tcW w:w="614" w:type="dxa"/>
          </w:tcPr>
          <w:p w:rsidR="00024827" w:rsidRPr="00C72A3B" w:rsidRDefault="00024827" w:rsidP="00442378">
            <w:pPr>
              <w:pStyle w:val="ConsPlusNormal"/>
              <w:rPr>
                <w:sz w:val="16"/>
                <w:szCs w:val="16"/>
              </w:rPr>
            </w:pPr>
          </w:p>
        </w:tc>
        <w:tc>
          <w:tcPr>
            <w:tcW w:w="2482" w:type="dxa"/>
          </w:tcPr>
          <w:p w:rsidR="00024827" w:rsidRPr="00C72A3B" w:rsidRDefault="00024827" w:rsidP="00442378">
            <w:pPr>
              <w:pStyle w:val="ConsPlusNormal"/>
              <w:rPr>
                <w:b/>
                <w:sz w:val="18"/>
                <w:szCs w:val="18"/>
              </w:rPr>
            </w:pPr>
            <w:r w:rsidRPr="00C72A3B">
              <w:rPr>
                <w:b/>
                <w:sz w:val="18"/>
                <w:szCs w:val="18"/>
              </w:rPr>
              <w:t>Другие источники</w:t>
            </w:r>
          </w:p>
        </w:tc>
        <w:tc>
          <w:tcPr>
            <w:tcW w:w="2067" w:type="dxa"/>
          </w:tcPr>
          <w:p w:rsidR="00024827" w:rsidRPr="00C72A3B" w:rsidRDefault="00024827" w:rsidP="00442378">
            <w:pPr>
              <w:pStyle w:val="ConsPlusNormal"/>
              <w:rPr>
                <w:b/>
                <w:sz w:val="18"/>
                <w:szCs w:val="18"/>
              </w:rPr>
            </w:pPr>
          </w:p>
        </w:tc>
        <w:tc>
          <w:tcPr>
            <w:tcW w:w="992" w:type="dxa"/>
          </w:tcPr>
          <w:p w:rsidR="00024827" w:rsidRPr="00C72A3B" w:rsidRDefault="00024827" w:rsidP="00442378">
            <w:pPr>
              <w:pStyle w:val="ConsPlusNormal"/>
              <w:rPr>
                <w:b/>
                <w:sz w:val="18"/>
                <w:szCs w:val="18"/>
              </w:rPr>
            </w:pPr>
          </w:p>
        </w:tc>
        <w:tc>
          <w:tcPr>
            <w:tcW w:w="1843" w:type="dxa"/>
          </w:tcPr>
          <w:p w:rsidR="00024827" w:rsidRPr="00C72A3B" w:rsidRDefault="00024827" w:rsidP="00442378">
            <w:pPr>
              <w:pStyle w:val="ConsPlusNormal"/>
              <w:rPr>
                <w:b/>
                <w:sz w:val="18"/>
                <w:szCs w:val="18"/>
              </w:rPr>
            </w:pPr>
          </w:p>
        </w:tc>
        <w:tc>
          <w:tcPr>
            <w:tcW w:w="709" w:type="dxa"/>
          </w:tcPr>
          <w:p w:rsidR="00024827" w:rsidRPr="00C72A3B" w:rsidRDefault="00024827" w:rsidP="00024827">
            <w:pPr>
              <w:pStyle w:val="ConsPlusNormal"/>
              <w:jc w:val="center"/>
              <w:rPr>
                <w:b/>
                <w:sz w:val="18"/>
                <w:szCs w:val="18"/>
              </w:rPr>
            </w:pPr>
            <w:r w:rsidRPr="00C72A3B">
              <w:rPr>
                <w:b/>
                <w:sz w:val="18"/>
                <w:szCs w:val="18"/>
              </w:rPr>
              <w:t>90675</w:t>
            </w:r>
          </w:p>
        </w:tc>
        <w:tc>
          <w:tcPr>
            <w:tcW w:w="1011" w:type="dxa"/>
            <w:gridSpan w:val="3"/>
          </w:tcPr>
          <w:p w:rsidR="00024827" w:rsidRPr="00C72A3B" w:rsidRDefault="00024827" w:rsidP="00024827">
            <w:pPr>
              <w:pStyle w:val="ConsPlusNormal"/>
              <w:jc w:val="center"/>
              <w:rPr>
                <w:b/>
                <w:sz w:val="18"/>
                <w:szCs w:val="18"/>
              </w:rPr>
            </w:pPr>
            <w:r w:rsidRPr="00C72A3B">
              <w:rPr>
                <w:b/>
                <w:sz w:val="18"/>
                <w:szCs w:val="18"/>
              </w:rPr>
              <w:t>11720</w:t>
            </w:r>
          </w:p>
        </w:tc>
        <w:tc>
          <w:tcPr>
            <w:tcW w:w="1121" w:type="dxa"/>
          </w:tcPr>
          <w:p w:rsidR="00024827" w:rsidRPr="00C72A3B" w:rsidRDefault="00024827" w:rsidP="00024827">
            <w:pPr>
              <w:pStyle w:val="ConsPlusNormal"/>
              <w:jc w:val="center"/>
              <w:rPr>
                <w:b/>
                <w:sz w:val="18"/>
                <w:szCs w:val="18"/>
              </w:rPr>
            </w:pPr>
            <w:r w:rsidRPr="00C72A3B">
              <w:rPr>
                <w:b/>
                <w:sz w:val="18"/>
                <w:szCs w:val="18"/>
              </w:rPr>
              <w:t>18435</w:t>
            </w:r>
          </w:p>
        </w:tc>
        <w:tc>
          <w:tcPr>
            <w:tcW w:w="1149" w:type="dxa"/>
            <w:gridSpan w:val="3"/>
          </w:tcPr>
          <w:p w:rsidR="00024827" w:rsidRPr="00C72A3B" w:rsidRDefault="00024827" w:rsidP="00024827">
            <w:pPr>
              <w:pStyle w:val="ConsPlusNormal"/>
              <w:jc w:val="center"/>
              <w:rPr>
                <w:b/>
                <w:sz w:val="18"/>
                <w:szCs w:val="18"/>
              </w:rPr>
            </w:pPr>
            <w:r w:rsidRPr="00C72A3B">
              <w:rPr>
                <w:b/>
                <w:sz w:val="18"/>
                <w:szCs w:val="18"/>
              </w:rPr>
              <w:t>18770</w:t>
            </w:r>
          </w:p>
        </w:tc>
        <w:tc>
          <w:tcPr>
            <w:tcW w:w="1276" w:type="dxa"/>
            <w:gridSpan w:val="2"/>
          </w:tcPr>
          <w:p w:rsidR="00024827" w:rsidRPr="00C72A3B" w:rsidRDefault="00024827" w:rsidP="00024827">
            <w:pPr>
              <w:pStyle w:val="ConsPlusNormal"/>
              <w:jc w:val="center"/>
              <w:rPr>
                <w:b/>
                <w:sz w:val="18"/>
                <w:szCs w:val="18"/>
              </w:rPr>
            </w:pPr>
            <w:r w:rsidRPr="00C72A3B">
              <w:rPr>
                <w:b/>
                <w:sz w:val="18"/>
                <w:szCs w:val="18"/>
              </w:rPr>
              <w:t>21773</w:t>
            </w:r>
          </w:p>
        </w:tc>
        <w:tc>
          <w:tcPr>
            <w:tcW w:w="992" w:type="dxa"/>
          </w:tcPr>
          <w:p w:rsidR="00024827" w:rsidRPr="00E14169" w:rsidRDefault="00024827" w:rsidP="00024827">
            <w:pPr>
              <w:pStyle w:val="ConsPlusNormal"/>
              <w:jc w:val="center"/>
              <w:rPr>
                <w:b/>
                <w:sz w:val="18"/>
                <w:szCs w:val="18"/>
              </w:rPr>
            </w:pPr>
            <w:r w:rsidRPr="00C72A3B">
              <w:rPr>
                <w:b/>
                <w:sz w:val="18"/>
                <w:szCs w:val="18"/>
              </w:rPr>
              <w:t>19977</w:t>
            </w:r>
          </w:p>
        </w:tc>
      </w:tr>
    </w:tbl>
    <w:p w:rsidR="00442378" w:rsidRDefault="00442378" w:rsidP="0030728B">
      <w:pPr>
        <w:pStyle w:val="ConsPlusNormal"/>
        <w:tabs>
          <w:tab w:val="left" w:pos="2880"/>
        </w:tabs>
        <w:ind w:left="720"/>
        <w:jc w:val="center"/>
        <w:rPr>
          <w:b/>
          <w:sz w:val="24"/>
          <w:szCs w:val="24"/>
        </w:rPr>
        <w:sectPr w:rsidR="00442378" w:rsidSect="00442378">
          <w:pgSz w:w="16838" w:h="11906" w:orient="landscape"/>
          <w:pgMar w:top="567" w:right="851" w:bottom="567" w:left="1134" w:header="709" w:footer="709" w:gutter="0"/>
          <w:cols w:space="720"/>
          <w:docGrid w:linePitch="326"/>
        </w:sectPr>
      </w:pPr>
    </w:p>
    <w:p w:rsidR="00AE1849" w:rsidRPr="008422A2" w:rsidRDefault="001C6513" w:rsidP="00AE1849">
      <w:pPr>
        <w:autoSpaceDE w:val="0"/>
        <w:autoSpaceDN w:val="0"/>
        <w:adjustRightInd w:val="0"/>
        <w:jc w:val="center"/>
        <w:outlineLvl w:val="1"/>
        <w:rPr>
          <w:b/>
          <w:sz w:val="23"/>
          <w:szCs w:val="23"/>
        </w:rPr>
      </w:pPr>
      <w:r w:rsidRPr="008422A2">
        <w:rPr>
          <w:b/>
          <w:sz w:val="23"/>
          <w:szCs w:val="23"/>
        </w:rPr>
        <w:lastRenderedPageBreak/>
        <w:t>3.</w:t>
      </w:r>
      <w:r w:rsidRPr="008422A2">
        <w:rPr>
          <w:sz w:val="23"/>
          <w:szCs w:val="23"/>
        </w:rPr>
        <w:t xml:space="preserve"> </w:t>
      </w:r>
      <w:r w:rsidR="00AE1849" w:rsidRPr="008422A2">
        <w:rPr>
          <w:b/>
          <w:sz w:val="23"/>
          <w:szCs w:val="23"/>
        </w:rPr>
        <w:t>ОЖИДАЕМЫЕ РЕЗУЛЬТАТЫ РЕАЛИЗАЦИИ</w:t>
      </w:r>
    </w:p>
    <w:p w:rsidR="00AE1849" w:rsidRPr="008422A2" w:rsidRDefault="00AE1849" w:rsidP="00AE1849">
      <w:pPr>
        <w:autoSpaceDE w:val="0"/>
        <w:autoSpaceDN w:val="0"/>
        <w:adjustRightInd w:val="0"/>
        <w:jc w:val="center"/>
        <w:outlineLvl w:val="1"/>
        <w:rPr>
          <w:b/>
          <w:sz w:val="23"/>
          <w:szCs w:val="23"/>
        </w:rPr>
      </w:pPr>
      <w:r w:rsidRPr="008422A2">
        <w:rPr>
          <w:b/>
          <w:sz w:val="23"/>
          <w:szCs w:val="23"/>
        </w:rPr>
        <w:t xml:space="preserve"> ПОДПРОГРАММЫ </w:t>
      </w:r>
    </w:p>
    <w:p w:rsidR="009879C8" w:rsidRPr="008422A2" w:rsidRDefault="009879C8" w:rsidP="0030728B">
      <w:pPr>
        <w:pStyle w:val="ConsPlusNormal"/>
        <w:tabs>
          <w:tab w:val="left" w:pos="2880"/>
        </w:tabs>
        <w:ind w:left="720"/>
        <w:jc w:val="center"/>
        <w:rPr>
          <w:b/>
          <w:sz w:val="23"/>
          <w:szCs w:val="23"/>
        </w:rPr>
      </w:pPr>
    </w:p>
    <w:p w:rsidR="00024827" w:rsidRPr="00136D81" w:rsidRDefault="00024827" w:rsidP="00024827">
      <w:pPr>
        <w:pStyle w:val="ConsPlusNormal"/>
        <w:jc w:val="both"/>
        <w:rPr>
          <w:sz w:val="23"/>
          <w:szCs w:val="23"/>
        </w:rPr>
      </w:pPr>
      <w:r w:rsidRPr="00136D81">
        <w:rPr>
          <w:sz w:val="23"/>
          <w:szCs w:val="23"/>
        </w:rPr>
        <w:t>1.</w:t>
      </w:r>
      <w:r w:rsidRPr="00136D81">
        <w:rPr>
          <w:color w:val="000000"/>
          <w:sz w:val="23"/>
          <w:szCs w:val="23"/>
        </w:rPr>
        <w:t xml:space="preserve"> Удельный расход электрической энергии на снабжение органов местного самоуправления и муниципальных учреждений (в расчете на 1 кв. метр общей площади) – 108,0 кВт·</w:t>
      </w:r>
      <w:proofErr w:type="gramStart"/>
      <w:r w:rsidRPr="00136D81">
        <w:rPr>
          <w:color w:val="000000"/>
          <w:sz w:val="23"/>
          <w:szCs w:val="23"/>
        </w:rPr>
        <w:t>ч</w:t>
      </w:r>
      <w:proofErr w:type="gramEnd"/>
      <w:r w:rsidRPr="00136D81">
        <w:rPr>
          <w:color w:val="000000"/>
          <w:sz w:val="23"/>
          <w:szCs w:val="23"/>
        </w:rPr>
        <w:t>/кв. м.</w:t>
      </w:r>
    </w:p>
    <w:p w:rsidR="00024827" w:rsidRPr="00136D81" w:rsidRDefault="00024827" w:rsidP="00024827">
      <w:pPr>
        <w:pStyle w:val="ConsPlusNormal"/>
        <w:jc w:val="both"/>
        <w:rPr>
          <w:sz w:val="23"/>
          <w:szCs w:val="23"/>
        </w:rPr>
      </w:pPr>
      <w:r w:rsidRPr="00136D81">
        <w:rPr>
          <w:sz w:val="23"/>
          <w:szCs w:val="23"/>
        </w:rPr>
        <w:t>2.</w:t>
      </w:r>
      <w:r w:rsidRPr="00136D81">
        <w:rPr>
          <w:color w:val="000000"/>
          <w:sz w:val="23"/>
          <w:szCs w:val="23"/>
        </w:rPr>
        <w:t xml:space="preserve"> Удельный расход тепловой энергии на снабжение органов местного самоуправления и муниципальных учреждений (в расчете на 1 кв. метр общей площади) – 0,260 Гкал/кв. м.</w:t>
      </w:r>
    </w:p>
    <w:p w:rsidR="00024827" w:rsidRPr="00136D81" w:rsidRDefault="00024827" w:rsidP="00024827">
      <w:pPr>
        <w:pStyle w:val="ConsPlusNormal"/>
        <w:jc w:val="both"/>
        <w:rPr>
          <w:sz w:val="23"/>
          <w:szCs w:val="23"/>
        </w:rPr>
      </w:pPr>
      <w:r w:rsidRPr="00136D81">
        <w:rPr>
          <w:sz w:val="23"/>
          <w:szCs w:val="23"/>
        </w:rPr>
        <w:t>3.</w:t>
      </w:r>
      <w:r w:rsidRPr="00136D81">
        <w:rPr>
          <w:color w:val="000000"/>
          <w:sz w:val="23"/>
          <w:szCs w:val="23"/>
        </w:rPr>
        <w:t xml:space="preserve"> Удельный расход холодной воды на снабжение органов местного самоуправления и муниципальных учреждений (в расчете на 1 человека) – 7,00 куб</w:t>
      </w:r>
      <w:proofErr w:type="gramStart"/>
      <w:r w:rsidRPr="00136D81">
        <w:rPr>
          <w:color w:val="000000"/>
          <w:sz w:val="23"/>
          <w:szCs w:val="23"/>
        </w:rPr>
        <w:t>.м</w:t>
      </w:r>
      <w:proofErr w:type="gramEnd"/>
      <w:r w:rsidRPr="00136D81">
        <w:rPr>
          <w:color w:val="000000"/>
          <w:sz w:val="23"/>
          <w:szCs w:val="23"/>
        </w:rPr>
        <w:t>/чел.</w:t>
      </w:r>
    </w:p>
    <w:p w:rsidR="00024827" w:rsidRPr="00136D81" w:rsidRDefault="00024827" w:rsidP="00024827">
      <w:pPr>
        <w:pStyle w:val="ConsPlusNormal"/>
        <w:jc w:val="both"/>
        <w:rPr>
          <w:color w:val="000000"/>
          <w:sz w:val="23"/>
          <w:szCs w:val="23"/>
        </w:rPr>
      </w:pPr>
      <w:r w:rsidRPr="00136D81">
        <w:rPr>
          <w:sz w:val="23"/>
          <w:szCs w:val="23"/>
        </w:rPr>
        <w:t>4.</w:t>
      </w:r>
      <w:r w:rsidRPr="00136D81">
        <w:rPr>
          <w:color w:val="000000"/>
          <w:sz w:val="23"/>
          <w:szCs w:val="23"/>
        </w:rPr>
        <w:t xml:space="preserve"> Удельный расход горячей воды на снабжение органов местного самоуправления и муниципальных учреждений (в расчете на 1 человека) – 2,410 куб</w:t>
      </w:r>
      <w:proofErr w:type="gramStart"/>
      <w:r w:rsidRPr="00136D81">
        <w:rPr>
          <w:color w:val="000000"/>
          <w:sz w:val="23"/>
          <w:szCs w:val="23"/>
        </w:rPr>
        <w:t>.м</w:t>
      </w:r>
      <w:proofErr w:type="gramEnd"/>
      <w:r w:rsidRPr="00136D81">
        <w:rPr>
          <w:color w:val="000000"/>
          <w:sz w:val="23"/>
          <w:szCs w:val="23"/>
        </w:rPr>
        <w:t>/чел.</w:t>
      </w:r>
    </w:p>
    <w:p w:rsidR="00024827" w:rsidRPr="00136D81" w:rsidRDefault="00024827" w:rsidP="00024827">
      <w:pPr>
        <w:pStyle w:val="ConsPlusNormal"/>
        <w:jc w:val="both"/>
        <w:rPr>
          <w:color w:val="000000"/>
          <w:sz w:val="23"/>
          <w:szCs w:val="23"/>
        </w:rPr>
      </w:pPr>
      <w:r w:rsidRPr="00136D81">
        <w:rPr>
          <w:sz w:val="23"/>
          <w:szCs w:val="23"/>
        </w:rPr>
        <w:t>5. Доля объемов воды, потребляемой бюджетными учреждениями (далее-БУ), расчеты за которую осуществляются с использованием приборов учета, в общем объеме воды, потребляемой БУ на территории</w:t>
      </w:r>
      <w:r w:rsidR="00111689" w:rsidRPr="00136D81">
        <w:rPr>
          <w:sz w:val="23"/>
          <w:szCs w:val="23"/>
        </w:rPr>
        <w:t xml:space="preserve"> МО «</w:t>
      </w:r>
      <w:r w:rsidRPr="00136D81">
        <w:rPr>
          <w:sz w:val="23"/>
          <w:szCs w:val="23"/>
        </w:rPr>
        <w:t>город Саянск</w:t>
      </w:r>
      <w:r w:rsidR="00111689" w:rsidRPr="00136D81">
        <w:rPr>
          <w:sz w:val="23"/>
          <w:szCs w:val="23"/>
        </w:rPr>
        <w:t>»</w:t>
      </w:r>
      <w:r w:rsidRPr="00136D81">
        <w:rPr>
          <w:sz w:val="23"/>
          <w:szCs w:val="23"/>
        </w:rPr>
        <w:t xml:space="preserve"> – 100%.</w:t>
      </w:r>
    </w:p>
    <w:p w:rsidR="00024827" w:rsidRPr="00136D81" w:rsidRDefault="00024827" w:rsidP="00024827">
      <w:pPr>
        <w:pStyle w:val="ConsPlusNormal"/>
        <w:jc w:val="both"/>
        <w:rPr>
          <w:sz w:val="23"/>
          <w:szCs w:val="23"/>
        </w:rPr>
      </w:pPr>
      <w:r w:rsidRPr="00136D81">
        <w:rPr>
          <w:sz w:val="23"/>
          <w:szCs w:val="23"/>
        </w:rPr>
        <w:t xml:space="preserve">6. </w:t>
      </w:r>
      <w:proofErr w:type="gramStart"/>
      <w:r w:rsidRPr="00136D81">
        <w:rPr>
          <w:sz w:val="23"/>
          <w:szCs w:val="23"/>
        </w:rPr>
        <w:t xml:space="preserve">Доля объемов ТЭ, потребляемой БУ, расчеты за которую осуществляются с использованием приборов учета, в общем объеме ТЭ, потребляемой БУ на территории МО </w:t>
      </w:r>
      <w:r w:rsidR="00111689" w:rsidRPr="00136D81">
        <w:rPr>
          <w:sz w:val="23"/>
          <w:szCs w:val="23"/>
        </w:rPr>
        <w:t>«</w:t>
      </w:r>
      <w:r w:rsidRPr="00136D81">
        <w:rPr>
          <w:sz w:val="23"/>
          <w:szCs w:val="23"/>
        </w:rPr>
        <w:t>город Саянск</w:t>
      </w:r>
      <w:r w:rsidR="00111689" w:rsidRPr="00136D81">
        <w:rPr>
          <w:sz w:val="23"/>
          <w:szCs w:val="23"/>
        </w:rPr>
        <w:t>»</w:t>
      </w:r>
      <w:r w:rsidRPr="00136D81">
        <w:rPr>
          <w:sz w:val="23"/>
          <w:szCs w:val="23"/>
        </w:rPr>
        <w:t xml:space="preserve"> – 100%.</w:t>
      </w:r>
      <w:proofErr w:type="gramEnd"/>
    </w:p>
    <w:p w:rsidR="00024827" w:rsidRPr="00136D81" w:rsidRDefault="00024827" w:rsidP="00024827">
      <w:pPr>
        <w:pStyle w:val="ConsPlusNormal"/>
        <w:jc w:val="both"/>
        <w:rPr>
          <w:sz w:val="23"/>
          <w:szCs w:val="23"/>
        </w:rPr>
      </w:pPr>
      <w:r w:rsidRPr="00136D81">
        <w:rPr>
          <w:sz w:val="23"/>
          <w:szCs w:val="23"/>
        </w:rPr>
        <w:t xml:space="preserve">7. </w:t>
      </w:r>
      <w:proofErr w:type="gramStart"/>
      <w:r w:rsidRPr="00136D81">
        <w:rPr>
          <w:sz w:val="23"/>
          <w:szCs w:val="23"/>
        </w:rPr>
        <w:t>Доля объемов ЭЭ, потребляемой БУ, расчеты за которую осуществляются с использованием приборов учета, в общем объеме ЭЭ, по</w:t>
      </w:r>
      <w:r w:rsidR="00111689" w:rsidRPr="00136D81">
        <w:rPr>
          <w:sz w:val="23"/>
          <w:szCs w:val="23"/>
        </w:rPr>
        <w:t>требляемой БУ на территории МО «</w:t>
      </w:r>
      <w:r w:rsidRPr="00136D81">
        <w:rPr>
          <w:sz w:val="23"/>
          <w:szCs w:val="23"/>
        </w:rPr>
        <w:t>город Саянск</w:t>
      </w:r>
      <w:r w:rsidR="00111689" w:rsidRPr="00136D81">
        <w:rPr>
          <w:sz w:val="23"/>
          <w:szCs w:val="23"/>
        </w:rPr>
        <w:t>»</w:t>
      </w:r>
      <w:r w:rsidRPr="00136D81">
        <w:rPr>
          <w:sz w:val="23"/>
          <w:szCs w:val="23"/>
        </w:rPr>
        <w:t xml:space="preserve"> – 100%.</w:t>
      </w:r>
      <w:proofErr w:type="gramEnd"/>
    </w:p>
    <w:p w:rsidR="00024827" w:rsidRPr="00136D81" w:rsidRDefault="00024827" w:rsidP="00024827">
      <w:pPr>
        <w:pStyle w:val="ConsPlusNormal"/>
        <w:jc w:val="both"/>
        <w:rPr>
          <w:sz w:val="23"/>
          <w:szCs w:val="23"/>
        </w:rPr>
      </w:pPr>
      <w:r w:rsidRPr="00136D81">
        <w:rPr>
          <w:sz w:val="23"/>
          <w:szCs w:val="23"/>
        </w:rPr>
        <w:t>8.</w:t>
      </w:r>
      <w:r w:rsidRPr="00136D81">
        <w:rPr>
          <w:color w:val="000000"/>
          <w:sz w:val="23"/>
          <w:szCs w:val="23"/>
        </w:rPr>
        <w:t xml:space="preserve"> Удельный расход электрической энергии в многоквартирных домах (в расчете на 1 кв. метр общей площади) – 38,5 кВт·</w:t>
      </w:r>
      <w:proofErr w:type="gramStart"/>
      <w:r w:rsidRPr="00136D81">
        <w:rPr>
          <w:color w:val="000000"/>
          <w:sz w:val="23"/>
          <w:szCs w:val="23"/>
        </w:rPr>
        <w:t>ч</w:t>
      </w:r>
      <w:proofErr w:type="gramEnd"/>
      <w:r w:rsidRPr="00136D81">
        <w:rPr>
          <w:color w:val="000000"/>
          <w:sz w:val="23"/>
          <w:szCs w:val="23"/>
        </w:rPr>
        <w:t>/кв. м.</w:t>
      </w:r>
    </w:p>
    <w:p w:rsidR="00024827" w:rsidRPr="00136D81" w:rsidRDefault="00024827" w:rsidP="00024827">
      <w:pPr>
        <w:pStyle w:val="ConsPlusNormal"/>
        <w:jc w:val="both"/>
        <w:rPr>
          <w:sz w:val="23"/>
          <w:szCs w:val="23"/>
        </w:rPr>
      </w:pPr>
      <w:r w:rsidRPr="00136D81">
        <w:rPr>
          <w:sz w:val="23"/>
          <w:szCs w:val="23"/>
        </w:rPr>
        <w:t>9.</w:t>
      </w:r>
      <w:r w:rsidRPr="00136D81">
        <w:rPr>
          <w:color w:val="000000"/>
          <w:sz w:val="23"/>
          <w:szCs w:val="23"/>
        </w:rPr>
        <w:t xml:space="preserve"> Удельный расход тепловой энергии в многоквартирных домах (в расчете на 1 кв. метр общей площади) – 0,210 Гкал/кв. м.</w:t>
      </w:r>
    </w:p>
    <w:p w:rsidR="00024827" w:rsidRPr="00136D81" w:rsidRDefault="00024827" w:rsidP="00024827">
      <w:pPr>
        <w:pStyle w:val="ConsPlusNormal"/>
        <w:jc w:val="both"/>
        <w:rPr>
          <w:sz w:val="23"/>
          <w:szCs w:val="23"/>
        </w:rPr>
      </w:pPr>
      <w:r w:rsidRPr="00136D81">
        <w:rPr>
          <w:sz w:val="23"/>
          <w:szCs w:val="23"/>
        </w:rPr>
        <w:t>10.</w:t>
      </w:r>
      <w:r w:rsidRPr="00136D81">
        <w:rPr>
          <w:color w:val="000000"/>
          <w:sz w:val="23"/>
          <w:szCs w:val="23"/>
        </w:rPr>
        <w:t xml:space="preserve"> Удельный расход холодной воды в многоквартирных домах (в расчете на 1 жителя) – 45,07 куб</w:t>
      </w:r>
      <w:proofErr w:type="gramStart"/>
      <w:r w:rsidRPr="00136D81">
        <w:rPr>
          <w:color w:val="000000"/>
          <w:sz w:val="23"/>
          <w:szCs w:val="23"/>
        </w:rPr>
        <w:t>.м</w:t>
      </w:r>
      <w:proofErr w:type="gramEnd"/>
      <w:r w:rsidRPr="00136D81">
        <w:rPr>
          <w:color w:val="000000"/>
          <w:sz w:val="23"/>
          <w:szCs w:val="23"/>
        </w:rPr>
        <w:t>/чел.</w:t>
      </w:r>
    </w:p>
    <w:p w:rsidR="00024827" w:rsidRPr="00136D81" w:rsidRDefault="00024827" w:rsidP="00024827">
      <w:pPr>
        <w:pStyle w:val="ConsPlusNormal"/>
        <w:jc w:val="both"/>
        <w:rPr>
          <w:sz w:val="23"/>
          <w:szCs w:val="23"/>
        </w:rPr>
      </w:pPr>
      <w:r w:rsidRPr="00136D81">
        <w:rPr>
          <w:sz w:val="23"/>
          <w:szCs w:val="23"/>
        </w:rPr>
        <w:t>11.</w:t>
      </w:r>
      <w:r w:rsidRPr="00136D81">
        <w:rPr>
          <w:color w:val="000000"/>
          <w:sz w:val="23"/>
          <w:szCs w:val="23"/>
        </w:rPr>
        <w:t xml:space="preserve"> Удельный расход горячей воды в многоквартирных домах (в расчете на 1 жителя) – 21,0 куб</w:t>
      </w:r>
      <w:proofErr w:type="gramStart"/>
      <w:r w:rsidRPr="00136D81">
        <w:rPr>
          <w:color w:val="000000"/>
          <w:sz w:val="23"/>
          <w:szCs w:val="23"/>
        </w:rPr>
        <w:t>.м</w:t>
      </w:r>
      <w:proofErr w:type="gramEnd"/>
      <w:r w:rsidRPr="00136D81">
        <w:rPr>
          <w:color w:val="000000"/>
          <w:sz w:val="23"/>
          <w:szCs w:val="23"/>
        </w:rPr>
        <w:t xml:space="preserve">/чел. </w:t>
      </w:r>
    </w:p>
    <w:p w:rsidR="00024827" w:rsidRPr="00136D81" w:rsidRDefault="00024827" w:rsidP="00024827">
      <w:pPr>
        <w:pStyle w:val="ConsPlusNormal"/>
        <w:jc w:val="both"/>
        <w:rPr>
          <w:sz w:val="23"/>
          <w:szCs w:val="23"/>
        </w:rPr>
      </w:pPr>
      <w:r w:rsidRPr="00136D81">
        <w:rPr>
          <w:sz w:val="23"/>
          <w:szCs w:val="23"/>
        </w:rPr>
        <w:t>12.</w:t>
      </w:r>
      <w:r w:rsidRPr="00136D81">
        <w:rPr>
          <w:color w:val="000000"/>
          <w:sz w:val="23"/>
          <w:szCs w:val="23"/>
        </w:rPr>
        <w:t xml:space="preserve"> Доля объема потребления электрической энергии в МКД, расчеты за которую осуществляются с использованием коллективных (общедомовых) приборов учета – 100%.</w:t>
      </w:r>
    </w:p>
    <w:p w:rsidR="00024827" w:rsidRPr="00136D81" w:rsidRDefault="00024827" w:rsidP="00024827">
      <w:pPr>
        <w:pStyle w:val="ConsPlusNormal"/>
        <w:jc w:val="both"/>
        <w:rPr>
          <w:sz w:val="23"/>
          <w:szCs w:val="23"/>
        </w:rPr>
      </w:pPr>
      <w:r w:rsidRPr="00136D81">
        <w:rPr>
          <w:sz w:val="23"/>
          <w:szCs w:val="23"/>
        </w:rPr>
        <w:t>13.</w:t>
      </w:r>
      <w:r w:rsidRPr="00136D81">
        <w:rPr>
          <w:color w:val="000000"/>
          <w:sz w:val="23"/>
          <w:szCs w:val="23"/>
        </w:rPr>
        <w:t xml:space="preserve"> Доля объема потребления тепловой энергии в МКД, расчеты за которую осуществляются с использованием коллективных (общедомовых) приборов учета -100%.</w:t>
      </w:r>
    </w:p>
    <w:p w:rsidR="00024827" w:rsidRPr="00136D81" w:rsidRDefault="00024827" w:rsidP="00024827">
      <w:pPr>
        <w:pStyle w:val="ConsPlusNormal"/>
        <w:jc w:val="both"/>
        <w:rPr>
          <w:sz w:val="23"/>
          <w:szCs w:val="23"/>
        </w:rPr>
      </w:pPr>
      <w:r w:rsidRPr="00136D81">
        <w:rPr>
          <w:sz w:val="23"/>
          <w:szCs w:val="23"/>
        </w:rPr>
        <w:t>14.</w:t>
      </w:r>
      <w:r w:rsidRPr="00136D81">
        <w:rPr>
          <w:color w:val="000000"/>
          <w:sz w:val="23"/>
          <w:szCs w:val="23"/>
        </w:rPr>
        <w:t xml:space="preserve"> Доля объема потребления холодной воды в МКД, расчеты за которую осуществляются с использованием коллективных (общедомовых) приборов учета – 100%.</w:t>
      </w:r>
    </w:p>
    <w:p w:rsidR="00024827" w:rsidRPr="00136D81" w:rsidRDefault="00024827" w:rsidP="00024827">
      <w:pPr>
        <w:pStyle w:val="ConsPlusNormal"/>
        <w:jc w:val="both"/>
        <w:rPr>
          <w:sz w:val="23"/>
          <w:szCs w:val="23"/>
        </w:rPr>
      </w:pPr>
      <w:r w:rsidRPr="00136D81">
        <w:rPr>
          <w:sz w:val="23"/>
          <w:szCs w:val="23"/>
        </w:rPr>
        <w:t>15.</w:t>
      </w:r>
      <w:r w:rsidRPr="00136D81">
        <w:rPr>
          <w:color w:val="000000"/>
          <w:sz w:val="23"/>
          <w:szCs w:val="23"/>
        </w:rPr>
        <w:t xml:space="preserve"> Доля объема потребления горячей воды в МКД, расчеты за которую осуществляются с использованием коллективных (общедомовых) приборов учета – 100%.</w:t>
      </w:r>
    </w:p>
    <w:p w:rsidR="00024827" w:rsidRPr="00136D81" w:rsidRDefault="00024827" w:rsidP="00024827">
      <w:pPr>
        <w:pStyle w:val="ConsPlusNormal"/>
        <w:jc w:val="both"/>
        <w:rPr>
          <w:sz w:val="23"/>
          <w:szCs w:val="23"/>
        </w:rPr>
      </w:pPr>
      <w:r w:rsidRPr="00136D81">
        <w:rPr>
          <w:sz w:val="23"/>
          <w:szCs w:val="23"/>
        </w:rPr>
        <w:t>16.</w:t>
      </w:r>
      <w:r w:rsidRPr="00136D81">
        <w:rPr>
          <w:color w:val="000000"/>
          <w:sz w:val="23"/>
          <w:szCs w:val="23"/>
        </w:rPr>
        <w:t xml:space="preserve"> Доля объема потребления электрической энергии в МКД, расчеты за которую осуществляются с использованием индивидуальных приборов учета – 96%.</w:t>
      </w:r>
    </w:p>
    <w:p w:rsidR="00024827" w:rsidRPr="00136D81" w:rsidRDefault="00024827" w:rsidP="00024827">
      <w:pPr>
        <w:pStyle w:val="ConsPlusNormal"/>
        <w:jc w:val="both"/>
        <w:rPr>
          <w:sz w:val="23"/>
          <w:szCs w:val="23"/>
        </w:rPr>
      </w:pPr>
      <w:r w:rsidRPr="00136D81">
        <w:rPr>
          <w:sz w:val="23"/>
          <w:szCs w:val="23"/>
        </w:rPr>
        <w:t>17.</w:t>
      </w:r>
      <w:r w:rsidRPr="00136D81">
        <w:rPr>
          <w:color w:val="000000"/>
          <w:sz w:val="23"/>
          <w:szCs w:val="23"/>
        </w:rPr>
        <w:t xml:space="preserve"> Доля объема потребления холодной воды в МКД, расчеты за которую осуществляются с использованием индивидуальных приборов учета – 80%.</w:t>
      </w:r>
    </w:p>
    <w:p w:rsidR="00024827" w:rsidRPr="00136D81" w:rsidRDefault="00024827" w:rsidP="00024827">
      <w:pPr>
        <w:pStyle w:val="ConsPlusNormal"/>
        <w:jc w:val="both"/>
        <w:rPr>
          <w:sz w:val="23"/>
          <w:szCs w:val="23"/>
        </w:rPr>
      </w:pPr>
      <w:r w:rsidRPr="00136D81">
        <w:rPr>
          <w:sz w:val="23"/>
          <w:szCs w:val="23"/>
        </w:rPr>
        <w:t>18.</w:t>
      </w:r>
      <w:r w:rsidRPr="00136D81">
        <w:rPr>
          <w:color w:val="000000"/>
          <w:sz w:val="23"/>
          <w:szCs w:val="23"/>
        </w:rPr>
        <w:t xml:space="preserve"> Доля объема потребления горячей воды в МКД, расчеты за которую осуществляются с использованием индивидуальных приборов учета – 81%.</w:t>
      </w:r>
    </w:p>
    <w:p w:rsidR="00024827" w:rsidRPr="00136D81" w:rsidRDefault="00024827" w:rsidP="00024827">
      <w:pPr>
        <w:pStyle w:val="ConsPlusNormal"/>
        <w:jc w:val="both"/>
        <w:rPr>
          <w:sz w:val="23"/>
          <w:szCs w:val="23"/>
        </w:rPr>
      </w:pPr>
      <w:r w:rsidRPr="00136D81">
        <w:rPr>
          <w:sz w:val="23"/>
          <w:szCs w:val="23"/>
        </w:rPr>
        <w:t>19.</w:t>
      </w:r>
      <w:r w:rsidRPr="00136D81">
        <w:rPr>
          <w:color w:val="000000"/>
          <w:sz w:val="23"/>
          <w:szCs w:val="23"/>
        </w:rPr>
        <w:t xml:space="preserve"> Доля энергосберегающих светильников в общем количестве светильников в системе уличного освещения на территории муниципального образования – 94%.</w:t>
      </w:r>
    </w:p>
    <w:p w:rsidR="00024827" w:rsidRPr="00136D81" w:rsidRDefault="00024827" w:rsidP="00024827">
      <w:pPr>
        <w:pStyle w:val="ConsPlusNormal"/>
        <w:jc w:val="both"/>
        <w:rPr>
          <w:sz w:val="23"/>
          <w:szCs w:val="23"/>
        </w:rPr>
      </w:pPr>
      <w:r w:rsidRPr="00136D81">
        <w:rPr>
          <w:sz w:val="23"/>
          <w:szCs w:val="23"/>
        </w:rPr>
        <w:t>20.</w:t>
      </w:r>
      <w:r w:rsidRPr="00136D81">
        <w:rPr>
          <w:color w:val="000000"/>
          <w:sz w:val="23"/>
          <w:szCs w:val="23"/>
        </w:rPr>
        <w:t xml:space="preserve"> Доля энергосберегающих светильников в общем количестве светильников во внутреннем освещении бюджетных учреждений – 84%.</w:t>
      </w:r>
    </w:p>
    <w:p w:rsidR="00024827" w:rsidRPr="00136D81" w:rsidRDefault="00024827" w:rsidP="00024827">
      <w:pPr>
        <w:pStyle w:val="ConsPlusNormal"/>
        <w:jc w:val="both"/>
        <w:rPr>
          <w:sz w:val="23"/>
          <w:szCs w:val="23"/>
        </w:rPr>
      </w:pPr>
      <w:r w:rsidRPr="00136D81">
        <w:rPr>
          <w:sz w:val="23"/>
          <w:szCs w:val="23"/>
        </w:rPr>
        <w:t>21.</w:t>
      </w:r>
      <w:r w:rsidRPr="00136D81">
        <w:rPr>
          <w:color w:val="000000"/>
          <w:sz w:val="23"/>
          <w:szCs w:val="23"/>
        </w:rPr>
        <w:t xml:space="preserve"> Удельный расход электрической энергии, используемой при передаче тепловой энергии в системах теплоснабжения – 4,999 кВт·</w:t>
      </w:r>
      <w:proofErr w:type="gramStart"/>
      <w:r w:rsidRPr="00136D81">
        <w:rPr>
          <w:color w:val="000000"/>
          <w:sz w:val="23"/>
          <w:szCs w:val="23"/>
        </w:rPr>
        <w:t>ч</w:t>
      </w:r>
      <w:proofErr w:type="gramEnd"/>
      <w:r w:rsidRPr="00136D81">
        <w:rPr>
          <w:color w:val="000000"/>
          <w:sz w:val="23"/>
          <w:szCs w:val="23"/>
        </w:rPr>
        <w:t>/куб.м.</w:t>
      </w:r>
    </w:p>
    <w:p w:rsidR="00024827" w:rsidRPr="00136D81" w:rsidRDefault="00024827" w:rsidP="00024827">
      <w:pPr>
        <w:pStyle w:val="ConsPlusNormal"/>
        <w:jc w:val="both"/>
        <w:rPr>
          <w:sz w:val="23"/>
          <w:szCs w:val="23"/>
        </w:rPr>
      </w:pPr>
      <w:r w:rsidRPr="00136D81">
        <w:rPr>
          <w:sz w:val="23"/>
          <w:szCs w:val="23"/>
        </w:rPr>
        <w:t>22.</w:t>
      </w:r>
      <w:r w:rsidRPr="00136D81">
        <w:rPr>
          <w:color w:val="000000"/>
          <w:sz w:val="23"/>
          <w:szCs w:val="23"/>
        </w:rPr>
        <w:t xml:space="preserve"> </w:t>
      </w:r>
      <w:proofErr w:type="gramStart"/>
      <w:r w:rsidRPr="00136D81">
        <w:rPr>
          <w:color w:val="000000"/>
          <w:sz w:val="23"/>
          <w:szCs w:val="23"/>
        </w:rPr>
        <w:t>Удельный расход электрической энергии, используемой для передачи (транспортировки) воды в системах водоснабжения (на 1 куб. метр) – 2,094 тыс. кВт·ч/тыс. куб. м.</w:t>
      </w:r>
      <w:proofErr w:type="gramEnd"/>
    </w:p>
    <w:p w:rsidR="00024827" w:rsidRPr="008422A2" w:rsidRDefault="00024827" w:rsidP="00024827">
      <w:pPr>
        <w:pStyle w:val="ConsPlusNormal"/>
        <w:jc w:val="both"/>
        <w:rPr>
          <w:sz w:val="23"/>
          <w:szCs w:val="23"/>
        </w:rPr>
      </w:pPr>
      <w:r w:rsidRPr="00136D81">
        <w:rPr>
          <w:sz w:val="23"/>
          <w:szCs w:val="23"/>
        </w:rPr>
        <w:t>23.</w:t>
      </w:r>
      <w:r w:rsidRPr="00136D81">
        <w:rPr>
          <w:color w:val="000000"/>
          <w:sz w:val="23"/>
          <w:szCs w:val="23"/>
        </w:rPr>
        <w:t xml:space="preserve"> Удельный расход электрической энергии, используемой в системах водоотведения (на 1 куб. метр) – 0,261 тыс. кВт·</w:t>
      </w:r>
      <w:proofErr w:type="gramStart"/>
      <w:r w:rsidRPr="00136D81">
        <w:rPr>
          <w:color w:val="000000"/>
          <w:sz w:val="23"/>
          <w:szCs w:val="23"/>
        </w:rPr>
        <w:t>ч</w:t>
      </w:r>
      <w:proofErr w:type="gramEnd"/>
      <w:r w:rsidRPr="00136D81">
        <w:rPr>
          <w:color w:val="000000"/>
          <w:sz w:val="23"/>
          <w:szCs w:val="23"/>
        </w:rPr>
        <w:t>/тыс. куб. м.</w:t>
      </w:r>
    </w:p>
    <w:p w:rsidR="00442378" w:rsidRPr="008422A2" w:rsidRDefault="00442378" w:rsidP="00442378">
      <w:pPr>
        <w:pStyle w:val="ConsPlusNormal"/>
        <w:jc w:val="both"/>
        <w:rPr>
          <w:sz w:val="23"/>
          <w:szCs w:val="23"/>
        </w:rPr>
      </w:pPr>
    </w:p>
    <w:p w:rsidR="000B0B44" w:rsidRPr="008422A2" w:rsidRDefault="000B0B44" w:rsidP="00442378">
      <w:pPr>
        <w:autoSpaceDE w:val="0"/>
        <w:autoSpaceDN w:val="0"/>
        <w:adjustRightInd w:val="0"/>
        <w:rPr>
          <w:sz w:val="23"/>
          <w:szCs w:val="23"/>
        </w:rPr>
      </w:pPr>
      <w:r w:rsidRPr="008422A2">
        <w:rPr>
          <w:sz w:val="23"/>
          <w:szCs w:val="23"/>
        </w:rPr>
        <w:t xml:space="preserve">         Мэр городского округа</w:t>
      </w:r>
    </w:p>
    <w:p w:rsidR="000B0B44" w:rsidRPr="008422A2" w:rsidRDefault="000B0B44" w:rsidP="00442378">
      <w:pPr>
        <w:autoSpaceDE w:val="0"/>
        <w:autoSpaceDN w:val="0"/>
        <w:adjustRightInd w:val="0"/>
        <w:rPr>
          <w:sz w:val="23"/>
          <w:szCs w:val="23"/>
        </w:rPr>
      </w:pPr>
      <w:r w:rsidRPr="008422A2">
        <w:rPr>
          <w:sz w:val="23"/>
          <w:szCs w:val="23"/>
        </w:rPr>
        <w:t xml:space="preserve">          муниципального образования </w:t>
      </w:r>
    </w:p>
    <w:p w:rsidR="00B0164D" w:rsidRDefault="000B0B44" w:rsidP="00442378">
      <w:pPr>
        <w:autoSpaceDE w:val="0"/>
        <w:autoSpaceDN w:val="0"/>
        <w:adjustRightInd w:val="0"/>
        <w:rPr>
          <w:sz w:val="23"/>
          <w:szCs w:val="23"/>
        </w:rPr>
      </w:pPr>
      <w:r w:rsidRPr="008422A2">
        <w:rPr>
          <w:sz w:val="23"/>
          <w:szCs w:val="23"/>
        </w:rPr>
        <w:t xml:space="preserve">          «город Саянск»                                                                                  </w:t>
      </w:r>
      <w:r w:rsidR="00442378" w:rsidRPr="008422A2">
        <w:rPr>
          <w:sz w:val="23"/>
          <w:szCs w:val="23"/>
        </w:rPr>
        <w:t xml:space="preserve">                    </w:t>
      </w:r>
      <w:r w:rsidRPr="008422A2">
        <w:rPr>
          <w:sz w:val="23"/>
          <w:szCs w:val="23"/>
        </w:rPr>
        <w:t xml:space="preserve">     О.В.Боровский</w:t>
      </w:r>
    </w:p>
    <w:p w:rsidR="008422A2" w:rsidRDefault="008422A2" w:rsidP="00442378">
      <w:pPr>
        <w:autoSpaceDE w:val="0"/>
        <w:autoSpaceDN w:val="0"/>
        <w:adjustRightInd w:val="0"/>
        <w:rPr>
          <w:sz w:val="23"/>
          <w:szCs w:val="23"/>
        </w:rPr>
      </w:pPr>
    </w:p>
    <w:p w:rsidR="00FB6ABA" w:rsidRDefault="00FB6ABA" w:rsidP="00442378">
      <w:pPr>
        <w:autoSpaceDE w:val="0"/>
        <w:autoSpaceDN w:val="0"/>
        <w:adjustRightInd w:val="0"/>
        <w:rPr>
          <w:sz w:val="23"/>
          <w:szCs w:val="23"/>
        </w:rPr>
      </w:pPr>
    </w:p>
    <w:p w:rsidR="000B0B44" w:rsidRPr="00442378" w:rsidRDefault="009E10FA" w:rsidP="004C2BEF">
      <w:pPr>
        <w:autoSpaceDE w:val="0"/>
        <w:autoSpaceDN w:val="0"/>
        <w:adjustRightInd w:val="0"/>
        <w:ind w:right="283"/>
        <w:jc w:val="both"/>
        <w:rPr>
          <w:sz w:val="20"/>
          <w:szCs w:val="20"/>
        </w:rPr>
      </w:pPr>
      <w:r w:rsidRPr="00442378">
        <w:rPr>
          <w:sz w:val="20"/>
          <w:szCs w:val="20"/>
        </w:rPr>
        <w:t xml:space="preserve">исп. </w:t>
      </w:r>
      <w:proofErr w:type="spellStart"/>
      <w:r w:rsidRPr="00442378">
        <w:rPr>
          <w:sz w:val="20"/>
          <w:szCs w:val="20"/>
        </w:rPr>
        <w:t>Чернобук</w:t>
      </w:r>
      <w:proofErr w:type="spellEnd"/>
      <w:r w:rsidRPr="00442378">
        <w:rPr>
          <w:sz w:val="20"/>
          <w:szCs w:val="20"/>
        </w:rPr>
        <w:t xml:space="preserve"> А.А.</w:t>
      </w:r>
      <w:r w:rsidR="004C2BEF">
        <w:rPr>
          <w:sz w:val="20"/>
          <w:szCs w:val="20"/>
        </w:rPr>
        <w:t xml:space="preserve">, </w:t>
      </w:r>
      <w:r w:rsidRPr="00442378">
        <w:rPr>
          <w:sz w:val="20"/>
          <w:szCs w:val="20"/>
        </w:rPr>
        <w:t>тел. 8(39553)52677</w:t>
      </w:r>
    </w:p>
    <w:p w:rsidR="005B348C" w:rsidRDefault="009879C8" w:rsidP="005361FF">
      <w:pPr>
        <w:pStyle w:val="ConsPlusNormal"/>
        <w:ind w:left="5670"/>
        <w:rPr>
          <w:sz w:val="24"/>
          <w:szCs w:val="24"/>
        </w:rPr>
      </w:pPr>
      <w:r>
        <w:rPr>
          <w:sz w:val="24"/>
          <w:szCs w:val="24"/>
        </w:rPr>
        <w:lastRenderedPageBreak/>
        <w:t xml:space="preserve">Приложение № </w:t>
      </w:r>
      <w:r w:rsidR="00060BA5">
        <w:rPr>
          <w:sz w:val="24"/>
          <w:szCs w:val="24"/>
        </w:rPr>
        <w:t>1</w:t>
      </w:r>
      <w:r w:rsidR="00B03818" w:rsidRPr="004170F8">
        <w:rPr>
          <w:sz w:val="24"/>
          <w:szCs w:val="24"/>
        </w:rPr>
        <w:t xml:space="preserve">                                                                                  </w:t>
      </w:r>
      <w:r w:rsidR="00643469" w:rsidRPr="004170F8">
        <w:rPr>
          <w:sz w:val="24"/>
          <w:szCs w:val="24"/>
        </w:rPr>
        <w:t>к подпрограмме</w:t>
      </w:r>
      <w:r w:rsidR="00643469">
        <w:rPr>
          <w:sz w:val="20"/>
        </w:rPr>
        <w:t xml:space="preserve"> </w:t>
      </w:r>
      <w:r w:rsidR="004170F8" w:rsidRPr="0030728B">
        <w:rPr>
          <w:sz w:val="24"/>
          <w:szCs w:val="24"/>
        </w:rPr>
        <w:t>«Энергосбережение и</w:t>
      </w:r>
      <w:r w:rsidR="004170F8">
        <w:rPr>
          <w:sz w:val="24"/>
          <w:szCs w:val="24"/>
        </w:rPr>
        <w:t xml:space="preserve">   </w:t>
      </w:r>
      <w:r w:rsidR="004170F8" w:rsidRPr="0030728B">
        <w:rPr>
          <w:sz w:val="24"/>
          <w:szCs w:val="24"/>
        </w:rPr>
        <w:t xml:space="preserve">повышение энергетической эффективности на территории муниципального образования </w:t>
      </w:r>
    </w:p>
    <w:p w:rsidR="004170F8" w:rsidRPr="0030728B" w:rsidRDefault="004170F8" w:rsidP="00060BA5">
      <w:pPr>
        <w:pStyle w:val="ConsPlusNormal"/>
        <w:ind w:left="5670"/>
        <w:jc w:val="both"/>
        <w:rPr>
          <w:sz w:val="24"/>
          <w:szCs w:val="24"/>
        </w:rPr>
      </w:pPr>
      <w:r w:rsidRPr="0030728B">
        <w:rPr>
          <w:sz w:val="24"/>
          <w:szCs w:val="24"/>
        </w:rPr>
        <w:t>«город Саянск»</w:t>
      </w:r>
      <w:r>
        <w:rPr>
          <w:sz w:val="24"/>
          <w:szCs w:val="24"/>
        </w:rPr>
        <w:t xml:space="preserve"> на 2016-2020 годы»</w:t>
      </w:r>
    </w:p>
    <w:p w:rsidR="00643469" w:rsidRDefault="00643469" w:rsidP="00B03818">
      <w:pPr>
        <w:pStyle w:val="ConsPlusNormal"/>
        <w:jc w:val="center"/>
        <w:rPr>
          <w:sz w:val="20"/>
        </w:rPr>
      </w:pPr>
    </w:p>
    <w:p w:rsidR="00643469" w:rsidRDefault="00643469" w:rsidP="00643469">
      <w:pPr>
        <w:pStyle w:val="ConsPlusNormal"/>
        <w:jc w:val="center"/>
        <w:rPr>
          <w:sz w:val="20"/>
        </w:rPr>
      </w:pPr>
    </w:p>
    <w:p w:rsidR="00643469" w:rsidRPr="002845E9" w:rsidRDefault="00643469" w:rsidP="00643469">
      <w:pPr>
        <w:pStyle w:val="ConsPlusNormal"/>
        <w:jc w:val="center"/>
        <w:rPr>
          <w:b/>
          <w:sz w:val="24"/>
          <w:szCs w:val="24"/>
        </w:rPr>
      </w:pPr>
      <w:r w:rsidRPr="002845E9">
        <w:rPr>
          <w:b/>
          <w:sz w:val="24"/>
          <w:szCs w:val="24"/>
        </w:rPr>
        <w:t>СВЕДЕНИЯ</w:t>
      </w:r>
    </w:p>
    <w:p w:rsidR="00643469" w:rsidRPr="002845E9" w:rsidRDefault="00643469" w:rsidP="00643469">
      <w:pPr>
        <w:pStyle w:val="ConsPlusNormal"/>
        <w:jc w:val="center"/>
        <w:rPr>
          <w:b/>
          <w:sz w:val="24"/>
          <w:szCs w:val="24"/>
        </w:rPr>
      </w:pPr>
      <w:r w:rsidRPr="002845E9">
        <w:rPr>
          <w:b/>
          <w:sz w:val="24"/>
          <w:szCs w:val="24"/>
        </w:rPr>
        <w:t xml:space="preserve">О ЦЕЛЕВЫХ ПОКАЗАТЕЛЯХ ПОДПРОГРАММЫ </w:t>
      </w:r>
      <w:r w:rsidR="000B0B44" w:rsidRPr="002845E9">
        <w:rPr>
          <w:b/>
          <w:sz w:val="24"/>
          <w:szCs w:val="24"/>
        </w:rPr>
        <w:t>«</w:t>
      </w:r>
      <w:r w:rsidRPr="002845E9">
        <w:rPr>
          <w:b/>
          <w:sz w:val="24"/>
          <w:szCs w:val="24"/>
        </w:rPr>
        <w:t>ЭНЕРГОСБЕРЕЖЕНИ</w:t>
      </w:r>
      <w:r w:rsidR="000B0B44" w:rsidRPr="002845E9">
        <w:rPr>
          <w:b/>
          <w:sz w:val="24"/>
          <w:szCs w:val="24"/>
        </w:rPr>
        <w:t>Е</w:t>
      </w:r>
    </w:p>
    <w:p w:rsidR="00643469" w:rsidRPr="002845E9" w:rsidRDefault="00643469" w:rsidP="00643469">
      <w:pPr>
        <w:pStyle w:val="ConsPlusNormal"/>
        <w:jc w:val="center"/>
        <w:rPr>
          <w:b/>
          <w:sz w:val="24"/>
          <w:szCs w:val="24"/>
        </w:rPr>
      </w:pPr>
      <w:r w:rsidRPr="002845E9">
        <w:rPr>
          <w:b/>
          <w:sz w:val="24"/>
          <w:szCs w:val="24"/>
        </w:rPr>
        <w:t>И ПОВЫШЕНИ</w:t>
      </w:r>
      <w:r w:rsidR="000B0B44" w:rsidRPr="002845E9">
        <w:rPr>
          <w:b/>
          <w:sz w:val="24"/>
          <w:szCs w:val="24"/>
        </w:rPr>
        <w:t>Е</w:t>
      </w:r>
      <w:r w:rsidRPr="002845E9">
        <w:rPr>
          <w:b/>
          <w:sz w:val="24"/>
          <w:szCs w:val="24"/>
        </w:rPr>
        <w:t xml:space="preserve"> ЭНЕРГЕТИЧЕСКОЙ ЭФФЕКТИВНОСТИ</w:t>
      </w:r>
      <w:r w:rsidR="000B0B44" w:rsidRPr="002845E9">
        <w:rPr>
          <w:b/>
          <w:sz w:val="24"/>
          <w:szCs w:val="24"/>
        </w:rPr>
        <w:t xml:space="preserve"> </w:t>
      </w:r>
      <w:r w:rsidR="000B0B44" w:rsidRPr="002845E9">
        <w:rPr>
          <w:b/>
          <w:bCs/>
          <w:sz w:val="24"/>
          <w:szCs w:val="24"/>
        </w:rPr>
        <w:t>НА ТЕРРИТОРИИ МУНИЦИПАЛЬНОГО ОБРАЗОВАНИЯ «ГОРОД САЯНСК» НА 2016-2020 ГОДЫ»</w:t>
      </w:r>
    </w:p>
    <w:p w:rsidR="00643469" w:rsidRPr="002845E9" w:rsidRDefault="00643469" w:rsidP="00643469">
      <w:pPr>
        <w:pStyle w:val="ConsPlusNormal"/>
        <w:jc w:val="both"/>
        <w:rPr>
          <w:b/>
          <w:sz w:val="20"/>
        </w:rPr>
      </w:pPr>
    </w:p>
    <w:p w:rsidR="00643469" w:rsidRDefault="00643469" w:rsidP="001070FC">
      <w:pPr>
        <w:pStyle w:val="ConsPlusNormal"/>
        <w:jc w:val="center"/>
        <w:rPr>
          <w:sz w:val="20"/>
        </w:rPr>
      </w:pPr>
    </w:p>
    <w:tbl>
      <w:tblPr>
        <w:tblW w:w="5000" w:type="pct"/>
        <w:tblLook w:val="04A0" w:firstRow="1" w:lastRow="0" w:firstColumn="1" w:lastColumn="0" w:noHBand="0" w:noVBand="1"/>
      </w:tblPr>
      <w:tblGrid>
        <w:gridCol w:w="486"/>
        <w:gridCol w:w="2647"/>
        <w:gridCol w:w="1118"/>
        <w:gridCol w:w="866"/>
        <w:gridCol w:w="884"/>
        <w:gridCol w:w="884"/>
        <w:gridCol w:w="884"/>
        <w:gridCol w:w="884"/>
        <w:gridCol w:w="884"/>
        <w:gridCol w:w="884"/>
      </w:tblGrid>
      <w:tr w:rsidR="00024827" w:rsidRPr="00136D81" w:rsidTr="00024827">
        <w:trPr>
          <w:trHeight w:val="1215"/>
        </w:trPr>
        <w:tc>
          <w:tcPr>
            <w:tcW w:w="24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 xml:space="preserve">N </w:t>
            </w:r>
            <w:proofErr w:type="gramStart"/>
            <w:r w:rsidRPr="00136D81">
              <w:rPr>
                <w:rFonts w:eastAsia="Times New Roman"/>
                <w:color w:val="000000"/>
                <w:sz w:val="20"/>
                <w:szCs w:val="20"/>
              </w:rPr>
              <w:t>п</w:t>
            </w:r>
            <w:proofErr w:type="gramEnd"/>
            <w:r w:rsidRPr="00136D81">
              <w:rPr>
                <w:rFonts w:eastAsia="Times New Roman"/>
                <w:color w:val="000000"/>
                <w:sz w:val="20"/>
                <w:szCs w:val="20"/>
              </w:rPr>
              <w:t>/п</w:t>
            </w:r>
          </w:p>
        </w:tc>
        <w:tc>
          <w:tcPr>
            <w:tcW w:w="131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Наименование показателя подпрограммы</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Единица измерения</w:t>
            </w:r>
          </w:p>
        </w:tc>
        <w:tc>
          <w:tcPr>
            <w:tcW w:w="3113" w:type="pct"/>
            <w:gridSpan w:val="7"/>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Плановые значения целевых показателей подпрограммы</w:t>
            </w:r>
          </w:p>
        </w:tc>
      </w:tr>
      <w:tr w:rsidR="00024827" w:rsidRPr="00136D81" w:rsidTr="00024827">
        <w:trPr>
          <w:trHeight w:val="315"/>
        </w:trPr>
        <w:tc>
          <w:tcPr>
            <w:tcW w:w="2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4827" w:rsidRPr="00136D81" w:rsidRDefault="00024827" w:rsidP="00024827">
            <w:pPr>
              <w:rPr>
                <w:rFonts w:eastAsia="Times New Roman"/>
                <w:color w:val="000000"/>
                <w:sz w:val="20"/>
                <w:szCs w:val="20"/>
              </w:rPr>
            </w:pPr>
          </w:p>
        </w:tc>
        <w:tc>
          <w:tcPr>
            <w:tcW w:w="13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4827" w:rsidRPr="00136D81" w:rsidRDefault="00024827" w:rsidP="00024827">
            <w:pPr>
              <w:rPr>
                <w:rFonts w:eastAsia="Times New Roman"/>
                <w:color w:val="000000"/>
                <w:sz w:val="20"/>
                <w:szCs w:val="20"/>
              </w:rPr>
            </w:pPr>
          </w:p>
        </w:tc>
        <w:tc>
          <w:tcPr>
            <w:tcW w:w="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4827" w:rsidRPr="00136D81" w:rsidRDefault="00024827" w:rsidP="00024827">
            <w:pPr>
              <w:rPr>
                <w:rFonts w:eastAsia="Times New Roman"/>
                <w:color w:val="000000"/>
                <w:sz w:val="20"/>
                <w:szCs w:val="20"/>
              </w:rPr>
            </w:pPr>
          </w:p>
        </w:tc>
        <w:tc>
          <w:tcPr>
            <w:tcW w:w="389"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2014 (факт)</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2015</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2016</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2017</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2018</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2019</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2020</w:t>
            </w:r>
          </w:p>
        </w:tc>
      </w:tr>
      <w:tr w:rsidR="00024827" w:rsidRPr="00136D81" w:rsidTr="00024827">
        <w:trPr>
          <w:trHeight w:val="315"/>
        </w:trPr>
        <w:tc>
          <w:tcPr>
            <w:tcW w:w="247" w:type="pct"/>
            <w:tcBorders>
              <w:top w:val="nil"/>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1</w:t>
            </w:r>
          </w:p>
        </w:tc>
        <w:tc>
          <w:tcPr>
            <w:tcW w:w="1316"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2</w:t>
            </w:r>
          </w:p>
        </w:tc>
        <w:tc>
          <w:tcPr>
            <w:tcW w:w="32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3</w:t>
            </w:r>
          </w:p>
        </w:tc>
        <w:tc>
          <w:tcPr>
            <w:tcW w:w="389"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4</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5</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6</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7</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8</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9</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jc w:val="center"/>
              <w:rPr>
                <w:rFonts w:eastAsia="Times New Roman"/>
                <w:color w:val="000000"/>
                <w:sz w:val="20"/>
                <w:szCs w:val="20"/>
              </w:rPr>
            </w:pPr>
            <w:r w:rsidRPr="00136D81">
              <w:rPr>
                <w:rFonts w:eastAsia="Times New Roman"/>
                <w:color w:val="000000"/>
                <w:sz w:val="20"/>
                <w:szCs w:val="20"/>
              </w:rPr>
              <w:t>10</w:t>
            </w:r>
          </w:p>
        </w:tc>
      </w:tr>
      <w:tr w:rsidR="00024827" w:rsidRPr="00136D81" w:rsidTr="00024827">
        <w:trPr>
          <w:trHeight w:val="360"/>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hideMark/>
          </w:tcPr>
          <w:p w:rsidR="00024827" w:rsidRPr="00136D81" w:rsidRDefault="00024827" w:rsidP="00024827">
            <w:pPr>
              <w:rPr>
                <w:rFonts w:eastAsia="Times New Roman"/>
                <w:b/>
                <w:color w:val="000000"/>
                <w:sz w:val="20"/>
                <w:szCs w:val="20"/>
              </w:rPr>
            </w:pPr>
            <w:r w:rsidRPr="00136D81">
              <w:rPr>
                <w:rFonts w:eastAsia="Times New Roman"/>
                <w:b/>
                <w:color w:val="000000"/>
                <w:sz w:val="20"/>
                <w:szCs w:val="20"/>
              </w:rPr>
              <w:t>Целевые показатели в области энергосбережения и повышения энергетической эффективности в муниципальном секторе</w:t>
            </w:r>
          </w:p>
        </w:tc>
      </w:tr>
      <w:tr w:rsidR="00024827" w:rsidRPr="00136D81" w:rsidTr="00024827">
        <w:trPr>
          <w:trHeight w:val="1350"/>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1</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tc>
        <w:tc>
          <w:tcPr>
            <w:tcW w:w="32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кВт·</w:t>
            </w:r>
            <w:proofErr w:type="gramStart"/>
            <w:r w:rsidRPr="00136D81">
              <w:rPr>
                <w:rFonts w:eastAsia="Times New Roman"/>
                <w:color w:val="000000"/>
                <w:sz w:val="20"/>
                <w:szCs w:val="20"/>
              </w:rPr>
              <w:t>ч</w:t>
            </w:r>
            <w:proofErr w:type="gramEnd"/>
            <w:r w:rsidRPr="00136D81">
              <w:rPr>
                <w:rFonts w:eastAsia="Times New Roman"/>
                <w:color w:val="000000"/>
                <w:sz w:val="20"/>
                <w:szCs w:val="20"/>
              </w:rPr>
              <w:t>/кв. м</w:t>
            </w:r>
          </w:p>
        </w:tc>
        <w:tc>
          <w:tcPr>
            <w:tcW w:w="389"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110,345</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109,6</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109,2</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108,8</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108,4</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108,0</w:t>
            </w:r>
          </w:p>
        </w:tc>
      </w:tr>
      <w:tr w:rsidR="00024827" w:rsidRPr="00136D81" w:rsidTr="00024827">
        <w:trPr>
          <w:trHeight w:val="1290"/>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2</w:t>
            </w:r>
          </w:p>
        </w:tc>
        <w:tc>
          <w:tcPr>
            <w:tcW w:w="1316"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Гкал/кв. м</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0,269</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0,267</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0,265</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0,263</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0,262</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0,261</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0,260</w:t>
            </w:r>
          </w:p>
        </w:tc>
      </w:tr>
      <w:tr w:rsidR="00024827" w:rsidRPr="00136D81" w:rsidTr="00024827">
        <w:trPr>
          <w:trHeight w:val="1140"/>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3</w:t>
            </w:r>
          </w:p>
        </w:tc>
        <w:tc>
          <w:tcPr>
            <w:tcW w:w="1316"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Удельный расход холодной воды на снабжение органов местного самоуправления и муниципальных учреждений (в расчете на 1 человека)</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куб. м/чел.</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7,095</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 7,09</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 7,08</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 7,06</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 7,04</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7,02 </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 7,00</w:t>
            </w:r>
          </w:p>
        </w:tc>
      </w:tr>
      <w:tr w:rsidR="00024827" w:rsidRPr="00136D81" w:rsidTr="00024827">
        <w:trPr>
          <w:trHeight w:val="1110"/>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4</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Удельный расход горячей воды на снабжение органов местного самоуправления и муниципальных учреждений (в расчете на 1 человека)</w:t>
            </w:r>
          </w:p>
        </w:tc>
        <w:tc>
          <w:tcPr>
            <w:tcW w:w="32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куб. м/чел.</w:t>
            </w:r>
          </w:p>
        </w:tc>
        <w:tc>
          <w:tcPr>
            <w:tcW w:w="389"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 2,495</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2,479 </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2,463 </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2,447 </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2,431 </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2,415 </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2,4 10</w:t>
            </w:r>
          </w:p>
        </w:tc>
      </w:tr>
      <w:tr w:rsidR="00024827" w:rsidRPr="00136D81" w:rsidTr="00024827">
        <w:trPr>
          <w:trHeight w:val="1110"/>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5</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sz w:val="20"/>
                <w:szCs w:val="20"/>
              </w:rPr>
              <w:t>Доля объемов воды, потребляемой бюджетными учреждениями (далее-БУ), расчеты за которую осуществляются с использованием приборов учета, в общем объеме воды, по</w:t>
            </w:r>
            <w:r w:rsidR="00111689" w:rsidRPr="00136D81">
              <w:rPr>
                <w:sz w:val="20"/>
                <w:szCs w:val="20"/>
              </w:rPr>
              <w:t>требляемой БУ на территории МО «</w:t>
            </w:r>
            <w:r w:rsidRPr="00136D81">
              <w:rPr>
                <w:sz w:val="20"/>
                <w:szCs w:val="20"/>
              </w:rPr>
              <w:t>город Саянск</w:t>
            </w:r>
            <w:r w:rsidR="00111689" w:rsidRPr="00136D81">
              <w:rPr>
                <w:sz w:val="20"/>
                <w:szCs w:val="20"/>
              </w:rPr>
              <w:t>»</w:t>
            </w:r>
          </w:p>
        </w:tc>
        <w:tc>
          <w:tcPr>
            <w:tcW w:w="32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w:t>
            </w:r>
          </w:p>
        </w:tc>
        <w:tc>
          <w:tcPr>
            <w:tcW w:w="389"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r>
      <w:tr w:rsidR="00024827" w:rsidRPr="00136D81" w:rsidTr="00024827">
        <w:trPr>
          <w:trHeight w:val="1110"/>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lastRenderedPageBreak/>
              <w:t>6</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111689">
            <w:pPr>
              <w:rPr>
                <w:rFonts w:eastAsia="Times New Roman"/>
                <w:color w:val="000000"/>
                <w:sz w:val="20"/>
                <w:szCs w:val="20"/>
              </w:rPr>
            </w:pPr>
            <w:proofErr w:type="gramStart"/>
            <w:r w:rsidRPr="00136D81">
              <w:rPr>
                <w:sz w:val="20"/>
                <w:szCs w:val="20"/>
              </w:rPr>
              <w:t xml:space="preserve">Доля объемов ТЭ, потребляемой БУ, расчеты за которую осуществляются с использованием приборов учета, в общем объеме ТЭ, потребляемой БУ на территории МО </w:t>
            </w:r>
            <w:r w:rsidR="00111689" w:rsidRPr="00136D81">
              <w:rPr>
                <w:sz w:val="20"/>
                <w:szCs w:val="20"/>
              </w:rPr>
              <w:t>«</w:t>
            </w:r>
            <w:r w:rsidRPr="00136D81">
              <w:rPr>
                <w:sz w:val="20"/>
                <w:szCs w:val="20"/>
              </w:rPr>
              <w:t>город Саянск</w:t>
            </w:r>
            <w:r w:rsidR="00111689" w:rsidRPr="00136D81">
              <w:rPr>
                <w:sz w:val="20"/>
                <w:szCs w:val="20"/>
              </w:rPr>
              <w:t>»</w:t>
            </w:r>
            <w:proofErr w:type="gramEnd"/>
          </w:p>
        </w:tc>
        <w:tc>
          <w:tcPr>
            <w:tcW w:w="32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w:t>
            </w:r>
          </w:p>
        </w:tc>
        <w:tc>
          <w:tcPr>
            <w:tcW w:w="389"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r>
      <w:tr w:rsidR="00024827" w:rsidRPr="00136D81" w:rsidTr="00024827">
        <w:trPr>
          <w:trHeight w:val="1110"/>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7</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111689">
            <w:pPr>
              <w:rPr>
                <w:rFonts w:eastAsia="Times New Roman"/>
                <w:color w:val="000000"/>
                <w:sz w:val="20"/>
                <w:szCs w:val="20"/>
              </w:rPr>
            </w:pPr>
            <w:proofErr w:type="gramStart"/>
            <w:r w:rsidRPr="00136D81">
              <w:rPr>
                <w:sz w:val="20"/>
                <w:szCs w:val="20"/>
              </w:rPr>
              <w:t xml:space="preserve">Доля объемов ЭЭ, потребляемой БУ, расчеты за которую осуществляются с использованием приборов учета, в общем объеме ЭЭ, потребляемой БУ на территории МО </w:t>
            </w:r>
            <w:r w:rsidR="00111689" w:rsidRPr="00136D81">
              <w:rPr>
                <w:sz w:val="20"/>
                <w:szCs w:val="20"/>
              </w:rPr>
              <w:t>«</w:t>
            </w:r>
            <w:r w:rsidRPr="00136D81">
              <w:rPr>
                <w:sz w:val="20"/>
                <w:szCs w:val="20"/>
              </w:rPr>
              <w:t>город Саянск</w:t>
            </w:r>
            <w:r w:rsidR="00111689" w:rsidRPr="00136D81">
              <w:rPr>
                <w:sz w:val="20"/>
                <w:szCs w:val="20"/>
              </w:rPr>
              <w:t>»</w:t>
            </w:r>
            <w:proofErr w:type="gramEnd"/>
          </w:p>
        </w:tc>
        <w:tc>
          <w:tcPr>
            <w:tcW w:w="32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w:t>
            </w:r>
          </w:p>
        </w:tc>
        <w:tc>
          <w:tcPr>
            <w:tcW w:w="389"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r>
      <w:tr w:rsidR="00024827" w:rsidRPr="00136D81" w:rsidTr="00024827">
        <w:trPr>
          <w:trHeight w:val="420"/>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hideMark/>
          </w:tcPr>
          <w:p w:rsidR="00024827" w:rsidRPr="00136D81" w:rsidRDefault="00024827" w:rsidP="00024827">
            <w:pPr>
              <w:rPr>
                <w:rFonts w:eastAsia="Times New Roman"/>
                <w:b/>
                <w:color w:val="000000"/>
                <w:sz w:val="20"/>
                <w:szCs w:val="20"/>
              </w:rPr>
            </w:pPr>
            <w:r w:rsidRPr="00136D81">
              <w:rPr>
                <w:rFonts w:eastAsia="Times New Roman"/>
                <w:b/>
                <w:color w:val="000000"/>
                <w:sz w:val="20"/>
                <w:szCs w:val="20"/>
              </w:rPr>
              <w:t>Целевые показатели в области энергосбережения и повышения энергетической эффективности в жилищном фонде</w:t>
            </w:r>
          </w:p>
        </w:tc>
      </w:tr>
      <w:tr w:rsidR="00024827" w:rsidRPr="00136D81" w:rsidTr="00024827">
        <w:trPr>
          <w:trHeight w:val="840"/>
        </w:trPr>
        <w:tc>
          <w:tcPr>
            <w:tcW w:w="247" w:type="pct"/>
            <w:tcBorders>
              <w:top w:val="nil"/>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8</w:t>
            </w:r>
          </w:p>
        </w:tc>
        <w:tc>
          <w:tcPr>
            <w:tcW w:w="1316"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Удельный расход электрической энергии в многоквартирных домах (в расчете на 1 кв. метр общей площади)</w:t>
            </w:r>
          </w:p>
        </w:tc>
        <w:tc>
          <w:tcPr>
            <w:tcW w:w="32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кВт·</w:t>
            </w:r>
            <w:proofErr w:type="gramStart"/>
            <w:r w:rsidRPr="00136D81">
              <w:rPr>
                <w:rFonts w:eastAsia="Times New Roman"/>
                <w:color w:val="000000"/>
                <w:sz w:val="20"/>
                <w:szCs w:val="20"/>
              </w:rPr>
              <w:t>ч</w:t>
            </w:r>
            <w:proofErr w:type="gramEnd"/>
            <w:r w:rsidRPr="00136D81">
              <w:rPr>
                <w:rFonts w:eastAsia="Times New Roman"/>
                <w:color w:val="000000"/>
                <w:sz w:val="20"/>
                <w:szCs w:val="20"/>
              </w:rPr>
              <w:t>/кв. м</w:t>
            </w:r>
          </w:p>
        </w:tc>
        <w:tc>
          <w:tcPr>
            <w:tcW w:w="389"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38,594</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38,55</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38,54</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38,53</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38,52</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38,51</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38,50</w:t>
            </w:r>
          </w:p>
        </w:tc>
      </w:tr>
      <w:tr w:rsidR="00024827" w:rsidRPr="00136D81" w:rsidTr="00024827">
        <w:trPr>
          <w:trHeight w:val="900"/>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9</w:t>
            </w:r>
          </w:p>
        </w:tc>
        <w:tc>
          <w:tcPr>
            <w:tcW w:w="1316"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Удельный расход тепловой энергии в многоквартирных домах (в расчете на 1 кв. метр общей площади)</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Гкал/кв. м</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0,218</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0,216</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0,214</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0,213</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0,212</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0,211</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0,210</w:t>
            </w:r>
          </w:p>
        </w:tc>
      </w:tr>
      <w:tr w:rsidR="00024827" w:rsidRPr="00136D81" w:rsidTr="00024827">
        <w:trPr>
          <w:trHeight w:val="825"/>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10</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Удельный расход холодной воды в многоквартирных домах (в расчете на 1 жителя)</w:t>
            </w:r>
          </w:p>
        </w:tc>
        <w:tc>
          <w:tcPr>
            <w:tcW w:w="32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куб. м/чел.</w:t>
            </w:r>
          </w:p>
        </w:tc>
        <w:tc>
          <w:tcPr>
            <w:tcW w:w="389"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45,128</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45,12</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45,11</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45,10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45,09</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45,08</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45,07</w:t>
            </w:r>
          </w:p>
        </w:tc>
      </w:tr>
      <w:tr w:rsidR="00024827" w:rsidRPr="00136D81" w:rsidTr="00024827">
        <w:trPr>
          <w:trHeight w:val="825"/>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11</w:t>
            </w:r>
          </w:p>
        </w:tc>
        <w:tc>
          <w:tcPr>
            <w:tcW w:w="1316"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Удельный расход горячей воды в многоквартирных домах (в расчете на 1 жителя)</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куб. м/чел.</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 21,33</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21,3</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21,2</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21,1</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21,0</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21,0</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21,0</w:t>
            </w:r>
          </w:p>
        </w:tc>
      </w:tr>
      <w:tr w:rsidR="00024827" w:rsidRPr="00136D81" w:rsidTr="00024827">
        <w:trPr>
          <w:trHeight w:val="885"/>
        </w:trPr>
        <w:tc>
          <w:tcPr>
            <w:tcW w:w="247" w:type="pct"/>
            <w:tcBorders>
              <w:top w:val="nil"/>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12</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Доля объема потребления электрической энергии в МКД, расчеты за которую осуществляются с использованием коллективных (общедомовых) приборов учета</w:t>
            </w:r>
          </w:p>
        </w:tc>
        <w:tc>
          <w:tcPr>
            <w:tcW w:w="32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w:t>
            </w:r>
          </w:p>
        </w:tc>
        <w:tc>
          <w:tcPr>
            <w:tcW w:w="389"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27,57</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30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40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55</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85</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r>
      <w:tr w:rsidR="00024827" w:rsidRPr="00136D81" w:rsidTr="00024827">
        <w:trPr>
          <w:trHeight w:val="885"/>
        </w:trPr>
        <w:tc>
          <w:tcPr>
            <w:tcW w:w="247" w:type="pct"/>
            <w:tcBorders>
              <w:top w:val="nil"/>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13</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Доля объема потребления тепловой энергии в МКД, расчеты за которую осуществляются с использованием коллективных (общедомовых) приборов учета</w:t>
            </w:r>
          </w:p>
        </w:tc>
        <w:tc>
          <w:tcPr>
            <w:tcW w:w="32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w:t>
            </w:r>
          </w:p>
        </w:tc>
        <w:tc>
          <w:tcPr>
            <w:tcW w:w="389"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r>
      <w:tr w:rsidR="00024827" w:rsidRPr="00136D81" w:rsidTr="00024827">
        <w:trPr>
          <w:trHeight w:val="885"/>
        </w:trPr>
        <w:tc>
          <w:tcPr>
            <w:tcW w:w="247" w:type="pct"/>
            <w:tcBorders>
              <w:top w:val="nil"/>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14</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Доля объема потребления холодной воды в МКД, расчеты за которую осуществляются с использованием коллективных (общедомовых) приборов учета</w:t>
            </w:r>
          </w:p>
        </w:tc>
        <w:tc>
          <w:tcPr>
            <w:tcW w:w="32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w:t>
            </w:r>
          </w:p>
        </w:tc>
        <w:tc>
          <w:tcPr>
            <w:tcW w:w="389"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r>
      <w:tr w:rsidR="00024827" w:rsidRPr="00136D81" w:rsidTr="00024827">
        <w:trPr>
          <w:trHeight w:val="885"/>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15</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 xml:space="preserve">Доля объема потребления горячей воды в МКД, расчеты за которую осуществляются с использованием коллективных </w:t>
            </w:r>
            <w:r w:rsidRPr="00136D81">
              <w:rPr>
                <w:rFonts w:eastAsia="Times New Roman"/>
                <w:color w:val="000000"/>
                <w:sz w:val="20"/>
                <w:szCs w:val="20"/>
              </w:rPr>
              <w:lastRenderedPageBreak/>
              <w:t>(общедомовых) приборов учета</w:t>
            </w:r>
          </w:p>
        </w:tc>
        <w:tc>
          <w:tcPr>
            <w:tcW w:w="32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lastRenderedPageBreak/>
              <w:t>%</w:t>
            </w:r>
          </w:p>
        </w:tc>
        <w:tc>
          <w:tcPr>
            <w:tcW w:w="389"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100</w:t>
            </w:r>
          </w:p>
        </w:tc>
      </w:tr>
      <w:tr w:rsidR="00024827" w:rsidRPr="00136D81" w:rsidTr="00024827">
        <w:trPr>
          <w:trHeight w:val="885"/>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lastRenderedPageBreak/>
              <w:t>16</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Доля объема потребления электрической энергии в МКД, расчеты за которую осуществляются с использованием индивидуальных приборов учета</w:t>
            </w:r>
          </w:p>
        </w:tc>
        <w:tc>
          <w:tcPr>
            <w:tcW w:w="32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w:t>
            </w:r>
          </w:p>
        </w:tc>
        <w:tc>
          <w:tcPr>
            <w:tcW w:w="389"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93,2</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94,3</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95,4</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96</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96</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96</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96</w:t>
            </w:r>
          </w:p>
        </w:tc>
      </w:tr>
      <w:tr w:rsidR="00024827" w:rsidRPr="00136D81" w:rsidTr="00024827">
        <w:trPr>
          <w:trHeight w:val="885"/>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17</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Доля объема потребления холодной воды в МКД, расчеты за которую осуществляются с использованием индивидуальных приборов учета</w:t>
            </w:r>
          </w:p>
        </w:tc>
        <w:tc>
          <w:tcPr>
            <w:tcW w:w="32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w:t>
            </w:r>
          </w:p>
        </w:tc>
        <w:tc>
          <w:tcPr>
            <w:tcW w:w="389"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76,34</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76,1</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76</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77</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78</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79</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80</w:t>
            </w:r>
          </w:p>
        </w:tc>
      </w:tr>
      <w:tr w:rsidR="00024827" w:rsidRPr="00136D81" w:rsidTr="00024827">
        <w:trPr>
          <w:trHeight w:val="885"/>
        </w:trPr>
        <w:tc>
          <w:tcPr>
            <w:tcW w:w="247" w:type="pct"/>
            <w:tcBorders>
              <w:top w:val="nil"/>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18</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Доля объема потребления горячей воды в МКД, расчеты за которую осуществляются с использованием индивидуальных приборов учета</w:t>
            </w:r>
          </w:p>
        </w:tc>
        <w:tc>
          <w:tcPr>
            <w:tcW w:w="32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w:t>
            </w:r>
          </w:p>
        </w:tc>
        <w:tc>
          <w:tcPr>
            <w:tcW w:w="389"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75</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76</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77</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78</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79</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80</w:t>
            </w:r>
          </w:p>
        </w:tc>
        <w:tc>
          <w:tcPr>
            <w:tcW w:w="454" w:type="pct"/>
            <w:tcBorders>
              <w:top w:val="nil"/>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81</w:t>
            </w:r>
          </w:p>
        </w:tc>
      </w:tr>
      <w:tr w:rsidR="00024827" w:rsidRPr="00136D81" w:rsidTr="00024827">
        <w:trPr>
          <w:trHeight w:val="300"/>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hideMark/>
          </w:tcPr>
          <w:p w:rsidR="00024827" w:rsidRPr="00136D81" w:rsidRDefault="00024827" w:rsidP="00024827">
            <w:pPr>
              <w:rPr>
                <w:rFonts w:eastAsia="Times New Roman"/>
                <w:b/>
                <w:color w:val="000000"/>
                <w:sz w:val="20"/>
                <w:szCs w:val="20"/>
              </w:rPr>
            </w:pPr>
            <w:r w:rsidRPr="00136D81">
              <w:rPr>
                <w:rFonts w:eastAsia="Times New Roman"/>
                <w:b/>
                <w:color w:val="000000"/>
                <w:sz w:val="20"/>
                <w:szCs w:val="20"/>
              </w:rPr>
              <w:t>Целевые показатели в области энергосбережения и повышения энергетической эффективности в системах коммунальной инфраструктуры</w:t>
            </w:r>
          </w:p>
        </w:tc>
      </w:tr>
      <w:tr w:rsidR="00024827" w:rsidRPr="00136D81" w:rsidTr="00024827">
        <w:trPr>
          <w:trHeight w:val="1138"/>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19</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Доля энергосберегающих светильников в общем количестве светильников в системе уличного освещения на территории муниципального образования</w:t>
            </w:r>
          </w:p>
        </w:tc>
        <w:tc>
          <w:tcPr>
            <w:tcW w:w="32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w:t>
            </w:r>
          </w:p>
        </w:tc>
        <w:tc>
          <w:tcPr>
            <w:tcW w:w="389"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88</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89</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90</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91</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92</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93</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94</w:t>
            </w:r>
          </w:p>
        </w:tc>
      </w:tr>
      <w:tr w:rsidR="00024827" w:rsidRPr="00136D81" w:rsidTr="00024827">
        <w:trPr>
          <w:trHeight w:val="420"/>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20</w:t>
            </w:r>
          </w:p>
        </w:tc>
        <w:tc>
          <w:tcPr>
            <w:tcW w:w="1316"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 xml:space="preserve">Доля энергосберегающих светильников в общем количестве светильников во внутреннем освещении бюджетных учреждений </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78</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79</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80</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81</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82</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83</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84</w:t>
            </w:r>
          </w:p>
        </w:tc>
      </w:tr>
      <w:tr w:rsidR="00024827" w:rsidRPr="00136D81" w:rsidTr="00024827">
        <w:trPr>
          <w:trHeight w:val="915"/>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21</w:t>
            </w:r>
          </w:p>
        </w:tc>
        <w:tc>
          <w:tcPr>
            <w:tcW w:w="1316"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Удельный расход электрической энергии, используемой при передаче тепловой энергии в системах теплоснабжения</w:t>
            </w:r>
          </w:p>
        </w:tc>
        <w:tc>
          <w:tcPr>
            <w:tcW w:w="32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кВт·</w:t>
            </w:r>
            <w:proofErr w:type="gramStart"/>
            <w:r w:rsidRPr="00136D81">
              <w:rPr>
                <w:rFonts w:eastAsia="Times New Roman"/>
                <w:color w:val="000000"/>
                <w:sz w:val="20"/>
                <w:szCs w:val="20"/>
              </w:rPr>
              <w:t>ч</w:t>
            </w:r>
            <w:proofErr w:type="gramEnd"/>
            <w:r w:rsidRPr="00136D81">
              <w:rPr>
                <w:rFonts w:eastAsia="Times New Roman"/>
                <w:color w:val="000000"/>
                <w:sz w:val="20"/>
                <w:szCs w:val="20"/>
              </w:rPr>
              <w:t>/куб. м</w:t>
            </w:r>
          </w:p>
        </w:tc>
        <w:tc>
          <w:tcPr>
            <w:tcW w:w="389"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 5,191</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5,159</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5,127</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5,095</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5,063</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5,031</w:t>
            </w:r>
          </w:p>
        </w:tc>
        <w:tc>
          <w:tcPr>
            <w:tcW w:w="454" w:type="pct"/>
            <w:tcBorders>
              <w:top w:val="single" w:sz="4" w:space="0" w:color="auto"/>
              <w:left w:val="nil"/>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4,999</w:t>
            </w:r>
          </w:p>
        </w:tc>
      </w:tr>
      <w:tr w:rsidR="00024827" w:rsidRPr="00136D81" w:rsidTr="00024827">
        <w:trPr>
          <w:trHeight w:val="268"/>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22</w:t>
            </w:r>
          </w:p>
        </w:tc>
        <w:tc>
          <w:tcPr>
            <w:tcW w:w="1316"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Удельный расход электрической энергии, используемой для передачи (транспортировки) воды в системах водоснабжения (на 1 куб. метр)</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тыс. кВт·</w:t>
            </w:r>
            <w:proofErr w:type="gramStart"/>
            <w:r w:rsidRPr="00136D81">
              <w:rPr>
                <w:rFonts w:eastAsia="Times New Roman"/>
                <w:color w:val="000000"/>
                <w:sz w:val="20"/>
                <w:szCs w:val="20"/>
              </w:rPr>
              <w:t>ч</w:t>
            </w:r>
            <w:proofErr w:type="gramEnd"/>
            <w:r w:rsidRPr="00136D81">
              <w:rPr>
                <w:rFonts w:eastAsia="Times New Roman"/>
                <w:color w:val="000000"/>
                <w:sz w:val="20"/>
                <w:szCs w:val="20"/>
              </w:rPr>
              <w:t>/тыс. куб. м</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 2,166</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2,154</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2,142</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2,13</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2,118</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2,106</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2,094</w:t>
            </w:r>
          </w:p>
        </w:tc>
      </w:tr>
      <w:tr w:rsidR="00024827" w:rsidRPr="00BD08D8" w:rsidTr="00024827">
        <w:trPr>
          <w:trHeight w:val="900"/>
        </w:trPr>
        <w:tc>
          <w:tcPr>
            <w:tcW w:w="247"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23</w:t>
            </w:r>
          </w:p>
        </w:tc>
        <w:tc>
          <w:tcPr>
            <w:tcW w:w="1316"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Удельный расход электрической энергии, используемой в системах водоотведения (на 1 куб. метр)</w:t>
            </w:r>
          </w:p>
        </w:tc>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color w:val="000000"/>
                <w:sz w:val="20"/>
                <w:szCs w:val="20"/>
              </w:rPr>
            </w:pPr>
            <w:r w:rsidRPr="00136D81">
              <w:rPr>
                <w:rFonts w:eastAsia="Times New Roman"/>
                <w:color w:val="000000"/>
                <w:sz w:val="20"/>
                <w:szCs w:val="20"/>
              </w:rPr>
              <w:t>тыс. кВт·</w:t>
            </w:r>
            <w:proofErr w:type="gramStart"/>
            <w:r w:rsidRPr="00136D81">
              <w:rPr>
                <w:rFonts w:eastAsia="Times New Roman"/>
                <w:color w:val="000000"/>
                <w:sz w:val="20"/>
                <w:szCs w:val="20"/>
              </w:rPr>
              <w:t>ч</w:t>
            </w:r>
            <w:proofErr w:type="gramEnd"/>
            <w:r w:rsidRPr="00136D81">
              <w:rPr>
                <w:rFonts w:eastAsia="Times New Roman"/>
                <w:color w:val="000000"/>
                <w:sz w:val="20"/>
                <w:szCs w:val="20"/>
              </w:rPr>
              <w:t>/тыс. куб. м</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 0,267</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0,266</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0,265</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0,264</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0,263</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136D81" w:rsidRDefault="00024827" w:rsidP="00024827">
            <w:pPr>
              <w:rPr>
                <w:rFonts w:eastAsia="Times New Roman"/>
                <w:b/>
                <w:bCs/>
                <w:color w:val="000000"/>
                <w:sz w:val="20"/>
                <w:szCs w:val="20"/>
              </w:rPr>
            </w:pPr>
            <w:r w:rsidRPr="00136D81">
              <w:rPr>
                <w:rFonts w:eastAsia="Times New Roman"/>
                <w:b/>
                <w:bCs/>
                <w:color w:val="000000"/>
                <w:sz w:val="20"/>
                <w:szCs w:val="20"/>
              </w:rPr>
              <w:t>0,262</w:t>
            </w: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rsidR="00024827" w:rsidRPr="00BD08D8" w:rsidRDefault="00024827" w:rsidP="00024827">
            <w:pPr>
              <w:rPr>
                <w:rFonts w:eastAsia="Times New Roman"/>
                <w:b/>
                <w:bCs/>
                <w:color w:val="000000"/>
                <w:sz w:val="20"/>
                <w:szCs w:val="20"/>
              </w:rPr>
            </w:pPr>
            <w:r w:rsidRPr="00136D81">
              <w:rPr>
                <w:rFonts w:eastAsia="Times New Roman"/>
                <w:b/>
                <w:bCs/>
                <w:color w:val="000000"/>
                <w:sz w:val="20"/>
                <w:szCs w:val="20"/>
              </w:rPr>
              <w:t>0,261</w:t>
            </w:r>
          </w:p>
        </w:tc>
      </w:tr>
    </w:tbl>
    <w:p w:rsidR="00442378" w:rsidRDefault="00442378" w:rsidP="00643469">
      <w:pPr>
        <w:pStyle w:val="ConsPlusNormal"/>
        <w:jc w:val="both"/>
      </w:pPr>
    </w:p>
    <w:p w:rsidR="000C6C61" w:rsidRPr="00776ADB" w:rsidRDefault="00D80DAB" w:rsidP="00D80DAB">
      <w:pPr>
        <w:autoSpaceDE w:val="0"/>
        <w:autoSpaceDN w:val="0"/>
        <w:adjustRightInd w:val="0"/>
      </w:pPr>
      <w:r>
        <w:t xml:space="preserve">          </w:t>
      </w:r>
      <w:r w:rsidR="000C6C61" w:rsidRPr="00776ADB">
        <w:t>Мэр городского округа</w:t>
      </w:r>
    </w:p>
    <w:p w:rsidR="00D80DAB" w:rsidRDefault="00D80DAB" w:rsidP="00D80DAB">
      <w:pPr>
        <w:autoSpaceDE w:val="0"/>
        <w:autoSpaceDN w:val="0"/>
        <w:adjustRightInd w:val="0"/>
      </w:pPr>
      <w:r>
        <w:t xml:space="preserve">          </w:t>
      </w:r>
      <w:r w:rsidR="000C6C61" w:rsidRPr="00776ADB">
        <w:t xml:space="preserve">муниципального образования </w:t>
      </w:r>
    </w:p>
    <w:p w:rsidR="000C6C61" w:rsidRPr="00776ADB" w:rsidRDefault="00D80DAB" w:rsidP="00D80DAB">
      <w:pPr>
        <w:autoSpaceDE w:val="0"/>
        <w:autoSpaceDN w:val="0"/>
        <w:adjustRightInd w:val="0"/>
      </w:pPr>
      <w:r>
        <w:t xml:space="preserve">          </w:t>
      </w:r>
      <w:r w:rsidR="000C6C61" w:rsidRPr="00776ADB">
        <w:t xml:space="preserve">«город Саянск»                 </w:t>
      </w:r>
      <w:r w:rsidR="00643469">
        <w:t xml:space="preserve">             </w:t>
      </w:r>
      <w:r w:rsidR="000C6C61" w:rsidRPr="00776ADB">
        <w:t xml:space="preserve">           </w:t>
      </w:r>
      <w:r>
        <w:t xml:space="preserve">                                          </w:t>
      </w:r>
      <w:r w:rsidR="000C6C61" w:rsidRPr="00776ADB">
        <w:t xml:space="preserve">    </w:t>
      </w:r>
      <w:r w:rsidR="000C6C61">
        <w:t>О.В.Боровский</w:t>
      </w:r>
    </w:p>
    <w:p w:rsidR="005361FF" w:rsidRDefault="005361FF" w:rsidP="005B348C">
      <w:pPr>
        <w:tabs>
          <w:tab w:val="left" w:pos="335"/>
        </w:tabs>
        <w:autoSpaceDE w:val="0"/>
        <w:autoSpaceDN w:val="0"/>
        <w:adjustRightInd w:val="0"/>
        <w:outlineLvl w:val="1"/>
      </w:pPr>
    </w:p>
    <w:p w:rsidR="00B04320" w:rsidRDefault="00B04320" w:rsidP="004C2BEF">
      <w:pPr>
        <w:tabs>
          <w:tab w:val="left" w:pos="335"/>
        </w:tabs>
        <w:autoSpaceDE w:val="0"/>
        <w:autoSpaceDN w:val="0"/>
        <w:adjustRightInd w:val="0"/>
        <w:outlineLvl w:val="1"/>
      </w:pPr>
      <w:r>
        <w:t xml:space="preserve">исп. </w:t>
      </w:r>
      <w:proofErr w:type="spellStart"/>
      <w:r>
        <w:t>Чернобук</w:t>
      </w:r>
      <w:proofErr w:type="spellEnd"/>
      <w:r>
        <w:t xml:space="preserve"> А.А.</w:t>
      </w:r>
      <w:r w:rsidR="004C2BEF">
        <w:t xml:space="preserve">, </w:t>
      </w:r>
      <w:r>
        <w:t>тел. 8(39553)52677</w:t>
      </w:r>
    </w:p>
    <w:p w:rsidR="00643469" w:rsidRPr="00B04320" w:rsidRDefault="00643469" w:rsidP="00B04320">
      <w:pPr>
        <w:sectPr w:rsidR="00643469" w:rsidRPr="00B04320" w:rsidSect="004C2BEF">
          <w:pgSz w:w="11906" w:h="16838"/>
          <w:pgMar w:top="851" w:right="567" w:bottom="851" w:left="1134" w:header="709" w:footer="709" w:gutter="0"/>
          <w:cols w:space="720"/>
          <w:docGrid w:linePitch="326"/>
        </w:sectPr>
      </w:pPr>
    </w:p>
    <w:p w:rsidR="00643469" w:rsidRDefault="00643469" w:rsidP="00060BA5">
      <w:pPr>
        <w:autoSpaceDE w:val="0"/>
        <w:autoSpaceDN w:val="0"/>
        <w:adjustRightInd w:val="0"/>
        <w:ind w:left="5670"/>
      </w:pPr>
      <w:r>
        <w:lastRenderedPageBreak/>
        <w:t>Приложение №2</w:t>
      </w:r>
    </w:p>
    <w:p w:rsidR="00643469" w:rsidRDefault="00643469" w:rsidP="00060BA5">
      <w:pPr>
        <w:autoSpaceDE w:val="0"/>
        <w:autoSpaceDN w:val="0"/>
        <w:adjustRightInd w:val="0"/>
        <w:ind w:left="5670"/>
        <w:jc w:val="both"/>
      </w:pPr>
      <w:r>
        <w:t xml:space="preserve">к муниципальной программе </w:t>
      </w:r>
      <w:r w:rsidR="009E3313">
        <w:t>«Р</w:t>
      </w:r>
      <w:r>
        <w:t>азвитие архитектуры</w:t>
      </w:r>
      <w:r w:rsidR="00772B20">
        <w:t xml:space="preserve">, </w:t>
      </w:r>
      <w:r>
        <w:t>градостроительства</w:t>
      </w:r>
      <w:r w:rsidR="00772B20">
        <w:t xml:space="preserve"> и жилищно-коммунального хозяйства </w:t>
      </w:r>
      <w:r>
        <w:t xml:space="preserve"> муниципального образования «город Саянск» на 2016 – 2020 годы</w:t>
      </w:r>
      <w:r w:rsidR="009E3313">
        <w:t>»</w:t>
      </w:r>
    </w:p>
    <w:p w:rsidR="00643469" w:rsidRDefault="00643469" w:rsidP="00643469">
      <w:pPr>
        <w:pStyle w:val="ConsPlusTitlePage"/>
        <w:jc w:val="center"/>
        <w:rPr>
          <w:rFonts w:ascii="Times New Roman" w:hAnsi="Times New Roman" w:cs="Times New Roman"/>
          <w:sz w:val="24"/>
          <w:szCs w:val="24"/>
        </w:rPr>
      </w:pPr>
    </w:p>
    <w:p w:rsidR="00643469" w:rsidRPr="00B0164D" w:rsidRDefault="00643469" w:rsidP="00643469">
      <w:pPr>
        <w:widowControl w:val="0"/>
        <w:autoSpaceDE w:val="0"/>
        <w:autoSpaceDN w:val="0"/>
        <w:jc w:val="center"/>
        <w:rPr>
          <w:rFonts w:eastAsia="Times New Roman"/>
          <w:b/>
        </w:rPr>
      </w:pPr>
      <w:r w:rsidRPr="00B0164D">
        <w:rPr>
          <w:rFonts w:eastAsia="Times New Roman"/>
          <w:b/>
        </w:rPr>
        <w:t xml:space="preserve">ПОДПРОГРАММА </w:t>
      </w:r>
    </w:p>
    <w:p w:rsidR="00772B20" w:rsidRPr="00B0164D" w:rsidRDefault="00643469" w:rsidP="00643469">
      <w:pPr>
        <w:pStyle w:val="ConsPlusTitlePage"/>
        <w:jc w:val="center"/>
        <w:rPr>
          <w:rFonts w:ascii="Times New Roman" w:hAnsi="Times New Roman" w:cs="Times New Roman"/>
          <w:b/>
          <w:sz w:val="24"/>
          <w:szCs w:val="24"/>
        </w:rPr>
      </w:pPr>
      <w:r w:rsidRPr="00B0164D">
        <w:rPr>
          <w:rFonts w:ascii="Times New Roman" w:hAnsi="Times New Roman" w:cs="Times New Roman"/>
          <w:b/>
          <w:sz w:val="24"/>
          <w:szCs w:val="24"/>
        </w:rPr>
        <w:t xml:space="preserve">«САНИТАРНАЯ ОЧИСТКА ТЕРРИТОРИИ МУНИЦИПАЛЬНОГО ОБРАЗОВАНИЯ </w:t>
      </w:r>
    </w:p>
    <w:p w:rsidR="00643469" w:rsidRPr="00B0164D" w:rsidRDefault="00643469" w:rsidP="00643469">
      <w:pPr>
        <w:pStyle w:val="ConsPlusTitlePage"/>
        <w:jc w:val="center"/>
        <w:rPr>
          <w:rFonts w:ascii="Times New Roman" w:hAnsi="Times New Roman" w:cs="Times New Roman"/>
          <w:b/>
          <w:sz w:val="24"/>
          <w:szCs w:val="24"/>
        </w:rPr>
      </w:pPr>
      <w:r w:rsidRPr="00B0164D">
        <w:rPr>
          <w:rFonts w:ascii="Times New Roman" w:hAnsi="Times New Roman" w:cs="Times New Roman"/>
          <w:b/>
          <w:sz w:val="24"/>
          <w:szCs w:val="24"/>
        </w:rPr>
        <w:t>«ГОРОД САЯНСК»</w:t>
      </w:r>
      <w:r w:rsidR="00FF3028" w:rsidRPr="00B0164D">
        <w:rPr>
          <w:rFonts w:ascii="Times New Roman" w:hAnsi="Times New Roman" w:cs="Times New Roman"/>
          <w:b/>
          <w:sz w:val="24"/>
          <w:szCs w:val="24"/>
        </w:rPr>
        <w:t xml:space="preserve"> НА 2016-2020 ГОДЫ»</w:t>
      </w:r>
    </w:p>
    <w:p w:rsidR="00643469" w:rsidRPr="00643469" w:rsidRDefault="00643469" w:rsidP="00643469">
      <w:pPr>
        <w:pStyle w:val="ConsPlusTitlePage"/>
        <w:jc w:val="center"/>
        <w:rPr>
          <w:rFonts w:ascii="Times New Roman" w:hAnsi="Times New Roman" w:cs="Times New Roman"/>
          <w:sz w:val="24"/>
          <w:szCs w:val="24"/>
        </w:rPr>
      </w:pPr>
    </w:p>
    <w:p w:rsidR="00643469" w:rsidRPr="002845E9" w:rsidRDefault="00643469" w:rsidP="00643469">
      <w:pPr>
        <w:pStyle w:val="ConsPlusTitlePage"/>
        <w:jc w:val="center"/>
        <w:rPr>
          <w:rFonts w:ascii="Times New Roman" w:hAnsi="Times New Roman" w:cs="Times New Roman"/>
          <w:b/>
          <w:sz w:val="24"/>
          <w:szCs w:val="24"/>
        </w:rPr>
      </w:pPr>
      <w:r w:rsidRPr="002845E9">
        <w:rPr>
          <w:rFonts w:ascii="Times New Roman" w:hAnsi="Times New Roman" w:cs="Times New Roman"/>
          <w:b/>
          <w:sz w:val="24"/>
          <w:szCs w:val="24"/>
        </w:rPr>
        <w:t>1. ЦЕЛЬ И ЗАДАЧИ ПОДПРОГРАММЫ</w:t>
      </w:r>
    </w:p>
    <w:p w:rsidR="00643469" w:rsidRDefault="00643469" w:rsidP="00643469">
      <w:pPr>
        <w:pStyle w:val="ConsPlusTitlePage"/>
        <w:ind w:firstLine="720"/>
        <w:jc w:val="center"/>
        <w:rPr>
          <w:rFonts w:ascii="Times New Roman" w:hAnsi="Times New Roman" w:cs="Times New Roman"/>
          <w:sz w:val="24"/>
          <w:szCs w:val="24"/>
        </w:rPr>
      </w:pPr>
    </w:p>
    <w:p w:rsidR="00643469" w:rsidRDefault="00643469" w:rsidP="00643469">
      <w:pPr>
        <w:pStyle w:val="ConsPlusTitlePage"/>
        <w:ind w:firstLine="720"/>
        <w:jc w:val="both"/>
        <w:rPr>
          <w:rFonts w:ascii="Times New Roman" w:hAnsi="Times New Roman" w:cs="Times New Roman"/>
          <w:sz w:val="24"/>
          <w:szCs w:val="24"/>
        </w:rPr>
      </w:pPr>
      <w:r>
        <w:rPr>
          <w:rFonts w:ascii="Times New Roman" w:hAnsi="Times New Roman" w:cs="Times New Roman"/>
          <w:sz w:val="24"/>
          <w:szCs w:val="24"/>
        </w:rPr>
        <w:t>Цел</w:t>
      </w:r>
      <w:r w:rsidR="009E3313">
        <w:rPr>
          <w:rFonts w:ascii="Times New Roman" w:hAnsi="Times New Roman" w:cs="Times New Roman"/>
          <w:sz w:val="24"/>
          <w:szCs w:val="24"/>
        </w:rPr>
        <w:t>и</w:t>
      </w:r>
      <w:r>
        <w:rPr>
          <w:rFonts w:ascii="Times New Roman" w:hAnsi="Times New Roman" w:cs="Times New Roman"/>
          <w:sz w:val="24"/>
          <w:szCs w:val="24"/>
        </w:rPr>
        <w:t xml:space="preserve"> подпрограммы:</w:t>
      </w:r>
    </w:p>
    <w:p w:rsidR="00643469" w:rsidRPr="003532E2" w:rsidRDefault="00643469" w:rsidP="00643469">
      <w:pPr>
        <w:pStyle w:val="ConsPlusTitlePage"/>
        <w:ind w:firstLine="720"/>
        <w:jc w:val="both"/>
        <w:rPr>
          <w:rFonts w:ascii="Times New Roman" w:hAnsi="Times New Roman" w:cs="Times New Roman"/>
          <w:sz w:val="24"/>
          <w:szCs w:val="24"/>
        </w:rPr>
      </w:pPr>
      <w:r w:rsidRPr="003532E2">
        <w:rPr>
          <w:rFonts w:ascii="Times New Roman" w:hAnsi="Times New Roman" w:cs="Times New Roman"/>
          <w:sz w:val="24"/>
          <w:szCs w:val="24"/>
        </w:rPr>
        <w:t>1. Улучшение экологической ситуации на территории муниципального образования «город Саянск» за счет совершенствован</w:t>
      </w:r>
      <w:r>
        <w:rPr>
          <w:rFonts w:ascii="Times New Roman" w:hAnsi="Times New Roman" w:cs="Times New Roman"/>
          <w:sz w:val="24"/>
          <w:szCs w:val="24"/>
        </w:rPr>
        <w:t xml:space="preserve">ия системы санитарной очистки </w:t>
      </w:r>
      <w:r w:rsidRPr="003532E2">
        <w:rPr>
          <w:rFonts w:ascii="Times New Roman" w:hAnsi="Times New Roman" w:cs="Times New Roman"/>
          <w:sz w:val="24"/>
          <w:szCs w:val="24"/>
        </w:rPr>
        <w:t>города.</w:t>
      </w:r>
    </w:p>
    <w:p w:rsidR="00643469" w:rsidRPr="003532E2" w:rsidRDefault="00643469" w:rsidP="00643469">
      <w:pPr>
        <w:pStyle w:val="ConsPlusTitlePage"/>
        <w:ind w:firstLine="720"/>
        <w:jc w:val="both"/>
        <w:rPr>
          <w:rFonts w:ascii="Times New Roman" w:hAnsi="Times New Roman" w:cs="Times New Roman"/>
          <w:sz w:val="24"/>
          <w:szCs w:val="24"/>
        </w:rPr>
      </w:pPr>
      <w:r w:rsidRPr="003532E2">
        <w:rPr>
          <w:rFonts w:ascii="Times New Roman" w:hAnsi="Times New Roman" w:cs="Times New Roman"/>
          <w:sz w:val="24"/>
          <w:szCs w:val="24"/>
        </w:rPr>
        <w:t>2. Достижение экологической безопасности населения за счет уменьшения негативного влияния на окружающую среду твердых бытовых отходов путем ликвидации несанкционированных свалок.</w:t>
      </w:r>
    </w:p>
    <w:p w:rsidR="00643469" w:rsidRPr="003532E2" w:rsidRDefault="00643469" w:rsidP="00643469">
      <w:pPr>
        <w:pStyle w:val="ConsPlusTitlePage"/>
        <w:ind w:firstLine="720"/>
        <w:jc w:val="both"/>
        <w:rPr>
          <w:rFonts w:ascii="Times New Roman" w:hAnsi="Times New Roman" w:cs="Times New Roman"/>
          <w:sz w:val="24"/>
          <w:szCs w:val="24"/>
        </w:rPr>
      </w:pPr>
      <w:r w:rsidRPr="003532E2">
        <w:rPr>
          <w:rFonts w:ascii="Times New Roman" w:hAnsi="Times New Roman" w:cs="Times New Roman"/>
          <w:sz w:val="24"/>
          <w:szCs w:val="24"/>
        </w:rPr>
        <w:t xml:space="preserve">3. Улучшение санитарно-эпидемиологической ситуации </w:t>
      </w:r>
      <w:r>
        <w:rPr>
          <w:rFonts w:ascii="Times New Roman" w:hAnsi="Times New Roman" w:cs="Times New Roman"/>
          <w:sz w:val="24"/>
          <w:szCs w:val="24"/>
        </w:rPr>
        <w:t>путем</w:t>
      </w:r>
      <w:r w:rsidRPr="003532E2">
        <w:rPr>
          <w:rFonts w:ascii="Times New Roman" w:hAnsi="Times New Roman" w:cs="Times New Roman"/>
          <w:sz w:val="24"/>
          <w:szCs w:val="24"/>
        </w:rPr>
        <w:t xml:space="preserve"> отлова, безнадзорных собак и кошек</w:t>
      </w:r>
      <w:r>
        <w:rPr>
          <w:rFonts w:ascii="Times New Roman" w:hAnsi="Times New Roman" w:cs="Times New Roman"/>
          <w:sz w:val="24"/>
          <w:szCs w:val="24"/>
        </w:rPr>
        <w:t>.</w:t>
      </w:r>
      <w:r w:rsidRPr="003532E2">
        <w:rPr>
          <w:rFonts w:ascii="Times New Roman" w:hAnsi="Times New Roman" w:cs="Times New Roman"/>
          <w:sz w:val="24"/>
          <w:szCs w:val="24"/>
        </w:rPr>
        <w:t xml:space="preserve"> </w:t>
      </w:r>
    </w:p>
    <w:p w:rsidR="00643469" w:rsidRDefault="009E3313" w:rsidP="00643469">
      <w:pPr>
        <w:pStyle w:val="ConsPlusTitlePage"/>
        <w:jc w:val="both"/>
        <w:rPr>
          <w:rFonts w:ascii="Times New Roman" w:hAnsi="Times New Roman" w:cs="Times New Roman"/>
          <w:sz w:val="24"/>
          <w:szCs w:val="24"/>
        </w:rPr>
      </w:pPr>
      <w:r>
        <w:rPr>
          <w:rFonts w:ascii="Times New Roman" w:hAnsi="Times New Roman" w:cs="Times New Roman"/>
          <w:sz w:val="24"/>
          <w:szCs w:val="24"/>
        </w:rPr>
        <w:t xml:space="preserve">           </w:t>
      </w:r>
      <w:r w:rsidR="00643469">
        <w:rPr>
          <w:rFonts w:ascii="Times New Roman" w:hAnsi="Times New Roman" w:cs="Times New Roman"/>
          <w:sz w:val="24"/>
          <w:szCs w:val="24"/>
        </w:rPr>
        <w:t>4</w:t>
      </w:r>
      <w:r w:rsidR="00643469" w:rsidRPr="003532E2">
        <w:rPr>
          <w:rFonts w:ascii="Times New Roman" w:hAnsi="Times New Roman" w:cs="Times New Roman"/>
          <w:sz w:val="24"/>
          <w:szCs w:val="24"/>
        </w:rPr>
        <w:t>. Повышение уровня экологического образования населения городского округа</w:t>
      </w:r>
      <w:r w:rsidR="00643469">
        <w:rPr>
          <w:rFonts w:ascii="Times New Roman" w:hAnsi="Times New Roman" w:cs="Times New Roman"/>
          <w:sz w:val="24"/>
          <w:szCs w:val="24"/>
        </w:rPr>
        <w:t>.</w:t>
      </w:r>
    </w:p>
    <w:p w:rsidR="00643469" w:rsidRDefault="00643469" w:rsidP="00643469">
      <w:pPr>
        <w:pStyle w:val="ConsPlusTitlePage"/>
        <w:ind w:firstLine="720"/>
        <w:jc w:val="both"/>
        <w:rPr>
          <w:rFonts w:ascii="Times New Roman" w:hAnsi="Times New Roman" w:cs="Times New Roman"/>
          <w:sz w:val="24"/>
          <w:szCs w:val="24"/>
        </w:rPr>
      </w:pPr>
      <w:r>
        <w:rPr>
          <w:rFonts w:ascii="Times New Roman" w:hAnsi="Times New Roman" w:cs="Times New Roman"/>
          <w:sz w:val="24"/>
          <w:szCs w:val="24"/>
        </w:rPr>
        <w:t>Задачи подпрограммы:</w:t>
      </w:r>
    </w:p>
    <w:p w:rsidR="00643469" w:rsidRDefault="00643469" w:rsidP="00643469">
      <w:pPr>
        <w:pStyle w:val="ConsPlusTitlePage"/>
        <w:ind w:firstLine="720"/>
        <w:jc w:val="both"/>
        <w:rPr>
          <w:rFonts w:ascii="Times New Roman" w:hAnsi="Times New Roman" w:cs="Times New Roman"/>
          <w:sz w:val="24"/>
          <w:szCs w:val="24"/>
        </w:rPr>
      </w:pPr>
      <w:r>
        <w:rPr>
          <w:rFonts w:ascii="Times New Roman" w:hAnsi="Times New Roman" w:cs="Times New Roman"/>
          <w:sz w:val="24"/>
          <w:szCs w:val="24"/>
        </w:rPr>
        <w:t>1. С</w:t>
      </w:r>
      <w:r w:rsidRPr="003532E2">
        <w:rPr>
          <w:rFonts w:ascii="Times New Roman" w:hAnsi="Times New Roman" w:cs="Times New Roman"/>
          <w:sz w:val="24"/>
          <w:szCs w:val="24"/>
        </w:rPr>
        <w:t>овершенствование системы муниципального регулирования вопросов экологической и санитарно - эпидемиологической безопасности, обращения с отходами</w:t>
      </w:r>
      <w:r w:rsidR="00EB23CE">
        <w:rPr>
          <w:rFonts w:ascii="Times New Roman" w:hAnsi="Times New Roman" w:cs="Times New Roman"/>
          <w:sz w:val="24"/>
          <w:szCs w:val="24"/>
        </w:rPr>
        <w:t>.</w:t>
      </w:r>
    </w:p>
    <w:p w:rsidR="00643469" w:rsidRDefault="00643469" w:rsidP="00B0164D">
      <w:pPr>
        <w:pStyle w:val="ConsPlusTitlePage"/>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772B20">
        <w:rPr>
          <w:rFonts w:ascii="Times New Roman" w:hAnsi="Times New Roman" w:cs="Times New Roman"/>
          <w:sz w:val="24"/>
          <w:szCs w:val="24"/>
        </w:rPr>
        <w:t xml:space="preserve"> </w:t>
      </w:r>
      <w:r w:rsidRPr="003532E2">
        <w:rPr>
          <w:rFonts w:ascii="Times New Roman" w:hAnsi="Times New Roman" w:cs="Times New Roman"/>
          <w:sz w:val="24"/>
          <w:szCs w:val="24"/>
        </w:rPr>
        <w:t xml:space="preserve">Ликвидация несанкционированных свалок на территории муниципального </w:t>
      </w:r>
      <w:r w:rsidR="00B0164D" w:rsidRPr="003532E2">
        <w:rPr>
          <w:rFonts w:ascii="Times New Roman" w:hAnsi="Times New Roman" w:cs="Times New Roman"/>
          <w:sz w:val="24"/>
          <w:szCs w:val="24"/>
        </w:rPr>
        <w:t>образова</w:t>
      </w:r>
      <w:r w:rsidR="00B0164D">
        <w:rPr>
          <w:rFonts w:ascii="Times New Roman" w:hAnsi="Times New Roman" w:cs="Times New Roman"/>
          <w:sz w:val="24"/>
          <w:szCs w:val="24"/>
        </w:rPr>
        <w:t>н</w:t>
      </w:r>
      <w:r w:rsidR="00B0164D" w:rsidRPr="003532E2">
        <w:rPr>
          <w:rFonts w:ascii="Times New Roman" w:hAnsi="Times New Roman" w:cs="Times New Roman"/>
          <w:sz w:val="24"/>
          <w:szCs w:val="24"/>
        </w:rPr>
        <w:t>ия</w:t>
      </w:r>
      <w:r w:rsidRPr="003532E2">
        <w:rPr>
          <w:rFonts w:ascii="Times New Roman" w:hAnsi="Times New Roman" w:cs="Times New Roman"/>
          <w:sz w:val="24"/>
          <w:szCs w:val="24"/>
        </w:rPr>
        <w:t xml:space="preserve"> «город Саянск»</w:t>
      </w:r>
      <w:r>
        <w:rPr>
          <w:rFonts w:ascii="Times New Roman" w:hAnsi="Times New Roman" w:cs="Times New Roman"/>
          <w:sz w:val="24"/>
          <w:szCs w:val="24"/>
        </w:rPr>
        <w:t>.</w:t>
      </w:r>
    </w:p>
    <w:p w:rsidR="00643469" w:rsidRDefault="00643469" w:rsidP="00643469">
      <w:pPr>
        <w:pStyle w:val="ConsPlusTitlePage"/>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3532E2">
        <w:rPr>
          <w:rFonts w:ascii="Times New Roman" w:hAnsi="Times New Roman" w:cs="Times New Roman"/>
          <w:sz w:val="24"/>
          <w:szCs w:val="24"/>
        </w:rPr>
        <w:t>Повышение уровня экологического образования населения городского округа</w:t>
      </w:r>
      <w:r>
        <w:rPr>
          <w:rFonts w:ascii="Times New Roman" w:hAnsi="Times New Roman" w:cs="Times New Roman"/>
          <w:sz w:val="24"/>
          <w:szCs w:val="24"/>
        </w:rPr>
        <w:t xml:space="preserve"> путем организации экологических субботников, проведение конкурсов по озеленению и благоустройству, экологической информации, размещаемой на информационных щитах.</w:t>
      </w:r>
    </w:p>
    <w:p w:rsidR="00643469" w:rsidRDefault="00643469" w:rsidP="00643469">
      <w:pPr>
        <w:pStyle w:val="ConsPlusTitlePage"/>
        <w:jc w:val="both"/>
        <w:rPr>
          <w:rFonts w:ascii="Times New Roman" w:hAnsi="Times New Roman" w:cs="Times New Roman"/>
          <w:sz w:val="24"/>
          <w:szCs w:val="24"/>
        </w:rPr>
      </w:pPr>
    </w:p>
    <w:p w:rsidR="00643469" w:rsidRPr="002845E9" w:rsidRDefault="00643469" w:rsidP="00643469">
      <w:pPr>
        <w:pStyle w:val="ConsPlusTitlePage"/>
        <w:jc w:val="center"/>
        <w:rPr>
          <w:rFonts w:ascii="Times New Roman" w:hAnsi="Times New Roman" w:cs="Times New Roman"/>
          <w:b/>
          <w:sz w:val="24"/>
          <w:szCs w:val="24"/>
        </w:rPr>
      </w:pPr>
      <w:r w:rsidRPr="002845E9">
        <w:rPr>
          <w:rFonts w:ascii="Times New Roman" w:hAnsi="Times New Roman" w:cs="Times New Roman"/>
          <w:b/>
          <w:sz w:val="24"/>
          <w:szCs w:val="24"/>
        </w:rPr>
        <w:t>2. СИСТЕМА ПОДПРОГРАММНЫХ МЕРОПРИЯТИЙ</w:t>
      </w:r>
    </w:p>
    <w:p w:rsidR="00643469" w:rsidRDefault="00643469" w:rsidP="00643469">
      <w:pPr>
        <w:pStyle w:val="ConsPlusTitlePage"/>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4"/>
        <w:gridCol w:w="2333"/>
        <w:gridCol w:w="1818"/>
        <w:gridCol w:w="855"/>
        <w:gridCol w:w="1151"/>
        <w:gridCol w:w="775"/>
        <w:gridCol w:w="709"/>
        <w:gridCol w:w="709"/>
        <w:gridCol w:w="709"/>
        <w:gridCol w:w="857"/>
      </w:tblGrid>
      <w:tr w:rsidR="00A207AD" w:rsidRPr="0030728B" w:rsidTr="009A2B42">
        <w:tc>
          <w:tcPr>
            <w:tcW w:w="200" w:type="pct"/>
            <w:vMerge w:val="restart"/>
            <w:tcBorders>
              <w:top w:val="single" w:sz="4" w:space="0" w:color="auto"/>
              <w:left w:val="single" w:sz="4" w:space="0" w:color="auto"/>
              <w:bottom w:val="single" w:sz="4" w:space="0" w:color="auto"/>
              <w:right w:val="single" w:sz="4" w:space="0" w:color="auto"/>
            </w:tcBorders>
          </w:tcPr>
          <w:p w:rsidR="00A207AD" w:rsidRPr="0030728B" w:rsidRDefault="00AC5471" w:rsidP="001C6513">
            <w:pPr>
              <w:pStyle w:val="ConsPlusTitlePage"/>
              <w:jc w:val="center"/>
              <w:rPr>
                <w:rFonts w:ascii="Times New Roman" w:hAnsi="Times New Roman" w:cs="Times New Roman"/>
              </w:rPr>
            </w:pPr>
            <w:r>
              <w:rPr>
                <w:rFonts w:ascii="Times New Roman" w:hAnsi="Times New Roman" w:cs="Times New Roman"/>
              </w:rPr>
              <w:t>№</w:t>
            </w:r>
          </w:p>
          <w:p w:rsidR="00A207AD" w:rsidRPr="0030728B" w:rsidRDefault="00A207AD" w:rsidP="001C6513">
            <w:pPr>
              <w:pStyle w:val="ConsPlusTitlePage"/>
              <w:jc w:val="center"/>
              <w:rPr>
                <w:rFonts w:ascii="Times New Roman" w:hAnsi="Times New Roman" w:cs="Times New Roman"/>
              </w:rPr>
            </w:pPr>
            <w:proofErr w:type="gramStart"/>
            <w:r w:rsidRPr="0030728B">
              <w:rPr>
                <w:rFonts w:ascii="Times New Roman" w:hAnsi="Times New Roman" w:cs="Times New Roman"/>
              </w:rPr>
              <w:t>п</w:t>
            </w:r>
            <w:proofErr w:type="gramEnd"/>
            <w:r w:rsidRPr="0030728B">
              <w:rPr>
                <w:rFonts w:ascii="Times New Roman" w:hAnsi="Times New Roman" w:cs="Times New Roman"/>
              </w:rPr>
              <w:t>/п</w:t>
            </w:r>
          </w:p>
        </w:tc>
        <w:tc>
          <w:tcPr>
            <w:tcW w:w="1129" w:type="pct"/>
            <w:vMerge w:val="restart"/>
            <w:tcBorders>
              <w:top w:val="single" w:sz="4" w:space="0" w:color="auto"/>
              <w:left w:val="single" w:sz="4" w:space="0" w:color="auto"/>
              <w:bottom w:val="single" w:sz="4" w:space="0" w:color="auto"/>
              <w:right w:val="single" w:sz="4" w:space="0" w:color="auto"/>
            </w:tcBorders>
          </w:tcPr>
          <w:p w:rsidR="00A207AD" w:rsidRDefault="00A207AD" w:rsidP="001C6513">
            <w:pPr>
              <w:pStyle w:val="ConsPlusTitlePage"/>
              <w:jc w:val="center"/>
              <w:rPr>
                <w:rFonts w:ascii="Times New Roman" w:hAnsi="Times New Roman" w:cs="Times New Roman"/>
              </w:rPr>
            </w:pPr>
          </w:p>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Мероприятия</w:t>
            </w:r>
          </w:p>
        </w:tc>
        <w:tc>
          <w:tcPr>
            <w:tcW w:w="880" w:type="pct"/>
            <w:vMerge w:val="restar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Ответственный  исполнитель и соисполнители мероприятий</w:t>
            </w:r>
          </w:p>
        </w:tc>
        <w:tc>
          <w:tcPr>
            <w:tcW w:w="2790" w:type="pct"/>
            <w:gridSpan w:val="7"/>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Объемы финансирования, тыс. руб.</w:t>
            </w:r>
          </w:p>
        </w:tc>
      </w:tr>
      <w:tr w:rsidR="00A207AD" w:rsidRPr="0030728B" w:rsidTr="009A2B42">
        <w:tc>
          <w:tcPr>
            <w:tcW w:w="200" w:type="pct"/>
            <w:vMerge/>
            <w:tcBorders>
              <w:top w:val="single" w:sz="4" w:space="0" w:color="auto"/>
              <w:left w:val="single" w:sz="4" w:space="0" w:color="auto"/>
              <w:bottom w:val="single" w:sz="4" w:space="0" w:color="auto"/>
              <w:right w:val="single" w:sz="4" w:space="0" w:color="auto"/>
            </w:tcBorders>
            <w:vAlign w:val="center"/>
          </w:tcPr>
          <w:p w:rsidR="00A207AD" w:rsidRPr="0030728B" w:rsidRDefault="00A207AD" w:rsidP="001C6513">
            <w:pPr>
              <w:rPr>
                <w:sz w:val="20"/>
                <w:szCs w:val="20"/>
              </w:rPr>
            </w:pPr>
          </w:p>
        </w:tc>
        <w:tc>
          <w:tcPr>
            <w:tcW w:w="1129" w:type="pct"/>
            <w:vMerge/>
            <w:tcBorders>
              <w:top w:val="single" w:sz="4" w:space="0" w:color="auto"/>
              <w:left w:val="single" w:sz="4" w:space="0" w:color="auto"/>
              <w:bottom w:val="single" w:sz="4" w:space="0" w:color="auto"/>
              <w:right w:val="single" w:sz="4" w:space="0" w:color="auto"/>
            </w:tcBorders>
            <w:vAlign w:val="center"/>
          </w:tcPr>
          <w:p w:rsidR="00A207AD" w:rsidRPr="0030728B" w:rsidRDefault="00A207AD" w:rsidP="001C6513">
            <w:pPr>
              <w:rPr>
                <w:sz w:val="20"/>
                <w:szCs w:val="20"/>
              </w:rPr>
            </w:pPr>
          </w:p>
        </w:tc>
        <w:tc>
          <w:tcPr>
            <w:tcW w:w="880" w:type="pct"/>
            <w:vMerge/>
            <w:tcBorders>
              <w:top w:val="single" w:sz="4" w:space="0" w:color="auto"/>
              <w:left w:val="single" w:sz="4" w:space="0" w:color="auto"/>
              <w:bottom w:val="single" w:sz="4" w:space="0" w:color="auto"/>
              <w:right w:val="single" w:sz="4" w:space="0" w:color="auto"/>
            </w:tcBorders>
            <w:vAlign w:val="center"/>
          </w:tcPr>
          <w:p w:rsidR="00A207AD" w:rsidRPr="0030728B" w:rsidRDefault="00A207AD" w:rsidP="001C6513">
            <w:pPr>
              <w:rPr>
                <w:sz w:val="20"/>
                <w:szCs w:val="20"/>
              </w:rPr>
            </w:pPr>
          </w:p>
        </w:tc>
        <w:tc>
          <w:tcPr>
            <w:tcW w:w="414"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Всего</w:t>
            </w:r>
          </w:p>
        </w:tc>
        <w:tc>
          <w:tcPr>
            <w:tcW w:w="557"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Бюджет</w:t>
            </w:r>
          </w:p>
        </w:tc>
        <w:tc>
          <w:tcPr>
            <w:tcW w:w="375"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2016</w:t>
            </w:r>
            <w:r>
              <w:rPr>
                <w:rFonts w:ascii="Times New Roman" w:hAnsi="Times New Roman" w:cs="Times New Roman"/>
              </w:rPr>
              <w:t>г.</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2017</w:t>
            </w:r>
            <w:r>
              <w:rPr>
                <w:rFonts w:ascii="Times New Roman" w:hAnsi="Times New Roman" w:cs="Times New Roman"/>
              </w:rPr>
              <w:t>г.</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FC5CC8" w:rsidP="009E3313">
            <w:pPr>
              <w:pStyle w:val="ConsPlusTitlePage"/>
              <w:jc w:val="center"/>
              <w:rPr>
                <w:rFonts w:ascii="Times New Roman" w:hAnsi="Times New Roman" w:cs="Times New Roman"/>
              </w:rPr>
            </w:pPr>
            <w:r>
              <w:rPr>
                <w:rFonts w:ascii="Times New Roman" w:hAnsi="Times New Roman" w:cs="Times New Roman"/>
              </w:rPr>
              <w:t>2</w:t>
            </w:r>
            <w:r w:rsidR="00A207AD" w:rsidRPr="0030728B">
              <w:rPr>
                <w:rFonts w:ascii="Times New Roman" w:hAnsi="Times New Roman" w:cs="Times New Roman"/>
              </w:rPr>
              <w:t>018</w:t>
            </w:r>
            <w:r w:rsidR="00A207AD">
              <w:rPr>
                <w:rFonts w:ascii="Times New Roman" w:hAnsi="Times New Roman" w:cs="Times New Roman"/>
              </w:rPr>
              <w:t>г.</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FC5CC8" w:rsidP="00FC5CC8">
            <w:pPr>
              <w:jc w:val="center"/>
              <w:rPr>
                <w:sz w:val="20"/>
                <w:szCs w:val="20"/>
              </w:rPr>
            </w:pPr>
            <w:r>
              <w:rPr>
                <w:sz w:val="20"/>
                <w:szCs w:val="20"/>
              </w:rPr>
              <w:t>2</w:t>
            </w:r>
            <w:r w:rsidR="00A207AD" w:rsidRPr="0030728B">
              <w:rPr>
                <w:sz w:val="20"/>
                <w:szCs w:val="20"/>
              </w:rPr>
              <w:t>019</w:t>
            </w:r>
            <w:r w:rsidR="00A207AD">
              <w:rPr>
                <w:sz w:val="20"/>
                <w:szCs w:val="20"/>
              </w:rPr>
              <w:t>г.</w:t>
            </w:r>
          </w:p>
        </w:tc>
        <w:tc>
          <w:tcPr>
            <w:tcW w:w="415" w:type="pct"/>
            <w:tcBorders>
              <w:top w:val="single" w:sz="4" w:space="0" w:color="auto"/>
              <w:left w:val="single" w:sz="4" w:space="0" w:color="auto"/>
              <w:bottom w:val="single" w:sz="4" w:space="0" w:color="auto"/>
              <w:right w:val="single" w:sz="4" w:space="0" w:color="auto"/>
            </w:tcBorders>
          </w:tcPr>
          <w:p w:rsidR="00A207AD" w:rsidRPr="0030728B" w:rsidRDefault="00FC5CC8" w:rsidP="00FC5CC8">
            <w:pPr>
              <w:jc w:val="center"/>
              <w:rPr>
                <w:sz w:val="20"/>
                <w:szCs w:val="20"/>
              </w:rPr>
            </w:pPr>
            <w:r>
              <w:rPr>
                <w:sz w:val="20"/>
                <w:szCs w:val="20"/>
              </w:rPr>
              <w:t>2</w:t>
            </w:r>
            <w:r w:rsidR="00A207AD" w:rsidRPr="0030728B">
              <w:rPr>
                <w:sz w:val="20"/>
                <w:szCs w:val="20"/>
              </w:rPr>
              <w:t>020</w:t>
            </w:r>
            <w:r w:rsidR="00A207AD">
              <w:rPr>
                <w:sz w:val="20"/>
                <w:szCs w:val="20"/>
              </w:rPr>
              <w:t>г.</w:t>
            </w:r>
          </w:p>
        </w:tc>
      </w:tr>
      <w:tr w:rsidR="00A207AD" w:rsidRPr="0030728B" w:rsidTr="009A2B42">
        <w:tc>
          <w:tcPr>
            <w:tcW w:w="200"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1</w:t>
            </w:r>
          </w:p>
        </w:tc>
        <w:tc>
          <w:tcPr>
            <w:tcW w:w="1129"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2</w:t>
            </w:r>
          </w:p>
        </w:tc>
        <w:tc>
          <w:tcPr>
            <w:tcW w:w="880"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3</w:t>
            </w:r>
          </w:p>
        </w:tc>
        <w:tc>
          <w:tcPr>
            <w:tcW w:w="414"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4</w:t>
            </w:r>
          </w:p>
        </w:tc>
        <w:tc>
          <w:tcPr>
            <w:tcW w:w="557"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5</w:t>
            </w:r>
          </w:p>
        </w:tc>
        <w:tc>
          <w:tcPr>
            <w:tcW w:w="375"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6</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7</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8</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9</w:t>
            </w:r>
          </w:p>
        </w:tc>
        <w:tc>
          <w:tcPr>
            <w:tcW w:w="415"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center"/>
              <w:rPr>
                <w:rFonts w:ascii="Times New Roman" w:hAnsi="Times New Roman" w:cs="Times New Roman"/>
              </w:rPr>
            </w:pPr>
            <w:r w:rsidRPr="0030728B">
              <w:rPr>
                <w:rFonts w:ascii="Times New Roman" w:hAnsi="Times New Roman" w:cs="Times New Roman"/>
              </w:rPr>
              <w:t>10</w:t>
            </w:r>
          </w:p>
        </w:tc>
      </w:tr>
      <w:tr w:rsidR="00A207AD" w:rsidRPr="0030728B" w:rsidTr="009A2B42">
        <w:tc>
          <w:tcPr>
            <w:tcW w:w="200" w:type="pct"/>
            <w:tcBorders>
              <w:top w:val="single" w:sz="4" w:space="0" w:color="auto"/>
              <w:left w:val="single" w:sz="4" w:space="0" w:color="auto"/>
              <w:bottom w:val="single" w:sz="4" w:space="0" w:color="auto"/>
              <w:right w:val="single" w:sz="4" w:space="0" w:color="auto"/>
            </w:tcBorders>
          </w:tcPr>
          <w:p w:rsidR="00A207AD" w:rsidRPr="0030728B" w:rsidRDefault="00EB23CE" w:rsidP="009E3313">
            <w:pPr>
              <w:pStyle w:val="ConsPlusTitlePage"/>
              <w:jc w:val="center"/>
              <w:rPr>
                <w:rFonts w:ascii="Times New Roman" w:hAnsi="Times New Roman" w:cs="Times New Roman"/>
              </w:rPr>
            </w:pPr>
            <w:r>
              <w:rPr>
                <w:rFonts w:ascii="Times New Roman" w:hAnsi="Times New Roman" w:cs="Times New Roman"/>
              </w:rPr>
              <w:t>1</w:t>
            </w:r>
            <w:r w:rsidR="00A207AD" w:rsidRPr="0030728B">
              <w:rPr>
                <w:rFonts w:ascii="Times New Roman" w:hAnsi="Times New Roman" w:cs="Times New Roman"/>
              </w:rPr>
              <w:t>.</w:t>
            </w:r>
          </w:p>
        </w:tc>
        <w:tc>
          <w:tcPr>
            <w:tcW w:w="1129"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rPr>
                <w:rFonts w:ascii="Times New Roman" w:hAnsi="Times New Roman" w:cs="Times New Roman"/>
              </w:rPr>
            </w:pPr>
            <w:r w:rsidRPr="0030728B">
              <w:rPr>
                <w:rFonts w:ascii="Times New Roman" w:hAnsi="Times New Roman" w:cs="Times New Roman"/>
              </w:rPr>
              <w:t>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Саянск»</w:t>
            </w:r>
          </w:p>
        </w:tc>
        <w:tc>
          <w:tcPr>
            <w:tcW w:w="880"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rPr>
                <w:rFonts w:ascii="Times New Roman" w:hAnsi="Times New Roman" w:cs="Times New Roman"/>
              </w:rPr>
            </w:pPr>
            <w:r w:rsidRPr="0030728B">
              <w:rPr>
                <w:rFonts w:ascii="Times New Roman" w:hAnsi="Times New Roman" w:cs="Times New Roman"/>
              </w:rPr>
              <w:t>Комитет по ЖКХ, транспорту и связи</w:t>
            </w:r>
          </w:p>
        </w:tc>
        <w:tc>
          <w:tcPr>
            <w:tcW w:w="414" w:type="pct"/>
            <w:tcBorders>
              <w:top w:val="single" w:sz="4" w:space="0" w:color="auto"/>
              <w:left w:val="single" w:sz="4" w:space="0" w:color="auto"/>
              <w:bottom w:val="single" w:sz="4" w:space="0" w:color="auto"/>
              <w:right w:val="single" w:sz="4" w:space="0" w:color="auto"/>
            </w:tcBorders>
          </w:tcPr>
          <w:p w:rsidR="00A207AD" w:rsidRPr="0030728B" w:rsidRDefault="00A207AD" w:rsidP="00AD11CC">
            <w:pPr>
              <w:pStyle w:val="ConsPlusTitlePage"/>
              <w:jc w:val="center"/>
              <w:rPr>
                <w:rFonts w:ascii="Times New Roman" w:hAnsi="Times New Roman" w:cs="Times New Roman"/>
              </w:rPr>
            </w:pPr>
            <w:r w:rsidRPr="0030728B">
              <w:rPr>
                <w:rFonts w:ascii="Times New Roman" w:hAnsi="Times New Roman" w:cs="Times New Roman"/>
              </w:rPr>
              <w:t>3</w:t>
            </w:r>
            <w:r w:rsidR="00AD11CC">
              <w:rPr>
                <w:rFonts w:ascii="Times New Roman" w:hAnsi="Times New Roman" w:cs="Times New Roman"/>
              </w:rPr>
              <w:t>44</w:t>
            </w:r>
            <w:r w:rsidRPr="0030728B">
              <w:rPr>
                <w:rFonts w:ascii="Times New Roman" w:hAnsi="Times New Roman" w:cs="Times New Roman"/>
              </w:rPr>
              <w:t>0,0</w:t>
            </w:r>
            <w:r w:rsidR="009A2B42">
              <w:rPr>
                <w:rFonts w:ascii="Times New Roman" w:hAnsi="Times New Roman" w:cs="Times New Roman"/>
              </w:rPr>
              <w:t>0</w:t>
            </w:r>
          </w:p>
        </w:tc>
        <w:tc>
          <w:tcPr>
            <w:tcW w:w="557"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областной бюджет</w:t>
            </w:r>
          </w:p>
        </w:tc>
        <w:tc>
          <w:tcPr>
            <w:tcW w:w="375" w:type="pct"/>
            <w:tcBorders>
              <w:top w:val="single" w:sz="4" w:space="0" w:color="auto"/>
              <w:left w:val="single" w:sz="4" w:space="0" w:color="auto"/>
              <w:bottom w:val="single" w:sz="4" w:space="0" w:color="auto"/>
              <w:right w:val="single" w:sz="4" w:space="0" w:color="auto"/>
            </w:tcBorders>
          </w:tcPr>
          <w:p w:rsidR="00A207AD" w:rsidRPr="0030728B" w:rsidRDefault="00AD11CC" w:rsidP="00AD11CC">
            <w:pPr>
              <w:pStyle w:val="ConsPlusTitlePage"/>
              <w:jc w:val="center"/>
              <w:rPr>
                <w:rFonts w:ascii="Times New Roman" w:hAnsi="Times New Roman" w:cs="Times New Roman"/>
              </w:rPr>
            </w:pPr>
            <w:r>
              <w:rPr>
                <w:rFonts w:ascii="Times New Roman" w:hAnsi="Times New Roman" w:cs="Times New Roman"/>
              </w:rPr>
              <w:t>640</w:t>
            </w:r>
            <w:r w:rsidR="00A207AD" w:rsidRPr="0030728B">
              <w:rPr>
                <w:rFonts w:ascii="Times New Roman" w:hAnsi="Times New Roman" w:cs="Times New Roman"/>
              </w:rPr>
              <w:t>,0</w:t>
            </w:r>
            <w:r w:rsidR="009A2B42">
              <w:rPr>
                <w:rFonts w:ascii="Times New Roman" w:hAnsi="Times New Roman" w:cs="Times New Roman"/>
              </w:rPr>
              <w:t>0</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700,0</w:t>
            </w:r>
            <w:r w:rsidR="009A2B42">
              <w:rPr>
                <w:rFonts w:ascii="Times New Roman" w:hAnsi="Times New Roman" w:cs="Times New Roman"/>
              </w:rPr>
              <w:t>0</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700,0</w:t>
            </w:r>
            <w:r w:rsidR="009A2B42">
              <w:rPr>
                <w:rFonts w:ascii="Times New Roman" w:hAnsi="Times New Roman" w:cs="Times New Roman"/>
              </w:rPr>
              <w:t>0</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700,0</w:t>
            </w:r>
            <w:r w:rsidR="009A2B42">
              <w:rPr>
                <w:rFonts w:ascii="Times New Roman" w:hAnsi="Times New Roman" w:cs="Times New Roman"/>
              </w:rPr>
              <w:t>0</w:t>
            </w:r>
          </w:p>
        </w:tc>
        <w:tc>
          <w:tcPr>
            <w:tcW w:w="415"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700,0</w:t>
            </w:r>
            <w:r w:rsidR="009A2B42">
              <w:rPr>
                <w:rFonts w:ascii="Times New Roman" w:hAnsi="Times New Roman" w:cs="Times New Roman"/>
              </w:rPr>
              <w:t>0</w:t>
            </w:r>
          </w:p>
        </w:tc>
      </w:tr>
      <w:tr w:rsidR="00A207AD" w:rsidRPr="0030728B" w:rsidTr="009A2B42">
        <w:tc>
          <w:tcPr>
            <w:tcW w:w="200" w:type="pct"/>
            <w:tcBorders>
              <w:top w:val="single" w:sz="4" w:space="0" w:color="auto"/>
              <w:left w:val="single" w:sz="4" w:space="0" w:color="auto"/>
              <w:bottom w:val="single" w:sz="4" w:space="0" w:color="auto"/>
              <w:right w:val="single" w:sz="4" w:space="0" w:color="auto"/>
            </w:tcBorders>
          </w:tcPr>
          <w:p w:rsidR="00A207AD" w:rsidRPr="0030728B" w:rsidRDefault="00EB23CE" w:rsidP="009E3313">
            <w:pPr>
              <w:pStyle w:val="ConsPlusTitlePage"/>
              <w:jc w:val="center"/>
              <w:rPr>
                <w:rFonts w:ascii="Times New Roman" w:hAnsi="Times New Roman" w:cs="Times New Roman"/>
              </w:rPr>
            </w:pPr>
            <w:r>
              <w:rPr>
                <w:rFonts w:ascii="Times New Roman" w:hAnsi="Times New Roman" w:cs="Times New Roman"/>
              </w:rPr>
              <w:t>2</w:t>
            </w:r>
            <w:r w:rsidR="00A207AD" w:rsidRPr="0030728B">
              <w:rPr>
                <w:rFonts w:ascii="Times New Roman" w:hAnsi="Times New Roman" w:cs="Times New Roman"/>
              </w:rPr>
              <w:t>.</w:t>
            </w:r>
          </w:p>
        </w:tc>
        <w:tc>
          <w:tcPr>
            <w:tcW w:w="1129" w:type="pct"/>
            <w:tcBorders>
              <w:top w:val="single" w:sz="4" w:space="0" w:color="auto"/>
              <w:left w:val="single" w:sz="4" w:space="0" w:color="auto"/>
              <w:bottom w:val="single" w:sz="4" w:space="0" w:color="auto"/>
              <w:right w:val="single" w:sz="4" w:space="0" w:color="auto"/>
            </w:tcBorders>
          </w:tcPr>
          <w:p w:rsidR="00A207AD" w:rsidRPr="0030728B" w:rsidRDefault="00A207AD" w:rsidP="00B0164D">
            <w:pPr>
              <w:pStyle w:val="ConsPlusTitlePage"/>
              <w:rPr>
                <w:rFonts w:ascii="Times New Roman" w:hAnsi="Times New Roman" w:cs="Times New Roman"/>
              </w:rPr>
            </w:pPr>
            <w:r w:rsidRPr="0030728B">
              <w:rPr>
                <w:rFonts w:ascii="Times New Roman" w:hAnsi="Times New Roman" w:cs="Times New Roman"/>
              </w:rPr>
              <w:t xml:space="preserve">Ликвидация несанкционированных свалок бытового и строительного мусора на территории муниципального образования </w:t>
            </w:r>
            <w:r w:rsidR="00B0164D">
              <w:rPr>
                <w:rFonts w:ascii="Times New Roman" w:hAnsi="Times New Roman" w:cs="Times New Roman"/>
              </w:rPr>
              <w:t>«</w:t>
            </w:r>
            <w:r w:rsidRPr="0030728B">
              <w:rPr>
                <w:rFonts w:ascii="Times New Roman" w:hAnsi="Times New Roman" w:cs="Times New Roman"/>
              </w:rPr>
              <w:t xml:space="preserve">город </w:t>
            </w:r>
            <w:r w:rsidRPr="0030728B">
              <w:rPr>
                <w:rFonts w:ascii="Times New Roman" w:hAnsi="Times New Roman" w:cs="Times New Roman"/>
              </w:rPr>
              <w:lastRenderedPageBreak/>
              <w:t>Саянск</w:t>
            </w:r>
            <w:r w:rsidR="00B0164D">
              <w:rPr>
                <w:rFonts w:ascii="Times New Roman" w:hAnsi="Times New Roman" w:cs="Times New Roman"/>
              </w:rPr>
              <w:t>»</w:t>
            </w:r>
            <w:r w:rsidRPr="0030728B">
              <w:rPr>
                <w:rFonts w:ascii="Times New Roman" w:hAnsi="Times New Roman" w:cs="Times New Roman"/>
              </w:rPr>
              <w:t>. Рекультивация нарушенных земель</w:t>
            </w:r>
          </w:p>
        </w:tc>
        <w:tc>
          <w:tcPr>
            <w:tcW w:w="880"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rPr>
                <w:rFonts w:ascii="Times New Roman" w:hAnsi="Times New Roman" w:cs="Times New Roman"/>
              </w:rPr>
            </w:pPr>
            <w:r w:rsidRPr="0030728B">
              <w:rPr>
                <w:rFonts w:ascii="Times New Roman" w:hAnsi="Times New Roman" w:cs="Times New Roman"/>
              </w:rPr>
              <w:lastRenderedPageBreak/>
              <w:t xml:space="preserve">Комитет по архитектуре и </w:t>
            </w:r>
            <w:r w:rsidR="004C2BEF" w:rsidRPr="0030728B">
              <w:rPr>
                <w:rFonts w:ascii="Times New Roman" w:hAnsi="Times New Roman" w:cs="Times New Roman"/>
              </w:rPr>
              <w:t>градостроитель</w:t>
            </w:r>
            <w:r w:rsidR="004C2BEF">
              <w:rPr>
                <w:rFonts w:ascii="Times New Roman" w:hAnsi="Times New Roman" w:cs="Times New Roman"/>
              </w:rPr>
              <w:t>с</w:t>
            </w:r>
            <w:r w:rsidR="004C2BEF" w:rsidRPr="0030728B">
              <w:rPr>
                <w:rFonts w:ascii="Times New Roman" w:hAnsi="Times New Roman" w:cs="Times New Roman"/>
              </w:rPr>
              <w:t>тву</w:t>
            </w:r>
            <w:r w:rsidRPr="0030728B">
              <w:rPr>
                <w:rFonts w:ascii="Times New Roman" w:hAnsi="Times New Roman" w:cs="Times New Roman"/>
              </w:rPr>
              <w:t xml:space="preserve"> </w:t>
            </w:r>
          </w:p>
        </w:tc>
        <w:tc>
          <w:tcPr>
            <w:tcW w:w="414" w:type="pct"/>
            <w:tcBorders>
              <w:top w:val="single" w:sz="4" w:space="0" w:color="auto"/>
              <w:left w:val="single" w:sz="4" w:space="0" w:color="auto"/>
              <w:bottom w:val="single" w:sz="4" w:space="0" w:color="auto"/>
              <w:right w:val="single" w:sz="4" w:space="0" w:color="auto"/>
            </w:tcBorders>
          </w:tcPr>
          <w:p w:rsidR="00A207AD" w:rsidRPr="0030728B" w:rsidRDefault="00AD11CC" w:rsidP="009E3313">
            <w:pPr>
              <w:pStyle w:val="ConsPlusTitlePage"/>
              <w:jc w:val="center"/>
              <w:rPr>
                <w:rFonts w:ascii="Times New Roman" w:hAnsi="Times New Roman" w:cs="Times New Roman"/>
              </w:rPr>
            </w:pPr>
            <w:r>
              <w:rPr>
                <w:rFonts w:ascii="Times New Roman" w:hAnsi="Times New Roman" w:cs="Times New Roman"/>
              </w:rPr>
              <w:t>4</w:t>
            </w:r>
            <w:r w:rsidR="00A207AD" w:rsidRPr="0030728B">
              <w:rPr>
                <w:rFonts w:ascii="Times New Roman" w:hAnsi="Times New Roman" w:cs="Times New Roman"/>
              </w:rPr>
              <w:t>00,0</w:t>
            </w:r>
            <w:r w:rsidR="009A2B42">
              <w:rPr>
                <w:rFonts w:ascii="Times New Roman" w:hAnsi="Times New Roman" w:cs="Times New Roman"/>
              </w:rPr>
              <w:t>0</w:t>
            </w:r>
          </w:p>
        </w:tc>
        <w:tc>
          <w:tcPr>
            <w:tcW w:w="557"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местный</w:t>
            </w:r>
          </w:p>
        </w:tc>
        <w:tc>
          <w:tcPr>
            <w:tcW w:w="375" w:type="pct"/>
            <w:tcBorders>
              <w:top w:val="single" w:sz="4" w:space="0" w:color="auto"/>
              <w:left w:val="single" w:sz="4" w:space="0" w:color="auto"/>
              <w:bottom w:val="single" w:sz="4" w:space="0" w:color="auto"/>
              <w:right w:val="single" w:sz="4" w:space="0" w:color="auto"/>
            </w:tcBorders>
          </w:tcPr>
          <w:p w:rsidR="00A207AD" w:rsidRPr="0030728B" w:rsidRDefault="00AD11CC" w:rsidP="009E3313">
            <w:pPr>
              <w:pStyle w:val="ConsPlusTitlePage"/>
              <w:jc w:val="center"/>
              <w:rPr>
                <w:rFonts w:ascii="Times New Roman" w:hAnsi="Times New Roman" w:cs="Times New Roman"/>
              </w:rPr>
            </w:pPr>
            <w:r>
              <w:rPr>
                <w:rFonts w:ascii="Times New Roman" w:hAnsi="Times New Roman" w:cs="Times New Roman"/>
              </w:rPr>
              <w:t>0,00</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100,0</w:t>
            </w:r>
            <w:r w:rsidR="009A2B42">
              <w:rPr>
                <w:rFonts w:ascii="Times New Roman" w:hAnsi="Times New Roman" w:cs="Times New Roman"/>
              </w:rPr>
              <w:t>0</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100,0</w:t>
            </w:r>
            <w:r w:rsidR="009A2B42">
              <w:rPr>
                <w:rFonts w:ascii="Times New Roman" w:hAnsi="Times New Roman" w:cs="Times New Roman"/>
              </w:rPr>
              <w:t>0</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100,0</w:t>
            </w:r>
            <w:r w:rsidR="009A2B42">
              <w:rPr>
                <w:rFonts w:ascii="Times New Roman" w:hAnsi="Times New Roman" w:cs="Times New Roman"/>
              </w:rPr>
              <w:t>0</w:t>
            </w:r>
          </w:p>
        </w:tc>
        <w:tc>
          <w:tcPr>
            <w:tcW w:w="415"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100,0</w:t>
            </w:r>
            <w:r w:rsidR="009A2B42">
              <w:rPr>
                <w:rFonts w:ascii="Times New Roman" w:hAnsi="Times New Roman" w:cs="Times New Roman"/>
              </w:rPr>
              <w:t>0</w:t>
            </w:r>
          </w:p>
        </w:tc>
      </w:tr>
      <w:tr w:rsidR="00A207AD" w:rsidRPr="0030728B" w:rsidTr="009A2B42">
        <w:tc>
          <w:tcPr>
            <w:tcW w:w="200" w:type="pct"/>
            <w:tcBorders>
              <w:top w:val="single" w:sz="4" w:space="0" w:color="auto"/>
              <w:left w:val="single" w:sz="4" w:space="0" w:color="auto"/>
              <w:bottom w:val="single" w:sz="4" w:space="0" w:color="auto"/>
              <w:right w:val="single" w:sz="4" w:space="0" w:color="auto"/>
            </w:tcBorders>
          </w:tcPr>
          <w:p w:rsidR="00A207AD" w:rsidRPr="0030728B" w:rsidRDefault="00EB23CE" w:rsidP="009E3313">
            <w:pPr>
              <w:pStyle w:val="ConsPlusTitlePage"/>
              <w:jc w:val="center"/>
              <w:rPr>
                <w:rFonts w:ascii="Times New Roman" w:hAnsi="Times New Roman" w:cs="Times New Roman"/>
              </w:rPr>
            </w:pPr>
            <w:r>
              <w:rPr>
                <w:rFonts w:ascii="Times New Roman" w:hAnsi="Times New Roman" w:cs="Times New Roman"/>
              </w:rPr>
              <w:lastRenderedPageBreak/>
              <w:t>3</w:t>
            </w:r>
            <w:r w:rsidR="00A207AD" w:rsidRPr="0030728B">
              <w:rPr>
                <w:rFonts w:ascii="Times New Roman" w:hAnsi="Times New Roman" w:cs="Times New Roman"/>
              </w:rPr>
              <w:t>.</w:t>
            </w:r>
          </w:p>
        </w:tc>
        <w:tc>
          <w:tcPr>
            <w:tcW w:w="1129"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rPr>
                <w:rFonts w:ascii="Times New Roman" w:hAnsi="Times New Roman" w:cs="Times New Roman"/>
              </w:rPr>
            </w:pPr>
            <w:r w:rsidRPr="0030728B">
              <w:rPr>
                <w:rFonts w:ascii="Times New Roman" w:hAnsi="Times New Roman" w:cs="Times New Roman"/>
              </w:rPr>
              <w:t>Изготовление информационных щитов  о запрещении несанкционированного размещения отходов,  разжигания костров в лесопарковых зонах города (Общее количество 10 шт.)</w:t>
            </w:r>
          </w:p>
        </w:tc>
        <w:tc>
          <w:tcPr>
            <w:tcW w:w="880"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rPr>
                <w:rFonts w:ascii="Times New Roman" w:hAnsi="Times New Roman" w:cs="Times New Roman"/>
              </w:rPr>
            </w:pPr>
            <w:r w:rsidRPr="0030728B">
              <w:rPr>
                <w:rFonts w:ascii="Times New Roman" w:hAnsi="Times New Roman" w:cs="Times New Roman"/>
              </w:rPr>
              <w:t xml:space="preserve">Комитет по архитектуре и </w:t>
            </w:r>
            <w:r w:rsidR="004C2BEF" w:rsidRPr="0030728B">
              <w:rPr>
                <w:rFonts w:ascii="Times New Roman" w:hAnsi="Times New Roman" w:cs="Times New Roman"/>
              </w:rPr>
              <w:t>градостроитель</w:t>
            </w:r>
            <w:r w:rsidR="004C2BEF">
              <w:rPr>
                <w:rFonts w:ascii="Times New Roman" w:hAnsi="Times New Roman" w:cs="Times New Roman"/>
              </w:rPr>
              <w:t>с</w:t>
            </w:r>
            <w:r w:rsidR="004C2BEF" w:rsidRPr="0030728B">
              <w:rPr>
                <w:rFonts w:ascii="Times New Roman" w:hAnsi="Times New Roman" w:cs="Times New Roman"/>
              </w:rPr>
              <w:t>тву</w:t>
            </w:r>
            <w:r w:rsidRPr="0030728B">
              <w:rPr>
                <w:rFonts w:ascii="Times New Roman" w:hAnsi="Times New Roman" w:cs="Times New Roman"/>
              </w:rPr>
              <w:t xml:space="preserve"> </w:t>
            </w:r>
          </w:p>
        </w:tc>
        <w:tc>
          <w:tcPr>
            <w:tcW w:w="414"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200,0</w:t>
            </w:r>
            <w:r w:rsidR="009A2B42">
              <w:rPr>
                <w:rFonts w:ascii="Times New Roman" w:hAnsi="Times New Roman" w:cs="Times New Roman"/>
              </w:rPr>
              <w:t>0</w:t>
            </w:r>
          </w:p>
        </w:tc>
        <w:tc>
          <w:tcPr>
            <w:tcW w:w="557"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местный</w:t>
            </w:r>
          </w:p>
        </w:tc>
        <w:tc>
          <w:tcPr>
            <w:tcW w:w="375"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40,0</w:t>
            </w:r>
            <w:r w:rsidR="009A2B42">
              <w:rPr>
                <w:rFonts w:ascii="Times New Roman" w:hAnsi="Times New Roman" w:cs="Times New Roman"/>
              </w:rPr>
              <w:t>0</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40,0</w:t>
            </w:r>
            <w:r w:rsidR="009A2B42">
              <w:rPr>
                <w:rFonts w:ascii="Times New Roman" w:hAnsi="Times New Roman" w:cs="Times New Roman"/>
              </w:rPr>
              <w:t>0</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40,0</w:t>
            </w:r>
            <w:r w:rsidR="009A2B42">
              <w:rPr>
                <w:rFonts w:ascii="Times New Roman" w:hAnsi="Times New Roman" w:cs="Times New Roman"/>
              </w:rPr>
              <w:t>0</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40,0</w:t>
            </w:r>
            <w:r w:rsidR="009A2B42">
              <w:rPr>
                <w:rFonts w:ascii="Times New Roman" w:hAnsi="Times New Roman" w:cs="Times New Roman"/>
              </w:rPr>
              <w:t>0</w:t>
            </w:r>
          </w:p>
        </w:tc>
        <w:tc>
          <w:tcPr>
            <w:tcW w:w="415"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40,0</w:t>
            </w:r>
            <w:r w:rsidR="009A2B42">
              <w:rPr>
                <w:rFonts w:ascii="Times New Roman" w:hAnsi="Times New Roman" w:cs="Times New Roman"/>
              </w:rPr>
              <w:t>0</w:t>
            </w:r>
          </w:p>
        </w:tc>
      </w:tr>
      <w:tr w:rsidR="00A207AD" w:rsidRPr="0030728B" w:rsidTr="009A2B42">
        <w:tc>
          <w:tcPr>
            <w:tcW w:w="200" w:type="pct"/>
            <w:tcBorders>
              <w:top w:val="single" w:sz="4" w:space="0" w:color="auto"/>
              <w:left w:val="single" w:sz="4" w:space="0" w:color="auto"/>
              <w:bottom w:val="single" w:sz="4" w:space="0" w:color="auto"/>
              <w:right w:val="single" w:sz="4" w:space="0" w:color="auto"/>
            </w:tcBorders>
          </w:tcPr>
          <w:p w:rsidR="00A207AD" w:rsidRPr="0030728B" w:rsidRDefault="00EB23CE" w:rsidP="009E3313">
            <w:pPr>
              <w:pStyle w:val="ConsPlusTitlePage"/>
              <w:jc w:val="center"/>
              <w:rPr>
                <w:rFonts w:ascii="Times New Roman" w:hAnsi="Times New Roman" w:cs="Times New Roman"/>
              </w:rPr>
            </w:pPr>
            <w:r>
              <w:rPr>
                <w:rFonts w:ascii="Times New Roman" w:hAnsi="Times New Roman" w:cs="Times New Roman"/>
              </w:rPr>
              <w:t>4</w:t>
            </w:r>
            <w:r w:rsidR="00A207AD" w:rsidRPr="0030728B">
              <w:rPr>
                <w:rFonts w:ascii="Times New Roman" w:hAnsi="Times New Roman" w:cs="Times New Roman"/>
              </w:rPr>
              <w:t>.</w:t>
            </w:r>
          </w:p>
        </w:tc>
        <w:tc>
          <w:tcPr>
            <w:tcW w:w="1129"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rPr>
                <w:rFonts w:ascii="Times New Roman" w:hAnsi="Times New Roman" w:cs="Times New Roman"/>
              </w:rPr>
            </w:pPr>
            <w:r w:rsidRPr="0030728B">
              <w:rPr>
                <w:rFonts w:ascii="Times New Roman" w:hAnsi="Times New Roman" w:cs="Times New Roman"/>
              </w:rPr>
              <w:t>Проведение городских конкурсов на лучшее озеленение, благоустройство</w:t>
            </w:r>
          </w:p>
        </w:tc>
        <w:tc>
          <w:tcPr>
            <w:tcW w:w="880" w:type="pct"/>
            <w:tcBorders>
              <w:top w:val="single" w:sz="4" w:space="0" w:color="auto"/>
              <w:left w:val="single" w:sz="4" w:space="0" w:color="auto"/>
              <w:bottom w:val="single" w:sz="4" w:space="0" w:color="auto"/>
              <w:right w:val="single" w:sz="4" w:space="0" w:color="auto"/>
            </w:tcBorders>
          </w:tcPr>
          <w:p w:rsidR="00A207AD" w:rsidRPr="0030728B" w:rsidRDefault="00A207AD" w:rsidP="00FE619B">
            <w:pPr>
              <w:pStyle w:val="ConsPlusTitlePage"/>
              <w:rPr>
                <w:rFonts w:ascii="Times New Roman" w:hAnsi="Times New Roman" w:cs="Times New Roman"/>
              </w:rPr>
            </w:pPr>
            <w:r w:rsidRPr="0030728B">
              <w:rPr>
                <w:rFonts w:ascii="Times New Roman" w:hAnsi="Times New Roman" w:cs="Times New Roman"/>
              </w:rPr>
              <w:t xml:space="preserve">Комитет по архитектуре и </w:t>
            </w:r>
            <w:r w:rsidR="004C2BEF" w:rsidRPr="0030728B">
              <w:rPr>
                <w:rFonts w:ascii="Times New Roman" w:hAnsi="Times New Roman" w:cs="Times New Roman"/>
              </w:rPr>
              <w:t>градостроитель</w:t>
            </w:r>
            <w:r w:rsidR="004C2BEF">
              <w:rPr>
                <w:rFonts w:ascii="Times New Roman" w:hAnsi="Times New Roman" w:cs="Times New Roman"/>
              </w:rPr>
              <w:t>с</w:t>
            </w:r>
            <w:r w:rsidR="004C2BEF" w:rsidRPr="0030728B">
              <w:rPr>
                <w:rFonts w:ascii="Times New Roman" w:hAnsi="Times New Roman" w:cs="Times New Roman"/>
              </w:rPr>
              <w:t>тву</w:t>
            </w:r>
            <w:r w:rsidRPr="0030728B">
              <w:rPr>
                <w:rFonts w:ascii="Times New Roman" w:hAnsi="Times New Roman" w:cs="Times New Roman"/>
              </w:rPr>
              <w:t xml:space="preserve"> </w:t>
            </w:r>
          </w:p>
        </w:tc>
        <w:tc>
          <w:tcPr>
            <w:tcW w:w="414" w:type="pct"/>
            <w:tcBorders>
              <w:top w:val="single" w:sz="4" w:space="0" w:color="auto"/>
              <w:left w:val="single" w:sz="4" w:space="0" w:color="auto"/>
              <w:bottom w:val="nil"/>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350,0</w:t>
            </w:r>
            <w:r w:rsidR="009A2B42">
              <w:rPr>
                <w:rFonts w:ascii="Times New Roman" w:hAnsi="Times New Roman" w:cs="Times New Roman"/>
              </w:rPr>
              <w:t>0</w:t>
            </w:r>
          </w:p>
        </w:tc>
        <w:tc>
          <w:tcPr>
            <w:tcW w:w="557" w:type="pct"/>
            <w:tcBorders>
              <w:top w:val="single" w:sz="4" w:space="0" w:color="auto"/>
              <w:left w:val="single" w:sz="4" w:space="0" w:color="auto"/>
              <w:bottom w:val="nil"/>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местный</w:t>
            </w:r>
          </w:p>
        </w:tc>
        <w:tc>
          <w:tcPr>
            <w:tcW w:w="375" w:type="pct"/>
            <w:tcBorders>
              <w:top w:val="single" w:sz="4" w:space="0" w:color="auto"/>
              <w:left w:val="single" w:sz="4" w:space="0" w:color="auto"/>
              <w:bottom w:val="nil"/>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w:t>
            </w:r>
            <w:r w:rsidR="009A2B42">
              <w:rPr>
                <w:rFonts w:ascii="Times New Roman" w:hAnsi="Times New Roman" w:cs="Times New Roman"/>
              </w:rPr>
              <w:t>0</w:t>
            </w:r>
          </w:p>
        </w:tc>
        <w:tc>
          <w:tcPr>
            <w:tcW w:w="343" w:type="pct"/>
            <w:tcBorders>
              <w:top w:val="single" w:sz="4" w:space="0" w:color="auto"/>
              <w:left w:val="single" w:sz="4" w:space="0" w:color="auto"/>
              <w:bottom w:val="nil"/>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w:t>
            </w:r>
            <w:r w:rsidR="009A2B42">
              <w:rPr>
                <w:rFonts w:ascii="Times New Roman" w:hAnsi="Times New Roman" w:cs="Times New Roman"/>
              </w:rPr>
              <w:t>0</w:t>
            </w:r>
          </w:p>
        </w:tc>
        <w:tc>
          <w:tcPr>
            <w:tcW w:w="343" w:type="pct"/>
            <w:tcBorders>
              <w:top w:val="single" w:sz="4" w:space="0" w:color="auto"/>
              <w:left w:val="single" w:sz="4" w:space="0" w:color="auto"/>
              <w:bottom w:val="nil"/>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w:t>
            </w:r>
            <w:r w:rsidR="009A2B42">
              <w:rPr>
                <w:rFonts w:ascii="Times New Roman" w:hAnsi="Times New Roman" w:cs="Times New Roman"/>
              </w:rPr>
              <w:t>0</w:t>
            </w:r>
          </w:p>
        </w:tc>
        <w:tc>
          <w:tcPr>
            <w:tcW w:w="343" w:type="pct"/>
            <w:tcBorders>
              <w:top w:val="single" w:sz="4" w:space="0" w:color="auto"/>
              <w:left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w:t>
            </w:r>
            <w:r w:rsidR="009A2B42">
              <w:rPr>
                <w:rFonts w:ascii="Times New Roman" w:hAnsi="Times New Roman" w:cs="Times New Roman"/>
              </w:rPr>
              <w:t>0</w:t>
            </w:r>
          </w:p>
        </w:tc>
        <w:tc>
          <w:tcPr>
            <w:tcW w:w="415" w:type="pct"/>
            <w:tcBorders>
              <w:top w:val="single" w:sz="4" w:space="0" w:color="auto"/>
              <w:left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w:t>
            </w:r>
            <w:r w:rsidR="009A2B42">
              <w:rPr>
                <w:rFonts w:ascii="Times New Roman" w:hAnsi="Times New Roman" w:cs="Times New Roman"/>
              </w:rPr>
              <w:t>0</w:t>
            </w:r>
          </w:p>
        </w:tc>
      </w:tr>
      <w:tr w:rsidR="00A207AD" w:rsidRPr="0030728B" w:rsidTr="009A2B42">
        <w:tc>
          <w:tcPr>
            <w:tcW w:w="200" w:type="pct"/>
            <w:tcBorders>
              <w:top w:val="single" w:sz="4" w:space="0" w:color="auto"/>
              <w:left w:val="single" w:sz="4" w:space="0" w:color="auto"/>
              <w:bottom w:val="single" w:sz="4" w:space="0" w:color="auto"/>
              <w:right w:val="single" w:sz="4" w:space="0" w:color="auto"/>
            </w:tcBorders>
          </w:tcPr>
          <w:p w:rsidR="00A207AD" w:rsidRPr="0030728B" w:rsidRDefault="00EB23CE" w:rsidP="009E3313">
            <w:pPr>
              <w:pStyle w:val="ConsPlusTitlePage"/>
              <w:jc w:val="center"/>
              <w:rPr>
                <w:rFonts w:ascii="Times New Roman" w:hAnsi="Times New Roman" w:cs="Times New Roman"/>
              </w:rPr>
            </w:pPr>
            <w:r>
              <w:rPr>
                <w:rFonts w:ascii="Times New Roman" w:hAnsi="Times New Roman" w:cs="Times New Roman"/>
              </w:rPr>
              <w:t>5</w:t>
            </w:r>
            <w:r w:rsidR="00A207AD" w:rsidRPr="0030728B">
              <w:rPr>
                <w:rFonts w:ascii="Times New Roman" w:hAnsi="Times New Roman" w:cs="Times New Roman"/>
              </w:rPr>
              <w:t>.</w:t>
            </w:r>
          </w:p>
        </w:tc>
        <w:tc>
          <w:tcPr>
            <w:tcW w:w="1129"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rPr>
                <w:rFonts w:ascii="Times New Roman" w:hAnsi="Times New Roman" w:cs="Times New Roman"/>
              </w:rPr>
            </w:pPr>
            <w:r w:rsidRPr="0030728B">
              <w:rPr>
                <w:rFonts w:ascii="Times New Roman" w:hAnsi="Times New Roman" w:cs="Times New Roman"/>
              </w:rPr>
              <w:t>Проведение ежегодных экологических субботников</w:t>
            </w:r>
          </w:p>
        </w:tc>
        <w:tc>
          <w:tcPr>
            <w:tcW w:w="880" w:type="pct"/>
            <w:tcBorders>
              <w:top w:val="single" w:sz="4" w:space="0" w:color="auto"/>
              <w:left w:val="single" w:sz="4" w:space="0" w:color="auto"/>
              <w:bottom w:val="single" w:sz="4" w:space="0" w:color="auto"/>
              <w:right w:val="single" w:sz="4" w:space="0" w:color="auto"/>
            </w:tcBorders>
          </w:tcPr>
          <w:p w:rsidR="00A207AD" w:rsidRPr="0030728B" w:rsidRDefault="00A207AD" w:rsidP="00FE619B">
            <w:pPr>
              <w:pStyle w:val="ConsPlusTitlePage"/>
              <w:rPr>
                <w:rFonts w:ascii="Times New Roman" w:hAnsi="Times New Roman" w:cs="Times New Roman"/>
              </w:rPr>
            </w:pPr>
            <w:r w:rsidRPr="0030728B">
              <w:rPr>
                <w:rFonts w:ascii="Times New Roman" w:hAnsi="Times New Roman" w:cs="Times New Roman"/>
              </w:rPr>
              <w:t xml:space="preserve">Комитет по архитектуре и </w:t>
            </w:r>
            <w:r w:rsidR="004C2BEF" w:rsidRPr="0030728B">
              <w:rPr>
                <w:rFonts w:ascii="Times New Roman" w:hAnsi="Times New Roman" w:cs="Times New Roman"/>
              </w:rPr>
              <w:t>градостроитель</w:t>
            </w:r>
            <w:r w:rsidR="004C2BEF">
              <w:rPr>
                <w:rFonts w:ascii="Times New Roman" w:hAnsi="Times New Roman" w:cs="Times New Roman"/>
              </w:rPr>
              <w:t>с</w:t>
            </w:r>
            <w:r w:rsidR="004C2BEF" w:rsidRPr="0030728B">
              <w:rPr>
                <w:rFonts w:ascii="Times New Roman" w:hAnsi="Times New Roman" w:cs="Times New Roman"/>
              </w:rPr>
              <w:t>тву</w:t>
            </w:r>
            <w:r w:rsidRPr="0030728B">
              <w:rPr>
                <w:rFonts w:ascii="Times New Roman" w:hAnsi="Times New Roman" w:cs="Times New Roman"/>
              </w:rPr>
              <w:t xml:space="preserve"> </w:t>
            </w:r>
          </w:p>
        </w:tc>
        <w:tc>
          <w:tcPr>
            <w:tcW w:w="414" w:type="pct"/>
            <w:tcBorders>
              <w:top w:val="single" w:sz="4" w:space="0" w:color="auto"/>
              <w:left w:val="single" w:sz="4" w:space="0" w:color="auto"/>
              <w:bottom w:val="nil"/>
              <w:right w:val="single" w:sz="4" w:space="0" w:color="auto"/>
            </w:tcBorders>
          </w:tcPr>
          <w:p w:rsidR="00A207AD" w:rsidRPr="0030728B" w:rsidRDefault="00AD11CC" w:rsidP="009E3313">
            <w:pPr>
              <w:pStyle w:val="ConsPlusTitlePage"/>
              <w:jc w:val="center"/>
              <w:rPr>
                <w:rFonts w:ascii="Times New Roman" w:hAnsi="Times New Roman" w:cs="Times New Roman"/>
              </w:rPr>
            </w:pPr>
            <w:r>
              <w:rPr>
                <w:rFonts w:ascii="Times New Roman" w:hAnsi="Times New Roman" w:cs="Times New Roman"/>
              </w:rPr>
              <w:t>4</w:t>
            </w:r>
            <w:r w:rsidR="00A207AD" w:rsidRPr="0030728B">
              <w:rPr>
                <w:rFonts w:ascii="Times New Roman" w:hAnsi="Times New Roman" w:cs="Times New Roman"/>
              </w:rPr>
              <w:t>0,0</w:t>
            </w:r>
            <w:r w:rsidR="009A2B42">
              <w:rPr>
                <w:rFonts w:ascii="Times New Roman" w:hAnsi="Times New Roman" w:cs="Times New Roman"/>
              </w:rPr>
              <w:t>0</w:t>
            </w:r>
          </w:p>
        </w:tc>
        <w:tc>
          <w:tcPr>
            <w:tcW w:w="557" w:type="pct"/>
            <w:tcBorders>
              <w:top w:val="single" w:sz="4" w:space="0" w:color="auto"/>
              <w:left w:val="single" w:sz="4" w:space="0" w:color="auto"/>
              <w:bottom w:val="nil"/>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местный</w:t>
            </w:r>
          </w:p>
        </w:tc>
        <w:tc>
          <w:tcPr>
            <w:tcW w:w="375" w:type="pct"/>
            <w:tcBorders>
              <w:top w:val="single" w:sz="4" w:space="0" w:color="auto"/>
              <w:left w:val="single" w:sz="4" w:space="0" w:color="auto"/>
              <w:bottom w:val="nil"/>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0,0</w:t>
            </w:r>
            <w:r w:rsidR="009A2B42">
              <w:rPr>
                <w:rFonts w:ascii="Times New Roman" w:hAnsi="Times New Roman" w:cs="Times New Roman"/>
              </w:rPr>
              <w:t>0</w:t>
            </w:r>
          </w:p>
        </w:tc>
        <w:tc>
          <w:tcPr>
            <w:tcW w:w="343" w:type="pct"/>
            <w:tcBorders>
              <w:top w:val="single" w:sz="4" w:space="0" w:color="auto"/>
              <w:left w:val="single" w:sz="4" w:space="0" w:color="auto"/>
              <w:bottom w:val="nil"/>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10,0</w:t>
            </w:r>
            <w:r w:rsidR="009A2B42">
              <w:rPr>
                <w:rFonts w:ascii="Times New Roman" w:hAnsi="Times New Roman" w:cs="Times New Roman"/>
              </w:rPr>
              <w:t>0</w:t>
            </w:r>
          </w:p>
        </w:tc>
        <w:tc>
          <w:tcPr>
            <w:tcW w:w="343" w:type="pct"/>
            <w:tcBorders>
              <w:top w:val="single" w:sz="4" w:space="0" w:color="auto"/>
              <w:left w:val="single" w:sz="4" w:space="0" w:color="auto"/>
              <w:bottom w:val="nil"/>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10,0</w:t>
            </w:r>
            <w:r w:rsidR="009A2B42">
              <w:rPr>
                <w:rFonts w:ascii="Times New Roman" w:hAnsi="Times New Roman" w:cs="Times New Roman"/>
              </w:rPr>
              <w:t>0</w:t>
            </w:r>
          </w:p>
        </w:tc>
        <w:tc>
          <w:tcPr>
            <w:tcW w:w="343" w:type="pct"/>
            <w:tcBorders>
              <w:top w:val="single" w:sz="4" w:space="0" w:color="auto"/>
              <w:left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10.0</w:t>
            </w:r>
            <w:r w:rsidR="009A2B42">
              <w:rPr>
                <w:rFonts w:ascii="Times New Roman" w:hAnsi="Times New Roman" w:cs="Times New Roman"/>
              </w:rPr>
              <w:t>0</w:t>
            </w:r>
          </w:p>
        </w:tc>
        <w:tc>
          <w:tcPr>
            <w:tcW w:w="415" w:type="pct"/>
            <w:tcBorders>
              <w:top w:val="single" w:sz="4" w:space="0" w:color="auto"/>
              <w:left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10,0</w:t>
            </w:r>
            <w:r w:rsidR="009A2B42">
              <w:rPr>
                <w:rFonts w:ascii="Times New Roman" w:hAnsi="Times New Roman" w:cs="Times New Roman"/>
              </w:rPr>
              <w:t>0</w:t>
            </w:r>
          </w:p>
        </w:tc>
      </w:tr>
      <w:tr w:rsidR="00A207AD" w:rsidRPr="0030728B" w:rsidTr="009A2B42">
        <w:tc>
          <w:tcPr>
            <w:tcW w:w="200" w:type="pct"/>
            <w:tcBorders>
              <w:top w:val="single" w:sz="4" w:space="0" w:color="auto"/>
              <w:left w:val="single" w:sz="4" w:space="0" w:color="auto"/>
              <w:bottom w:val="single" w:sz="4" w:space="0" w:color="auto"/>
              <w:right w:val="single" w:sz="4" w:space="0" w:color="auto"/>
            </w:tcBorders>
          </w:tcPr>
          <w:p w:rsidR="00A207AD" w:rsidRPr="0030728B" w:rsidRDefault="00EB23CE" w:rsidP="009E3313">
            <w:pPr>
              <w:pStyle w:val="ConsPlusTitlePage"/>
              <w:jc w:val="center"/>
              <w:rPr>
                <w:rFonts w:ascii="Times New Roman" w:hAnsi="Times New Roman" w:cs="Times New Roman"/>
              </w:rPr>
            </w:pPr>
            <w:r>
              <w:rPr>
                <w:rFonts w:ascii="Times New Roman" w:hAnsi="Times New Roman" w:cs="Times New Roman"/>
              </w:rPr>
              <w:t>6</w:t>
            </w:r>
            <w:r w:rsidR="00A207AD" w:rsidRPr="0030728B">
              <w:rPr>
                <w:rFonts w:ascii="Times New Roman" w:hAnsi="Times New Roman" w:cs="Times New Roman"/>
              </w:rPr>
              <w:t>.</w:t>
            </w:r>
          </w:p>
        </w:tc>
        <w:tc>
          <w:tcPr>
            <w:tcW w:w="1129"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jc w:val="both"/>
              <w:rPr>
                <w:rFonts w:ascii="Times New Roman" w:hAnsi="Times New Roman" w:cs="Times New Roman"/>
              </w:rPr>
            </w:pPr>
            <w:r w:rsidRPr="0030728B">
              <w:rPr>
                <w:rFonts w:ascii="Times New Roman" w:hAnsi="Times New Roman" w:cs="Times New Roman"/>
              </w:rPr>
              <w:t>Просветительская работа с населением по селективному сбору отходов</w:t>
            </w:r>
          </w:p>
        </w:tc>
        <w:tc>
          <w:tcPr>
            <w:tcW w:w="880"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rPr>
                <w:rFonts w:ascii="Times New Roman" w:hAnsi="Times New Roman" w:cs="Times New Roman"/>
              </w:rPr>
            </w:pPr>
            <w:r w:rsidRPr="0030728B">
              <w:rPr>
                <w:rFonts w:ascii="Times New Roman" w:hAnsi="Times New Roman" w:cs="Times New Roman"/>
              </w:rPr>
              <w:t xml:space="preserve">Комитет по архитектуре и </w:t>
            </w:r>
            <w:r w:rsidR="004C2BEF" w:rsidRPr="0030728B">
              <w:rPr>
                <w:rFonts w:ascii="Times New Roman" w:hAnsi="Times New Roman" w:cs="Times New Roman"/>
              </w:rPr>
              <w:t>градостроитель</w:t>
            </w:r>
            <w:r w:rsidR="004C2BEF">
              <w:rPr>
                <w:rFonts w:ascii="Times New Roman" w:hAnsi="Times New Roman" w:cs="Times New Roman"/>
              </w:rPr>
              <w:t>с</w:t>
            </w:r>
            <w:r w:rsidR="004C2BEF" w:rsidRPr="0030728B">
              <w:rPr>
                <w:rFonts w:ascii="Times New Roman" w:hAnsi="Times New Roman" w:cs="Times New Roman"/>
              </w:rPr>
              <w:t>тву</w:t>
            </w:r>
            <w:r w:rsidRPr="0030728B">
              <w:rPr>
                <w:rFonts w:ascii="Times New Roman" w:hAnsi="Times New Roman" w:cs="Times New Roman"/>
              </w:rPr>
              <w:t xml:space="preserve">  </w:t>
            </w:r>
          </w:p>
          <w:p w:rsidR="00A207AD" w:rsidRPr="0030728B" w:rsidRDefault="002845E9" w:rsidP="001C6513">
            <w:pPr>
              <w:pStyle w:val="ConsPlusTitlePage"/>
              <w:rPr>
                <w:rFonts w:ascii="Times New Roman" w:hAnsi="Times New Roman" w:cs="Times New Roman"/>
              </w:rPr>
            </w:pPr>
            <w:r>
              <w:rPr>
                <w:rFonts w:ascii="Times New Roman" w:hAnsi="Times New Roman" w:cs="Times New Roman"/>
              </w:rPr>
              <w:t>МАУ «</w:t>
            </w:r>
            <w:r w:rsidR="00A207AD" w:rsidRPr="0030728B">
              <w:rPr>
                <w:rFonts w:ascii="Times New Roman" w:hAnsi="Times New Roman" w:cs="Times New Roman"/>
              </w:rPr>
              <w:t>Саянские средства массовой информа</w:t>
            </w:r>
            <w:r>
              <w:rPr>
                <w:rFonts w:ascii="Times New Roman" w:hAnsi="Times New Roman" w:cs="Times New Roman"/>
              </w:rPr>
              <w:t>ции»</w:t>
            </w:r>
          </w:p>
        </w:tc>
        <w:tc>
          <w:tcPr>
            <w:tcW w:w="414"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w:t>
            </w:r>
          </w:p>
        </w:tc>
        <w:tc>
          <w:tcPr>
            <w:tcW w:w="557"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w:t>
            </w:r>
          </w:p>
        </w:tc>
        <w:tc>
          <w:tcPr>
            <w:tcW w:w="375"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w:t>
            </w:r>
          </w:p>
        </w:tc>
        <w:tc>
          <w:tcPr>
            <w:tcW w:w="415"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w:t>
            </w:r>
          </w:p>
        </w:tc>
      </w:tr>
      <w:tr w:rsidR="00A207AD" w:rsidRPr="0030728B" w:rsidTr="009A2B42">
        <w:tc>
          <w:tcPr>
            <w:tcW w:w="200" w:type="pct"/>
            <w:tcBorders>
              <w:top w:val="single" w:sz="4" w:space="0" w:color="auto"/>
              <w:left w:val="single" w:sz="4" w:space="0" w:color="auto"/>
              <w:bottom w:val="single" w:sz="4" w:space="0" w:color="auto"/>
              <w:right w:val="single" w:sz="4" w:space="0" w:color="auto"/>
            </w:tcBorders>
          </w:tcPr>
          <w:p w:rsidR="00A207AD" w:rsidRPr="0030728B" w:rsidRDefault="00EB23CE" w:rsidP="009E3313">
            <w:pPr>
              <w:pStyle w:val="ConsPlusTitlePage"/>
              <w:jc w:val="center"/>
              <w:rPr>
                <w:rFonts w:ascii="Times New Roman" w:hAnsi="Times New Roman" w:cs="Times New Roman"/>
              </w:rPr>
            </w:pPr>
            <w:r>
              <w:rPr>
                <w:rFonts w:ascii="Times New Roman" w:hAnsi="Times New Roman" w:cs="Times New Roman"/>
              </w:rPr>
              <w:t>7</w:t>
            </w:r>
            <w:r w:rsidR="00A207AD" w:rsidRPr="0030728B">
              <w:rPr>
                <w:rFonts w:ascii="Times New Roman" w:hAnsi="Times New Roman" w:cs="Times New Roman"/>
              </w:rPr>
              <w:t>.</w:t>
            </w:r>
          </w:p>
        </w:tc>
        <w:tc>
          <w:tcPr>
            <w:tcW w:w="1129"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rPr>
                <w:rFonts w:ascii="Times New Roman" w:hAnsi="Times New Roman" w:cs="Times New Roman"/>
              </w:rPr>
            </w:pPr>
            <w:r w:rsidRPr="0030728B">
              <w:rPr>
                <w:rFonts w:ascii="Times New Roman" w:hAnsi="Times New Roman" w:cs="Times New Roman"/>
              </w:rPr>
              <w:t>ВСЕГО</w:t>
            </w:r>
          </w:p>
        </w:tc>
        <w:tc>
          <w:tcPr>
            <w:tcW w:w="880" w:type="pct"/>
            <w:tcBorders>
              <w:top w:val="single" w:sz="4" w:space="0" w:color="auto"/>
              <w:left w:val="single" w:sz="4" w:space="0" w:color="auto"/>
              <w:bottom w:val="single" w:sz="4" w:space="0" w:color="auto"/>
              <w:right w:val="single" w:sz="4" w:space="0" w:color="auto"/>
            </w:tcBorders>
          </w:tcPr>
          <w:p w:rsidR="00A207AD" w:rsidRPr="0030728B" w:rsidRDefault="00A207AD" w:rsidP="001C6513">
            <w:pPr>
              <w:pStyle w:val="ConsPlusTitlePage"/>
              <w:rPr>
                <w:rFonts w:ascii="Times New Roman" w:hAnsi="Times New Roman" w:cs="Times New Roman"/>
              </w:rPr>
            </w:pPr>
          </w:p>
        </w:tc>
        <w:tc>
          <w:tcPr>
            <w:tcW w:w="414" w:type="pct"/>
            <w:tcBorders>
              <w:top w:val="single" w:sz="4" w:space="0" w:color="auto"/>
              <w:left w:val="single" w:sz="4" w:space="0" w:color="auto"/>
              <w:bottom w:val="single" w:sz="4" w:space="0" w:color="auto"/>
              <w:right w:val="single" w:sz="4" w:space="0" w:color="auto"/>
            </w:tcBorders>
          </w:tcPr>
          <w:p w:rsidR="00A207AD" w:rsidRPr="0030728B" w:rsidRDefault="00EB23CE" w:rsidP="009E3313">
            <w:pPr>
              <w:pStyle w:val="ConsPlusTitlePage"/>
              <w:jc w:val="center"/>
              <w:rPr>
                <w:rFonts w:ascii="Times New Roman" w:hAnsi="Times New Roman" w:cs="Times New Roman"/>
              </w:rPr>
            </w:pPr>
            <w:r>
              <w:rPr>
                <w:rFonts w:ascii="Times New Roman" w:hAnsi="Times New Roman" w:cs="Times New Roman"/>
              </w:rPr>
              <w:t>4</w:t>
            </w:r>
            <w:r w:rsidR="0001655F">
              <w:rPr>
                <w:rFonts w:ascii="Times New Roman" w:hAnsi="Times New Roman" w:cs="Times New Roman"/>
              </w:rPr>
              <w:t>43</w:t>
            </w:r>
            <w:r>
              <w:rPr>
                <w:rFonts w:ascii="Times New Roman" w:hAnsi="Times New Roman" w:cs="Times New Roman"/>
              </w:rPr>
              <w:t>0</w:t>
            </w:r>
            <w:r w:rsidR="00A207AD" w:rsidRPr="0030728B">
              <w:rPr>
                <w:rFonts w:ascii="Times New Roman" w:hAnsi="Times New Roman" w:cs="Times New Roman"/>
              </w:rPr>
              <w:t>,0</w:t>
            </w:r>
            <w:r w:rsidR="009A2B42">
              <w:rPr>
                <w:rFonts w:ascii="Times New Roman" w:hAnsi="Times New Roman" w:cs="Times New Roman"/>
              </w:rPr>
              <w:t>0</w:t>
            </w:r>
          </w:p>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В том числе:</w:t>
            </w:r>
          </w:p>
          <w:p w:rsidR="00A207AD" w:rsidRPr="0030728B" w:rsidRDefault="0001655F" w:rsidP="009E3313">
            <w:pPr>
              <w:pStyle w:val="ConsPlusTitlePage"/>
              <w:jc w:val="center"/>
              <w:rPr>
                <w:rFonts w:ascii="Times New Roman" w:hAnsi="Times New Roman" w:cs="Times New Roman"/>
              </w:rPr>
            </w:pPr>
            <w:r>
              <w:rPr>
                <w:rFonts w:ascii="Times New Roman" w:hAnsi="Times New Roman" w:cs="Times New Roman"/>
              </w:rPr>
              <w:t>99</w:t>
            </w:r>
            <w:r w:rsidR="00A207AD" w:rsidRPr="0030728B">
              <w:rPr>
                <w:rFonts w:ascii="Times New Roman" w:hAnsi="Times New Roman" w:cs="Times New Roman"/>
              </w:rPr>
              <w:t>0,0</w:t>
            </w:r>
            <w:r w:rsidR="009A2B42">
              <w:rPr>
                <w:rFonts w:ascii="Times New Roman" w:hAnsi="Times New Roman" w:cs="Times New Roman"/>
              </w:rPr>
              <w:t>0</w:t>
            </w:r>
          </w:p>
          <w:p w:rsidR="00A207AD" w:rsidRPr="0030728B" w:rsidRDefault="0001655F" w:rsidP="0001655F">
            <w:pPr>
              <w:pStyle w:val="ConsPlusTitlePage"/>
              <w:jc w:val="center"/>
              <w:rPr>
                <w:rFonts w:ascii="Times New Roman" w:hAnsi="Times New Roman" w:cs="Times New Roman"/>
              </w:rPr>
            </w:pPr>
            <w:r>
              <w:rPr>
                <w:rFonts w:ascii="Times New Roman" w:hAnsi="Times New Roman" w:cs="Times New Roman"/>
              </w:rPr>
              <w:t>344</w:t>
            </w:r>
            <w:r w:rsidR="00A207AD" w:rsidRPr="0030728B">
              <w:rPr>
                <w:rFonts w:ascii="Times New Roman" w:hAnsi="Times New Roman" w:cs="Times New Roman"/>
              </w:rPr>
              <w:t>0,0</w:t>
            </w:r>
            <w:r w:rsidR="009A2B42">
              <w:rPr>
                <w:rFonts w:ascii="Times New Roman" w:hAnsi="Times New Roman" w:cs="Times New Roman"/>
              </w:rPr>
              <w:t>0</w:t>
            </w:r>
          </w:p>
        </w:tc>
        <w:tc>
          <w:tcPr>
            <w:tcW w:w="557"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p>
          <w:p w:rsidR="00A207AD" w:rsidRPr="0030728B" w:rsidRDefault="00A207AD" w:rsidP="009E3313">
            <w:pPr>
              <w:pStyle w:val="ConsPlusTitlePage"/>
              <w:jc w:val="center"/>
              <w:rPr>
                <w:rFonts w:ascii="Times New Roman" w:hAnsi="Times New Roman" w:cs="Times New Roman"/>
              </w:rPr>
            </w:pPr>
          </w:p>
          <w:p w:rsidR="00A207AD" w:rsidRPr="0030728B" w:rsidRDefault="00A207AD" w:rsidP="009E3313">
            <w:pPr>
              <w:pStyle w:val="ConsPlusTitlePage"/>
              <w:jc w:val="center"/>
              <w:rPr>
                <w:rFonts w:ascii="Times New Roman" w:hAnsi="Times New Roman" w:cs="Times New Roman"/>
              </w:rPr>
            </w:pPr>
          </w:p>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местный</w:t>
            </w:r>
          </w:p>
          <w:p w:rsidR="00A207AD" w:rsidRPr="0030728B" w:rsidRDefault="00A207AD" w:rsidP="00FE619B">
            <w:pPr>
              <w:pStyle w:val="ConsPlusTitlePage"/>
              <w:jc w:val="center"/>
              <w:rPr>
                <w:rFonts w:ascii="Times New Roman" w:hAnsi="Times New Roman" w:cs="Times New Roman"/>
              </w:rPr>
            </w:pPr>
            <w:r w:rsidRPr="0030728B">
              <w:rPr>
                <w:rFonts w:ascii="Times New Roman" w:hAnsi="Times New Roman" w:cs="Times New Roman"/>
              </w:rPr>
              <w:t>областной</w:t>
            </w:r>
          </w:p>
        </w:tc>
        <w:tc>
          <w:tcPr>
            <w:tcW w:w="375" w:type="pct"/>
            <w:tcBorders>
              <w:top w:val="single" w:sz="4" w:space="0" w:color="auto"/>
              <w:left w:val="single" w:sz="4" w:space="0" w:color="auto"/>
              <w:bottom w:val="single" w:sz="4" w:space="0" w:color="auto"/>
              <w:right w:val="single" w:sz="4" w:space="0" w:color="auto"/>
            </w:tcBorders>
          </w:tcPr>
          <w:p w:rsidR="00A207AD" w:rsidRPr="0030728B" w:rsidRDefault="0001655F" w:rsidP="009E3313">
            <w:pPr>
              <w:pStyle w:val="ConsPlusTitlePage"/>
              <w:jc w:val="center"/>
              <w:rPr>
                <w:rFonts w:ascii="Times New Roman" w:hAnsi="Times New Roman" w:cs="Times New Roman"/>
              </w:rPr>
            </w:pPr>
            <w:r>
              <w:rPr>
                <w:rFonts w:ascii="Times New Roman" w:hAnsi="Times New Roman" w:cs="Times New Roman"/>
              </w:rPr>
              <w:t>750</w:t>
            </w:r>
            <w:r w:rsidR="00A207AD" w:rsidRPr="0030728B">
              <w:rPr>
                <w:rFonts w:ascii="Times New Roman" w:hAnsi="Times New Roman" w:cs="Times New Roman"/>
              </w:rPr>
              <w:t>,0</w:t>
            </w:r>
            <w:r w:rsidR="009A2B42">
              <w:rPr>
                <w:rFonts w:ascii="Times New Roman" w:hAnsi="Times New Roman" w:cs="Times New Roman"/>
              </w:rPr>
              <w:t>0</w:t>
            </w:r>
          </w:p>
          <w:p w:rsidR="00A207AD" w:rsidRPr="0030728B" w:rsidRDefault="00A207AD" w:rsidP="009E3313">
            <w:pPr>
              <w:pStyle w:val="ConsPlusTitlePage"/>
              <w:jc w:val="center"/>
              <w:rPr>
                <w:rFonts w:ascii="Times New Roman" w:hAnsi="Times New Roman" w:cs="Times New Roman"/>
              </w:rPr>
            </w:pPr>
          </w:p>
          <w:p w:rsidR="00A207AD" w:rsidRPr="0030728B" w:rsidRDefault="00A207AD" w:rsidP="009E3313">
            <w:pPr>
              <w:pStyle w:val="ConsPlusTitlePage"/>
              <w:jc w:val="center"/>
              <w:rPr>
                <w:rFonts w:ascii="Times New Roman" w:hAnsi="Times New Roman" w:cs="Times New Roman"/>
              </w:rPr>
            </w:pPr>
          </w:p>
          <w:p w:rsidR="00A207AD" w:rsidRPr="0030728B" w:rsidRDefault="0001655F" w:rsidP="009E3313">
            <w:pPr>
              <w:pStyle w:val="ConsPlusTitlePage"/>
              <w:jc w:val="center"/>
              <w:rPr>
                <w:rFonts w:ascii="Times New Roman" w:hAnsi="Times New Roman" w:cs="Times New Roman"/>
              </w:rPr>
            </w:pPr>
            <w:r>
              <w:rPr>
                <w:rFonts w:ascii="Times New Roman" w:hAnsi="Times New Roman" w:cs="Times New Roman"/>
              </w:rPr>
              <w:t>11</w:t>
            </w:r>
            <w:r w:rsidR="00A207AD" w:rsidRPr="0030728B">
              <w:rPr>
                <w:rFonts w:ascii="Times New Roman" w:hAnsi="Times New Roman" w:cs="Times New Roman"/>
              </w:rPr>
              <w:t>0</w:t>
            </w:r>
            <w:r w:rsidR="009A2B42">
              <w:rPr>
                <w:rFonts w:ascii="Times New Roman" w:hAnsi="Times New Roman" w:cs="Times New Roman"/>
              </w:rPr>
              <w:t>,00</w:t>
            </w:r>
          </w:p>
          <w:p w:rsidR="00A207AD" w:rsidRPr="0030728B" w:rsidRDefault="0001655F" w:rsidP="009E3313">
            <w:pPr>
              <w:pStyle w:val="ConsPlusTitlePage"/>
              <w:jc w:val="center"/>
              <w:rPr>
                <w:rFonts w:ascii="Times New Roman" w:hAnsi="Times New Roman" w:cs="Times New Roman"/>
              </w:rPr>
            </w:pPr>
            <w:r>
              <w:rPr>
                <w:rFonts w:ascii="Times New Roman" w:hAnsi="Times New Roman" w:cs="Times New Roman"/>
              </w:rPr>
              <w:t>64</w:t>
            </w:r>
            <w:r w:rsidR="00A207AD" w:rsidRPr="0030728B">
              <w:rPr>
                <w:rFonts w:ascii="Times New Roman" w:hAnsi="Times New Roman" w:cs="Times New Roman"/>
              </w:rPr>
              <w:t>0,0</w:t>
            </w:r>
            <w:r w:rsidR="009A2B42">
              <w:rPr>
                <w:rFonts w:ascii="Times New Roman" w:hAnsi="Times New Roman" w:cs="Times New Roman"/>
              </w:rPr>
              <w:t>0</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920,0</w:t>
            </w:r>
            <w:r w:rsidR="009A2B42">
              <w:rPr>
                <w:rFonts w:ascii="Times New Roman" w:hAnsi="Times New Roman" w:cs="Times New Roman"/>
              </w:rPr>
              <w:t>0</w:t>
            </w:r>
          </w:p>
          <w:p w:rsidR="00A207AD" w:rsidRPr="0030728B" w:rsidRDefault="00A207AD" w:rsidP="009E3313">
            <w:pPr>
              <w:pStyle w:val="ConsPlusTitlePage"/>
              <w:jc w:val="center"/>
              <w:rPr>
                <w:rFonts w:ascii="Times New Roman" w:hAnsi="Times New Roman" w:cs="Times New Roman"/>
              </w:rPr>
            </w:pPr>
          </w:p>
          <w:p w:rsidR="00A207AD" w:rsidRPr="0030728B" w:rsidRDefault="00A207AD" w:rsidP="009E3313">
            <w:pPr>
              <w:pStyle w:val="ConsPlusTitlePage"/>
              <w:jc w:val="center"/>
              <w:rPr>
                <w:rFonts w:ascii="Times New Roman" w:hAnsi="Times New Roman" w:cs="Times New Roman"/>
              </w:rPr>
            </w:pPr>
          </w:p>
          <w:p w:rsidR="00A207AD" w:rsidRPr="0030728B" w:rsidRDefault="0001655F" w:rsidP="009E3313">
            <w:pPr>
              <w:pStyle w:val="ConsPlusTitlePage"/>
              <w:jc w:val="center"/>
              <w:rPr>
                <w:rFonts w:ascii="Times New Roman" w:hAnsi="Times New Roman" w:cs="Times New Roman"/>
              </w:rPr>
            </w:pPr>
            <w:r>
              <w:rPr>
                <w:rFonts w:ascii="Times New Roman" w:hAnsi="Times New Roman" w:cs="Times New Roman"/>
              </w:rPr>
              <w:t>220</w:t>
            </w:r>
            <w:r w:rsidR="00A207AD" w:rsidRPr="0030728B">
              <w:rPr>
                <w:rFonts w:ascii="Times New Roman" w:hAnsi="Times New Roman" w:cs="Times New Roman"/>
              </w:rPr>
              <w:t>,0</w:t>
            </w:r>
            <w:r w:rsidR="009A2B42">
              <w:rPr>
                <w:rFonts w:ascii="Times New Roman" w:hAnsi="Times New Roman" w:cs="Times New Roman"/>
              </w:rPr>
              <w:t>0</w:t>
            </w:r>
          </w:p>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700,0</w:t>
            </w:r>
            <w:r w:rsidR="009A2B42">
              <w:rPr>
                <w:rFonts w:ascii="Times New Roman" w:hAnsi="Times New Roman" w:cs="Times New Roman"/>
              </w:rPr>
              <w:t>0</w:t>
            </w:r>
          </w:p>
        </w:tc>
        <w:tc>
          <w:tcPr>
            <w:tcW w:w="343" w:type="pct"/>
            <w:tcBorders>
              <w:top w:val="single" w:sz="4" w:space="0" w:color="auto"/>
              <w:left w:val="single" w:sz="4" w:space="0" w:color="auto"/>
              <w:bottom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920,0</w:t>
            </w:r>
            <w:r w:rsidR="009A2B42">
              <w:rPr>
                <w:rFonts w:ascii="Times New Roman" w:hAnsi="Times New Roman" w:cs="Times New Roman"/>
              </w:rPr>
              <w:t>0</w:t>
            </w:r>
          </w:p>
          <w:p w:rsidR="00A207AD" w:rsidRPr="0030728B" w:rsidRDefault="00A207AD" w:rsidP="009E3313">
            <w:pPr>
              <w:pStyle w:val="ConsPlusTitlePage"/>
              <w:jc w:val="center"/>
              <w:rPr>
                <w:rFonts w:ascii="Times New Roman" w:hAnsi="Times New Roman" w:cs="Times New Roman"/>
              </w:rPr>
            </w:pPr>
          </w:p>
          <w:p w:rsidR="00A207AD" w:rsidRPr="0030728B" w:rsidRDefault="00A207AD" w:rsidP="009E3313">
            <w:pPr>
              <w:pStyle w:val="ConsPlusTitlePage"/>
              <w:jc w:val="center"/>
              <w:rPr>
                <w:rFonts w:ascii="Times New Roman" w:hAnsi="Times New Roman" w:cs="Times New Roman"/>
              </w:rPr>
            </w:pPr>
          </w:p>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220,0</w:t>
            </w:r>
            <w:r w:rsidR="009A2B42">
              <w:rPr>
                <w:rFonts w:ascii="Times New Roman" w:hAnsi="Times New Roman" w:cs="Times New Roman"/>
              </w:rPr>
              <w:t>0</w:t>
            </w:r>
          </w:p>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700,0</w:t>
            </w:r>
            <w:r w:rsidR="009A2B42">
              <w:rPr>
                <w:rFonts w:ascii="Times New Roman" w:hAnsi="Times New Roman" w:cs="Times New Roman"/>
              </w:rPr>
              <w:t>0</w:t>
            </w:r>
          </w:p>
        </w:tc>
        <w:tc>
          <w:tcPr>
            <w:tcW w:w="343" w:type="pct"/>
            <w:tcBorders>
              <w:top w:val="single" w:sz="4" w:space="0" w:color="auto"/>
              <w:left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920,0</w:t>
            </w:r>
            <w:r w:rsidR="009A2B42">
              <w:rPr>
                <w:rFonts w:ascii="Times New Roman" w:hAnsi="Times New Roman" w:cs="Times New Roman"/>
              </w:rPr>
              <w:t>0</w:t>
            </w:r>
          </w:p>
          <w:p w:rsidR="00A207AD" w:rsidRPr="0030728B" w:rsidRDefault="00A207AD" w:rsidP="009E3313">
            <w:pPr>
              <w:pStyle w:val="ConsPlusTitlePage"/>
              <w:jc w:val="center"/>
              <w:rPr>
                <w:rFonts w:ascii="Times New Roman" w:hAnsi="Times New Roman" w:cs="Times New Roman"/>
              </w:rPr>
            </w:pPr>
          </w:p>
          <w:p w:rsidR="00A207AD" w:rsidRPr="0030728B" w:rsidRDefault="00A207AD" w:rsidP="009E3313">
            <w:pPr>
              <w:pStyle w:val="ConsPlusTitlePage"/>
              <w:jc w:val="center"/>
              <w:rPr>
                <w:rFonts w:ascii="Times New Roman" w:hAnsi="Times New Roman" w:cs="Times New Roman"/>
              </w:rPr>
            </w:pPr>
          </w:p>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220,0</w:t>
            </w:r>
            <w:r w:rsidR="009A2B42">
              <w:rPr>
                <w:rFonts w:ascii="Times New Roman" w:hAnsi="Times New Roman" w:cs="Times New Roman"/>
              </w:rPr>
              <w:t>0</w:t>
            </w:r>
          </w:p>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700,0</w:t>
            </w:r>
            <w:r w:rsidR="009A2B42">
              <w:rPr>
                <w:rFonts w:ascii="Times New Roman" w:hAnsi="Times New Roman" w:cs="Times New Roman"/>
              </w:rPr>
              <w:t>0</w:t>
            </w:r>
          </w:p>
        </w:tc>
        <w:tc>
          <w:tcPr>
            <w:tcW w:w="415" w:type="pct"/>
            <w:tcBorders>
              <w:top w:val="single" w:sz="4" w:space="0" w:color="auto"/>
              <w:left w:val="single" w:sz="4" w:space="0" w:color="auto"/>
              <w:right w:val="single" w:sz="4" w:space="0" w:color="auto"/>
            </w:tcBorders>
          </w:tcPr>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920,0</w:t>
            </w:r>
            <w:r w:rsidR="009A2B42">
              <w:rPr>
                <w:rFonts w:ascii="Times New Roman" w:hAnsi="Times New Roman" w:cs="Times New Roman"/>
              </w:rPr>
              <w:t>0</w:t>
            </w:r>
          </w:p>
          <w:p w:rsidR="00A207AD" w:rsidRPr="0030728B" w:rsidRDefault="00A207AD" w:rsidP="009E3313">
            <w:pPr>
              <w:pStyle w:val="ConsPlusTitlePage"/>
              <w:jc w:val="center"/>
              <w:rPr>
                <w:rFonts w:ascii="Times New Roman" w:hAnsi="Times New Roman" w:cs="Times New Roman"/>
              </w:rPr>
            </w:pPr>
          </w:p>
          <w:p w:rsidR="00A207AD" w:rsidRPr="0030728B" w:rsidRDefault="00A207AD" w:rsidP="009E3313">
            <w:pPr>
              <w:pStyle w:val="ConsPlusTitlePage"/>
              <w:jc w:val="center"/>
              <w:rPr>
                <w:rFonts w:ascii="Times New Roman" w:hAnsi="Times New Roman" w:cs="Times New Roman"/>
              </w:rPr>
            </w:pPr>
          </w:p>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220,0</w:t>
            </w:r>
            <w:r w:rsidR="009A2B42">
              <w:rPr>
                <w:rFonts w:ascii="Times New Roman" w:hAnsi="Times New Roman" w:cs="Times New Roman"/>
              </w:rPr>
              <w:t>0</w:t>
            </w:r>
          </w:p>
          <w:p w:rsidR="00A207AD" w:rsidRPr="0030728B" w:rsidRDefault="00A207AD" w:rsidP="009E3313">
            <w:pPr>
              <w:pStyle w:val="ConsPlusTitlePage"/>
              <w:jc w:val="center"/>
              <w:rPr>
                <w:rFonts w:ascii="Times New Roman" w:hAnsi="Times New Roman" w:cs="Times New Roman"/>
              </w:rPr>
            </w:pPr>
            <w:r w:rsidRPr="0030728B">
              <w:rPr>
                <w:rFonts w:ascii="Times New Roman" w:hAnsi="Times New Roman" w:cs="Times New Roman"/>
              </w:rPr>
              <w:t>700,0</w:t>
            </w:r>
            <w:r w:rsidR="009A2B42">
              <w:rPr>
                <w:rFonts w:ascii="Times New Roman" w:hAnsi="Times New Roman" w:cs="Times New Roman"/>
              </w:rPr>
              <w:t>0</w:t>
            </w:r>
          </w:p>
        </w:tc>
      </w:tr>
    </w:tbl>
    <w:p w:rsidR="00643469" w:rsidRPr="0030728B" w:rsidRDefault="00643469" w:rsidP="00643469">
      <w:pPr>
        <w:pStyle w:val="ConsPlusTitlePage"/>
        <w:rPr>
          <w:rFonts w:ascii="Times New Roman" w:hAnsi="Times New Roman" w:cs="Times New Roman"/>
        </w:rPr>
      </w:pPr>
    </w:p>
    <w:p w:rsidR="00643469" w:rsidRPr="002845E9" w:rsidRDefault="00643469" w:rsidP="00643469">
      <w:pPr>
        <w:pStyle w:val="ConsPlusTitlePage"/>
        <w:jc w:val="center"/>
        <w:rPr>
          <w:rFonts w:ascii="Times New Roman" w:hAnsi="Times New Roman" w:cs="Times New Roman"/>
          <w:b/>
          <w:sz w:val="24"/>
          <w:szCs w:val="24"/>
        </w:rPr>
      </w:pPr>
      <w:r w:rsidRPr="002845E9">
        <w:rPr>
          <w:rFonts w:ascii="Times New Roman" w:hAnsi="Times New Roman" w:cs="Times New Roman"/>
          <w:b/>
          <w:sz w:val="24"/>
          <w:szCs w:val="24"/>
        </w:rPr>
        <w:t>3. ОЖИДАЕМЫЕ РЕЗУЛЬТАТЫ РЕАЛИЗАЦИИ ПОДПРОГРАММЫ</w:t>
      </w:r>
    </w:p>
    <w:p w:rsidR="00643469" w:rsidRPr="00193196" w:rsidRDefault="00643469" w:rsidP="00643469">
      <w:pPr>
        <w:pStyle w:val="ConsPlusTitlePage"/>
        <w:jc w:val="center"/>
        <w:rPr>
          <w:rFonts w:ascii="Times New Roman" w:hAnsi="Times New Roman" w:cs="Times New Roman"/>
          <w:sz w:val="24"/>
          <w:szCs w:val="24"/>
        </w:rPr>
      </w:pPr>
      <w:r w:rsidRPr="002845E9">
        <w:rPr>
          <w:rFonts w:ascii="Times New Roman" w:hAnsi="Times New Roman" w:cs="Times New Roman"/>
          <w:b/>
          <w:sz w:val="24"/>
          <w:szCs w:val="24"/>
        </w:rPr>
        <w:t>И ПОКАЗАТЕЛИ ЭФФЕКТИВНОСТИ</w:t>
      </w:r>
    </w:p>
    <w:p w:rsidR="00643469" w:rsidRPr="00193196" w:rsidRDefault="00643469" w:rsidP="00643469">
      <w:pPr>
        <w:pStyle w:val="ConsPlusTitlePage"/>
        <w:jc w:val="both"/>
        <w:rPr>
          <w:rFonts w:ascii="Times New Roman" w:hAnsi="Times New Roman" w:cs="Times New Roman"/>
          <w:sz w:val="24"/>
          <w:szCs w:val="24"/>
        </w:rPr>
      </w:pPr>
    </w:p>
    <w:p w:rsidR="00643469" w:rsidRPr="00193196" w:rsidRDefault="00643469" w:rsidP="00643469">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подп</w:t>
      </w:r>
      <w:r w:rsidRPr="00193196">
        <w:rPr>
          <w:rFonts w:ascii="Times New Roman" w:hAnsi="Times New Roman" w:cs="Times New Roman"/>
          <w:sz w:val="24"/>
          <w:szCs w:val="24"/>
        </w:rPr>
        <w:t>рограммы позволит обеспечить оздоровление и стабилизацию экологической обстановки на террито</w:t>
      </w:r>
      <w:r w:rsidR="00B0164D">
        <w:rPr>
          <w:rFonts w:ascii="Times New Roman" w:hAnsi="Times New Roman" w:cs="Times New Roman"/>
          <w:sz w:val="24"/>
          <w:szCs w:val="24"/>
        </w:rPr>
        <w:t>рии муниципального образования «</w:t>
      </w:r>
      <w:r w:rsidRPr="00193196">
        <w:rPr>
          <w:rFonts w:ascii="Times New Roman" w:hAnsi="Times New Roman" w:cs="Times New Roman"/>
          <w:sz w:val="24"/>
          <w:szCs w:val="24"/>
        </w:rPr>
        <w:t>город Саянск</w:t>
      </w:r>
      <w:r w:rsidR="00B0164D">
        <w:rPr>
          <w:rFonts w:ascii="Times New Roman" w:hAnsi="Times New Roman" w:cs="Times New Roman"/>
          <w:sz w:val="24"/>
          <w:szCs w:val="24"/>
        </w:rPr>
        <w:t>»</w:t>
      </w:r>
      <w:r w:rsidRPr="00193196">
        <w:rPr>
          <w:rFonts w:ascii="Times New Roman" w:hAnsi="Times New Roman" w:cs="Times New Roman"/>
          <w:sz w:val="24"/>
          <w:szCs w:val="24"/>
        </w:rPr>
        <w:t>, улучшение качества среды проживания населения за счет:</w:t>
      </w:r>
    </w:p>
    <w:p w:rsidR="00643469" w:rsidRPr="00193196" w:rsidRDefault="00643469" w:rsidP="00643469">
      <w:pPr>
        <w:pStyle w:val="ConsPlusTitlePage"/>
        <w:jc w:val="both"/>
        <w:rPr>
          <w:rFonts w:ascii="Times New Roman" w:hAnsi="Times New Roman" w:cs="Times New Roman"/>
          <w:sz w:val="24"/>
          <w:szCs w:val="24"/>
        </w:rPr>
      </w:pPr>
      <w:r w:rsidRPr="00193196">
        <w:rPr>
          <w:rFonts w:ascii="Times New Roman" w:hAnsi="Times New Roman" w:cs="Times New Roman"/>
          <w:sz w:val="24"/>
          <w:szCs w:val="24"/>
        </w:rPr>
        <w:t xml:space="preserve"> - комплексного решения вопросов организации сбора, вывоза, утилизации отходов производства и потребления с соблюдением всех санитарных требований и государственных стандартов в данной области;</w:t>
      </w:r>
    </w:p>
    <w:p w:rsidR="00643469" w:rsidRPr="00172BAB" w:rsidRDefault="00643469" w:rsidP="00643469">
      <w:pPr>
        <w:pStyle w:val="ConsPlusTitlePage"/>
        <w:ind w:firstLine="540"/>
        <w:jc w:val="both"/>
        <w:rPr>
          <w:rFonts w:ascii="Times New Roman" w:hAnsi="Times New Roman" w:cs="Times New Roman"/>
          <w:sz w:val="24"/>
          <w:szCs w:val="24"/>
        </w:rPr>
      </w:pPr>
      <w:r w:rsidRPr="00172BAB">
        <w:rPr>
          <w:rFonts w:ascii="Times New Roman" w:hAnsi="Times New Roman" w:cs="Times New Roman"/>
          <w:sz w:val="24"/>
          <w:szCs w:val="24"/>
        </w:rPr>
        <w:t xml:space="preserve">Освобождение от свалок </w:t>
      </w:r>
      <w:r w:rsidR="00E91B42">
        <w:rPr>
          <w:rFonts w:ascii="Times New Roman" w:hAnsi="Times New Roman" w:cs="Times New Roman"/>
          <w:sz w:val="24"/>
          <w:szCs w:val="24"/>
        </w:rPr>
        <w:t xml:space="preserve">муниципальных </w:t>
      </w:r>
      <w:r w:rsidRPr="00172BAB">
        <w:rPr>
          <w:rFonts w:ascii="Times New Roman" w:hAnsi="Times New Roman" w:cs="Times New Roman"/>
          <w:sz w:val="24"/>
          <w:szCs w:val="24"/>
        </w:rPr>
        <w:t>земель площадью в 1</w:t>
      </w:r>
      <w:r w:rsidR="0001655F">
        <w:rPr>
          <w:rFonts w:ascii="Times New Roman" w:hAnsi="Times New Roman" w:cs="Times New Roman"/>
          <w:sz w:val="24"/>
          <w:szCs w:val="24"/>
        </w:rPr>
        <w:t>28</w:t>
      </w:r>
      <w:r w:rsidRPr="00172BAB">
        <w:rPr>
          <w:rFonts w:ascii="Times New Roman" w:hAnsi="Times New Roman" w:cs="Times New Roman"/>
          <w:sz w:val="24"/>
          <w:szCs w:val="24"/>
        </w:rPr>
        <w:t>0 кв.м</w:t>
      </w:r>
      <w:r>
        <w:rPr>
          <w:rFonts w:ascii="Times New Roman" w:hAnsi="Times New Roman" w:cs="Times New Roman"/>
          <w:sz w:val="24"/>
          <w:szCs w:val="24"/>
        </w:rPr>
        <w:t>.</w:t>
      </w:r>
      <w:r w:rsidRPr="00172BAB">
        <w:rPr>
          <w:rFonts w:ascii="Times New Roman" w:hAnsi="Times New Roman" w:cs="Times New Roman"/>
          <w:sz w:val="24"/>
          <w:szCs w:val="24"/>
        </w:rPr>
        <w:t>, тем самым предотвращение экологического ущерба и повышение экологической безопасности населения.</w:t>
      </w:r>
    </w:p>
    <w:p w:rsidR="00643469" w:rsidRPr="00193196" w:rsidRDefault="00643469" w:rsidP="00643469">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рекультивации нарушенных земель;</w:t>
      </w:r>
    </w:p>
    <w:p w:rsidR="00643469" w:rsidRDefault="00643469" w:rsidP="00643469">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снижение уровня загрязнения окружающей среды;</w:t>
      </w:r>
    </w:p>
    <w:p w:rsidR="00643469" w:rsidRDefault="00643469" w:rsidP="00643469">
      <w:pPr>
        <w:pStyle w:val="ConsPlusTitlePage"/>
        <w:ind w:firstLine="540"/>
        <w:jc w:val="both"/>
        <w:rPr>
          <w:rFonts w:ascii="Times New Roman" w:hAnsi="Times New Roman" w:cs="Times New Roman"/>
          <w:sz w:val="24"/>
          <w:szCs w:val="24"/>
        </w:rPr>
      </w:pPr>
      <w:r>
        <w:rPr>
          <w:rFonts w:ascii="Times New Roman" w:hAnsi="Times New Roman" w:cs="Times New Roman"/>
          <w:sz w:val="24"/>
          <w:szCs w:val="24"/>
        </w:rPr>
        <w:t>- озеленения и благоустройства территорий;</w:t>
      </w:r>
    </w:p>
    <w:p w:rsidR="00643469" w:rsidRDefault="00643469" w:rsidP="00643469">
      <w:pPr>
        <w:pStyle w:val="ConsPlusTitlePage"/>
        <w:ind w:firstLine="540"/>
        <w:jc w:val="both"/>
        <w:rPr>
          <w:rFonts w:ascii="Times New Roman" w:hAnsi="Times New Roman" w:cs="Times New Roman"/>
        </w:rPr>
      </w:pPr>
      <w:r>
        <w:rPr>
          <w:rFonts w:ascii="Times New Roman" w:hAnsi="Times New Roman" w:cs="Times New Roman"/>
          <w:sz w:val="24"/>
          <w:szCs w:val="24"/>
        </w:rPr>
        <w:t>- улучшения санитарно-эпидемиологической обстановки</w:t>
      </w:r>
      <w:r w:rsidRPr="00DE47E5">
        <w:rPr>
          <w:rFonts w:ascii="Times New Roman" w:hAnsi="Times New Roman" w:cs="Times New Roman"/>
          <w:sz w:val="24"/>
        </w:rPr>
        <w:t xml:space="preserve"> </w:t>
      </w:r>
      <w:r>
        <w:rPr>
          <w:rFonts w:ascii="Times New Roman" w:hAnsi="Times New Roman" w:cs="Times New Roman"/>
          <w:sz w:val="24"/>
        </w:rPr>
        <w:t>путем о</w:t>
      </w:r>
      <w:r w:rsidRPr="00172BAB">
        <w:rPr>
          <w:rFonts w:ascii="Times New Roman" w:hAnsi="Times New Roman" w:cs="Times New Roman"/>
          <w:sz w:val="24"/>
        </w:rPr>
        <w:t>тлов</w:t>
      </w:r>
      <w:r>
        <w:rPr>
          <w:rFonts w:ascii="Times New Roman" w:hAnsi="Times New Roman" w:cs="Times New Roman"/>
          <w:sz w:val="24"/>
        </w:rPr>
        <w:t>а</w:t>
      </w:r>
      <w:r w:rsidRPr="00172BAB">
        <w:rPr>
          <w:rFonts w:ascii="Times New Roman" w:hAnsi="Times New Roman" w:cs="Times New Roman"/>
          <w:sz w:val="24"/>
        </w:rPr>
        <w:t xml:space="preserve"> безнадзорных собак и кошек</w:t>
      </w:r>
      <w:r>
        <w:rPr>
          <w:rFonts w:ascii="Times New Roman" w:hAnsi="Times New Roman" w:cs="Times New Roman"/>
        </w:rPr>
        <w:t xml:space="preserve">,  </w:t>
      </w:r>
      <w:r w:rsidRPr="00177032">
        <w:rPr>
          <w:rFonts w:ascii="Times New Roman" w:hAnsi="Times New Roman" w:cs="Times New Roman"/>
          <w:sz w:val="24"/>
          <w:szCs w:val="24"/>
        </w:rPr>
        <w:t>проведения экологических субботников</w:t>
      </w:r>
      <w:r>
        <w:rPr>
          <w:rFonts w:ascii="Times New Roman" w:hAnsi="Times New Roman" w:cs="Times New Roman"/>
          <w:sz w:val="24"/>
          <w:szCs w:val="24"/>
        </w:rPr>
        <w:t>.</w:t>
      </w:r>
    </w:p>
    <w:p w:rsidR="00643469" w:rsidRDefault="00643469" w:rsidP="00643469">
      <w:pPr>
        <w:pStyle w:val="ConsPlusTitlePage"/>
        <w:ind w:firstLine="540"/>
        <w:jc w:val="both"/>
        <w:rPr>
          <w:rFonts w:ascii="Times New Roman" w:hAnsi="Times New Roman" w:cs="Times New Roman"/>
          <w:sz w:val="24"/>
        </w:rPr>
      </w:pPr>
      <w:r w:rsidRPr="00193196">
        <w:rPr>
          <w:rFonts w:ascii="Times New Roman" w:hAnsi="Times New Roman" w:cs="Times New Roman"/>
          <w:sz w:val="24"/>
          <w:szCs w:val="24"/>
        </w:rPr>
        <w:t xml:space="preserve"> - информирования населения об экологической ситуации (размещение информации на сайте администрации, в СМИ и на </w:t>
      </w:r>
      <w:r>
        <w:rPr>
          <w:rFonts w:ascii="Times New Roman" w:hAnsi="Times New Roman" w:cs="Times New Roman"/>
          <w:sz w:val="24"/>
          <w:szCs w:val="24"/>
        </w:rPr>
        <w:t>информационных</w:t>
      </w:r>
      <w:r w:rsidRPr="00193196">
        <w:rPr>
          <w:rFonts w:ascii="Times New Roman" w:hAnsi="Times New Roman" w:cs="Times New Roman"/>
          <w:sz w:val="24"/>
          <w:szCs w:val="24"/>
        </w:rPr>
        <w:t xml:space="preserve"> щитах).</w:t>
      </w:r>
      <w:r w:rsidRPr="003D2FD5">
        <w:rPr>
          <w:rFonts w:ascii="Times New Roman" w:hAnsi="Times New Roman" w:cs="Times New Roman"/>
          <w:sz w:val="24"/>
        </w:rPr>
        <w:t xml:space="preserve"> </w:t>
      </w:r>
      <w:r w:rsidRPr="00172BAB">
        <w:rPr>
          <w:rFonts w:ascii="Times New Roman" w:hAnsi="Times New Roman" w:cs="Times New Roman"/>
          <w:sz w:val="24"/>
        </w:rPr>
        <w:t>Формирование у населения экологической культуры и бережного отношения к окружающей среде.</w:t>
      </w:r>
    </w:p>
    <w:p w:rsidR="005446FE" w:rsidRDefault="005446FE" w:rsidP="005446FE">
      <w:pPr>
        <w:pStyle w:val="ConsPlusNormal"/>
        <w:jc w:val="center"/>
      </w:pPr>
    </w:p>
    <w:p w:rsidR="00FB6ABA" w:rsidRDefault="00FB6ABA" w:rsidP="005446FE">
      <w:pPr>
        <w:pStyle w:val="ConsPlusNormal"/>
        <w:jc w:val="center"/>
      </w:pPr>
    </w:p>
    <w:p w:rsidR="00FB6ABA" w:rsidRDefault="00FB6ABA" w:rsidP="005446FE">
      <w:pPr>
        <w:pStyle w:val="ConsPlusNormal"/>
        <w:jc w:val="center"/>
      </w:pPr>
    </w:p>
    <w:p w:rsidR="00FB6ABA" w:rsidRDefault="00FB6ABA" w:rsidP="005446FE">
      <w:pPr>
        <w:pStyle w:val="ConsPlusNormal"/>
        <w:jc w:val="center"/>
      </w:pPr>
    </w:p>
    <w:p w:rsidR="005446FE" w:rsidRPr="005446FE" w:rsidRDefault="005446FE" w:rsidP="005446FE">
      <w:pPr>
        <w:pStyle w:val="ConsPlusNormal"/>
        <w:jc w:val="center"/>
        <w:rPr>
          <w:sz w:val="24"/>
          <w:szCs w:val="24"/>
        </w:rPr>
      </w:pPr>
      <w:r w:rsidRPr="005446FE">
        <w:rPr>
          <w:sz w:val="24"/>
          <w:szCs w:val="24"/>
        </w:rPr>
        <w:lastRenderedPageBreak/>
        <w:t>ПОКАЗАТЕЛИ РЕЗУЛЬТАТИВНОСТИ ПОДПРОГРАММЫ</w:t>
      </w:r>
    </w:p>
    <w:p w:rsidR="005446FE" w:rsidRDefault="005446FE" w:rsidP="005446FE">
      <w:pPr>
        <w:autoSpaceDE w:val="0"/>
        <w:autoSpaceDN w:val="0"/>
        <w:adjustRightInd w:val="0"/>
        <w:ind w:right="283"/>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405"/>
        <w:gridCol w:w="5104"/>
        <w:gridCol w:w="522"/>
        <w:gridCol w:w="851"/>
        <w:gridCol w:w="851"/>
        <w:gridCol w:w="851"/>
        <w:gridCol w:w="851"/>
        <w:gridCol w:w="851"/>
      </w:tblGrid>
      <w:tr w:rsidR="007167CB" w:rsidRPr="005446FE" w:rsidTr="007C623E">
        <w:trPr>
          <w:trHeight w:val="198"/>
        </w:trPr>
        <w:tc>
          <w:tcPr>
            <w:tcW w:w="0" w:type="auto"/>
            <w:vMerge w:val="restart"/>
          </w:tcPr>
          <w:p w:rsidR="007167CB" w:rsidRPr="005446FE" w:rsidRDefault="007167CB" w:rsidP="007C623E">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5446FE">
              <w:rPr>
                <w:rFonts w:ascii="Times New Roman" w:hAnsi="Times New Roman" w:cs="Times New Roman"/>
                <w:sz w:val="24"/>
                <w:szCs w:val="24"/>
              </w:rPr>
              <w:t xml:space="preserve"> </w:t>
            </w:r>
          </w:p>
          <w:p w:rsidR="007167CB" w:rsidRPr="005446FE" w:rsidRDefault="007167CB" w:rsidP="007C623E">
            <w:pPr>
              <w:pStyle w:val="ConsPlusNonformat"/>
              <w:jc w:val="both"/>
              <w:rPr>
                <w:rFonts w:ascii="Times New Roman" w:hAnsi="Times New Roman" w:cs="Times New Roman"/>
                <w:sz w:val="24"/>
                <w:szCs w:val="24"/>
              </w:rPr>
            </w:pPr>
            <w:proofErr w:type="gramStart"/>
            <w:r w:rsidRPr="005446FE">
              <w:rPr>
                <w:rFonts w:ascii="Times New Roman" w:hAnsi="Times New Roman" w:cs="Times New Roman"/>
                <w:sz w:val="24"/>
                <w:szCs w:val="24"/>
              </w:rPr>
              <w:t>п</w:t>
            </w:r>
            <w:proofErr w:type="gramEnd"/>
            <w:r w:rsidRPr="005446FE">
              <w:rPr>
                <w:rFonts w:ascii="Times New Roman" w:hAnsi="Times New Roman" w:cs="Times New Roman"/>
                <w:sz w:val="24"/>
                <w:szCs w:val="24"/>
              </w:rPr>
              <w:t>/п</w:t>
            </w:r>
          </w:p>
        </w:tc>
        <w:tc>
          <w:tcPr>
            <w:tcW w:w="0" w:type="auto"/>
            <w:vMerge w:val="restart"/>
          </w:tcPr>
          <w:p w:rsidR="007167CB" w:rsidRPr="005446FE" w:rsidRDefault="007167CB" w:rsidP="007C623E">
            <w:pPr>
              <w:pStyle w:val="ConsPlusNonformat"/>
              <w:jc w:val="both"/>
              <w:rPr>
                <w:rFonts w:ascii="Times New Roman" w:hAnsi="Times New Roman" w:cs="Times New Roman"/>
                <w:sz w:val="24"/>
                <w:szCs w:val="24"/>
              </w:rPr>
            </w:pPr>
            <w:r w:rsidRPr="005446FE">
              <w:rPr>
                <w:rFonts w:ascii="Times New Roman" w:hAnsi="Times New Roman" w:cs="Times New Roman"/>
                <w:sz w:val="24"/>
                <w:szCs w:val="24"/>
              </w:rPr>
              <w:t xml:space="preserve">      Наименование показателя      </w:t>
            </w:r>
          </w:p>
          <w:p w:rsidR="007167CB" w:rsidRPr="005446FE" w:rsidRDefault="007167CB" w:rsidP="007C623E">
            <w:pPr>
              <w:pStyle w:val="ConsPlusNonformat"/>
              <w:jc w:val="both"/>
              <w:rPr>
                <w:rFonts w:ascii="Times New Roman" w:hAnsi="Times New Roman" w:cs="Times New Roman"/>
                <w:sz w:val="24"/>
                <w:szCs w:val="24"/>
              </w:rPr>
            </w:pPr>
            <w:r w:rsidRPr="005446FE">
              <w:rPr>
                <w:rFonts w:ascii="Times New Roman" w:hAnsi="Times New Roman" w:cs="Times New Roman"/>
                <w:sz w:val="24"/>
                <w:szCs w:val="24"/>
              </w:rPr>
              <w:t xml:space="preserve">         результативности          </w:t>
            </w:r>
          </w:p>
        </w:tc>
        <w:tc>
          <w:tcPr>
            <w:tcW w:w="0" w:type="auto"/>
            <w:vMerge w:val="restart"/>
          </w:tcPr>
          <w:p w:rsidR="007167CB" w:rsidRPr="005446FE" w:rsidRDefault="007167CB" w:rsidP="007C623E">
            <w:pPr>
              <w:pStyle w:val="ConsPlusNonformat"/>
              <w:jc w:val="both"/>
              <w:rPr>
                <w:rFonts w:ascii="Times New Roman" w:hAnsi="Times New Roman" w:cs="Times New Roman"/>
                <w:sz w:val="24"/>
                <w:szCs w:val="24"/>
              </w:rPr>
            </w:pPr>
            <w:r w:rsidRPr="005446FE">
              <w:rPr>
                <w:rFonts w:ascii="Times New Roman" w:hAnsi="Times New Roman" w:cs="Times New Roman"/>
                <w:sz w:val="24"/>
                <w:szCs w:val="24"/>
              </w:rPr>
              <w:t xml:space="preserve">Ед. </w:t>
            </w:r>
          </w:p>
          <w:p w:rsidR="007167CB" w:rsidRPr="005446FE" w:rsidRDefault="007167CB" w:rsidP="007C623E">
            <w:pPr>
              <w:pStyle w:val="ConsPlusNonformat"/>
              <w:jc w:val="both"/>
              <w:rPr>
                <w:rFonts w:ascii="Times New Roman" w:hAnsi="Times New Roman" w:cs="Times New Roman"/>
                <w:sz w:val="24"/>
                <w:szCs w:val="24"/>
              </w:rPr>
            </w:pPr>
            <w:r w:rsidRPr="005446FE">
              <w:rPr>
                <w:rFonts w:ascii="Times New Roman" w:hAnsi="Times New Roman" w:cs="Times New Roman"/>
                <w:sz w:val="24"/>
                <w:szCs w:val="24"/>
              </w:rPr>
              <w:t>изм.</w:t>
            </w:r>
          </w:p>
        </w:tc>
        <w:tc>
          <w:tcPr>
            <w:tcW w:w="0" w:type="auto"/>
            <w:gridSpan w:val="5"/>
          </w:tcPr>
          <w:p w:rsidR="007167CB" w:rsidRPr="005446FE" w:rsidRDefault="007167CB" w:rsidP="007C623E">
            <w:pPr>
              <w:pStyle w:val="ConsPlusNonformat"/>
              <w:jc w:val="center"/>
              <w:rPr>
                <w:rFonts w:ascii="Times New Roman" w:hAnsi="Times New Roman" w:cs="Times New Roman"/>
                <w:sz w:val="24"/>
                <w:szCs w:val="24"/>
              </w:rPr>
            </w:pPr>
            <w:r w:rsidRPr="005446FE">
              <w:rPr>
                <w:rFonts w:ascii="Times New Roman" w:hAnsi="Times New Roman" w:cs="Times New Roman"/>
                <w:sz w:val="24"/>
                <w:szCs w:val="24"/>
              </w:rPr>
              <w:t>Значение показателя</w:t>
            </w:r>
          </w:p>
          <w:p w:rsidR="007167CB" w:rsidRPr="005446FE" w:rsidRDefault="007167CB" w:rsidP="007C623E">
            <w:pPr>
              <w:pStyle w:val="ConsPlusNonformat"/>
              <w:jc w:val="center"/>
              <w:rPr>
                <w:rFonts w:ascii="Times New Roman" w:hAnsi="Times New Roman" w:cs="Times New Roman"/>
                <w:sz w:val="24"/>
                <w:szCs w:val="24"/>
              </w:rPr>
            </w:pPr>
            <w:r w:rsidRPr="005446FE">
              <w:rPr>
                <w:rFonts w:ascii="Times New Roman" w:hAnsi="Times New Roman" w:cs="Times New Roman"/>
                <w:sz w:val="24"/>
                <w:szCs w:val="24"/>
              </w:rPr>
              <w:t>результативности по годам</w:t>
            </w:r>
          </w:p>
          <w:p w:rsidR="007167CB" w:rsidRPr="005446FE" w:rsidRDefault="007167CB" w:rsidP="007C623E">
            <w:pPr>
              <w:pStyle w:val="ConsPlusNonformat"/>
              <w:jc w:val="center"/>
              <w:rPr>
                <w:rFonts w:ascii="Times New Roman" w:hAnsi="Times New Roman" w:cs="Times New Roman"/>
                <w:sz w:val="24"/>
                <w:szCs w:val="24"/>
              </w:rPr>
            </w:pPr>
            <w:r w:rsidRPr="005446FE">
              <w:rPr>
                <w:rFonts w:ascii="Times New Roman" w:hAnsi="Times New Roman" w:cs="Times New Roman"/>
                <w:sz w:val="24"/>
                <w:szCs w:val="24"/>
              </w:rPr>
              <w:t>реализации подпрограммы</w:t>
            </w:r>
          </w:p>
        </w:tc>
      </w:tr>
      <w:tr w:rsidR="007167CB" w:rsidRPr="005446FE" w:rsidTr="007C623E">
        <w:tc>
          <w:tcPr>
            <w:tcW w:w="0" w:type="auto"/>
            <w:vMerge/>
            <w:tcBorders>
              <w:top w:val="nil"/>
            </w:tcBorders>
          </w:tcPr>
          <w:p w:rsidR="007167CB" w:rsidRPr="005446FE" w:rsidRDefault="007167CB" w:rsidP="007C623E"/>
        </w:tc>
        <w:tc>
          <w:tcPr>
            <w:tcW w:w="0" w:type="auto"/>
            <w:vMerge/>
            <w:tcBorders>
              <w:top w:val="nil"/>
            </w:tcBorders>
          </w:tcPr>
          <w:p w:rsidR="007167CB" w:rsidRPr="005446FE" w:rsidRDefault="007167CB" w:rsidP="007C623E"/>
        </w:tc>
        <w:tc>
          <w:tcPr>
            <w:tcW w:w="0" w:type="auto"/>
            <w:vMerge/>
            <w:tcBorders>
              <w:top w:val="nil"/>
            </w:tcBorders>
          </w:tcPr>
          <w:p w:rsidR="007167CB" w:rsidRPr="005446FE" w:rsidRDefault="007167CB" w:rsidP="007C623E"/>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sidRPr="003532E2">
              <w:rPr>
                <w:rFonts w:ascii="Times New Roman" w:hAnsi="Times New Roman" w:cs="Times New Roman"/>
                <w:sz w:val="24"/>
                <w:szCs w:val="24"/>
              </w:rPr>
              <w:t>2016</w:t>
            </w:r>
            <w:r>
              <w:rPr>
                <w:rFonts w:ascii="Times New Roman" w:hAnsi="Times New Roman" w:cs="Times New Roman"/>
                <w:sz w:val="24"/>
                <w:szCs w:val="24"/>
              </w:rPr>
              <w:t xml:space="preserve"> год</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sidRPr="003532E2">
              <w:rPr>
                <w:rFonts w:ascii="Times New Roman" w:hAnsi="Times New Roman" w:cs="Times New Roman"/>
                <w:sz w:val="24"/>
                <w:szCs w:val="24"/>
              </w:rPr>
              <w:t>2017</w:t>
            </w:r>
            <w:r>
              <w:rPr>
                <w:rFonts w:ascii="Times New Roman" w:hAnsi="Times New Roman" w:cs="Times New Roman"/>
                <w:sz w:val="24"/>
                <w:szCs w:val="24"/>
              </w:rPr>
              <w:t xml:space="preserve"> год</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sidRPr="003532E2">
              <w:rPr>
                <w:rFonts w:ascii="Times New Roman" w:hAnsi="Times New Roman" w:cs="Times New Roman"/>
                <w:sz w:val="24"/>
                <w:szCs w:val="24"/>
              </w:rPr>
              <w:t>2018</w:t>
            </w:r>
            <w:r>
              <w:rPr>
                <w:rFonts w:ascii="Times New Roman" w:hAnsi="Times New Roman" w:cs="Times New Roman"/>
                <w:sz w:val="24"/>
                <w:szCs w:val="24"/>
              </w:rPr>
              <w:t xml:space="preserve"> год</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sidRPr="003532E2">
              <w:rPr>
                <w:rFonts w:ascii="Times New Roman" w:hAnsi="Times New Roman" w:cs="Times New Roman"/>
                <w:sz w:val="24"/>
                <w:szCs w:val="24"/>
              </w:rPr>
              <w:t>2019</w:t>
            </w:r>
            <w:r>
              <w:rPr>
                <w:rFonts w:ascii="Times New Roman" w:hAnsi="Times New Roman" w:cs="Times New Roman"/>
                <w:sz w:val="24"/>
                <w:szCs w:val="24"/>
              </w:rPr>
              <w:t xml:space="preserve"> год</w:t>
            </w:r>
          </w:p>
          <w:p w:rsidR="007167CB" w:rsidRPr="003532E2" w:rsidRDefault="007167CB" w:rsidP="007C623E">
            <w:pPr>
              <w:pStyle w:val="ConsPlusTitlePage"/>
              <w:jc w:val="center"/>
              <w:rPr>
                <w:rFonts w:ascii="Times New Roman" w:hAnsi="Times New Roman" w:cs="Times New Roman"/>
                <w:sz w:val="24"/>
                <w:szCs w:val="24"/>
              </w:rPr>
            </w:pP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sidRPr="003532E2">
              <w:rPr>
                <w:rFonts w:ascii="Times New Roman" w:hAnsi="Times New Roman" w:cs="Times New Roman"/>
                <w:sz w:val="24"/>
                <w:szCs w:val="24"/>
              </w:rPr>
              <w:t>2020</w:t>
            </w:r>
            <w:r>
              <w:rPr>
                <w:rFonts w:ascii="Times New Roman" w:hAnsi="Times New Roman" w:cs="Times New Roman"/>
                <w:sz w:val="24"/>
                <w:szCs w:val="24"/>
              </w:rPr>
              <w:t xml:space="preserve"> год</w:t>
            </w:r>
          </w:p>
        </w:tc>
      </w:tr>
      <w:tr w:rsidR="007167CB" w:rsidRPr="005446FE" w:rsidTr="007C623E">
        <w:trPr>
          <w:trHeight w:val="198"/>
        </w:trPr>
        <w:tc>
          <w:tcPr>
            <w:tcW w:w="0" w:type="auto"/>
            <w:tcBorders>
              <w:top w:val="nil"/>
            </w:tcBorders>
          </w:tcPr>
          <w:p w:rsidR="007167CB" w:rsidRPr="005446FE" w:rsidRDefault="007167CB" w:rsidP="007C623E">
            <w:pPr>
              <w:pStyle w:val="ConsPlusNonformat"/>
              <w:jc w:val="center"/>
              <w:rPr>
                <w:rFonts w:ascii="Times New Roman" w:hAnsi="Times New Roman" w:cs="Times New Roman"/>
                <w:sz w:val="24"/>
                <w:szCs w:val="24"/>
              </w:rPr>
            </w:pPr>
            <w:r w:rsidRPr="005446FE">
              <w:rPr>
                <w:rFonts w:ascii="Times New Roman" w:hAnsi="Times New Roman" w:cs="Times New Roman"/>
                <w:sz w:val="24"/>
                <w:szCs w:val="24"/>
              </w:rPr>
              <w:t>1</w:t>
            </w:r>
          </w:p>
        </w:tc>
        <w:tc>
          <w:tcPr>
            <w:tcW w:w="0" w:type="auto"/>
            <w:tcBorders>
              <w:top w:val="nil"/>
            </w:tcBorders>
          </w:tcPr>
          <w:p w:rsidR="007167CB" w:rsidRPr="005446FE" w:rsidRDefault="007167CB" w:rsidP="007C623E">
            <w:pPr>
              <w:pStyle w:val="ConsPlusNonformat"/>
              <w:jc w:val="center"/>
              <w:rPr>
                <w:rFonts w:ascii="Times New Roman" w:hAnsi="Times New Roman" w:cs="Times New Roman"/>
                <w:sz w:val="24"/>
                <w:szCs w:val="24"/>
              </w:rPr>
            </w:pPr>
            <w:r w:rsidRPr="005446FE">
              <w:rPr>
                <w:rFonts w:ascii="Times New Roman" w:hAnsi="Times New Roman" w:cs="Times New Roman"/>
                <w:sz w:val="24"/>
                <w:szCs w:val="24"/>
              </w:rPr>
              <w:t>2</w:t>
            </w:r>
          </w:p>
        </w:tc>
        <w:tc>
          <w:tcPr>
            <w:tcW w:w="0" w:type="auto"/>
            <w:tcBorders>
              <w:top w:val="nil"/>
            </w:tcBorders>
          </w:tcPr>
          <w:p w:rsidR="007167CB" w:rsidRPr="005446FE" w:rsidRDefault="007167CB" w:rsidP="007C623E">
            <w:pPr>
              <w:pStyle w:val="ConsPlusNonformat"/>
              <w:jc w:val="center"/>
              <w:rPr>
                <w:rFonts w:ascii="Times New Roman" w:hAnsi="Times New Roman" w:cs="Times New Roman"/>
                <w:sz w:val="24"/>
                <w:szCs w:val="24"/>
              </w:rPr>
            </w:pPr>
            <w:r w:rsidRPr="005446FE">
              <w:rPr>
                <w:rFonts w:ascii="Times New Roman" w:hAnsi="Times New Roman" w:cs="Times New Roman"/>
                <w:sz w:val="24"/>
                <w:szCs w:val="24"/>
              </w:rPr>
              <w:t>3</w:t>
            </w:r>
          </w:p>
        </w:tc>
        <w:tc>
          <w:tcPr>
            <w:tcW w:w="0" w:type="auto"/>
            <w:tcBorders>
              <w:top w:val="nil"/>
            </w:tcBorders>
          </w:tcPr>
          <w:p w:rsidR="007167CB" w:rsidRPr="005446FE" w:rsidRDefault="007167CB" w:rsidP="007C623E">
            <w:pPr>
              <w:pStyle w:val="ConsPlusNonformat"/>
              <w:jc w:val="center"/>
              <w:rPr>
                <w:rFonts w:ascii="Times New Roman" w:hAnsi="Times New Roman" w:cs="Times New Roman"/>
                <w:sz w:val="24"/>
                <w:szCs w:val="24"/>
              </w:rPr>
            </w:pPr>
            <w:r w:rsidRPr="005446FE">
              <w:rPr>
                <w:rFonts w:ascii="Times New Roman" w:hAnsi="Times New Roman" w:cs="Times New Roman"/>
                <w:sz w:val="24"/>
                <w:szCs w:val="24"/>
              </w:rPr>
              <w:t>5</w:t>
            </w:r>
          </w:p>
        </w:tc>
        <w:tc>
          <w:tcPr>
            <w:tcW w:w="0" w:type="auto"/>
            <w:tcBorders>
              <w:top w:val="nil"/>
            </w:tcBorders>
          </w:tcPr>
          <w:p w:rsidR="007167CB" w:rsidRPr="005446FE" w:rsidRDefault="007167CB" w:rsidP="007C623E">
            <w:pPr>
              <w:pStyle w:val="ConsPlusNonformat"/>
              <w:jc w:val="center"/>
              <w:rPr>
                <w:rFonts w:ascii="Times New Roman" w:hAnsi="Times New Roman" w:cs="Times New Roman"/>
                <w:sz w:val="24"/>
                <w:szCs w:val="24"/>
              </w:rPr>
            </w:pPr>
            <w:r w:rsidRPr="005446FE">
              <w:rPr>
                <w:rFonts w:ascii="Times New Roman" w:hAnsi="Times New Roman" w:cs="Times New Roman"/>
                <w:sz w:val="24"/>
                <w:szCs w:val="24"/>
              </w:rPr>
              <w:t>6</w:t>
            </w:r>
          </w:p>
        </w:tc>
        <w:tc>
          <w:tcPr>
            <w:tcW w:w="0" w:type="auto"/>
            <w:tcBorders>
              <w:top w:val="nil"/>
            </w:tcBorders>
          </w:tcPr>
          <w:p w:rsidR="007167CB" w:rsidRPr="005446FE" w:rsidRDefault="007167CB" w:rsidP="007C623E">
            <w:pPr>
              <w:pStyle w:val="ConsPlusNonformat"/>
              <w:jc w:val="center"/>
              <w:rPr>
                <w:rFonts w:ascii="Times New Roman" w:hAnsi="Times New Roman" w:cs="Times New Roman"/>
                <w:sz w:val="24"/>
                <w:szCs w:val="24"/>
              </w:rPr>
            </w:pPr>
            <w:r w:rsidRPr="005446FE">
              <w:rPr>
                <w:rFonts w:ascii="Times New Roman" w:hAnsi="Times New Roman" w:cs="Times New Roman"/>
                <w:sz w:val="24"/>
                <w:szCs w:val="24"/>
              </w:rPr>
              <w:t>7</w:t>
            </w:r>
          </w:p>
        </w:tc>
        <w:tc>
          <w:tcPr>
            <w:tcW w:w="0" w:type="auto"/>
            <w:tcBorders>
              <w:top w:val="nil"/>
            </w:tcBorders>
          </w:tcPr>
          <w:p w:rsidR="007167CB" w:rsidRPr="005446FE" w:rsidRDefault="007167CB" w:rsidP="007C623E">
            <w:pPr>
              <w:pStyle w:val="ConsPlusNonformat"/>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nil"/>
            </w:tcBorders>
          </w:tcPr>
          <w:p w:rsidR="007167CB" w:rsidRPr="005446FE" w:rsidRDefault="007167CB" w:rsidP="007C623E">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7167CB" w:rsidRPr="005446FE" w:rsidTr="007C623E">
        <w:trPr>
          <w:trHeight w:val="198"/>
        </w:trPr>
        <w:tc>
          <w:tcPr>
            <w:tcW w:w="0" w:type="auto"/>
            <w:tcBorders>
              <w:top w:val="nil"/>
            </w:tcBorders>
          </w:tcPr>
          <w:p w:rsidR="007167CB" w:rsidRPr="005446FE" w:rsidRDefault="007167CB" w:rsidP="007C623E">
            <w:pPr>
              <w:pStyle w:val="ConsPlusNonformat"/>
              <w:jc w:val="both"/>
              <w:rPr>
                <w:rFonts w:ascii="Times New Roman" w:hAnsi="Times New Roman" w:cs="Times New Roman"/>
                <w:sz w:val="24"/>
                <w:szCs w:val="24"/>
              </w:rPr>
            </w:pPr>
            <w:r w:rsidRPr="005446FE">
              <w:rPr>
                <w:rFonts w:ascii="Times New Roman" w:hAnsi="Times New Roman" w:cs="Times New Roman"/>
                <w:sz w:val="24"/>
                <w:szCs w:val="24"/>
              </w:rPr>
              <w:t xml:space="preserve">1. </w:t>
            </w:r>
          </w:p>
        </w:tc>
        <w:tc>
          <w:tcPr>
            <w:tcW w:w="0" w:type="auto"/>
            <w:tcBorders>
              <w:top w:val="nil"/>
            </w:tcBorders>
          </w:tcPr>
          <w:p w:rsidR="007167CB" w:rsidRPr="005446FE" w:rsidRDefault="007167CB" w:rsidP="007C623E">
            <w:pPr>
              <w:pStyle w:val="ConsPlusTitlePage"/>
              <w:rPr>
                <w:rFonts w:ascii="Times New Roman" w:hAnsi="Times New Roman" w:cs="Times New Roman"/>
                <w:sz w:val="24"/>
                <w:szCs w:val="24"/>
              </w:rPr>
            </w:pPr>
            <w:r w:rsidRPr="005446FE">
              <w:rPr>
                <w:rFonts w:ascii="Times New Roman" w:hAnsi="Times New Roman" w:cs="Times New Roman"/>
                <w:sz w:val="24"/>
                <w:szCs w:val="24"/>
              </w:rPr>
              <w:t xml:space="preserve">Площадь ликвидированных несанкционированных свалок, </w:t>
            </w:r>
          </w:p>
        </w:tc>
        <w:tc>
          <w:tcPr>
            <w:tcW w:w="0" w:type="auto"/>
            <w:tcBorders>
              <w:top w:val="nil"/>
            </w:tcBorders>
          </w:tcPr>
          <w:p w:rsidR="007167CB" w:rsidRPr="005446FE" w:rsidRDefault="007167CB" w:rsidP="007C623E">
            <w:pPr>
              <w:pStyle w:val="ConsPlusNonformat"/>
              <w:jc w:val="center"/>
              <w:rPr>
                <w:rFonts w:ascii="Times New Roman" w:hAnsi="Times New Roman" w:cs="Times New Roman"/>
                <w:sz w:val="24"/>
                <w:szCs w:val="24"/>
              </w:rPr>
            </w:pPr>
            <w:r>
              <w:rPr>
                <w:rFonts w:ascii="Times New Roman" w:hAnsi="Times New Roman" w:cs="Times New Roman"/>
                <w:sz w:val="24"/>
                <w:szCs w:val="24"/>
              </w:rPr>
              <w:t>кв</w:t>
            </w:r>
            <w:proofErr w:type="gramStart"/>
            <w:r>
              <w:rPr>
                <w:rFonts w:ascii="Times New Roman" w:hAnsi="Times New Roman" w:cs="Times New Roman"/>
                <w:sz w:val="24"/>
                <w:szCs w:val="24"/>
              </w:rPr>
              <w:t>.м</w:t>
            </w:r>
            <w:proofErr w:type="gramEnd"/>
          </w:p>
        </w:tc>
        <w:tc>
          <w:tcPr>
            <w:tcW w:w="0" w:type="auto"/>
            <w:tcBorders>
              <w:top w:val="nil"/>
            </w:tcBorders>
          </w:tcPr>
          <w:p w:rsidR="007167CB" w:rsidRPr="003532E2" w:rsidRDefault="00153A8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Pr="003532E2">
              <w:rPr>
                <w:rFonts w:ascii="Times New Roman" w:hAnsi="Times New Roman" w:cs="Times New Roman"/>
                <w:sz w:val="24"/>
                <w:szCs w:val="24"/>
              </w:rPr>
              <w:t>0</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Pr="003532E2">
              <w:rPr>
                <w:rFonts w:ascii="Times New Roman" w:hAnsi="Times New Roman" w:cs="Times New Roman"/>
                <w:sz w:val="24"/>
                <w:szCs w:val="24"/>
              </w:rPr>
              <w:t>0</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Pr="003532E2">
              <w:rPr>
                <w:rFonts w:ascii="Times New Roman" w:hAnsi="Times New Roman" w:cs="Times New Roman"/>
                <w:sz w:val="24"/>
                <w:szCs w:val="24"/>
              </w:rPr>
              <w:t>0</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320</w:t>
            </w:r>
          </w:p>
        </w:tc>
      </w:tr>
      <w:tr w:rsidR="007167CB" w:rsidRPr="005446FE" w:rsidTr="007C623E">
        <w:trPr>
          <w:trHeight w:val="198"/>
        </w:trPr>
        <w:tc>
          <w:tcPr>
            <w:tcW w:w="0" w:type="auto"/>
            <w:tcBorders>
              <w:top w:val="nil"/>
            </w:tcBorders>
          </w:tcPr>
          <w:p w:rsidR="007167CB" w:rsidRPr="005446FE" w:rsidRDefault="007167CB" w:rsidP="007C623E">
            <w:pPr>
              <w:pStyle w:val="ConsPlusNonformat"/>
              <w:jc w:val="both"/>
              <w:rPr>
                <w:rFonts w:ascii="Times New Roman" w:hAnsi="Times New Roman" w:cs="Times New Roman"/>
                <w:sz w:val="24"/>
                <w:szCs w:val="24"/>
              </w:rPr>
            </w:pPr>
            <w:r w:rsidRPr="005446FE">
              <w:rPr>
                <w:rFonts w:ascii="Times New Roman" w:hAnsi="Times New Roman" w:cs="Times New Roman"/>
                <w:sz w:val="24"/>
                <w:szCs w:val="24"/>
              </w:rPr>
              <w:t xml:space="preserve">2. </w:t>
            </w:r>
          </w:p>
        </w:tc>
        <w:tc>
          <w:tcPr>
            <w:tcW w:w="0" w:type="auto"/>
            <w:tcBorders>
              <w:top w:val="nil"/>
            </w:tcBorders>
          </w:tcPr>
          <w:p w:rsidR="007167CB" w:rsidRPr="005446FE" w:rsidRDefault="007167CB" w:rsidP="007C623E">
            <w:pPr>
              <w:pStyle w:val="ConsPlusTitlePage"/>
              <w:rPr>
                <w:rFonts w:ascii="Times New Roman" w:hAnsi="Times New Roman" w:cs="Times New Roman"/>
                <w:sz w:val="24"/>
                <w:szCs w:val="24"/>
              </w:rPr>
            </w:pPr>
            <w:r w:rsidRPr="005446FE">
              <w:rPr>
                <w:rFonts w:ascii="Times New Roman" w:hAnsi="Times New Roman" w:cs="Times New Roman"/>
                <w:sz w:val="24"/>
                <w:szCs w:val="24"/>
              </w:rPr>
              <w:t xml:space="preserve">Доля ликвидированных несанкционированных свалок </w:t>
            </w:r>
          </w:p>
        </w:tc>
        <w:tc>
          <w:tcPr>
            <w:tcW w:w="0" w:type="auto"/>
            <w:tcBorders>
              <w:top w:val="nil"/>
            </w:tcBorders>
          </w:tcPr>
          <w:p w:rsidR="007167CB" w:rsidRPr="005446FE" w:rsidRDefault="007167CB" w:rsidP="007C623E">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nil"/>
            </w:tcBorders>
          </w:tcPr>
          <w:p w:rsidR="007167CB" w:rsidRPr="003532E2" w:rsidRDefault="00153A8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2</w:t>
            </w:r>
            <w:r w:rsidRPr="003532E2">
              <w:rPr>
                <w:rFonts w:ascii="Times New Roman" w:hAnsi="Times New Roman" w:cs="Times New Roman"/>
                <w:sz w:val="24"/>
                <w:szCs w:val="24"/>
              </w:rPr>
              <w:t>0</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p>
          <w:p w:rsidR="007167CB" w:rsidRPr="003532E2" w:rsidRDefault="007167CB" w:rsidP="007C623E">
            <w:pPr>
              <w:pStyle w:val="ConsPlusTitlePage"/>
              <w:jc w:val="center"/>
              <w:rPr>
                <w:rFonts w:ascii="Times New Roman" w:hAnsi="Times New Roman" w:cs="Times New Roman"/>
                <w:sz w:val="24"/>
                <w:szCs w:val="24"/>
              </w:rPr>
            </w:pP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p>
        </w:tc>
      </w:tr>
      <w:tr w:rsidR="007167CB" w:rsidRPr="005446FE" w:rsidTr="007C623E">
        <w:trPr>
          <w:trHeight w:val="198"/>
        </w:trPr>
        <w:tc>
          <w:tcPr>
            <w:tcW w:w="0" w:type="auto"/>
            <w:tcBorders>
              <w:top w:val="nil"/>
            </w:tcBorders>
          </w:tcPr>
          <w:p w:rsidR="007167CB" w:rsidRPr="005446FE" w:rsidRDefault="007167CB" w:rsidP="007C623E">
            <w:pPr>
              <w:pStyle w:val="ConsPlusNonformat"/>
              <w:jc w:val="both"/>
              <w:rPr>
                <w:rFonts w:ascii="Times New Roman" w:hAnsi="Times New Roman" w:cs="Times New Roman"/>
                <w:sz w:val="24"/>
                <w:szCs w:val="24"/>
              </w:rPr>
            </w:pPr>
            <w:r w:rsidRPr="005446FE">
              <w:rPr>
                <w:rFonts w:ascii="Times New Roman" w:hAnsi="Times New Roman" w:cs="Times New Roman"/>
                <w:sz w:val="24"/>
                <w:szCs w:val="24"/>
              </w:rPr>
              <w:t>3.</w:t>
            </w:r>
          </w:p>
        </w:tc>
        <w:tc>
          <w:tcPr>
            <w:tcW w:w="0" w:type="auto"/>
            <w:tcBorders>
              <w:top w:val="nil"/>
            </w:tcBorders>
          </w:tcPr>
          <w:p w:rsidR="007167CB" w:rsidRPr="005446FE" w:rsidRDefault="007167CB" w:rsidP="007C623E">
            <w:pPr>
              <w:pStyle w:val="ConsPlusTitlePage"/>
              <w:rPr>
                <w:rFonts w:ascii="Times New Roman" w:hAnsi="Times New Roman" w:cs="Times New Roman"/>
                <w:sz w:val="24"/>
                <w:szCs w:val="24"/>
              </w:rPr>
            </w:pPr>
            <w:r w:rsidRPr="005446FE">
              <w:rPr>
                <w:rFonts w:ascii="Times New Roman" w:hAnsi="Times New Roman" w:cs="Times New Roman"/>
                <w:sz w:val="24"/>
                <w:szCs w:val="24"/>
              </w:rPr>
              <w:t xml:space="preserve">Количество установленных информационных щитов </w:t>
            </w:r>
          </w:p>
        </w:tc>
        <w:tc>
          <w:tcPr>
            <w:tcW w:w="0" w:type="auto"/>
            <w:tcBorders>
              <w:top w:val="nil"/>
            </w:tcBorders>
          </w:tcPr>
          <w:p w:rsidR="007167CB" w:rsidRPr="005446FE" w:rsidRDefault="007167CB" w:rsidP="007C623E">
            <w:pPr>
              <w:pStyle w:val="ConsPlusNonformat"/>
              <w:jc w:val="center"/>
              <w:rPr>
                <w:rFonts w:ascii="Times New Roman" w:hAnsi="Times New Roman" w:cs="Times New Roman"/>
                <w:sz w:val="24"/>
                <w:szCs w:val="24"/>
              </w:rPr>
            </w:pPr>
            <w:r>
              <w:rPr>
                <w:rFonts w:ascii="Times New Roman" w:hAnsi="Times New Roman" w:cs="Times New Roman"/>
                <w:sz w:val="24"/>
                <w:szCs w:val="24"/>
              </w:rPr>
              <w:t>ед.</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sidRPr="003532E2">
              <w:rPr>
                <w:rFonts w:ascii="Times New Roman" w:hAnsi="Times New Roman" w:cs="Times New Roman"/>
                <w:sz w:val="24"/>
                <w:szCs w:val="24"/>
              </w:rPr>
              <w:t>2</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sidRPr="003532E2">
              <w:rPr>
                <w:rFonts w:ascii="Times New Roman" w:hAnsi="Times New Roman" w:cs="Times New Roman"/>
                <w:sz w:val="24"/>
                <w:szCs w:val="24"/>
              </w:rPr>
              <w:t>2</w:t>
            </w:r>
          </w:p>
        </w:tc>
        <w:tc>
          <w:tcPr>
            <w:tcW w:w="0" w:type="auto"/>
            <w:tcBorders>
              <w:top w:val="nil"/>
            </w:tcBorders>
          </w:tcPr>
          <w:p w:rsidR="007167CB" w:rsidRPr="003532E2" w:rsidRDefault="007167CB" w:rsidP="007C623E">
            <w:pPr>
              <w:pStyle w:val="ConsPlusTitlePage"/>
              <w:jc w:val="center"/>
              <w:rPr>
                <w:rFonts w:ascii="Times New Roman" w:hAnsi="Times New Roman" w:cs="Times New Roman"/>
                <w:sz w:val="24"/>
                <w:szCs w:val="24"/>
              </w:rPr>
            </w:pPr>
            <w:r>
              <w:rPr>
                <w:rFonts w:ascii="Times New Roman" w:hAnsi="Times New Roman" w:cs="Times New Roman"/>
                <w:sz w:val="24"/>
                <w:szCs w:val="24"/>
              </w:rPr>
              <w:t>2</w:t>
            </w:r>
          </w:p>
        </w:tc>
      </w:tr>
    </w:tbl>
    <w:p w:rsidR="00643469" w:rsidRDefault="00643469" w:rsidP="00643469">
      <w:pPr>
        <w:pStyle w:val="ConsPlusTitlePage"/>
        <w:ind w:firstLine="540"/>
        <w:jc w:val="both"/>
        <w:rPr>
          <w:rFonts w:ascii="Times New Roman" w:hAnsi="Times New Roman" w:cs="Times New Roman"/>
          <w:sz w:val="24"/>
        </w:rPr>
      </w:pPr>
    </w:p>
    <w:p w:rsidR="00B0164D" w:rsidRDefault="00B0164D" w:rsidP="00643469">
      <w:pPr>
        <w:pStyle w:val="ConsPlusTitlePage"/>
        <w:ind w:firstLine="540"/>
        <w:jc w:val="both"/>
        <w:rPr>
          <w:rFonts w:ascii="Times New Roman" w:hAnsi="Times New Roman" w:cs="Times New Roman"/>
          <w:sz w:val="24"/>
        </w:rPr>
      </w:pPr>
    </w:p>
    <w:p w:rsidR="00643469" w:rsidRDefault="00643469" w:rsidP="00643469">
      <w:pPr>
        <w:pStyle w:val="ConsPlusTitlePage"/>
        <w:ind w:firstLine="540"/>
        <w:jc w:val="both"/>
        <w:rPr>
          <w:rFonts w:ascii="Times New Roman" w:hAnsi="Times New Roman" w:cs="Times New Roman"/>
          <w:sz w:val="24"/>
        </w:rPr>
      </w:pPr>
      <w:r>
        <w:rPr>
          <w:rFonts w:ascii="Times New Roman" w:hAnsi="Times New Roman" w:cs="Times New Roman"/>
          <w:sz w:val="24"/>
        </w:rPr>
        <w:t>Мэр городского округа</w:t>
      </w:r>
    </w:p>
    <w:p w:rsidR="00B0164D" w:rsidRDefault="00643469" w:rsidP="00643469">
      <w:pPr>
        <w:pStyle w:val="ConsPlusTitlePage"/>
        <w:ind w:firstLine="540"/>
        <w:jc w:val="both"/>
        <w:rPr>
          <w:rFonts w:ascii="Times New Roman" w:hAnsi="Times New Roman" w:cs="Times New Roman"/>
          <w:sz w:val="24"/>
        </w:rPr>
      </w:pPr>
      <w:r>
        <w:rPr>
          <w:rFonts w:ascii="Times New Roman" w:hAnsi="Times New Roman" w:cs="Times New Roman"/>
          <w:sz w:val="24"/>
        </w:rPr>
        <w:t xml:space="preserve">муниципального образования </w:t>
      </w:r>
    </w:p>
    <w:p w:rsidR="00643469" w:rsidRDefault="00643469" w:rsidP="00643469">
      <w:pPr>
        <w:pStyle w:val="ConsPlusTitlePage"/>
        <w:ind w:firstLine="540"/>
        <w:jc w:val="both"/>
        <w:rPr>
          <w:rFonts w:ascii="Times New Roman" w:hAnsi="Times New Roman" w:cs="Times New Roman"/>
          <w:sz w:val="24"/>
        </w:rPr>
      </w:pPr>
      <w:r>
        <w:rPr>
          <w:rFonts w:ascii="Times New Roman" w:hAnsi="Times New Roman" w:cs="Times New Roman"/>
          <w:sz w:val="24"/>
        </w:rPr>
        <w:t xml:space="preserve">«город Саянск»                          </w:t>
      </w:r>
      <w:r w:rsidR="00B0164D">
        <w:rPr>
          <w:rFonts w:ascii="Times New Roman" w:hAnsi="Times New Roman" w:cs="Times New Roman"/>
          <w:sz w:val="24"/>
        </w:rPr>
        <w:t xml:space="preserve">                                                           </w:t>
      </w:r>
      <w:r>
        <w:rPr>
          <w:rFonts w:ascii="Times New Roman" w:hAnsi="Times New Roman" w:cs="Times New Roman"/>
          <w:sz w:val="24"/>
        </w:rPr>
        <w:t xml:space="preserve">          О.В.Боровский</w:t>
      </w:r>
    </w:p>
    <w:p w:rsidR="00643469" w:rsidRDefault="00643469" w:rsidP="00643469">
      <w:pPr>
        <w:pStyle w:val="ConsPlusTitlePage"/>
        <w:ind w:firstLine="540"/>
        <w:jc w:val="both"/>
        <w:rPr>
          <w:rFonts w:ascii="Times New Roman" w:hAnsi="Times New Roman" w:cs="Times New Roman"/>
          <w:sz w:val="24"/>
        </w:rPr>
      </w:pPr>
    </w:p>
    <w:p w:rsidR="00643469" w:rsidRDefault="00643469" w:rsidP="00643469">
      <w:pPr>
        <w:pStyle w:val="ConsPlusTitlePage"/>
        <w:ind w:firstLine="540"/>
        <w:jc w:val="both"/>
        <w:rPr>
          <w:rFonts w:ascii="Times New Roman" w:hAnsi="Times New Roman" w:cs="Times New Roman"/>
          <w:sz w:val="24"/>
        </w:rPr>
      </w:pPr>
    </w:p>
    <w:p w:rsidR="00643469" w:rsidRDefault="00643469" w:rsidP="00643469">
      <w:pPr>
        <w:pStyle w:val="ConsPlusTitlePage"/>
        <w:jc w:val="center"/>
        <w:rPr>
          <w:rFonts w:ascii="Times New Roman" w:hAnsi="Times New Roman" w:cs="Times New Roman"/>
          <w:sz w:val="24"/>
          <w:szCs w:val="24"/>
        </w:rPr>
      </w:pPr>
    </w:p>
    <w:p w:rsidR="00824792" w:rsidRDefault="00824792" w:rsidP="000C6C61">
      <w:pPr>
        <w:autoSpaceDE w:val="0"/>
        <w:autoSpaceDN w:val="0"/>
        <w:adjustRightInd w:val="0"/>
        <w:jc w:val="right"/>
        <w:outlineLvl w:val="1"/>
      </w:pPr>
    </w:p>
    <w:p w:rsidR="00B04320" w:rsidRDefault="00B04320"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5361FF" w:rsidRDefault="005361FF"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4C2BEF" w:rsidRDefault="004C2BEF" w:rsidP="00B04320">
      <w:pPr>
        <w:autoSpaceDE w:val="0"/>
        <w:autoSpaceDN w:val="0"/>
        <w:adjustRightInd w:val="0"/>
        <w:ind w:right="283"/>
        <w:jc w:val="both"/>
      </w:pPr>
    </w:p>
    <w:p w:rsidR="004C2BEF" w:rsidRDefault="004C2BEF" w:rsidP="00B04320">
      <w:pPr>
        <w:autoSpaceDE w:val="0"/>
        <w:autoSpaceDN w:val="0"/>
        <w:adjustRightInd w:val="0"/>
        <w:ind w:right="283"/>
        <w:jc w:val="both"/>
      </w:pPr>
    </w:p>
    <w:p w:rsidR="004C2BEF" w:rsidRDefault="004C2BEF"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CF7053" w:rsidRDefault="00CF7053" w:rsidP="00B04320">
      <w:pPr>
        <w:autoSpaceDE w:val="0"/>
        <w:autoSpaceDN w:val="0"/>
        <w:adjustRightInd w:val="0"/>
        <w:ind w:right="283"/>
        <w:jc w:val="both"/>
      </w:pPr>
    </w:p>
    <w:p w:rsidR="00CF7053" w:rsidRDefault="00CF7053" w:rsidP="00B04320">
      <w:pPr>
        <w:autoSpaceDE w:val="0"/>
        <w:autoSpaceDN w:val="0"/>
        <w:adjustRightInd w:val="0"/>
        <w:ind w:right="283"/>
        <w:jc w:val="both"/>
      </w:pPr>
    </w:p>
    <w:p w:rsidR="00CF7053" w:rsidRDefault="00CF7053" w:rsidP="00B04320">
      <w:pPr>
        <w:autoSpaceDE w:val="0"/>
        <w:autoSpaceDN w:val="0"/>
        <w:adjustRightInd w:val="0"/>
        <w:ind w:right="283"/>
        <w:jc w:val="both"/>
      </w:pPr>
    </w:p>
    <w:p w:rsidR="00CF7053" w:rsidRDefault="00CF7053" w:rsidP="00B04320">
      <w:pPr>
        <w:autoSpaceDE w:val="0"/>
        <w:autoSpaceDN w:val="0"/>
        <w:adjustRightInd w:val="0"/>
        <w:ind w:right="283"/>
        <w:jc w:val="both"/>
      </w:pPr>
    </w:p>
    <w:p w:rsidR="00CF7053" w:rsidRDefault="00CF7053" w:rsidP="00B04320">
      <w:pPr>
        <w:autoSpaceDE w:val="0"/>
        <w:autoSpaceDN w:val="0"/>
        <w:adjustRightInd w:val="0"/>
        <w:ind w:right="283"/>
        <w:jc w:val="both"/>
      </w:pPr>
    </w:p>
    <w:p w:rsidR="00CF7053" w:rsidRDefault="00CF7053" w:rsidP="00B04320">
      <w:pPr>
        <w:autoSpaceDE w:val="0"/>
        <w:autoSpaceDN w:val="0"/>
        <w:adjustRightInd w:val="0"/>
        <w:ind w:right="283"/>
        <w:jc w:val="both"/>
      </w:pPr>
    </w:p>
    <w:p w:rsidR="00705A2D" w:rsidRDefault="00705A2D"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Default="00B04320" w:rsidP="00B04320">
      <w:pPr>
        <w:autoSpaceDE w:val="0"/>
        <w:autoSpaceDN w:val="0"/>
        <w:adjustRightInd w:val="0"/>
        <w:ind w:right="283"/>
        <w:jc w:val="both"/>
      </w:pPr>
      <w:r>
        <w:t>исп. Татаурова Г.Б.</w:t>
      </w:r>
    </w:p>
    <w:p w:rsidR="00B04320" w:rsidRDefault="00B04320" w:rsidP="00B04320">
      <w:pPr>
        <w:autoSpaceDE w:val="0"/>
        <w:autoSpaceDN w:val="0"/>
        <w:adjustRightInd w:val="0"/>
        <w:ind w:right="283"/>
        <w:jc w:val="both"/>
      </w:pPr>
      <w:r>
        <w:t>тел. 8(39553)52672</w:t>
      </w:r>
    </w:p>
    <w:p w:rsidR="00FB6ABA" w:rsidRDefault="00FB6ABA" w:rsidP="00060BA5">
      <w:pPr>
        <w:autoSpaceDE w:val="0"/>
        <w:autoSpaceDN w:val="0"/>
        <w:adjustRightInd w:val="0"/>
        <w:ind w:left="5670"/>
      </w:pPr>
    </w:p>
    <w:p w:rsidR="00FB6ABA" w:rsidRDefault="00FB6ABA" w:rsidP="00060BA5">
      <w:pPr>
        <w:autoSpaceDE w:val="0"/>
        <w:autoSpaceDN w:val="0"/>
        <w:adjustRightInd w:val="0"/>
        <w:ind w:left="5670"/>
      </w:pPr>
    </w:p>
    <w:p w:rsidR="00643469" w:rsidRDefault="00643469" w:rsidP="00060BA5">
      <w:pPr>
        <w:autoSpaceDE w:val="0"/>
        <w:autoSpaceDN w:val="0"/>
        <w:adjustRightInd w:val="0"/>
        <w:ind w:left="5670"/>
      </w:pPr>
      <w:r>
        <w:lastRenderedPageBreak/>
        <w:t>Приложение №3</w:t>
      </w:r>
    </w:p>
    <w:p w:rsidR="00643469" w:rsidRDefault="00643469" w:rsidP="00060BA5">
      <w:pPr>
        <w:autoSpaceDE w:val="0"/>
        <w:autoSpaceDN w:val="0"/>
        <w:adjustRightInd w:val="0"/>
        <w:ind w:left="5670"/>
        <w:jc w:val="both"/>
      </w:pPr>
      <w:r>
        <w:t xml:space="preserve">к муниципальной программе  </w:t>
      </w:r>
      <w:r w:rsidR="003248FE">
        <w:t>«Р</w:t>
      </w:r>
      <w:r>
        <w:t>азвитие архитектуры</w:t>
      </w:r>
      <w:r w:rsidR="00BC5FE5">
        <w:t>,</w:t>
      </w:r>
      <w:r>
        <w:t xml:space="preserve"> </w:t>
      </w:r>
      <w:r w:rsidR="00BC5FE5">
        <w:t>г</w:t>
      </w:r>
      <w:r>
        <w:t>радостроительства</w:t>
      </w:r>
      <w:r w:rsidR="00BC5FE5">
        <w:t xml:space="preserve"> и жилищно-коммунального хозяйства</w:t>
      </w:r>
      <w:r>
        <w:t xml:space="preserve"> муниципального образования «город Саянск» на 2016 – 2020 годы</w:t>
      </w:r>
      <w:r w:rsidR="003248FE">
        <w:t>»</w:t>
      </w:r>
    </w:p>
    <w:p w:rsidR="00643469" w:rsidRDefault="00643469" w:rsidP="000C6C61">
      <w:pPr>
        <w:autoSpaceDE w:val="0"/>
        <w:autoSpaceDN w:val="0"/>
        <w:adjustRightInd w:val="0"/>
        <w:jc w:val="right"/>
        <w:outlineLvl w:val="1"/>
      </w:pPr>
    </w:p>
    <w:p w:rsidR="00643469" w:rsidRDefault="00643469" w:rsidP="000C6C61">
      <w:pPr>
        <w:autoSpaceDE w:val="0"/>
        <w:autoSpaceDN w:val="0"/>
        <w:adjustRightInd w:val="0"/>
        <w:jc w:val="right"/>
        <w:outlineLvl w:val="1"/>
      </w:pPr>
    </w:p>
    <w:p w:rsidR="00643469" w:rsidRPr="00B0164D" w:rsidRDefault="00643469" w:rsidP="00643469">
      <w:pPr>
        <w:pStyle w:val="ConsPlusTitle"/>
        <w:widowControl/>
        <w:jc w:val="center"/>
      </w:pPr>
      <w:r w:rsidRPr="00B0164D">
        <w:t>ПОДПРОГРАММА</w:t>
      </w:r>
    </w:p>
    <w:p w:rsidR="00FF3028" w:rsidRPr="00B0164D" w:rsidRDefault="00643469" w:rsidP="00643469">
      <w:pPr>
        <w:autoSpaceDE w:val="0"/>
        <w:autoSpaceDN w:val="0"/>
        <w:adjustRightInd w:val="0"/>
        <w:jc w:val="center"/>
        <w:outlineLvl w:val="1"/>
        <w:rPr>
          <w:b/>
        </w:rPr>
      </w:pPr>
      <w:r w:rsidRPr="00B0164D">
        <w:rPr>
          <w:b/>
        </w:rPr>
        <w:t>«ОБЕСПЕЧЕНИЕ РЕАЛИЗАЦИИ ГРАДОСТРОИТЕЛЬНОЙ ДЕЯТЕЛЬНОСТИ МУНИЦИПАЛЬНОГО ОБРАЗОВАНИЯ</w:t>
      </w:r>
      <w:r w:rsidR="00FF3028" w:rsidRPr="00B0164D">
        <w:rPr>
          <w:b/>
        </w:rPr>
        <w:t xml:space="preserve"> </w:t>
      </w:r>
      <w:r w:rsidRPr="00B0164D">
        <w:rPr>
          <w:b/>
        </w:rPr>
        <w:t>«ГОРОД САЯНСК»</w:t>
      </w:r>
      <w:r w:rsidR="00FF3028" w:rsidRPr="00B0164D">
        <w:rPr>
          <w:b/>
        </w:rPr>
        <w:t xml:space="preserve"> </w:t>
      </w:r>
    </w:p>
    <w:p w:rsidR="00643469" w:rsidRPr="00B0164D" w:rsidRDefault="00FF3028" w:rsidP="00643469">
      <w:pPr>
        <w:autoSpaceDE w:val="0"/>
        <w:autoSpaceDN w:val="0"/>
        <w:adjustRightInd w:val="0"/>
        <w:jc w:val="center"/>
        <w:outlineLvl w:val="1"/>
        <w:rPr>
          <w:b/>
        </w:rPr>
      </w:pPr>
      <w:r w:rsidRPr="00B0164D">
        <w:rPr>
          <w:b/>
        </w:rPr>
        <w:t>НА 2016-2020 ГОДЫ»</w:t>
      </w:r>
    </w:p>
    <w:p w:rsidR="00643469" w:rsidRDefault="00643469" w:rsidP="00643469">
      <w:pPr>
        <w:autoSpaceDE w:val="0"/>
        <w:autoSpaceDN w:val="0"/>
        <w:adjustRightInd w:val="0"/>
        <w:ind w:firstLine="540"/>
        <w:jc w:val="both"/>
      </w:pPr>
    </w:p>
    <w:p w:rsidR="00643469" w:rsidRPr="002845E9" w:rsidRDefault="00643469" w:rsidP="00643469">
      <w:pPr>
        <w:autoSpaceDE w:val="0"/>
        <w:autoSpaceDN w:val="0"/>
        <w:adjustRightInd w:val="0"/>
        <w:jc w:val="center"/>
        <w:outlineLvl w:val="1"/>
        <w:rPr>
          <w:b/>
        </w:rPr>
      </w:pPr>
      <w:r w:rsidRPr="002845E9">
        <w:rPr>
          <w:b/>
        </w:rPr>
        <w:t>1. ЦЕЛИ, ЗАДАЧИ ПОДПРОГРАММЫ</w:t>
      </w:r>
    </w:p>
    <w:p w:rsidR="00643469" w:rsidRDefault="00643469" w:rsidP="00643469">
      <w:pPr>
        <w:autoSpaceDE w:val="0"/>
        <w:autoSpaceDN w:val="0"/>
        <w:adjustRightInd w:val="0"/>
        <w:jc w:val="center"/>
      </w:pPr>
    </w:p>
    <w:p w:rsidR="0001313C" w:rsidRDefault="00643469" w:rsidP="00643469">
      <w:pPr>
        <w:autoSpaceDE w:val="0"/>
        <w:autoSpaceDN w:val="0"/>
        <w:adjustRightInd w:val="0"/>
        <w:ind w:firstLine="709"/>
        <w:jc w:val="both"/>
      </w:pPr>
      <w:r w:rsidRPr="0030728B">
        <w:t>Целью муниципальной подпрограммы является</w:t>
      </w:r>
      <w:r w:rsidR="0001313C">
        <w:t>:</w:t>
      </w:r>
    </w:p>
    <w:p w:rsidR="00643469" w:rsidRPr="0030728B" w:rsidRDefault="0001313C" w:rsidP="00643469">
      <w:pPr>
        <w:autoSpaceDE w:val="0"/>
        <w:autoSpaceDN w:val="0"/>
        <w:adjustRightInd w:val="0"/>
        <w:ind w:firstLine="709"/>
        <w:jc w:val="both"/>
      </w:pPr>
      <w:r>
        <w:t>-</w:t>
      </w:r>
      <w:r w:rsidR="00643469" w:rsidRPr="0030728B">
        <w:t xml:space="preserve"> обеспечение устойчивого территориального развития городского округа посредством разработки и утверждения проектов планировки территорий, для совершенствования системы расселения, застройки, благоустройства, инженерной, транспортной и социальной инфраструктуры, рационального природопользования, сохранения и улучшения окружающей природной среды. </w:t>
      </w:r>
    </w:p>
    <w:p w:rsidR="0001313C" w:rsidRDefault="00643469" w:rsidP="003248FE">
      <w:pPr>
        <w:pStyle w:val="ConsPlusNormal"/>
        <w:ind w:firstLine="540"/>
        <w:jc w:val="both"/>
        <w:rPr>
          <w:sz w:val="24"/>
          <w:szCs w:val="24"/>
        </w:rPr>
      </w:pPr>
      <w:r w:rsidRPr="0030728B">
        <w:rPr>
          <w:sz w:val="24"/>
          <w:szCs w:val="24"/>
        </w:rPr>
        <w:t>Задачей муниципальной под</w:t>
      </w:r>
      <w:r w:rsidR="004B65FA" w:rsidRPr="0030728B">
        <w:rPr>
          <w:sz w:val="24"/>
          <w:szCs w:val="24"/>
        </w:rPr>
        <w:t>программы является</w:t>
      </w:r>
      <w:r w:rsidR="0001313C">
        <w:rPr>
          <w:sz w:val="24"/>
          <w:szCs w:val="24"/>
        </w:rPr>
        <w:t>:</w:t>
      </w:r>
    </w:p>
    <w:p w:rsidR="00E718D0" w:rsidRDefault="0001313C" w:rsidP="003248FE">
      <w:pPr>
        <w:pStyle w:val="ConsPlusNormal"/>
        <w:ind w:firstLine="540"/>
        <w:jc w:val="both"/>
        <w:rPr>
          <w:sz w:val="24"/>
          <w:szCs w:val="24"/>
        </w:rPr>
      </w:pPr>
      <w:r>
        <w:rPr>
          <w:sz w:val="24"/>
          <w:szCs w:val="24"/>
        </w:rPr>
        <w:t>-</w:t>
      </w:r>
      <w:r w:rsidR="004B65FA" w:rsidRPr="0030728B">
        <w:rPr>
          <w:sz w:val="24"/>
          <w:szCs w:val="24"/>
        </w:rPr>
        <w:t xml:space="preserve"> </w:t>
      </w:r>
      <w:r w:rsidR="00643469" w:rsidRPr="0030728B">
        <w:rPr>
          <w:sz w:val="24"/>
          <w:szCs w:val="24"/>
        </w:rPr>
        <w:t>разработка и утверждение проектов планировки территорий</w:t>
      </w:r>
      <w:r w:rsidR="004B65FA" w:rsidRPr="0030728B">
        <w:rPr>
          <w:sz w:val="24"/>
          <w:szCs w:val="24"/>
        </w:rPr>
        <w:t xml:space="preserve">. </w:t>
      </w:r>
    </w:p>
    <w:p w:rsidR="00643469" w:rsidRPr="0030728B" w:rsidRDefault="004B65FA" w:rsidP="003248FE">
      <w:pPr>
        <w:pStyle w:val="ConsPlusNormal"/>
        <w:ind w:firstLine="540"/>
        <w:jc w:val="both"/>
      </w:pPr>
      <w:r w:rsidRPr="0030728B">
        <w:rPr>
          <w:sz w:val="24"/>
          <w:szCs w:val="24"/>
        </w:rPr>
        <w:t>Комитет по архитектуре и градостроительству</w:t>
      </w:r>
      <w:r w:rsidR="006A4C8E" w:rsidRPr="0030728B">
        <w:rPr>
          <w:sz w:val="24"/>
          <w:szCs w:val="24"/>
        </w:rPr>
        <w:t xml:space="preserve"> город</w:t>
      </w:r>
      <w:r w:rsidR="00900410">
        <w:rPr>
          <w:sz w:val="24"/>
          <w:szCs w:val="24"/>
        </w:rPr>
        <w:t>а</w:t>
      </w:r>
      <w:r w:rsidR="006A4C8E" w:rsidRPr="0030728B">
        <w:rPr>
          <w:sz w:val="24"/>
          <w:szCs w:val="24"/>
        </w:rPr>
        <w:t xml:space="preserve"> Саянск</w:t>
      </w:r>
      <w:r w:rsidRPr="0030728B">
        <w:rPr>
          <w:sz w:val="24"/>
          <w:szCs w:val="24"/>
        </w:rPr>
        <w:t xml:space="preserve"> в целях решения вопросов местного значения городского округа в области архитектурной и градостроительной деятельности обеспеч</w:t>
      </w:r>
      <w:r w:rsidR="006A4C8E" w:rsidRPr="0030728B">
        <w:rPr>
          <w:sz w:val="24"/>
          <w:szCs w:val="24"/>
        </w:rPr>
        <w:t xml:space="preserve">ивает </w:t>
      </w:r>
      <w:r w:rsidRPr="0030728B">
        <w:rPr>
          <w:sz w:val="24"/>
          <w:szCs w:val="24"/>
        </w:rPr>
        <w:t xml:space="preserve"> формирования градостроительной политики городского округа в целях обеспечения безопасности и благоприятных условий жизнедеятельности человека</w:t>
      </w:r>
      <w:r w:rsidR="006A4C8E" w:rsidRPr="0030728B">
        <w:rPr>
          <w:sz w:val="24"/>
          <w:szCs w:val="24"/>
        </w:rPr>
        <w:t>.</w:t>
      </w:r>
    </w:p>
    <w:p w:rsidR="00643469" w:rsidRPr="0030728B" w:rsidRDefault="00643469" w:rsidP="00643469">
      <w:pPr>
        <w:autoSpaceDE w:val="0"/>
        <w:autoSpaceDN w:val="0"/>
        <w:adjustRightInd w:val="0"/>
        <w:ind w:firstLine="709"/>
        <w:jc w:val="both"/>
      </w:pPr>
      <w:r w:rsidRPr="0030728B">
        <w:t>Реализация мероприятий, предусмотренных муниципальной подпрограммой, будет осуществляться с 2016 по 2020 годы.</w:t>
      </w:r>
    </w:p>
    <w:p w:rsidR="00643469" w:rsidRPr="002845E9" w:rsidRDefault="00643469" w:rsidP="00643469">
      <w:pPr>
        <w:autoSpaceDE w:val="0"/>
        <w:autoSpaceDN w:val="0"/>
        <w:adjustRightInd w:val="0"/>
        <w:ind w:firstLine="709"/>
        <w:jc w:val="both"/>
        <w:rPr>
          <w:b/>
        </w:rPr>
      </w:pPr>
    </w:p>
    <w:p w:rsidR="00643469" w:rsidRPr="002845E9" w:rsidRDefault="00643469" w:rsidP="00643469">
      <w:pPr>
        <w:autoSpaceDE w:val="0"/>
        <w:autoSpaceDN w:val="0"/>
        <w:adjustRightInd w:val="0"/>
        <w:jc w:val="center"/>
        <w:outlineLvl w:val="1"/>
        <w:rPr>
          <w:b/>
        </w:rPr>
      </w:pPr>
      <w:r w:rsidRPr="002845E9">
        <w:rPr>
          <w:b/>
        </w:rPr>
        <w:t>2. СИСТЕМА МЕРОПРИЯТИЙ ПОДПРОГРАММЫ</w:t>
      </w:r>
    </w:p>
    <w:tbl>
      <w:tblPr>
        <w:tblpPr w:leftFromText="180" w:rightFromText="180" w:vertAnchor="text" w:tblpX="-102" w:tblpY="1"/>
        <w:tblOverlap w:val="never"/>
        <w:tblW w:w="513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55"/>
        <w:gridCol w:w="1455"/>
        <w:gridCol w:w="1627"/>
        <w:gridCol w:w="1060"/>
        <w:gridCol w:w="1001"/>
        <w:gridCol w:w="782"/>
        <w:gridCol w:w="769"/>
        <w:gridCol w:w="769"/>
        <w:gridCol w:w="769"/>
        <w:gridCol w:w="792"/>
        <w:gridCol w:w="1183"/>
      </w:tblGrid>
      <w:tr w:rsidR="00ED30E1" w:rsidRPr="00ED30E1" w:rsidTr="00E54E09">
        <w:trPr>
          <w:trHeight w:val="198"/>
        </w:trPr>
        <w:tc>
          <w:tcPr>
            <w:tcW w:w="168" w:type="pct"/>
            <w:vMerge w:val="restart"/>
          </w:tcPr>
          <w:p w:rsidR="00247541" w:rsidRPr="00ED30E1" w:rsidRDefault="00247541" w:rsidP="00DF5CD7">
            <w:pPr>
              <w:widowControl w:val="0"/>
              <w:autoSpaceDE w:val="0"/>
              <w:autoSpaceDN w:val="0"/>
              <w:jc w:val="both"/>
              <w:rPr>
                <w:rFonts w:eastAsia="Times New Roman"/>
                <w:sz w:val="16"/>
                <w:szCs w:val="16"/>
              </w:rPr>
            </w:pPr>
            <w:r w:rsidRPr="00ED30E1">
              <w:rPr>
                <w:rFonts w:eastAsia="Times New Roman"/>
                <w:sz w:val="16"/>
                <w:szCs w:val="16"/>
              </w:rPr>
              <w:t xml:space="preserve">  </w:t>
            </w:r>
            <w:r w:rsidR="00AC5471" w:rsidRPr="00ED30E1">
              <w:rPr>
                <w:rFonts w:eastAsia="Times New Roman"/>
                <w:sz w:val="16"/>
                <w:szCs w:val="16"/>
              </w:rPr>
              <w:t>№</w:t>
            </w:r>
            <w:r w:rsidRPr="00ED30E1">
              <w:rPr>
                <w:rFonts w:eastAsia="Times New Roman"/>
                <w:sz w:val="16"/>
                <w:szCs w:val="16"/>
              </w:rPr>
              <w:t xml:space="preserve">   </w:t>
            </w:r>
          </w:p>
          <w:p w:rsidR="00247541" w:rsidRPr="00ED30E1" w:rsidRDefault="00247541" w:rsidP="00DF5CD7">
            <w:pPr>
              <w:widowControl w:val="0"/>
              <w:autoSpaceDE w:val="0"/>
              <w:autoSpaceDN w:val="0"/>
              <w:jc w:val="both"/>
              <w:rPr>
                <w:rFonts w:eastAsia="Times New Roman"/>
                <w:sz w:val="16"/>
                <w:szCs w:val="16"/>
              </w:rPr>
            </w:pPr>
            <w:r w:rsidRPr="00ED30E1">
              <w:rPr>
                <w:rFonts w:eastAsia="Times New Roman"/>
                <w:sz w:val="16"/>
                <w:szCs w:val="16"/>
              </w:rPr>
              <w:t xml:space="preserve"> </w:t>
            </w:r>
            <w:proofErr w:type="gramStart"/>
            <w:r w:rsidRPr="00ED30E1">
              <w:rPr>
                <w:rFonts w:eastAsia="Times New Roman"/>
                <w:sz w:val="16"/>
                <w:szCs w:val="16"/>
              </w:rPr>
              <w:t>п</w:t>
            </w:r>
            <w:proofErr w:type="gramEnd"/>
            <w:r w:rsidRPr="00ED30E1">
              <w:rPr>
                <w:rFonts w:eastAsia="Times New Roman"/>
                <w:sz w:val="16"/>
                <w:szCs w:val="16"/>
              </w:rPr>
              <w:t xml:space="preserve">/п  </w:t>
            </w:r>
          </w:p>
        </w:tc>
        <w:tc>
          <w:tcPr>
            <w:tcW w:w="689" w:type="pct"/>
            <w:vMerge w:val="restart"/>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 xml:space="preserve">Наименование </w:t>
            </w:r>
          </w:p>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мероприятий</w:t>
            </w:r>
          </w:p>
        </w:tc>
        <w:tc>
          <w:tcPr>
            <w:tcW w:w="770" w:type="pct"/>
            <w:vMerge w:val="restart"/>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Ответственный</w:t>
            </w:r>
          </w:p>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исполнитель и</w:t>
            </w:r>
          </w:p>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соисполнители</w:t>
            </w:r>
          </w:p>
        </w:tc>
        <w:tc>
          <w:tcPr>
            <w:tcW w:w="502" w:type="pct"/>
            <w:vMerge w:val="restart"/>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Источники</w:t>
            </w:r>
          </w:p>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финансирования</w:t>
            </w:r>
          </w:p>
        </w:tc>
        <w:tc>
          <w:tcPr>
            <w:tcW w:w="474" w:type="pct"/>
            <w:vMerge w:val="restart"/>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Объем</w:t>
            </w:r>
          </w:p>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финансирования</w:t>
            </w:r>
          </w:p>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всего,</w:t>
            </w:r>
          </w:p>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тыс. руб.</w:t>
            </w:r>
          </w:p>
        </w:tc>
        <w:tc>
          <w:tcPr>
            <w:tcW w:w="1837" w:type="pct"/>
            <w:gridSpan w:val="5"/>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В том числе по годам</w:t>
            </w:r>
          </w:p>
        </w:tc>
        <w:tc>
          <w:tcPr>
            <w:tcW w:w="560" w:type="pct"/>
            <w:vMerge w:val="restart"/>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Связь с   показателями</w:t>
            </w:r>
          </w:p>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результативности</w:t>
            </w:r>
          </w:p>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подпрограммы</w:t>
            </w:r>
          </w:p>
        </w:tc>
      </w:tr>
      <w:tr w:rsidR="00ED30E1" w:rsidRPr="00ED30E1" w:rsidTr="00E54E09">
        <w:tc>
          <w:tcPr>
            <w:tcW w:w="168" w:type="pct"/>
            <w:vMerge/>
            <w:tcBorders>
              <w:top w:val="nil"/>
            </w:tcBorders>
          </w:tcPr>
          <w:p w:rsidR="00247541" w:rsidRPr="00ED30E1" w:rsidRDefault="00247541" w:rsidP="00DF5CD7">
            <w:pPr>
              <w:spacing w:after="200" w:line="276" w:lineRule="auto"/>
              <w:rPr>
                <w:sz w:val="16"/>
                <w:szCs w:val="16"/>
                <w:lang w:eastAsia="en-US"/>
              </w:rPr>
            </w:pPr>
          </w:p>
        </w:tc>
        <w:tc>
          <w:tcPr>
            <w:tcW w:w="689" w:type="pct"/>
            <w:vMerge/>
            <w:tcBorders>
              <w:top w:val="nil"/>
            </w:tcBorders>
          </w:tcPr>
          <w:p w:rsidR="00247541" w:rsidRPr="00ED30E1" w:rsidRDefault="00247541" w:rsidP="00DF5CD7">
            <w:pPr>
              <w:spacing w:after="200" w:line="276" w:lineRule="auto"/>
              <w:jc w:val="center"/>
              <w:rPr>
                <w:sz w:val="16"/>
                <w:szCs w:val="16"/>
                <w:lang w:eastAsia="en-US"/>
              </w:rPr>
            </w:pPr>
          </w:p>
        </w:tc>
        <w:tc>
          <w:tcPr>
            <w:tcW w:w="770" w:type="pct"/>
            <w:vMerge/>
          </w:tcPr>
          <w:p w:rsidR="00247541" w:rsidRPr="00ED30E1" w:rsidRDefault="00247541" w:rsidP="00DF5CD7">
            <w:pPr>
              <w:spacing w:after="200" w:line="276" w:lineRule="auto"/>
              <w:jc w:val="center"/>
              <w:rPr>
                <w:sz w:val="16"/>
                <w:szCs w:val="16"/>
                <w:lang w:eastAsia="en-US"/>
              </w:rPr>
            </w:pPr>
          </w:p>
        </w:tc>
        <w:tc>
          <w:tcPr>
            <w:tcW w:w="502" w:type="pct"/>
            <w:vMerge/>
            <w:tcBorders>
              <w:top w:val="nil"/>
            </w:tcBorders>
          </w:tcPr>
          <w:p w:rsidR="00247541" w:rsidRPr="00ED30E1" w:rsidRDefault="00247541" w:rsidP="00DF5CD7">
            <w:pPr>
              <w:spacing w:after="200" w:line="276" w:lineRule="auto"/>
              <w:jc w:val="center"/>
              <w:rPr>
                <w:sz w:val="16"/>
                <w:szCs w:val="16"/>
                <w:lang w:eastAsia="en-US"/>
              </w:rPr>
            </w:pPr>
          </w:p>
        </w:tc>
        <w:tc>
          <w:tcPr>
            <w:tcW w:w="474" w:type="pct"/>
            <w:vMerge/>
            <w:tcBorders>
              <w:top w:val="nil"/>
            </w:tcBorders>
          </w:tcPr>
          <w:p w:rsidR="00247541" w:rsidRPr="00ED30E1" w:rsidRDefault="00247541" w:rsidP="00DF5CD7">
            <w:pPr>
              <w:spacing w:after="200" w:line="276" w:lineRule="auto"/>
              <w:jc w:val="center"/>
              <w:rPr>
                <w:sz w:val="16"/>
                <w:szCs w:val="16"/>
                <w:lang w:eastAsia="en-US"/>
              </w:rPr>
            </w:pPr>
          </w:p>
        </w:tc>
        <w:tc>
          <w:tcPr>
            <w:tcW w:w="370"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2016 г</w:t>
            </w:r>
          </w:p>
        </w:tc>
        <w:tc>
          <w:tcPr>
            <w:tcW w:w="364"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2017 г</w:t>
            </w:r>
          </w:p>
        </w:tc>
        <w:tc>
          <w:tcPr>
            <w:tcW w:w="364"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2018 г</w:t>
            </w:r>
          </w:p>
        </w:tc>
        <w:tc>
          <w:tcPr>
            <w:tcW w:w="364"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2019 г</w:t>
            </w:r>
          </w:p>
        </w:tc>
        <w:tc>
          <w:tcPr>
            <w:tcW w:w="375"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2020 г</w:t>
            </w:r>
          </w:p>
        </w:tc>
        <w:tc>
          <w:tcPr>
            <w:tcW w:w="560" w:type="pct"/>
            <w:vMerge/>
            <w:tcBorders>
              <w:top w:val="nil"/>
            </w:tcBorders>
          </w:tcPr>
          <w:p w:rsidR="00247541" w:rsidRPr="00ED30E1" w:rsidRDefault="00247541" w:rsidP="00DF5CD7">
            <w:pPr>
              <w:spacing w:after="200" w:line="276" w:lineRule="auto"/>
              <w:rPr>
                <w:sz w:val="16"/>
                <w:szCs w:val="16"/>
                <w:lang w:eastAsia="en-US"/>
              </w:rPr>
            </w:pPr>
          </w:p>
        </w:tc>
      </w:tr>
      <w:tr w:rsidR="00ED30E1" w:rsidRPr="00ED30E1" w:rsidTr="00E54E09">
        <w:trPr>
          <w:trHeight w:val="198"/>
        </w:trPr>
        <w:tc>
          <w:tcPr>
            <w:tcW w:w="168"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1</w:t>
            </w:r>
          </w:p>
        </w:tc>
        <w:tc>
          <w:tcPr>
            <w:tcW w:w="689"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2</w:t>
            </w:r>
          </w:p>
        </w:tc>
        <w:tc>
          <w:tcPr>
            <w:tcW w:w="770"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3</w:t>
            </w:r>
          </w:p>
        </w:tc>
        <w:tc>
          <w:tcPr>
            <w:tcW w:w="502"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4</w:t>
            </w:r>
          </w:p>
        </w:tc>
        <w:tc>
          <w:tcPr>
            <w:tcW w:w="474"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5</w:t>
            </w:r>
          </w:p>
        </w:tc>
        <w:tc>
          <w:tcPr>
            <w:tcW w:w="370"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6</w:t>
            </w:r>
          </w:p>
        </w:tc>
        <w:tc>
          <w:tcPr>
            <w:tcW w:w="364"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7</w:t>
            </w:r>
          </w:p>
        </w:tc>
        <w:tc>
          <w:tcPr>
            <w:tcW w:w="364"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8</w:t>
            </w:r>
          </w:p>
        </w:tc>
        <w:tc>
          <w:tcPr>
            <w:tcW w:w="364"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9</w:t>
            </w:r>
          </w:p>
        </w:tc>
        <w:tc>
          <w:tcPr>
            <w:tcW w:w="375"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10</w:t>
            </w:r>
          </w:p>
        </w:tc>
        <w:tc>
          <w:tcPr>
            <w:tcW w:w="560" w:type="pct"/>
            <w:tcBorders>
              <w:top w:val="nil"/>
            </w:tcBorders>
          </w:tcPr>
          <w:p w:rsidR="00247541" w:rsidRPr="00ED30E1" w:rsidRDefault="00247541" w:rsidP="00DF5CD7">
            <w:pPr>
              <w:widowControl w:val="0"/>
              <w:autoSpaceDE w:val="0"/>
              <w:autoSpaceDN w:val="0"/>
              <w:jc w:val="center"/>
              <w:rPr>
                <w:rFonts w:eastAsia="Times New Roman"/>
                <w:sz w:val="16"/>
                <w:szCs w:val="16"/>
              </w:rPr>
            </w:pPr>
            <w:r w:rsidRPr="00ED30E1">
              <w:rPr>
                <w:rFonts w:eastAsia="Times New Roman"/>
                <w:sz w:val="16"/>
                <w:szCs w:val="16"/>
              </w:rPr>
              <w:t>11</w:t>
            </w:r>
          </w:p>
        </w:tc>
      </w:tr>
      <w:tr w:rsidR="00ED30E1" w:rsidRPr="00ED30E1" w:rsidTr="00E54E09">
        <w:trPr>
          <w:trHeight w:val="198"/>
        </w:trPr>
        <w:tc>
          <w:tcPr>
            <w:tcW w:w="168"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1.</w:t>
            </w:r>
          </w:p>
        </w:tc>
        <w:tc>
          <w:tcPr>
            <w:tcW w:w="1459" w:type="pct"/>
            <w:gridSpan w:val="2"/>
            <w:tcBorders>
              <w:top w:val="nil"/>
              <w:right w:val="single" w:sz="4" w:space="0" w:color="auto"/>
            </w:tcBorders>
          </w:tcPr>
          <w:p w:rsidR="00795749" w:rsidRDefault="00795749" w:rsidP="00795749">
            <w:pPr>
              <w:widowControl w:val="0"/>
              <w:autoSpaceDE w:val="0"/>
              <w:autoSpaceDN w:val="0"/>
              <w:jc w:val="both"/>
              <w:rPr>
                <w:rFonts w:eastAsia="Times New Roman"/>
                <w:sz w:val="16"/>
                <w:szCs w:val="16"/>
              </w:rPr>
            </w:pPr>
            <w:r w:rsidRPr="00ED30E1">
              <w:rPr>
                <w:rFonts w:eastAsia="Times New Roman"/>
                <w:sz w:val="16"/>
                <w:szCs w:val="16"/>
              </w:rPr>
              <w:t>Строительство объектов:</w:t>
            </w:r>
          </w:p>
          <w:p w:rsidR="00E30CCF" w:rsidRPr="00ED30E1" w:rsidRDefault="00E30CCF" w:rsidP="00795749">
            <w:pPr>
              <w:widowControl w:val="0"/>
              <w:autoSpaceDE w:val="0"/>
              <w:autoSpaceDN w:val="0"/>
              <w:jc w:val="both"/>
              <w:rPr>
                <w:rFonts w:eastAsia="Times New Roman"/>
                <w:sz w:val="16"/>
                <w:szCs w:val="16"/>
              </w:rPr>
            </w:pPr>
          </w:p>
        </w:tc>
        <w:tc>
          <w:tcPr>
            <w:tcW w:w="3373" w:type="pct"/>
            <w:gridSpan w:val="8"/>
            <w:tcBorders>
              <w:top w:val="nil"/>
              <w:left w:val="single" w:sz="4" w:space="0" w:color="auto"/>
            </w:tcBorders>
          </w:tcPr>
          <w:p w:rsidR="00795749" w:rsidRPr="00ED30E1" w:rsidRDefault="00795749" w:rsidP="00795749">
            <w:pPr>
              <w:widowControl w:val="0"/>
              <w:autoSpaceDE w:val="0"/>
              <w:autoSpaceDN w:val="0"/>
              <w:jc w:val="both"/>
              <w:rPr>
                <w:rFonts w:eastAsia="Times New Roman"/>
                <w:sz w:val="16"/>
                <w:szCs w:val="16"/>
              </w:rPr>
            </w:pPr>
          </w:p>
        </w:tc>
      </w:tr>
      <w:tr w:rsidR="00ED30E1" w:rsidRPr="00ED30E1" w:rsidTr="00E54E09">
        <w:trPr>
          <w:trHeight w:val="198"/>
        </w:trPr>
        <w:tc>
          <w:tcPr>
            <w:tcW w:w="168" w:type="pct"/>
            <w:tcBorders>
              <w:top w:val="nil"/>
            </w:tcBorders>
          </w:tcPr>
          <w:p w:rsidR="00795749" w:rsidRPr="00ED30E1" w:rsidRDefault="00795749" w:rsidP="00E30CCF">
            <w:pPr>
              <w:widowControl w:val="0"/>
              <w:autoSpaceDE w:val="0"/>
              <w:autoSpaceDN w:val="0"/>
              <w:jc w:val="center"/>
              <w:rPr>
                <w:rFonts w:eastAsia="Times New Roman"/>
                <w:sz w:val="16"/>
                <w:szCs w:val="16"/>
              </w:rPr>
            </w:pPr>
            <w:r w:rsidRPr="00ED30E1">
              <w:rPr>
                <w:rFonts w:eastAsia="Times New Roman"/>
                <w:sz w:val="16"/>
                <w:szCs w:val="16"/>
              </w:rPr>
              <w:t>1.</w:t>
            </w:r>
            <w:r w:rsidR="00E30CCF">
              <w:rPr>
                <w:rFonts w:eastAsia="Times New Roman"/>
                <w:sz w:val="16"/>
                <w:szCs w:val="16"/>
              </w:rPr>
              <w:t>1</w:t>
            </w:r>
          </w:p>
        </w:tc>
        <w:tc>
          <w:tcPr>
            <w:tcW w:w="689" w:type="pct"/>
            <w:tcBorders>
              <w:top w:val="nil"/>
            </w:tcBorders>
          </w:tcPr>
          <w:p w:rsidR="00795749" w:rsidRDefault="00795749" w:rsidP="00795749">
            <w:pPr>
              <w:widowControl w:val="0"/>
              <w:autoSpaceDE w:val="0"/>
              <w:autoSpaceDN w:val="0"/>
              <w:jc w:val="both"/>
              <w:rPr>
                <w:rFonts w:eastAsia="Times New Roman"/>
                <w:sz w:val="16"/>
                <w:szCs w:val="16"/>
              </w:rPr>
            </w:pPr>
            <w:proofErr w:type="gramStart"/>
            <w:r w:rsidRPr="00ED30E1">
              <w:rPr>
                <w:rFonts w:eastAsia="Times New Roman"/>
                <w:sz w:val="16"/>
                <w:szCs w:val="16"/>
              </w:rPr>
              <w:t>Строительство остановочного пункта (</w:t>
            </w:r>
            <w:proofErr w:type="spellStart"/>
            <w:r w:rsidRPr="00ED30E1">
              <w:rPr>
                <w:rFonts w:eastAsia="Times New Roman"/>
                <w:sz w:val="16"/>
                <w:szCs w:val="16"/>
              </w:rPr>
              <w:t>мкр</w:t>
            </w:r>
            <w:proofErr w:type="spellEnd"/>
            <w:r w:rsidRPr="00ED30E1">
              <w:rPr>
                <w:rFonts w:eastAsia="Times New Roman"/>
                <w:sz w:val="16"/>
                <w:szCs w:val="16"/>
              </w:rPr>
              <w:t>.</w:t>
            </w:r>
            <w:proofErr w:type="gramEnd"/>
            <w:r w:rsidRPr="00ED30E1">
              <w:rPr>
                <w:rFonts w:eastAsia="Times New Roman"/>
                <w:sz w:val="16"/>
                <w:szCs w:val="16"/>
              </w:rPr>
              <w:t xml:space="preserve"> </w:t>
            </w:r>
            <w:proofErr w:type="gramStart"/>
            <w:r w:rsidRPr="00ED30E1">
              <w:rPr>
                <w:rFonts w:eastAsia="Times New Roman"/>
                <w:sz w:val="16"/>
                <w:szCs w:val="16"/>
              </w:rPr>
              <w:t>Центральный, остановка «Хлебозавод»)</w:t>
            </w:r>
            <w:proofErr w:type="gramEnd"/>
          </w:p>
          <w:p w:rsidR="00E30CCF" w:rsidRPr="00ED30E1" w:rsidRDefault="00E30CCF" w:rsidP="00795749">
            <w:pPr>
              <w:widowControl w:val="0"/>
              <w:autoSpaceDE w:val="0"/>
              <w:autoSpaceDN w:val="0"/>
              <w:jc w:val="both"/>
              <w:rPr>
                <w:rFonts w:eastAsia="Times New Roman"/>
                <w:sz w:val="16"/>
                <w:szCs w:val="16"/>
              </w:rPr>
            </w:pPr>
          </w:p>
        </w:tc>
        <w:tc>
          <w:tcPr>
            <w:tcW w:w="770" w:type="pct"/>
            <w:tcBorders>
              <w:top w:val="nil"/>
              <w:right w:val="single" w:sz="4" w:space="0" w:color="auto"/>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 xml:space="preserve">Комитет по архитектуре и </w:t>
            </w:r>
            <w:r w:rsidR="00E54E09" w:rsidRPr="00ED30E1">
              <w:rPr>
                <w:rFonts w:eastAsia="Times New Roman"/>
                <w:sz w:val="16"/>
                <w:szCs w:val="16"/>
              </w:rPr>
              <w:t>градостроительству</w:t>
            </w:r>
            <w:r w:rsidRPr="00ED30E1">
              <w:rPr>
                <w:rFonts w:eastAsia="Times New Roman"/>
                <w:sz w:val="16"/>
                <w:szCs w:val="16"/>
              </w:rPr>
              <w:t xml:space="preserve">  города Саянска;</w:t>
            </w:r>
          </w:p>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МУ «</w:t>
            </w:r>
            <w:proofErr w:type="spellStart"/>
            <w:r w:rsidRPr="00ED30E1">
              <w:rPr>
                <w:rFonts w:eastAsia="Times New Roman"/>
                <w:sz w:val="16"/>
                <w:szCs w:val="16"/>
              </w:rPr>
              <w:t>СПиОГД</w:t>
            </w:r>
            <w:proofErr w:type="spellEnd"/>
            <w:r w:rsidRPr="00ED30E1">
              <w:rPr>
                <w:rFonts w:eastAsia="Times New Roman"/>
                <w:sz w:val="16"/>
                <w:szCs w:val="16"/>
              </w:rPr>
              <w:t>»</w:t>
            </w:r>
          </w:p>
        </w:tc>
        <w:tc>
          <w:tcPr>
            <w:tcW w:w="502"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местный бюджет</w:t>
            </w:r>
          </w:p>
        </w:tc>
        <w:tc>
          <w:tcPr>
            <w:tcW w:w="474"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800,00</w:t>
            </w:r>
          </w:p>
        </w:tc>
        <w:tc>
          <w:tcPr>
            <w:tcW w:w="370"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800,00</w:t>
            </w:r>
          </w:p>
        </w:tc>
        <w:tc>
          <w:tcPr>
            <w:tcW w:w="364"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75"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560" w:type="pct"/>
            <w:tcBorders>
              <w:top w:val="nil"/>
              <w:left w:val="single" w:sz="4" w:space="0" w:color="auto"/>
            </w:tcBorders>
          </w:tcPr>
          <w:p w:rsidR="00795749" w:rsidRPr="00ED30E1" w:rsidRDefault="00795749" w:rsidP="00795749">
            <w:pPr>
              <w:widowControl w:val="0"/>
              <w:autoSpaceDE w:val="0"/>
              <w:autoSpaceDN w:val="0"/>
              <w:jc w:val="both"/>
              <w:rPr>
                <w:rFonts w:eastAsia="Times New Roman"/>
                <w:sz w:val="16"/>
                <w:szCs w:val="16"/>
              </w:rPr>
            </w:pPr>
          </w:p>
        </w:tc>
      </w:tr>
      <w:tr w:rsidR="00ED30E1" w:rsidRPr="00ED30E1" w:rsidTr="00E54E09">
        <w:trPr>
          <w:trHeight w:val="198"/>
        </w:trPr>
        <w:tc>
          <w:tcPr>
            <w:tcW w:w="168" w:type="pct"/>
            <w:tcBorders>
              <w:top w:val="nil"/>
            </w:tcBorders>
          </w:tcPr>
          <w:p w:rsidR="00795749" w:rsidRPr="00ED30E1" w:rsidRDefault="00E30CCF" w:rsidP="00E30CCF">
            <w:pPr>
              <w:widowControl w:val="0"/>
              <w:autoSpaceDE w:val="0"/>
              <w:autoSpaceDN w:val="0"/>
              <w:jc w:val="center"/>
              <w:rPr>
                <w:rFonts w:eastAsia="Times New Roman"/>
                <w:sz w:val="16"/>
                <w:szCs w:val="16"/>
              </w:rPr>
            </w:pPr>
            <w:r>
              <w:rPr>
                <w:rFonts w:eastAsia="Times New Roman"/>
                <w:sz w:val="16"/>
                <w:szCs w:val="16"/>
              </w:rPr>
              <w:t>1.2</w:t>
            </w:r>
          </w:p>
        </w:tc>
        <w:tc>
          <w:tcPr>
            <w:tcW w:w="689"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 xml:space="preserve">Строительство </w:t>
            </w:r>
            <w:r w:rsidR="00136D81" w:rsidRPr="00ED30E1">
              <w:rPr>
                <w:rFonts w:eastAsia="Times New Roman"/>
                <w:sz w:val="16"/>
                <w:szCs w:val="16"/>
              </w:rPr>
              <w:t>городского</w:t>
            </w:r>
            <w:r w:rsidRPr="00ED30E1">
              <w:rPr>
                <w:rFonts w:eastAsia="Times New Roman"/>
                <w:sz w:val="16"/>
                <w:szCs w:val="16"/>
              </w:rPr>
              <w:t xml:space="preserve"> кладбища</w:t>
            </w:r>
          </w:p>
        </w:tc>
        <w:tc>
          <w:tcPr>
            <w:tcW w:w="770" w:type="pct"/>
            <w:tcBorders>
              <w:top w:val="nil"/>
              <w:right w:val="single" w:sz="4" w:space="0" w:color="auto"/>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 xml:space="preserve">Комитет по архитектуре и </w:t>
            </w:r>
            <w:r w:rsidR="00E54E09" w:rsidRPr="00ED30E1">
              <w:rPr>
                <w:rFonts w:eastAsia="Times New Roman"/>
                <w:sz w:val="16"/>
                <w:szCs w:val="16"/>
              </w:rPr>
              <w:t>градостроительству</w:t>
            </w:r>
            <w:r w:rsidRPr="00ED30E1">
              <w:rPr>
                <w:rFonts w:eastAsia="Times New Roman"/>
                <w:sz w:val="16"/>
                <w:szCs w:val="16"/>
              </w:rPr>
              <w:t xml:space="preserve">  города Саянска;</w:t>
            </w:r>
          </w:p>
          <w:p w:rsidR="00795749" w:rsidRDefault="00795749" w:rsidP="00795749">
            <w:pPr>
              <w:widowControl w:val="0"/>
              <w:autoSpaceDE w:val="0"/>
              <w:autoSpaceDN w:val="0"/>
              <w:jc w:val="center"/>
              <w:rPr>
                <w:rFonts w:eastAsia="Times New Roman"/>
                <w:sz w:val="16"/>
                <w:szCs w:val="16"/>
              </w:rPr>
            </w:pPr>
            <w:r w:rsidRPr="00ED30E1">
              <w:rPr>
                <w:rFonts w:eastAsia="Times New Roman"/>
                <w:sz w:val="16"/>
                <w:szCs w:val="16"/>
              </w:rPr>
              <w:t>МУ «</w:t>
            </w:r>
            <w:proofErr w:type="spellStart"/>
            <w:r w:rsidRPr="00ED30E1">
              <w:rPr>
                <w:rFonts w:eastAsia="Times New Roman"/>
                <w:sz w:val="16"/>
                <w:szCs w:val="16"/>
              </w:rPr>
              <w:t>СПиОГД</w:t>
            </w:r>
            <w:proofErr w:type="spellEnd"/>
            <w:r w:rsidRPr="00ED30E1">
              <w:rPr>
                <w:rFonts w:eastAsia="Times New Roman"/>
                <w:sz w:val="16"/>
                <w:szCs w:val="16"/>
              </w:rPr>
              <w:t>»</w:t>
            </w:r>
          </w:p>
          <w:p w:rsidR="00E30CCF" w:rsidRPr="00ED30E1" w:rsidRDefault="00E30CCF" w:rsidP="00795749">
            <w:pPr>
              <w:widowControl w:val="0"/>
              <w:autoSpaceDE w:val="0"/>
              <w:autoSpaceDN w:val="0"/>
              <w:jc w:val="center"/>
              <w:rPr>
                <w:rFonts w:eastAsia="Times New Roman"/>
                <w:sz w:val="16"/>
                <w:szCs w:val="16"/>
              </w:rPr>
            </w:pPr>
          </w:p>
        </w:tc>
        <w:tc>
          <w:tcPr>
            <w:tcW w:w="502"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местный бюджет</w:t>
            </w:r>
          </w:p>
        </w:tc>
        <w:tc>
          <w:tcPr>
            <w:tcW w:w="474"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1000,00</w:t>
            </w:r>
          </w:p>
        </w:tc>
        <w:tc>
          <w:tcPr>
            <w:tcW w:w="370"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1000,00</w:t>
            </w:r>
          </w:p>
        </w:tc>
        <w:tc>
          <w:tcPr>
            <w:tcW w:w="364"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75"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560" w:type="pct"/>
            <w:tcBorders>
              <w:top w:val="nil"/>
              <w:left w:val="single" w:sz="4" w:space="0" w:color="auto"/>
            </w:tcBorders>
          </w:tcPr>
          <w:p w:rsidR="00795749" w:rsidRPr="00ED30E1" w:rsidRDefault="00795749" w:rsidP="00795749">
            <w:pPr>
              <w:widowControl w:val="0"/>
              <w:autoSpaceDE w:val="0"/>
              <w:autoSpaceDN w:val="0"/>
              <w:jc w:val="both"/>
              <w:rPr>
                <w:rFonts w:eastAsia="Times New Roman"/>
                <w:sz w:val="16"/>
                <w:szCs w:val="16"/>
              </w:rPr>
            </w:pPr>
          </w:p>
        </w:tc>
      </w:tr>
      <w:tr w:rsidR="00ED30E1" w:rsidRPr="00ED30E1" w:rsidTr="00153A8B">
        <w:trPr>
          <w:trHeight w:val="198"/>
        </w:trPr>
        <w:tc>
          <w:tcPr>
            <w:tcW w:w="168" w:type="pct"/>
            <w:tcBorders>
              <w:top w:val="nil"/>
            </w:tcBorders>
          </w:tcPr>
          <w:p w:rsidR="00795749" w:rsidRPr="00ED30E1" w:rsidRDefault="00795749" w:rsidP="00795749">
            <w:pPr>
              <w:widowControl w:val="0"/>
              <w:autoSpaceDE w:val="0"/>
              <w:autoSpaceDN w:val="0"/>
              <w:jc w:val="center"/>
              <w:rPr>
                <w:rFonts w:eastAsia="Times New Roman"/>
                <w:sz w:val="16"/>
                <w:szCs w:val="16"/>
              </w:rPr>
            </w:pPr>
          </w:p>
        </w:tc>
        <w:tc>
          <w:tcPr>
            <w:tcW w:w="1459" w:type="pct"/>
            <w:gridSpan w:val="2"/>
            <w:tcBorders>
              <w:top w:val="nil"/>
              <w:right w:val="single" w:sz="4" w:space="0" w:color="auto"/>
            </w:tcBorders>
          </w:tcPr>
          <w:p w:rsidR="00795749" w:rsidRDefault="00795749" w:rsidP="008A26DF">
            <w:pPr>
              <w:widowControl w:val="0"/>
              <w:autoSpaceDE w:val="0"/>
              <w:autoSpaceDN w:val="0"/>
              <w:jc w:val="both"/>
              <w:rPr>
                <w:rFonts w:eastAsia="Times New Roman"/>
                <w:sz w:val="16"/>
                <w:szCs w:val="16"/>
              </w:rPr>
            </w:pPr>
            <w:r w:rsidRPr="00ED30E1">
              <w:rPr>
                <w:rFonts w:eastAsia="Times New Roman"/>
                <w:sz w:val="16"/>
                <w:szCs w:val="16"/>
              </w:rPr>
              <w:t>ИТОГО</w:t>
            </w:r>
            <w:r w:rsidR="008A26DF" w:rsidRPr="00ED30E1">
              <w:rPr>
                <w:rFonts w:eastAsia="Times New Roman"/>
                <w:sz w:val="16"/>
                <w:szCs w:val="16"/>
              </w:rPr>
              <w:t xml:space="preserve"> по пункту 1</w:t>
            </w:r>
            <w:r w:rsidRPr="00ED30E1">
              <w:rPr>
                <w:rFonts w:eastAsia="Times New Roman"/>
                <w:sz w:val="16"/>
                <w:szCs w:val="16"/>
              </w:rPr>
              <w:t>:</w:t>
            </w:r>
          </w:p>
          <w:p w:rsidR="00E30CCF" w:rsidRPr="00ED30E1" w:rsidRDefault="00E30CCF" w:rsidP="008A26DF">
            <w:pPr>
              <w:widowControl w:val="0"/>
              <w:autoSpaceDE w:val="0"/>
              <w:autoSpaceDN w:val="0"/>
              <w:jc w:val="both"/>
              <w:rPr>
                <w:rFonts w:eastAsia="Times New Roman"/>
                <w:sz w:val="16"/>
                <w:szCs w:val="16"/>
              </w:rPr>
            </w:pPr>
          </w:p>
        </w:tc>
        <w:tc>
          <w:tcPr>
            <w:tcW w:w="502" w:type="pct"/>
            <w:tcBorders>
              <w:top w:val="nil"/>
              <w:left w:val="single" w:sz="4" w:space="0" w:color="auto"/>
              <w:right w:val="single" w:sz="4" w:space="0" w:color="auto"/>
            </w:tcBorders>
          </w:tcPr>
          <w:p w:rsidR="00795749" w:rsidRPr="00ED30E1" w:rsidRDefault="00795749" w:rsidP="00795749">
            <w:pPr>
              <w:widowControl w:val="0"/>
              <w:autoSpaceDE w:val="0"/>
              <w:autoSpaceDN w:val="0"/>
              <w:jc w:val="both"/>
              <w:rPr>
                <w:rFonts w:eastAsia="Times New Roman"/>
                <w:sz w:val="16"/>
                <w:szCs w:val="16"/>
              </w:rPr>
            </w:pPr>
          </w:p>
        </w:tc>
        <w:tc>
          <w:tcPr>
            <w:tcW w:w="474" w:type="pct"/>
            <w:tcBorders>
              <w:top w:val="nil"/>
              <w:left w:val="single" w:sz="4" w:space="0" w:color="auto"/>
              <w:right w:val="single" w:sz="4" w:space="0" w:color="auto"/>
            </w:tcBorders>
          </w:tcPr>
          <w:p w:rsidR="00795749" w:rsidRPr="00ED30E1" w:rsidRDefault="00E30CCF" w:rsidP="00E30CCF">
            <w:pPr>
              <w:widowControl w:val="0"/>
              <w:autoSpaceDE w:val="0"/>
              <w:autoSpaceDN w:val="0"/>
              <w:jc w:val="center"/>
              <w:rPr>
                <w:rFonts w:eastAsia="Times New Roman"/>
                <w:sz w:val="16"/>
                <w:szCs w:val="16"/>
              </w:rPr>
            </w:pPr>
            <w:r>
              <w:rPr>
                <w:rFonts w:eastAsia="Times New Roman"/>
                <w:sz w:val="16"/>
                <w:szCs w:val="16"/>
              </w:rPr>
              <w:t>180</w:t>
            </w:r>
            <w:r w:rsidR="00795749" w:rsidRPr="00ED30E1">
              <w:rPr>
                <w:rFonts w:eastAsia="Times New Roman"/>
                <w:sz w:val="16"/>
                <w:szCs w:val="16"/>
              </w:rPr>
              <w:t>0,00</w:t>
            </w:r>
          </w:p>
        </w:tc>
        <w:tc>
          <w:tcPr>
            <w:tcW w:w="370" w:type="pct"/>
            <w:tcBorders>
              <w:top w:val="nil"/>
              <w:left w:val="single" w:sz="4" w:space="0" w:color="auto"/>
              <w:right w:val="single" w:sz="4" w:space="0" w:color="auto"/>
            </w:tcBorders>
          </w:tcPr>
          <w:p w:rsidR="00795749" w:rsidRPr="00ED30E1" w:rsidRDefault="00AD11CC" w:rsidP="00795749">
            <w:pPr>
              <w:widowControl w:val="0"/>
              <w:autoSpaceDE w:val="0"/>
              <w:autoSpaceDN w:val="0"/>
              <w:jc w:val="both"/>
              <w:rPr>
                <w:rFonts w:eastAsia="Times New Roman"/>
                <w:sz w:val="16"/>
                <w:szCs w:val="16"/>
              </w:rPr>
            </w:pPr>
            <w:r>
              <w:rPr>
                <w:rFonts w:eastAsia="Times New Roman"/>
                <w:sz w:val="16"/>
                <w:szCs w:val="16"/>
              </w:rPr>
              <w:t>1</w:t>
            </w:r>
            <w:r w:rsidR="00795749" w:rsidRPr="00ED30E1">
              <w:rPr>
                <w:rFonts w:eastAsia="Times New Roman"/>
                <w:sz w:val="16"/>
                <w:szCs w:val="16"/>
              </w:rPr>
              <w:t>8</w:t>
            </w:r>
            <w:r>
              <w:rPr>
                <w:rFonts w:eastAsia="Times New Roman"/>
                <w:sz w:val="16"/>
                <w:szCs w:val="16"/>
              </w:rPr>
              <w:t>0</w:t>
            </w:r>
            <w:r w:rsidR="00795749" w:rsidRPr="00ED30E1">
              <w:rPr>
                <w:rFonts w:eastAsia="Times New Roman"/>
                <w:sz w:val="16"/>
                <w:szCs w:val="16"/>
              </w:rPr>
              <w:t>0,00</w:t>
            </w:r>
          </w:p>
        </w:tc>
        <w:tc>
          <w:tcPr>
            <w:tcW w:w="364"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75" w:type="pct"/>
            <w:tcBorders>
              <w:top w:val="nil"/>
              <w:left w:val="single" w:sz="4" w:space="0" w:color="auto"/>
              <w:right w:val="single" w:sz="4" w:space="0" w:color="auto"/>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560" w:type="pct"/>
            <w:tcBorders>
              <w:top w:val="nil"/>
              <w:left w:val="single" w:sz="4" w:space="0" w:color="auto"/>
            </w:tcBorders>
          </w:tcPr>
          <w:p w:rsidR="00795749" w:rsidRDefault="00795749" w:rsidP="00795749">
            <w:pPr>
              <w:widowControl w:val="0"/>
              <w:autoSpaceDE w:val="0"/>
              <w:autoSpaceDN w:val="0"/>
              <w:jc w:val="both"/>
              <w:rPr>
                <w:rFonts w:eastAsia="Times New Roman"/>
                <w:sz w:val="16"/>
                <w:szCs w:val="16"/>
              </w:rPr>
            </w:pPr>
          </w:p>
          <w:p w:rsidR="00E30CCF" w:rsidRDefault="00E30CCF" w:rsidP="00795749">
            <w:pPr>
              <w:widowControl w:val="0"/>
              <w:autoSpaceDE w:val="0"/>
              <w:autoSpaceDN w:val="0"/>
              <w:jc w:val="both"/>
              <w:rPr>
                <w:rFonts w:eastAsia="Times New Roman"/>
                <w:sz w:val="16"/>
                <w:szCs w:val="16"/>
              </w:rPr>
            </w:pPr>
          </w:p>
          <w:p w:rsidR="00E30CCF" w:rsidRPr="00ED30E1" w:rsidRDefault="00E30CCF" w:rsidP="00795749">
            <w:pPr>
              <w:widowControl w:val="0"/>
              <w:autoSpaceDE w:val="0"/>
              <w:autoSpaceDN w:val="0"/>
              <w:jc w:val="both"/>
              <w:rPr>
                <w:rFonts w:eastAsia="Times New Roman"/>
                <w:sz w:val="16"/>
                <w:szCs w:val="16"/>
              </w:rPr>
            </w:pPr>
            <w:bookmarkStart w:id="6" w:name="_GoBack"/>
            <w:bookmarkEnd w:id="6"/>
          </w:p>
        </w:tc>
      </w:tr>
      <w:tr w:rsidR="00153A8B" w:rsidRPr="00ED30E1" w:rsidTr="0001655F">
        <w:trPr>
          <w:trHeight w:val="198"/>
        </w:trPr>
        <w:tc>
          <w:tcPr>
            <w:tcW w:w="168" w:type="pct"/>
            <w:tcBorders>
              <w:top w:val="nil"/>
            </w:tcBorders>
          </w:tcPr>
          <w:p w:rsidR="00153A8B" w:rsidRPr="00ED30E1" w:rsidRDefault="00153A8B" w:rsidP="00153A8B">
            <w:pPr>
              <w:widowControl w:val="0"/>
              <w:autoSpaceDE w:val="0"/>
              <w:autoSpaceDN w:val="0"/>
              <w:jc w:val="center"/>
              <w:rPr>
                <w:rFonts w:eastAsia="Times New Roman"/>
                <w:sz w:val="16"/>
                <w:szCs w:val="16"/>
              </w:rPr>
            </w:pPr>
            <w:r w:rsidRPr="00ED30E1">
              <w:rPr>
                <w:rFonts w:eastAsia="Times New Roman"/>
                <w:sz w:val="16"/>
                <w:szCs w:val="16"/>
              </w:rPr>
              <w:t>1</w:t>
            </w:r>
          </w:p>
        </w:tc>
        <w:tc>
          <w:tcPr>
            <w:tcW w:w="689" w:type="pct"/>
            <w:tcBorders>
              <w:top w:val="nil"/>
            </w:tcBorders>
          </w:tcPr>
          <w:p w:rsidR="00153A8B" w:rsidRPr="00ED30E1" w:rsidRDefault="00153A8B" w:rsidP="00153A8B">
            <w:pPr>
              <w:widowControl w:val="0"/>
              <w:autoSpaceDE w:val="0"/>
              <w:autoSpaceDN w:val="0"/>
              <w:jc w:val="center"/>
              <w:rPr>
                <w:rFonts w:eastAsia="Times New Roman"/>
                <w:sz w:val="16"/>
                <w:szCs w:val="16"/>
              </w:rPr>
            </w:pPr>
            <w:r w:rsidRPr="00ED30E1">
              <w:rPr>
                <w:rFonts w:eastAsia="Times New Roman"/>
                <w:sz w:val="16"/>
                <w:szCs w:val="16"/>
              </w:rPr>
              <w:t>2</w:t>
            </w:r>
          </w:p>
        </w:tc>
        <w:tc>
          <w:tcPr>
            <w:tcW w:w="770" w:type="pct"/>
            <w:tcBorders>
              <w:top w:val="nil"/>
            </w:tcBorders>
          </w:tcPr>
          <w:p w:rsidR="00153A8B" w:rsidRPr="00ED30E1" w:rsidRDefault="00153A8B" w:rsidP="00153A8B">
            <w:pPr>
              <w:widowControl w:val="0"/>
              <w:autoSpaceDE w:val="0"/>
              <w:autoSpaceDN w:val="0"/>
              <w:jc w:val="center"/>
              <w:rPr>
                <w:rFonts w:eastAsia="Times New Roman"/>
                <w:sz w:val="16"/>
                <w:szCs w:val="16"/>
              </w:rPr>
            </w:pPr>
            <w:r w:rsidRPr="00ED30E1">
              <w:rPr>
                <w:rFonts w:eastAsia="Times New Roman"/>
                <w:sz w:val="16"/>
                <w:szCs w:val="16"/>
              </w:rPr>
              <w:t>3</w:t>
            </w:r>
          </w:p>
        </w:tc>
        <w:tc>
          <w:tcPr>
            <w:tcW w:w="502" w:type="pct"/>
            <w:tcBorders>
              <w:top w:val="nil"/>
            </w:tcBorders>
          </w:tcPr>
          <w:p w:rsidR="00153A8B" w:rsidRPr="00ED30E1" w:rsidRDefault="00153A8B" w:rsidP="00153A8B">
            <w:pPr>
              <w:widowControl w:val="0"/>
              <w:autoSpaceDE w:val="0"/>
              <w:autoSpaceDN w:val="0"/>
              <w:jc w:val="center"/>
              <w:rPr>
                <w:rFonts w:eastAsia="Times New Roman"/>
                <w:sz w:val="16"/>
                <w:szCs w:val="16"/>
              </w:rPr>
            </w:pPr>
            <w:r w:rsidRPr="00ED30E1">
              <w:rPr>
                <w:rFonts w:eastAsia="Times New Roman"/>
                <w:sz w:val="16"/>
                <w:szCs w:val="16"/>
              </w:rPr>
              <w:t>4</w:t>
            </w:r>
          </w:p>
        </w:tc>
        <w:tc>
          <w:tcPr>
            <w:tcW w:w="474" w:type="pct"/>
            <w:tcBorders>
              <w:top w:val="nil"/>
            </w:tcBorders>
          </w:tcPr>
          <w:p w:rsidR="00153A8B" w:rsidRPr="00ED30E1" w:rsidRDefault="00153A8B" w:rsidP="00153A8B">
            <w:pPr>
              <w:widowControl w:val="0"/>
              <w:autoSpaceDE w:val="0"/>
              <w:autoSpaceDN w:val="0"/>
              <w:jc w:val="center"/>
              <w:rPr>
                <w:rFonts w:eastAsia="Times New Roman"/>
                <w:sz w:val="16"/>
                <w:szCs w:val="16"/>
              </w:rPr>
            </w:pPr>
            <w:r w:rsidRPr="00ED30E1">
              <w:rPr>
                <w:rFonts w:eastAsia="Times New Roman"/>
                <w:sz w:val="16"/>
                <w:szCs w:val="16"/>
              </w:rPr>
              <w:t>5</w:t>
            </w:r>
          </w:p>
        </w:tc>
        <w:tc>
          <w:tcPr>
            <w:tcW w:w="370" w:type="pct"/>
            <w:tcBorders>
              <w:top w:val="nil"/>
            </w:tcBorders>
          </w:tcPr>
          <w:p w:rsidR="00153A8B" w:rsidRPr="00ED30E1" w:rsidRDefault="00153A8B" w:rsidP="00153A8B">
            <w:pPr>
              <w:widowControl w:val="0"/>
              <w:autoSpaceDE w:val="0"/>
              <w:autoSpaceDN w:val="0"/>
              <w:jc w:val="center"/>
              <w:rPr>
                <w:rFonts w:eastAsia="Times New Roman"/>
                <w:sz w:val="16"/>
                <w:szCs w:val="16"/>
              </w:rPr>
            </w:pPr>
            <w:r w:rsidRPr="00ED30E1">
              <w:rPr>
                <w:rFonts w:eastAsia="Times New Roman"/>
                <w:sz w:val="16"/>
                <w:szCs w:val="16"/>
              </w:rPr>
              <w:t>6</w:t>
            </w:r>
          </w:p>
        </w:tc>
        <w:tc>
          <w:tcPr>
            <w:tcW w:w="364" w:type="pct"/>
            <w:tcBorders>
              <w:top w:val="nil"/>
            </w:tcBorders>
          </w:tcPr>
          <w:p w:rsidR="00153A8B" w:rsidRPr="00ED30E1" w:rsidRDefault="00153A8B" w:rsidP="00153A8B">
            <w:pPr>
              <w:widowControl w:val="0"/>
              <w:autoSpaceDE w:val="0"/>
              <w:autoSpaceDN w:val="0"/>
              <w:jc w:val="center"/>
              <w:rPr>
                <w:rFonts w:eastAsia="Times New Roman"/>
                <w:sz w:val="16"/>
                <w:szCs w:val="16"/>
              </w:rPr>
            </w:pPr>
            <w:r w:rsidRPr="00ED30E1">
              <w:rPr>
                <w:rFonts w:eastAsia="Times New Roman"/>
                <w:sz w:val="16"/>
                <w:szCs w:val="16"/>
              </w:rPr>
              <w:t>7</w:t>
            </w:r>
          </w:p>
        </w:tc>
        <w:tc>
          <w:tcPr>
            <w:tcW w:w="364" w:type="pct"/>
            <w:tcBorders>
              <w:top w:val="nil"/>
            </w:tcBorders>
          </w:tcPr>
          <w:p w:rsidR="00153A8B" w:rsidRPr="00ED30E1" w:rsidRDefault="00153A8B" w:rsidP="00153A8B">
            <w:pPr>
              <w:widowControl w:val="0"/>
              <w:autoSpaceDE w:val="0"/>
              <w:autoSpaceDN w:val="0"/>
              <w:jc w:val="center"/>
              <w:rPr>
                <w:rFonts w:eastAsia="Times New Roman"/>
                <w:sz w:val="16"/>
                <w:szCs w:val="16"/>
              </w:rPr>
            </w:pPr>
            <w:r w:rsidRPr="00ED30E1">
              <w:rPr>
                <w:rFonts w:eastAsia="Times New Roman"/>
                <w:sz w:val="16"/>
                <w:szCs w:val="16"/>
              </w:rPr>
              <w:t>8</w:t>
            </w:r>
          </w:p>
        </w:tc>
        <w:tc>
          <w:tcPr>
            <w:tcW w:w="364" w:type="pct"/>
            <w:tcBorders>
              <w:top w:val="nil"/>
            </w:tcBorders>
          </w:tcPr>
          <w:p w:rsidR="00153A8B" w:rsidRPr="00ED30E1" w:rsidRDefault="00153A8B" w:rsidP="00153A8B">
            <w:pPr>
              <w:widowControl w:val="0"/>
              <w:autoSpaceDE w:val="0"/>
              <w:autoSpaceDN w:val="0"/>
              <w:jc w:val="center"/>
              <w:rPr>
                <w:rFonts w:eastAsia="Times New Roman"/>
                <w:sz w:val="16"/>
                <w:szCs w:val="16"/>
              </w:rPr>
            </w:pPr>
            <w:r w:rsidRPr="00ED30E1">
              <w:rPr>
                <w:rFonts w:eastAsia="Times New Roman"/>
                <w:sz w:val="16"/>
                <w:szCs w:val="16"/>
              </w:rPr>
              <w:t>9</w:t>
            </w:r>
          </w:p>
        </w:tc>
        <w:tc>
          <w:tcPr>
            <w:tcW w:w="375" w:type="pct"/>
            <w:tcBorders>
              <w:top w:val="nil"/>
            </w:tcBorders>
          </w:tcPr>
          <w:p w:rsidR="00153A8B" w:rsidRPr="00ED30E1" w:rsidRDefault="00153A8B" w:rsidP="00153A8B">
            <w:pPr>
              <w:widowControl w:val="0"/>
              <w:autoSpaceDE w:val="0"/>
              <w:autoSpaceDN w:val="0"/>
              <w:jc w:val="center"/>
              <w:rPr>
                <w:rFonts w:eastAsia="Times New Roman"/>
                <w:sz w:val="16"/>
                <w:szCs w:val="16"/>
              </w:rPr>
            </w:pPr>
            <w:r w:rsidRPr="00ED30E1">
              <w:rPr>
                <w:rFonts w:eastAsia="Times New Roman"/>
                <w:sz w:val="16"/>
                <w:szCs w:val="16"/>
              </w:rPr>
              <w:t>10</w:t>
            </w:r>
          </w:p>
        </w:tc>
        <w:tc>
          <w:tcPr>
            <w:tcW w:w="560" w:type="pct"/>
            <w:tcBorders>
              <w:top w:val="nil"/>
            </w:tcBorders>
          </w:tcPr>
          <w:p w:rsidR="00153A8B" w:rsidRPr="00ED30E1" w:rsidRDefault="00153A8B" w:rsidP="00153A8B">
            <w:pPr>
              <w:widowControl w:val="0"/>
              <w:autoSpaceDE w:val="0"/>
              <w:autoSpaceDN w:val="0"/>
              <w:jc w:val="center"/>
              <w:rPr>
                <w:rFonts w:eastAsia="Times New Roman"/>
                <w:sz w:val="16"/>
                <w:szCs w:val="16"/>
              </w:rPr>
            </w:pPr>
            <w:r w:rsidRPr="00ED30E1">
              <w:rPr>
                <w:rFonts w:eastAsia="Times New Roman"/>
                <w:sz w:val="16"/>
                <w:szCs w:val="16"/>
              </w:rPr>
              <w:t>11</w:t>
            </w:r>
          </w:p>
        </w:tc>
      </w:tr>
      <w:tr w:rsidR="00ED30E1" w:rsidRPr="00ED30E1" w:rsidTr="00E54E09">
        <w:trPr>
          <w:trHeight w:val="198"/>
        </w:trPr>
        <w:tc>
          <w:tcPr>
            <w:tcW w:w="168"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2.</w:t>
            </w:r>
          </w:p>
        </w:tc>
        <w:tc>
          <w:tcPr>
            <w:tcW w:w="1459" w:type="pct"/>
            <w:gridSpan w:val="2"/>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Разработка проектов планировки территории:</w:t>
            </w:r>
          </w:p>
        </w:tc>
        <w:tc>
          <w:tcPr>
            <w:tcW w:w="3373" w:type="pct"/>
            <w:gridSpan w:val="8"/>
            <w:tcBorders>
              <w:top w:val="nil"/>
            </w:tcBorders>
          </w:tcPr>
          <w:p w:rsidR="00795749" w:rsidRPr="00ED30E1" w:rsidRDefault="00795749" w:rsidP="00795749">
            <w:pPr>
              <w:widowControl w:val="0"/>
              <w:autoSpaceDE w:val="0"/>
              <w:autoSpaceDN w:val="0"/>
              <w:jc w:val="both"/>
              <w:rPr>
                <w:sz w:val="16"/>
                <w:szCs w:val="16"/>
              </w:rPr>
            </w:pPr>
          </w:p>
        </w:tc>
      </w:tr>
      <w:tr w:rsidR="00ED30E1" w:rsidRPr="00ED30E1" w:rsidTr="00E54E09">
        <w:trPr>
          <w:trHeight w:val="198"/>
        </w:trPr>
        <w:tc>
          <w:tcPr>
            <w:tcW w:w="168"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lastRenderedPageBreak/>
              <w:t>2.1.</w:t>
            </w:r>
          </w:p>
        </w:tc>
        <w:tc>
          <w:tcPr>
            <w:tcW w:w="689"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 xml:space="preserve">Микрорайон 6Б   </w:t>
            </w:r>
          </w:p>
        </w:tc>
        <w:tc>
          <w:tcPr>
            <w:tcW w:w="770"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 xml:space="preserve">Комитет по архитектуре и </w:t>
            </w:r>
            <w:r w:rsidR="00E54E09" w:rsidRPr="00ED30E1">
              <w:rPr>
                <w:rFonts w:eastAsia="Times New Roman"/>
                <w:sz w:val="16"/>
                <w:szCs w:val="16"/>
              </w:rPr>
              <w:t>градостроительству</w:t>
            </w:r>
            <w:r w:rsidRPr="00ED30E1">
              <w:rPr>
                <w:rFonts w:eastAsia="Times New Roman"/>
                <w:sz w:val="16"/>
                <w:szCs w:val="16"/>
              </w:rPr>
              <w:t xml:space="preserve">  города Саянска;</w:t>
            </w:r>
          </w:p>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МУ «</w:t>
            </w:r>
            <w:proofErr w:type="spellStart"/>
            <w:r w:rsidRPr="00ED30E1">
              <w:rPr>
                <w:rFonts w:eastAsia="Times New Roman"/>
                <w:sz w:val="16"/>
                <w:szCs w:val="16"/>
              </w:rPr>
              <w:t>СПиОГД</w:t>
            </w:r>
            <w:proofErr w:type="spellEnd"/>
            <w:r w:rsidRPr="00ED30E1">
              <w:rPr>
                <w:rFonts w:eastAsia="Times New Roman"/>
                <w:sz w:val="16"/>
                <w:szCs w:val="16"/>
              </w:rPr>
              <w:t>»</w:t>
            </w:r>
          </w:p>
        </w:tc>
        <w:tc>
          <w:tcPr>
            <w:tcW w:w="502"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местный бюджет</w:t>
            </w:r>
          </w:p>
        </w:tc>
        <w:tc>
          <w:tcPr>
            <w:tcW w:w="47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4165,94</w:t>
            </w:r>
          </w:p>
        </w:tc>
        <w:tc>
          <w:tcPr>
            <w:tcW w:w="370"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4165,94</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75"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560"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sz w:val="16"/>
                <w:szCs w:val="16"/>
              </w:rPr>
              <w:t xml:space="preserve">не требует </w:t>
            </w:r>
            <w:r w:rsidR="00E54E09" w:rsidRPr="00ED30E1">
              <w:rPr>
                <w:sz w:val="16"/>
                <w:szCs w:val="16"/>
              </w:rPr>
              <w:t>расчета</w:t>
            </w:r>
            <w:r w:rsidRPr="00ED30E1">
              <w:rPr>
                <w:sz w:val="16"/>
                <w:szCs w:val="16"/>
              </w:rPr>
              <w:t xml:space="preserve">, </w:t>
            </w:r>
            <w:r w:rsidR="00E54E09" w:rsidRPr="00ED30E1">
              <w:rPr>
                <w:sz w:val="16"/>
                <w:szCs w:val="16"/>
              </w:rPr>
              <w:t>определяется</w:t>
            </w:r>
            <w:r w:rsidRPr="00ED30E1">
              <w:rPr>
                <w:sz w:val="16"/>
                <w:szCs w:val="16"/>
              </w:rPr>
              <w:t xml:space="preserve"> на основании отчетных данных комитета по </w:t>
            </w:r>
            <w:r w:rsidR="00E54E09" w:rsidRPr="00ED30E1">
              <w:rPr>
                <w:sz w:val="16"/>
                <w:szCs w:val="16"/>
              </w:rPr>
              <w:t>архитектуре</w:t>
            </w:r>
            <w:r w:rsidRPr="00ED30E1">
              <w:rPr>
                <w:sz w:val="16"/>
                <w:szCs w:val="16"/>
              </w:rPr>
              <w:t xml:space="preserve"> и </w:t>
            </w:r>
            <w:r w:rsidR="00E54E09" w:rsidRPr="00ED30E1">
              <w:rPr>
                <w:sz w:val="16"/>
                <w:szCs w:val="16"/>
              </w:rPr>
              <w:t>градостроительству</w:t>
            </w:r>
            <w:r w:rsidRPr="00ED30E1">
              <w:rPr>
                <w:sz w:val="16"/>
                <w:szCs w:val="16"/>
              </w:rPr>
              <w:t xml:space="preserve"> города Саянска  </w:t>
            </w:r>
          </w:p>
        </w:tc>
      </w:tr>
      <w:tr w:rsidR="00ED30E1" w:rsidRPr="00ED30E1" w:rsidTr="00E54E09">
        <w:trPr>
          <w:trHeight w:val="198"/>
        </w:trPr>
        <w:tc>
          <w:tcPr>
            <w:tcW w:w="168"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2.2.</w:t>
            </w:r>
          </w:p>
        </w:tc>
        <w:tc>
          <w:tcPr>
            <w:tcW w:w="689"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Микрорайон 9</w:t>
            </w:r>
          </w:p>
        </w:tc>
        <w:tc>
          <w:tcPr>
            <w:tcW w:w="770"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 xml:space="preserve">Комитет по архитектуре и </w:t>
            </w:r>
            <w:r w:rsidR="00E54E09" w:rsidRPr="00ED30E1">
              <w:rPr>
                <w:rFonts w:eastAsia="Times New Roman"/>
                <w:sz w:val="16"/>
                <w:szCs w:val="16"/>
              </w:rPr>
              <w:t>градостроительству</w:t>
            </w:r>
            <w:r w:rsidRPr="00ED30E1">
              <w:rPr>
                <w:rFonts w:eastAsia="Times New Roman"/>
                <w:sz w:val="16"/>
                <w:szCs w:val="16"/>
              </w:rPr>
              <w:t xml:space="preserve"> города Саянска;</w:t>
            </w:r>
          </w:p>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МУ «</w:t>
            </w:r>
            <w:proofErr w:type="spellStart"/>
            <w:r w:rsidRPr="00ED30E1">
              <w:rPr>
                <w:rFonts w:eastAsia="Times New Roman"/>
                <w:sz w:val="16"/>
                <w:szCs w:val="16"/>
              </w:rPr>
              <w:t>СПиОГД</w:t>
            </w:r>
            <w:proofErr w:type="spellEnd"/>
            <w:r w:rsidRPr="00ED30E1">
              <w:rPr>
                <w:rFonts w:eastAsia="Times New Roman"/>
                <w:sz w:val="16"/>
                <w:szCs w:val="16"/>
              </w:rPr>
              <w:t>»</w:t>
            </w:r>
          </w:p>
        </w:tc>
        <w:tc>
          <w:tcPr>
            <w:tcW w:w="502"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местный бюджет</w:t>
            </w:r>
          </w:p>
        </w:tc>
        <w:tc>
          <w:tcPr>
            <w:tcW w:w="47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9884,16</w:t>
            </w:r>
          </w:p>
        </w:tc>
        <w:tc>
          <w:tcPr>
            <w:tcW w:w="370"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9884,16</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75"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560"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sz w:val="16"/>
                <w:szCs w:val="16"/>
              </w:rPr>
              <w:t xml:space="preserve">не требует </w:t>
            </w:r>
            <w:r w:rsidR="00E54E09" w:rsidRPr="00ED30E1">
              <w:rPr>
                <w:sz w:val="16"/>
                <w:szCs w:val="16"/>
              </w:rPr>
              <w:t>расчета</w:t>
            </w:r>
            <w:r w:rsidRPr="00ED30E1">
              <w:rPr>
                <w:sz w:val="16"/>
                <w:szCs w:val="16"/>
              </w:rPr>
              <w:t xml:space="preserve">, </w:t>
            </w:r>
            <w:r w:rsidR="00E54E09" w:rsidRPr="00ED30E1">
              <w:rPr>
                <w:sz w:val="16"/>
                <w:szCs w:val="16"/>
              </w:rPr>
              <w:t>определяется</w:t>
            </w:r>
            <w:r w:rsidRPr="00ED30E1">
              <w:rPr>
                <w:sz w:val="16"/>
                <w:szCs w:val="16"/>
              </w:rPr>
              <w:t xml:space="preserve"> на основании отчетных данных комитета по </w:t>
            </w:r>
            <w:r w:rsidR="00E54E09" w:rsidRPr="00ED30E1">
              <w:rPr>
                <w:sz w:val="16"/>
                <w:szCs w:val="16"/>
              </w:rPr>
              <w:t>архитектуре</w:t>
            </w:r>
            <w:r w:rsidRPr="00ED30E1">
              <w:rPr>
                <w:sz w:val="16"/>
                <w:szCs w:val="16"/>
              </w:rPr>
              <w:t xml:space="preserve"> и градостроительству города Саянска  </w:t>
            </w:r>
          </w:p>
        </w:tc>
      </w:tr>
      <w:tr w:rsidR="00ED30E1" w:rsidRPr="00ED30E1" w:rsidTr="00E54E09">
        <w:trPr>
          <w:trHeight w:val="198"/>
        </w:trPr>
        <w:tc>
          <w:tcPr>
            <w:tcW w:w="168"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2.3.</w:t>
            </w:r>
          </w:p>
        </w:tc>
        <w:tc>
          <w:tcPr>
            <w:tcW w:w="689"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Микрорайон Лесной</w:t>
            </w:r>
          </w:p>
        </w:tc>
        <w:tc>
          <w:tcPr>
            <w:tcW w:w="770"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 xml:space="preserve">Комитет по архитектуре и </w:t>
            </w:r>
            <w:r w:rsidR="00E54E09" w:rsidRPr="00ED30E1">
              <w:rPr>
                <w:rFonts w:eastAsia="Times New Roman"/>
                <w:sz w:val="16"/>
                <w:szCs w:val="16"/>
              </w:rPr>
              <w:t>градостроительству</w:t>
            </w:r>
            <w:r w:rsidRPr="00ED30E1">
              <w:rPr>
                <w:rFonts w:eastAsia="Times New Roman"/>
                <w:sz w:val="16"/>
                <w:szCs w:val="16"/>
              </w:rPr>
              <w:t xml:space="preserve"> города Саянска;</w:t>
            </w:r>
          </w:p>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МУ «</w:t>
            </w:r>
            <w:proofErr w:type="spellStart"/>
            <w:r w:rsidRPr="00ED30E1">
              <w:rPr>
                <w:rFonts w:eastAsia="Times New Roman"/>
                <w:sz w:val="16"/>
                <w:szCs w:val="16"/>
              </w:rPr>
              <w:t>СПиОГД</w:t>
            </w:r>
            <w:proofErr w:type="spellEnd"/>
            <w:r w:rsidRPr="00ED30E1">
              <w:rPr>
                <w:rFonts w:eastAsia="Times New Roman"/>
                <w:sz w:val="16"/>
                <w:szCs w:val="16"/>
              </w:rPr>
              <w:t>»</w:t>
            </w:r>
          </w:p>
        </w:tc>
        <w:tc>
          <w:tcPr>
            <w:tcW w:w="502"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местный бюджет</w:t>
            </w:r>
          </w:p>
        </w:tc>
        <w:tc>
          <w:tcPr>
            <w:tcW w:w="47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7885,99</w:t>
            </w:r>
          </w:p>
        </w:tc>
        <w:tc>
          <w:tcPr>
            <w:tcW w:w="370"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7885,99</w:t>
            </w:r>
          </w:p>
        </w:tc>
        <w:tc>
          <w:tcPr>
            <w:tcW w:w="375"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560"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sz w:val="16"/>
                <w:szCs w:val="16"/>
              </w:rPr>
              <w:t xml:space="preserve">не требует </w:t>
            </w:r>
            <w:r w:rsidR="00E54E09" w:rsidRPr="00ED30E1">
              <w:rPr>
                <w:sz w:val="16"/>
                <w:szCs w:val="16"/>
              </w:rPr>
              <w:t>расчета</w:t>
            </w:r>
            <w:r w:rsidRPr="00ED30E1">
              <w:rPr>
                <w:sz w:val="16"/>
                <w:szCs w:val="16"/>
              </w:rPr>
              <w:t xml:space="preserve">, </w:t>
            </w:r>
            <w:r w:rsidR="00E54E09" w:rsidRPr="00ED30E1">
              <w:rPr>
                <w:sz w:val="16"/>
                <w:szCs w:val="16"/>
              </w:rPr>
              <w:t>определяется</w:t>
            </w:r>
            <w:r w:rsidRPr="00ED30E1">
              <w:rPr>
                <w:sz w:val="16"/>
                <w:szCs w:val="16"/>
              </w:rPr>
              <w:t xml:space="preserve"> на основании отчетных данных комитета по </w:t>
            </w:r>
            <w:r w:rsidR="00E54E09" w:rsidRPr="00ED30E1">
              <w:rPr>
                <w:sz w:val="16"/>
                <w:szCs w:val="16"/>
              </w:rPr>
              <w:t>архитектуре</w:t>
            </w:r>
            <w:r w:rsidRPr="00ED30E1">
              <w:rPr>
                <w:sz w:val="16"/>
                <w:szCs w:val="16"/>
              </w:rPr>
              <w:t xml:space="preserve"> и градостроительству города Саянска  </w:t>
            </w:r>
          </w:p>
        </w:tc>
      </w:tr>
      <w:tr w:rsidR="00ED30E1" w:rsidRPr="00ED30E1" w:rsidTr="00E54E09">
        <w:trPr>
          <w:trHeight w:val="198"/>
        </w:trPr>
        <w:tc>
          <w:tcPr>
            <w:tcW w:w="168"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2.4.</w:t>
            </w:r>
          </w:p>
        </w:tc>
        <w:tc>
          <w:tcPr>
            <w:tcW w:w="689"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 xml:space="preserve">Микрорайон Таежный   </w:t>
            </w:r>
          </w:p>
        </w:tc>
        <w:tc>
          <w:tcPr>
            <w:tcW w:w="770"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rFonts w:eastAsia="Times New Roman"/>
                <w:sz w:val="16"/>
                <w:szCs w:val="16"/>
              </w:rPr>
              <w:t xml:space="preserve">Комитет по архитектуре и </w:t>
            </w:r>
            <w:r w:rsidR="00E54E09" w:rsidRPr="00ED30E1">
              <w:rPr>
                <w:rFonts w:eastAsia="Times New Roman"/>
                <w:sz w:val="16"/>
                <w:szCs w:val="16"/>
              </w:rPr>
              <w:t>градостроительству</w:t>
            </w:r>
            <w:r w:rsidRPr="00ED30E1">
              <w:rPr>
                <w:rFonts w:eastAsia="Times New Roman"/>
                <w:sz w:val="16"/>
                <w:szCs w:val="16"/>
              </w:rPr>
              <w:t xml:space="preserve"> города Саянска;</w:t>
            </w:r>
          </w:p>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МУ «</w:t>
            </w:r>
            <w:proofErr w:type="spellStart"/>
            <w:r w:rsidRPr="00ED30E1">
              <w:rPr>
                <w:rFonts w:eastAsia="Times New Roman"/>
                <w:sz w:val="16"/>
                <w:szCs w:val="16"/>
              </w:rPr>
              <w:t>СПиОГД</w:t>
            </w:r>
            <w:proofErr w:type="spellEnd"/>
            <w:r w:rsidRPr="00ED30E1">
              <w:rPr>
                <w:rFonts w:eastAsia="Times New Roman"/>
                <w:sz w:val="16"/>
                <w:szCs w:val="16"/>
              </w:rPr>
              <w:t>»</w:t>
            </w:r>
          </w:p>
        </w:tc>
        <w:tc>
          <w:tcPr>
            <w:tcW w:w="502"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местный бюджет</w:t>
            </w:r>
          </w:p>
        </w:tc>
        <w:tc>
          <w:tcPr>
            <w:tcW w:w="47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4881,43</w:t>
            </w:r>
          </w:p>
        </w:tc>
        <w:tc>
          <w:tcPr>
            <w:tcW w:w="370"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75"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4881,43</w:t>
            </w:r>
          </w:p>
        </w:tc>
        <w:tc>
          <w:tcPr>
            <w:tcW w:w="560" w:type="pct"/>
            <w:tcBorders>
              <w:top w:val="nil"/>
            </w:tcBorders>
          </w:tcPr>
          <w:p w:rsidR="00795749" w:rsidRPr="00ED30E1" w:rsidRDefault="00795749" w:rsidP="00795749">
            <w:pPr>
              <w:widowControl w:val="0"/>
              <w:autoSpaceDE w:val="0"/>
              <w:autoSpaceDN w:val="0"/>
              <w:jc w:val="both"/>
              <w:rPr>
                <w:rFonts w:eastAsia="Times New Roman"/>
                <w:sz w:val="16"/>
                <w:szCs w:val="16"/>
              </w:rPr>
            </w:pPr>
            <w:r w:rsidRPr="00ED30E1">
              <w:rPr>
                <w:sz w:val="16"/>
                <w:szCs w:val="16"/>
              </w:rPr>
              <w:t xml:space="preserve">не требует </w:t>
            </w:r>
            <w:r w:rsidR="00E54E09" w:rsidRPr="00ED30E1">
              <w:rPr>
                <w:sz w:val="16"/>
                <w:szCs w:val="16"/>
              </w:rPr>
              <w:t>расчета</w:t>
            </w:r>
            <w:r w:rsidRPr="00ED30E1">
              <w:rPr>
                <w:sz w:val="16"/>
                <w:szCs w:val="16"/>
              </w:rPr>
              <w:t xml:space="preserve">, </w:t>
            </w:r>
            <w:r w:rsidR="00E54E09" w:rsidRPr="00ED30E1">
              <w:rPr>
                <w:sz w:val="16"/>
                <w:szCs w:val="16"/>
              </w:rPr>
              <w:t>определяется</w:t>
            </w:r>
            <w:r w:rsidRPr="00ED30E1">
              <w:rPr>
                <w:sz w:val="16"/>
                <w:szCs w:val="16"/>
              </w:rPr>
              <w:t xml:space="preserve"> на основании отчетных данных комитета по </w:t>
            </w:r>
            <w:r w:rsidR="00E54E09" w:rsidRPr="00ED30E1">
              <w:rPr>
                <w:sz w:val="16"/>
                <w:szCs w:val="16"/>
              </w:rPr>
              <w:t>архитектуре</w:t>
            </w:r>
            <w:r w:rsidRPr="00ED30E1">
              <w:rPr>
                <w:sz w:val="16"/>
                <w:szCs w:val="16"/>
              </w:rPr>
              <w:t xml:space="preserve"> и </w:t>
            </w:r>
            <w:r w:rsidR="00E54E09" w:rsidRPr="00ED30E1">
              <w:rPr>
                <w:sz w:val="16"/>
                <w:szCs w:val="16"/>
              </w:rPr>
              <w:t>градостроительству</w:t>
            </w:r>
            <w:r w:rsidRPr="00ED30E1">
              <w:rPr>
                <w:sz w:val="16"/>
                <w:szCs w:val="16"/>
              </w:rPr>
              <w:t xml:space="preserve"> города Саянска  </w:t>
            </w:r>
          </w:p>
        </w:tc>
      </w:tr>
      <w:tr w:rsidR="00ED30E1" w:rsidRPr="00ED30E1" w:rsidTr="00E54E09">
        <w:trPr>
          <w:trHeight w:val="198"/>
        </w:trPr>
        <w:tc>
          <w:tcPr>
            <w:tcW w:w="168" w:type="pct"/>
            <w:tcBorders>
              <w:top w:val="nil"/>
            </w:tcBorders>
          </w:tcPr>
          <w:p w:rsidR="008A26DF" w:rsidRPr="00ED30E1" w:rsidRDefault="008A26DF" w:rsidP="00795749">
            <w:pPr>
              <w:widowControl w:val="0"/>
              <w:autoSpaceDE w:val="0"/>
              <w:autoSpaceDN w:val="0"/>
              <w:jc w:val="center"/>
              <w:rPr>
                <w:rFonts w:eastAsia="Times New Roman"/>
                <w:sz w:val="16"/>
                <w:szCs w:val="16"/>
              </w:rPr>
            </w:pPr>
          </w:p>
        </w:tc>
        <w:tc>
          <w:tcPr>
            <w:tcW w:w="1459" w:type="pct"/>
            <w:gridSpan w:val="2"/>
            <w:tcBorders>
              <w:top w:val="nil"/>
            </w:tcBorders>
          </w:tcPr>
          <w:p w:rsidR="008A26DF" w:rsidRPr="00ED30E1" w:rsidRDefault="008A26DF" w:rsidP="002845E9">
            <w:pPr>
              <w:widowControl w:val="0"/>
              <w:autoSpaceDE w:val="0"/>
              <w:autoSpaceDN w:val="0"/>
              <w:rPr>
                <w:rFonts w:eastAsia="Times New Roman"/>
                <w:sz w:val="16"/>
                <w:szCs w:val="16"/>
              </w:rPr>
            </w:pPr>
            <w:r w:rsidRPr="00ED30E1">
              <w:rPr>
                <w:rFonts w:eastAsia="Times New Roman"/>
                <w:sz w:val="16"/>
                <w:szCs w:val="16"/>
              </w:rPr>
              <w:t>ИТОГО по пункту 2:</w:t>
            </w:r>
          </w:p>
        </w:tc>
        <w:tc>
          <w:tcPr>
            <w:tcW w:w="502" w:type="pct"/>
            <w:tcBorders>
              <w:top w:val="nil"/>
            </w:tcBorders>
          </w:tcPr>
          <w:p w:rsidR="008A26DF" w:rsidRPr="00ED30E1" w:rsidRDefault="008A26DF" w:rsidP="00795749">
            <w:pPr>
              <w:widowControl w:val="0"/>
              <w:autoSpaceDE w:val="0"/>
              <w:autoSpaceDN w:val="0"/>
              <w:jc w:val="center"/>
              <w:rPr>
                <w:rFonts w:eastAsia="Times New Roman"/>
                <w:sz w:val="16"/>
                <w:szCs w:val="16"/>
              </w:rPr>
            </w:pPr>
          </w:p>
        </w:tc>
        <w:tc>
          <w:tcPr>
            <w:tcW w:w="474" w:type="pct"/>
            <w:tcBorders>
              <w:top w:val="nil"/>
            </w:tcBorders>
          </w:tcPr>
          <w:p w:rsidR="008A26DF" w:rsidRPr="00ED30E1" w:rsidRDefault="008A26DF" w:rsidP="00795749">
            <w:pPr>
              <w:widowControl w:val="0"/>
              <w:autoSpaceDE w:val="0"/>
              <w:autoSpaceDN w:val="0"/>
              <w:jc w:val="center"/>
              <w:rPr>
                <w:rFonts w:eastAsia="Times New Roman"/>
                <w:sz w:val="16"/>
                <w:szCs w:val="16"/>
              </w:rPr>
            </w:pPr>
            <w:r w:rsidRPr="00ED30E1">
              <w:rPr>
                <w:rFonts w:eastAsia="Times New Roman"/>
                <w:sz w:val="16"/>
                <w:szCs w:val="16"/>
              </w:rPr>
              <w:t>26817,52</w:t>
            </w:r>
          </w:p>
        </w:tc>
        <w:tc>
          <w:tcPr>
            <w:tcW w:w="370" w:type="pct"/>
            <w:tcBorders>
              <w:top w:val="nil"/>
            </w:tcBorders>
          </w:tcPr>
          <w:p w:rsidR="008A26DF" w:rsidRPr="00ED30E1" w:rsidRDefault="008A26DF" w:rsidP="00795749">
            <w:pPr>
              <w:widowControl w:val="0"/>
              <w:autoSpaceDE w:val="0"/>
              <w:autoSpaceDN w:val="0"/>
              <w:jc w:val="center"/>
              <w:rPr>
                <w:rFonts w:eastAsia="Times New Roman"/>
                <w:sz w:val="16"/>
                <w:szCs w:val="16"/>
              </w:rPr>
            </w:pPr>
            <w:r w:rsidRPr="00ED30E1">
              <w:rPr>
                <w:rFonts w:eastAsia="Times New Roman"/>
                <w:sz w:val="16"/>
                <w:szCs w:val="16"/>
              </w:rPr>
              <w:t>0</w:t>
            </w:r>
          </w:p>
        </w:tc>
        <w:tc>
          <w:tcPr>
            <w:tcW w:w="364" w:type="pct"/>
            <w:tcBorders>
              <w:top w:val="nil"/>
            </w:tcBorders>
          </w:tcPr>
          <w:p w:rsidR="008A26DF" w:rsidRPr="00ED30E1" w:rsidRDefault="008A26DF" w:rsidP="00795749">
            <w:pPr>
              <w:widowControl w:val="0"/>
              <w:autoSpaceDE w:val="0"/>
              <w:autoSpaceDN w:val="0"/>
              <w:jc w:val="center"/>
              <w:rPr>
                <w:rFonts w:eastAsia="Times New Roman"/>
                <w:sz w:val="16"/>
                <w:szCs w:val="16"/>
              </w:rPr>
            </w:pPr>
            <w:r w:rsidRPr="00ED30E1">
              <w:rPr>
                <w:rFonts w:eastAsia="Times New Roman"/>
                <w:sz w:val="16"/>
                <w:szCs w:val="16"/>
              </w:rPr>
              <w:t>4165,94</w:t>
            </w:r>
          </w:p>
        </w:tc>
        <w:tc>
          <w:tcPr>
            <w:tcW w:w="364" w:type="pct"/>
            <w:tcBorders>
              <w:top w:val="nil"/>
            </w:tcBorders>
          </w:tcPr>
          <w:p w:rsidR="008A26DF" w:rsidRPr="00ED30E1" w:rsidRDefault="008A26DF" w:rsidP="00795749">
            <w:pPr>
              <w:widowControl w:val="0"/>
              <w:autoSpaceDE w:val="0"/>
              <w:autoSpaceDN w:val="0"/>
              <w:jc w:val="center"/>
              <w:rPr>
                <w:rFonts w:eastAsia="Times New Roman"/>
                <w:sz w:val="16"/>
                <w:szCs w:val="16"/>
              </w:rPr>
            </w:pPr>
            <w:r w:rsidRPr="00ED30E1">
              <w:rPr>
                <w:rFonts w:eastAsia="Times New Roman"/>
                <w:sz w:val="16"/>
                <w:szCs w:val="16"/>
              </w:rPr>
              <w:t>9884,16</w:t>
            </w:r>
          </w:p>
        </w:tc>
        <w:tc>
          <w:tcPr>
            <w:tcW w:w="364" w:type="pct"/>
            <w:tcBorders>
              <w:top w:val="nil"/>
            </w:tcBorders>
          </w:tcPr>
          <w:p w:rsidR="008A26DF" w:rsidRPr="00ED30E1" w:rsidRDefault="008A26DF" w:rsidP="00795749">
            <w:pPr>
              <w:widowControl w:val="0"/>
              <w:autoSpaceDE w:val="0"/>
              <w:autoSpaceDN w:val="0"/>
              <w:jc w:val="center"/>
              <w:rPr>
                <w:rFonts w:eastAsia="Times New Roman"/>
                <w:sz w:val="16"/>
                <w:szCs w:val="16"/>
              </w:rPr>
            </w:pPr>
            <w:r w:rsidRPr="00ED30E1">
              <w:rPr>
                <w:rFonts w:eastAsia="Times New Roman"/>
                <w:sz w:val="16"/>
                <w:szCs w:val="16"/>
              </w:rPr>
              <w:t>7885,99</w:t>
            </w:r>
          </w:p>
        </w:tc>
        <w:tc>
          <w:tcPr>
            <w:tcW w:w="375" w:type="pct"/>
            <w:tcBorders>
              <w:top w:val="nil"/>
            </w:tcBorders>
          </w:tcPr>
          <w:p w:rsidR="008A26DF" w:rsidRPr="00ED30E1" w:rsidRDefault="008A26DF" w:rsidP="00795749">
            <w:pPr>
              <w:widowControl w:val="0"/>
              <w:autoSpaceDE w:val="0"/>
              <w:autoSpaceDN w:val="0"/>
              <w:jc w:val="center"/>
              <w:rPr>
                <w:rFonts w:eastAsia="Times New Roman"/>
                <w:sz w:val="16"/>
                <w:szCs w:val="16"/>
              </w:rPr>
            </w:pPr>
            <w:r w:rsidRPr="00ED30E1">
              <w:rPr>
                <w:rFonts w:eastAsia="Times New Roman"/>
                <w:sz w:val="16"/>
                <w:szCs w:val="16"/>
              </w:rPr>
              <w:t>4881,43</w:t>
            </w:r>
          </w:p>
        </w:tc>
        <w:tc>
          <w:tcPr>
            <w:tcW w:w="560" w:type="pct"/>
            <w:tcBorders>
              <w:top w:val="nil"/>
            </w:tcBorders>
          </w:tcPr>
          <w:p w:rsidR="008A26DF" w:rsidRPr="00ED30E1" w:rsidRDefault="008A26DF" w:rsidP="00795749">
            <w:pPr>
              <w:widowControl w:val="0"/>
              <w:autoSpaceDE w:val="0"/>
              <w:autoSpaceDN w:val="0"/>
              <w:jc w:val="both"/>
              <w:rPr>
                <w:rFonts w:eastAsia="Times New Roman"/>
                <w:sz w:val="16"/>
                <w:szCs w:val="16"/>
              </w:rPr>
            </w:pPr>
          </w:p>
        </w:tc>
      </w:tr>
      <w:tr w:rsidR="00ED30E1" w:rsidRPr="00ED30E1" w:rsidTr="00E54E09">
        <w:trPr>
          <w:trHeight w:val="198"/>
        </w:trPr>
        <w:tc>
          <w:tcPr>
            <w:tcW w:w="168"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3.</w:t>
            </w:r>
          </w:p>
        </w:tc>
        <w:tc>
          <w:tcPr>
            <w:tcW w:w="689" w:type="pct"/>
            <w:tcBorders>
              <w:top w:val="nil"/>
            </w:tcBorders>
          </w:tcPr>
          <w:p w:rsidR="00795749" w:rsidRPr="00ED30E1" w:rsidRDefault="003865AC" w:rsidP="00795749">
            <w:pPr>
              <w:widowControl w:val="0"/>
              <w:autoSpaceDE w:val="0"/>
              <w:autoSpaceDN w:val="0"/>
              <w:jc w:val="both"/>
              <w:rPr>
                <w:rFonts w:eastAsia="Times New Roman"/>
                <w:sz w:val="16"/>
                <w:szCs w:val="16"/>
              </w:rPr>
            </w:pPr>
            <w:r w:rsidRPr="00ED30E1">
              <w:rPr>
                <w:rFonts w:eastAsia="Times New Roman"/>
                <w:sz w:val="16"/>
                <w:szCs w:val="16"/>
              </w:rPr>
              <w:t xml:space="preserve">Осуществление функций руководства и управления в сфере установленных полномочий </w:t>
            </w:r>
            <w:r w:rsidR="00795749" w:rsidRPr="00ED30E1">
              <w:rPr>
                <w:rFonts w:eastAsia="Times New Roman"/>
                <w:sz w:val="16"/>
                <w:szCs w:val="16"/>
              </w:rPr>
              <w:t xml:space="preserve">Комитета по </w:t>
            </w:r>
            <w:r w:rsidR="007167CB" w:rsidRPr="00ED30E1">
              <w:rPr>
                <w:rFonts w:eastAsia="Times New Roman"/>
                <w:sz w:val="16"/>
                <w:szCs w:val="16"/>
              </w:rPr>
              <w:t>архитектуре</w:t>
            </w:r>
            <w:r w:rsidR="00795749" w:rsidRPr="00ED30E1">
              <w:rPr>
                <w:rFonts w:eastAsia="Times New Roman"/>
                <w:sz w:val="16"/>
                <w:szCs w:val="16"/>
              </w:rPr>
              <w:t xml:space="preserve"> и градостроительству города Саянска </w:t>
            </w:r>
          </w:p>
        </w:tc>
        <w:tc>
          <w:tcPr>
            <w:tcW w:w="770" w:type="pct"/>
            <w:tcBorders>
              <w:top w:val="nil"/>
            </w:tcBorders>
          </w:tcPr>
          <w:p w:rsidR="00795749" w:rsidRPr="00ED30E1" w:rsidRDefault="00795749" w:rsidP="002845E9">
            <w:pPr>
              <w:widowControl w:val="0"/>
              <w:autoSpaceDE w:val="0"/>
              <w:autoSpaceDN w:val="0"/>
              <w:rPr>
                <w:rFonts w:eastAsia="Times New Roman"/>
                <w:sz w:val="16"/>
                <w:szCs w:val="16"/>
              </w:rPr>
            </w:pPr>
            <w:r w:rsidRPr="00ED30E1">
              <w:rPr>
                <w:rFonts w:eastAsia="Times New Roman"/>
                <w:sz w:val="16"/>
                <w:szCs w:val="16"/>
              </w:rPr>
              <w:t xml:space="preserve">Комитет по архитектуре и </w:t>
            </w:r>
            <w:r w:rsidR="00E54E09" w:rsidRPr="00ED30E1">
              <w:rPr>
                <w:rFonts w:eastAsia="Times New Roman"/>
                <w:sz w:val="16"/>
                <w:szCs w:val="16"/>
              </w:rPr>
              <w:t>градостроительству</w:t>
            </w:r>
            <w:r w:rsidRPr="00ED30E1">
              <w:rPr>
                <w:rFonts w:eastAsia="Times New Roman"/>
                <w:sz w:val="16"/>
                <w:szCs w:val="16"/>
              </w:rPr>
              <w:t xml:space="preserve"> города Саянска</w:t>
            </w:r>
          </w:p>
        </w:tc>
        <w:tc>
          <w:tcPr>
            <w:tcW w:w="502"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местный бюджет</w:t>
            </w:r>
          </w:p>
        </w:tc>
        <w:tc>
          <w:tcPr>
            <w:tcW w:w="47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36210</w:t>
            </w:r>
            <w:r w:rsidR="00E54E09">
              <w:rPr>
                <w:rFonts w:eastAsia="Times New Roman"/>
                <w:sz w:val="16"/>
                <w:szCs w:val="16"/>
              </w:rPr>
              <w:t>,00</w:t>
            </w:r>
          </w:p>
        </w:tc>
        <w:tc>
          <w:tcPr>
            <w:tcW w:w="370"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7435</w:t>
            </w:r>
            <w:r w:rsidR="00E54E09">
              <w:rPr>
                <w:rFonts w:eastAsia="Times New Roman"/>
                <w:sz w:val="16"/>
                <w:szCs w:val="16"/>
              </w:rPr>
              <w:t>,00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7325</w:t>
            </w:r>
            <w:r w:rsidR="00E54E09">
              <w:rPr>
                <w:rFonts w:eastAsia="Times New Roman"/>
                <w:sz w:val="16"/>
                <w:szCs w:val="16"/>
              </w:rPr>
              <w:t>,00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7150</w:t>
            </w:r>
            <w:r w:rsidR="00E54E09">
              <w:rPr>
                <w:rFonts w:eastAsia="Times New Roman"/>
                <w:sz w:val="16"/>
                <w:szCs w:val="16"/>
              </w:rPr>
              <w:t>,00</w:t>
            </w:r>
          </w:p>
        </w:tc>
        <w:tc>
          <w:tcPr>
            <w:tcW w:w="364"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7150</w:t>
            </w:r>
            <w:r w:rsidR="00E54E09">
              <w:rPr>
                <w:rFonts w:eastAsia="Times New Roman"/>
                <w:sz w:val="16"/>
                <w:szCs w:val="16"/>
              </w:rPr>
              <w:t>,00</w:t>
            </w:r>
          </w:p>
        </w:tc>
        <w:tc>
          <w:tcPr>
            <w:tcW w:w="375" w:type="pct"/>
            <w:tcBorders>
              <w:top w:val="nil"/>
            </w:tcBorders>
          </w:tcPr>
          <w:p w:rsidR="00795749" w:rsidRPr="00ED30E1" w:rsidRDefault="00795749" w:rsidP="00795749">
            <w:pPr>
              <w:widowControl w:val="0"/>
              <w:autoSpaceDE w:val="0"/>
              <w:autoSpaceDN w:val="0"/>
              <w:jc w:val="center"/>
              <w:rPr>
                <w:rFonts w:eastAsia="Times New Roman"/>
                <w:sz w:val="16"/>
                <w:szCs w:val="16"/>
              </w:rPr>
            </w:pPr>
            <w:r w:rsidRPr="00ED30E1">
              <w:rPr>
                <w:rFonts w:eastAsia="Times New Roman"/>
                <w:sz w:val="16"/>
                <w:szCs w:val="16"/>
              </w:rPr>
              <w:t>7150</w:t>
            </w:r>
            <w:r w:rsidR="00E54E09">
              <w:rPr>
                <w:rFonts w:eastAsia="Times New Roman"/>
                <w:sz w:val="16"/>
                <w:szCs w:val="16"/>
              </w:rPr>
              <w:t>,00</w:t>
            </w:r>
          </w:p>
        </w:tc>
        <w:tc>
          <w:tcPr>
            <w:tcW w:w="560" w:type="pct"/>
            <w:tcBorders>
              <w:top w:val="nil"/>
            </w:tcBorders>
          </w:tcPr>
          <w:p w:rsidR="00795749" w:rsidRPr="00ED30E1" w:rsidRDefault="00795749" w:rsidP="00795749">
            <w:pPr>
              <w:widowControl w:val="0"/>
              <w:autoSpaceDE w:val="0"/>
              <w:autoSpaceDN w:val="0"/>
              <w:jc w:val="both"/>
              <w:rPr>
                <w:rFonts w:eastAsia="Times New Roman"/>
                <w:sz w:val="16"/>
                <w:szCs w:val="16"/>
              </w:rPr>
            </w:pPr>
          </w:p>
        </w:tc>
      </w:tr>
      <w:tr w:rsidR="001A0B2F" w:rsidRPr="00ED30E1" w:rsidTr="00E54E09">
        <w:trPr>
          <w:trHeight w:val="198"/>
        </w:trPr>
        <w:tc>
          <w:tcPr>
            <w:tcW w:w="168" w:type="pct"/>
            <w:tcBorders>
              <w:top w:val="nil"/>
            </w:tcBorders>
          </w:tcPr>
          <w:p w:rsidR="001A0B2F" w:rsidRPr="00ED30E1" w:rsidRDefault="001A0B2F" w:rsidP="001A0B2F">
            <w:pPr>
              <w:widowControl w:val="0"/>
              <w:autoSpaceDE w:val="0"/>
              <w:autoSpaceDN w:val="0"/>
              <w:jc w:val="center"/>
              <w:rPr>
                <w:rFonts w:eastAsia="Times New Roman"/>
                <w:sz w:val="16"/>
                <w:szCs w:val="16"/>
              </w:rPr>
            </w:pPr>
          </w:p>
        </w:tc>
        <w:tc>
          <w:tcPr>
            <w:tcW w:w="1459" w:type="pct"/>
            <w:gridSpan w:val="2"/>
            <w:tcBorders>
              <w:top w:val="nil"/>
            </w:tcBorders>
          </w:tcPr>
          <w:p w:rsidR="001A0B2F" w:rsidRPr="00ED30E1" w:rsidRDefault="001A0B2F" w:rsidP="001A0B2F">
            <w:pPr>
              <w:widowControl w:val="0"/>
              <w:autoSpaceDE w:val="0"/>
              <w:autoSpaceDN w:val="0"/>
              <w:rPr>
                <w:rFonts w:eastAsia="Times New Roman"/>
                <w:sz w:val="16"/>
                <w:szCs w:val="16"/>
              </w:rPr>
            </w:pPr>
            <w:r>
              <w:rPr>
                <w:rFonts w:eastAsia="Times New Roman"/>
                <w:sz w:val="16"/>
                <w:szCs w:val="16"/>
              </w:rPr>
              <w:t>ИТОГО по пункту 3</w:t>
            </w:r>
            <w:r w:rsidRPr="00ED30E1">
              <w:rPr>
                <w:rFonts w:eastAsia="Times New Roman"/>
                <w:sz w:val="16"/>
                <w:szCs w:val="16"/>
              </w:rPr>
              <w:t>:</w:t>
            </w:r>
          </w:p>
        </w:tc>
        <w:tc>
          <w:tcPr>
            <w:tcW w:w="502" w:type="pct"/>
            <w:tcBorders>
              <w:top w:val="nil"/>
            </w:tcBorders>
          </w:tcPr>
          <w:p w:rsidR="001A0B2F" w:rsidRPr="00ED30E1" w:rsidRDefault="001A0B2F" w:rsidP="001A0B2F">
            <w:pPr>
              <w:widowControl w:val="0"/>
              <w:autoSpaceDE w:val="0"/>
              <w:autoSpaceDN w:val="0"/>
              <w:jc w:val="center"/>
              <w:rPr>
                <w:rFonts w:eastAsia="Times New Roman"/>
                <w:sz w:val="16"/>
                <w:szCs w:val="16"/>
              </w:rPr>
            </w:pPr>
          </w:p>
        </w:tc>
        <w:tc>
          <w:tcPr>
            <w:tcW w:w="47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36210</w:t>
            </w:r>
            <w:r w:rsidR="00E54E09">
              <w:rPr>
                <w:rFonts w:eastAsia="Times New Roman"/>
                <w:sz w:val="16"/>
                <w:szCs w:val="16"/>
              </w:rPr>
              <w:t>,00</w:t>
            </w:r>
          </w:p>
        </w:tc>
        <w:tc>
          <w:tcPr>
            <w:tcW w:w="370"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7435</w:t>
            </w:r>
            <w:r w:rsidR="00E54E09">
              <w:rPr>
                <w:rFonts w:eastAsia="Times New Roman"/>
                <w:sz w:val="16"/>
                <w:szCs w:val="16"/>
              </w:rPr>
              <w:t>,00</w:t>
            </w:r>
          </w:p>
        </w:tc>
        <w:tc>
          <w:tcPr>
            <w:tcW w:w="36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7325</w:t>
            </w:r>
            <w:r w:rsidR="00E54E09">
              <w:rPr>
                <w:rFonts w:eastAsia="Times New Roman"/>
                <w:sz w:val="16"/>
                <w:szCs w:val="16"/>
              </w:rPr>
              <w:t>,00</w:t>
            </w:r>
          </w:p>
        </w:tc>
        <w:tc>
          <w:tcPr>
            <w:tcW w:w="36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7150</w:t>
            </w:r>
            <w:r w:rsidR="00E54E09">
              <w:rPr>
                <w:rFonts w:eastAsia="Times New Roman"/>
                <w:sz w:val="16"/>
                <w:szCs w:val="16"/>
              </w:rPr>
              <w:t>,00</w:t>
            </w:r>
          </w:p>
        </w:tc>
        <w:tc>
          <w:tcPr>
            <w:tcW w:w="36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7150</w:t>
            </w:r>
            <w:r w:rsidR="00E54E09">
              <w:rPr>
                <w:rFonts w:eastAsia="Times New Roman"/>
                <w:sz w:val="16"/>
                <w:szCs w:val="16"/>
              </w:rPr>
              <w:t>,00</w:t>
            </w:r>
          </w:p>
        </w:tc>
        <w:tc>
          <w:tcPr>
            <w:tcW w:w="375"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7150</w:t>
            </w:r>
            <w:r w:rsidR="00E54E09">
              <w:rPr>
                <w:rFonts w:eastAsia="Times New Roman"/>
                <w:sz w:val="16"/>
                <w:szCs w:val="16"/>
              </w:rPr>
              <w:t>,00</w:t>
            </w:r>
          </w:p>
        </w:tc>
        <w:tc>
          <w:tcPr>
            <w:tcW w:w="560" w:type="pct"/>
            <w:tcBorders>
              <w:top w:val="nil"/>
            </w:tcBorders>
          </w:tcPr>
          <w:p w:rsidR="001A0B2F" w:rsidRPr="00ED30E1" w:rsidRDefault="001A0B2F" w:rsidP="001A0B2F">
            <w:pPr>
              <w:widowControl w:val="0"/>
              <w:autoSpaceDE w:val="0"/>
              <w:autoSpaceDN w:val="0"/>
              <w:jc w:val="both"/>
              <w:rPr>
                <w:rFonts w:eastAsia="Times New Roman"/>
                <w:sz w:val="16"/>
                <w:szCs w:val="16"/>
              </w:rPr>
            </w:pPr>
          </w:p>
        </w:tc>
      </w:tr>
      <w:tr w:rsidR="001A0B2F" w:rsidRPr="00ED30E1" w:rsidTr="00E54E09">
        <w:trPr>
          <w:trHeight w:val="198"/>
        </w:trPr>
        <w:tc>
          <w:tcPr>
            <w:tcW w:w="168"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4.</w:t>
            </w:r>
          </w:p>
        </w:tc>
        <w:tc>
          <w:tcPr>
            <w:tcW w:w="689" w:type="pct"/>
            <w:tcBorders>
              <w:top w:val="nil"/>
            </w:tcBorders>
          </w:tcPr>
          <w:p w:rsidR="001A0B2F" w:rsidRPr="00ED30E1" w:rsidRDefault="001A0B2F" w:rsidP="001A0B2F">
            <w:pPr>
              <w:widowControl w:val="0"/>
              <w:autoSpaceDE w:val="0"/>
              <w:autoSpaceDN w:val="0"/>
              <w:jc w:val="both"/>
              <w:rPr>
                <w:rFonts w:eastAsia="Times New Roman"/>
                <w:sz w:val="16"/>
                <w:szCs w:val="16"/>
              </w:rPr>
            </w:pPr>
            <w:r w:rsidRPr="00ED30E1">
              <w:rPr>
                <w:rFonts w:eastAsia="Times New Roman"/>
                <w:sz w:val="16"/>
                <w:szCs w:val="16"/>
              </w:rPr>
              <w:t>Обеспечение деятельности казенного учреждения МУ «Служба подготовки и обеспечения градостроительной деятельности»</w:t>
            </w:r>
          </w:p>
        </w:tc>
        <w:tc>
          <w:tcPr>
            <w:tcW w:w="770"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МУ «</w:t>
            </w:r>
            <w:proofErr w:type="spellStart"/>
            <w:r w:rsidRPr="00ED30E1">
              <w:rPr>
                <w:rFonts w:eastAsia="Times New Roman"/>
                <w:sz w:val="16"/>
                <w:szCs w:val="16"/>
              </w:rPr>
              <w:t>СПиОГД</w:t>
            </w:r>
            <w:proofErr w:type="spellEnd"/>
            <w:r w:rsidRPr="00ED30E1">
              <w:rPr>
                <w:rFonts w:eastAsia="Times New Roman"/>
                <w:sz w:val="16"/>
                <w:szCs w:val="16"/>
              </w:rPr>
              <w:t>»</w:t>
            </w:r>
          </w:p>
        </w:tc>
        <w:tc>
          <w:tcPr>
            <w:tcW w:w="502"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местный бюджет</w:t>
            </w:r>
          </w:p>
        </w:tc>
        <w:tc>
          <w:tcPr>
            <w:tcW w:w="47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60593</w:t>
            </w:r>
            <w:r w:rsidR="00E54E09">
              <w:rPr>
                <w:rFonts w:eastAsia="Times New Roman"/>
                <w:sz w:val="16"/>
                <w:szCs w:val="16"/>
              </w:rPr>
              <w:t>,00</w:t>
            </w:r>
          </w:p>
        </w:tc>
        <w:tc>
          <w:tcPr>
            <w:tcW w:w="370"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12097</w:t>
            </w:r>
            <w:r w:rsidR="00E54E09">
              <w:rPr>
                <w:rFonts w:eastAsia="Times New Roman"/>
                <w:sz w:val="16"/>
                <w:szCs w:val="16"/>
              </w:rPr>
              <w:t>,00</w:t>
            </w:r>
          </w:p>
        </w:tc>
        <w:tc>
          <w:tcPr>
            <w:tcW w:w="36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12112</w:t>
            </w:r>
            <w:r w:rsidR="00E54E09">
              <w:rPr>
                <w:rFonts w:eastAsia="Times New Roman"/>
                <w:sz w:val="16"/>
                <w:szCs w:val="16"/>
              </w:rPr>
              <w:t>,00</w:t>
            </w:r>
          </w:p>
        </w:tc>
        <w:tc>
          <w:tcPr>
            <w:tcW w:w="36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12128</w:t>
            </w:r>
            <w:r w:rsidR="00E54E09">
              <w:rPr>
                <w:rFonts w:eastAsia="Times New Roman"/>
                <w:sz w:val="16"/>
                <w:szCs w:val="16"/>
              </w:rPr>
              <w:t>,00</w:t>
            </w:r>
          </w:p>
        </w:tc>
        <w:tc>
          <w:tcPr>
            <w:tcW w:w="36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12128</w:t>
            </w:r>
            <w:r w:rsidR="00E54E09">
              <w:rPr>
                <w:rFonts w:eastAsia="Times New Roman"/>
                <w:sz w:val="16"/>
                <w:szCs w:val="16"/>
              </w:rPr>
              <w:t>,00</w:t>
            </w:r>
          </w:p>
          <w:p w:rsidR="001A0B2F" w:rsidRPr="00ED30E1" w:rsidRDefault="001A0B2F" w:rsidP="001A0B2F">
            <w:pPr>
              <w:widowControl w:val="0"/>
              <w:autoSpaceDE w:val="0"/>
              <w:autoSpaceDN w:val="0"/>
              <w:jc w:val="center"/>
              <w:rPr>
                <w:rFonts w:eastAsia="Times New Roman"/>
                <w:sz w:val="16"/>
                <w:szCs w:val="16"/>
              </w:rPr>
            </w:pPr>
          </w:p>
        </w:tc>
        <w:tc>
          <w:tcPr>
            <w:tcW w:w="375"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12128</w:t>
            </w:r>
            <w:r w:rsidR="00E54E09">
              <w:rPr>
                <w:rFonts w:eastAsia="Times New Roman"/>
                <w:sz w:val="16"/>
                <w:szCs w:val="16"/>
              </w:rPr>
              <w:t>,00</w:t>
            </w:r>
          </w:p>
        </w:tc>
        <w:tc>
          <w:tcPr>
            <w:tcW w:w="560" w:type="pct"/>
            <w:tcBorders>
              <w:top w:val="nil"/>
            </w:tcBorders>
          </w:tcPr>
          <w:p w:rsidR="001A0B2F" w:rsidRDefault="001A0B2F" w:rsidP="001A0B2F">
            <w:pPr>
              <w:widowControl w:val="0"/>
              <w:autoSpaceDE w:val="0"/>
              <w:autoSpaceDN w:val="0"/>
              <w:jc w:val="both"/>
              <w:rPr>
                <w:rFonts w:eastAsia="Times New Roman"/>
                <w:sz w:val="16"/>
                <w:szCs w:val="16"/>
              </w:rPr>
            </w:pPr>
          </w:p>
          <w:p w:rsidR="0068230B" w:rsidRDefault="0068230B" w:rsidP="001A0B2F">
            <w:pPr>
              <w:widowControl w:val="0"/>
              <w:autoSpaceDE w:val="0"/>
              <w:autoSpaceDN w:val="0"/>
              <w:jc w:val="both"/>
              <w:rPr>
                <w:rFonts w:eastAsia="Times New Roman"/>
                <w:sz w:val="16"/>
                <w:szCs w:val="16"/>
              </w:rPr>
            </w:pPr>
          </w:p>
          <w:p w:rsidR="0068230B" w:rsidRDefault="0068230B" w:rsidP="001A0B2F">
            <w:pPr>
              <w:widowControl w:val="0"/>
              <w:autoSpaceDE w:val="0"/>
              <w:autoSpaceDN w:val="0"/>
              <w:jc w:val="both"/>
              <w:rPr>
                <w:rFonts w:eastAsia="Times New Roman"/>
                <w:sz w:val="16"/>
                <w:szCs w:val="16"/>
              </w:rPr>
            </w:pPr>
          </w:p>
          <w:p w:rsidR="0068230B" w:rsidRDefault="0068230B" w:rsidP="001A0B2F">
            <w:pPr>
              <w:widowControl w:val="0"/>
              <w:autoSpaceDE w:val="0"/>
              <w:autoSpaceDN w:val="0"/>
              <w:jc w:val="both"/>
              <w:rPr>
                <w:rFonts w:eastAsia="Times New Roman"/>
                <w:sz w:val="16"/>
                <w:szCs w:val="16"/>
              </w:rPr>
            </w:pPr>
          </w:p>
          <w:p w:rsidR="0068230B" w:rsidRDefault="0068230B" w:rsidP="001A0B2F">
            <w:pPr>
              <w:widowControl w:val="0"/>
              <w:autoSpaceDE w:val="0"/>
              <w:autoSpaceDN w:val="0"/>
              <w:jc w:val="both"/>
              <w:rPr>
                <w:rFonts w:eastAsia="Times New Roman"/>
                <w:sz w:val="16"/>
                <w:szCs w:val="16"/>
              </w:rPr>
            </w:pPr>
          </w:p>
          <w:p w:rsidR="0068230B" w:rsidRDefault="0068230B" w:rsidP="001A0B2F">
            <w:pPr>
              <w:widowControl w:val="0"/>
              <w:autoSpaceDE w:val="0"/>
              <w:autoSpaceDN w:val="0"/>
              <w:jc w:val="both"/>
              <w:rPr>
                <w:rFonts w:eastAsia="Times New Roman"/>
                <w:sz w:val="16"/>
                <w:szCs w:val="16"/>
              </w:rPr>
            </w:pPr>
          </w:p>
          <w:p w:rsidR="0068230B" w:rsidRDefault="0068230B" w:rsidP="001A0B2F">
            <w:pPr>
              <w:widowControl w:val="0"/>
              <w:autoSpaceDE w:val="0"/>
              <w:autoSpaceDN w:val="0"/>
              <w:jc w:val="both"/>
              <w:rPr>
                <w:rFonts w:eastAsia="Times New Roman"/>
                <w:sz w:val="16"/>
                <w:szCs w:val="16"/>
              </w:rPr>
            </w:pPr>
          </w:p>
          <w:p w:rsidR="0068230B" w:rsidRDefault="0068230B" w:rsidP="001A0B2F">
            <w:pPr>
              <w:widowControl w:val="0"/>
              <w:autoSpaceDE w:val="0"/>
              <w:autoSpaceDN w:val="0"/>
              <w:jc w:val="both"/>
              <w:rPr>
                <w:rFonts w:eastAsia="Times New Roman"/>
                <w:sz w:val="16"/>
                <w:szCs w:val="16"/>
              </w:rPr>
            </w:pPr>
          </w:p>
          <w:p w:rsidR="0068230B" w:rsidRDefault="0068230B" w:rsidP="001A0B2F">
            <w:pPr>
              <w:widowControl w:val="0"/>
              <w:autoSpaceDE w:val="0"/>
              <w:autoSpaceDN w:val="0"/>
              <w:jc w:val="both"/>
              <w:rPr>
                <w:rFonts w:eastAsia="Times New Roman"/>
                <w:sz w:val="16"/>
                <w:szCs w:val="16"/>
              </w:rPr>
            </w:pPr>
          </w:p>
          <w:p w:rsidR="0068230B" w:rsidRPr="00ED30E1" w:rsidRDefault="0068230B" w:rsidP="001A0B2F">
            <w:pPr>
              <w:widowControl w:val="0"/>
              <w:autoSpaceDE w:val="0"/>
              <w:autoSpaceDN w:val="0"/>
              <w:jc w:val="both"/>
              <w:rPr>
                <w:rFonts w:eastAsia="Times New Roman"/>
                <w:sz w:val="16"/>
                <w:szCs w:val="16"/>
              </w:rPr>
            </w:pPr>
          </w:p>
        </w:tc>
      </w:tr>
      <w:tr w:rsidR="0068230B" w:rsidRPr="00ED30E1" w:rsidTr="0001655F">
        <w:trPr>
          <w:trHeight w:val="198"/>
        </w:trPr>
        <w:tc>
          <w:tcPr>
            <w:tcW w:w="168" w:type="pct"/>
            <w:tcBorders>
              <w:top w:val="nil"/>
            </w:tcBorders>
          </w:tcPr>
          <w:p w:rsidR="0068230B" w:rsidRPr="00ED30E1" w:rsidRDefault="0068230B" w:rsidP="0068230B">
            <w:pPr>
              <w:widowControl w:val="0"/>
              <w:autoSpaceDE w:val="0"/>
              <w:autoSpaceDN w:val="0"/>
              <w:jc w:val="center"/>
              <w:rPr>
                <w:rFonts w:eastAsia="Times New Roman"/>
                <w:sz w:val="16"/>
                <w:szCs w:val="16"/>
              </w:rPr>
            </w:pPr>
            <w:r w:rsidRPr="00ED30E1">
              <w:rPr>
                <w:rFonts w:eastAsia="Times New Roman"/>
                <w:sz w:val="16"/>
                <w:szCs w:val="16"/>
              </w:rPr>
              <w:t>1</w:t>
            </w:r>
          </w:p>
        </w:tc>
        <w:tc>
          <w:tcPr>
            <w:tcW w:w="689" w:type="pct"/>
            <w:tcBorders>
              <w:top w:val="nil"/>
            </w:tcBorders>
          </w:tcPr>
          <w:p w:rsidR="0068230B" w:rsidRPr="00ED30E1" w:rsidRDefault="0068230B" w:rsidP="0068230B">
            <w:pPr>
              <w:widowControl w:val="0"/>
              <w:autoSpaceDE w:val="0"/>
              <w:autoSpaceDN w:val="0"/>
              <w:jc w:val="center"/>
              <w:rPr>
                <w:rFonts w:eastAsia="Times New Roman"/>
                <w:sz w:val="16"/>
                <w:szCs w:val="16"/>
              </w:rPr>
            </w:pPr>
            <w:r w:rsidRPr="00ED30E1">
              <w:rPr>
                <w:rFonts w:eastAsia="Times New Roman"/>
                <w:sz w:val="16"/>
                <w:szCs w:val="16"/>
              </w:rPr>
              <w:t>2</w:t>
            </w:r>
          </w:p>
        </w:tc>
        <w:tc>
          <w:tcPr>
            <w:tcW w:w="770" w:type="pct"/>
            <w:tcBorders>
              <w:top w:val="nil"/>
            </w:tcBorders>
          </w:tcPr>
          <w:p w:rsidR="0068230B" w:rsidRPr="00ED30E1" w:rsidRDefault="0068230B" w:rsidP="0068230B">
            <w:pPr>
              <w:widowControl w:val="0"/>
              <w:autoSpaceDE w:val="0"/>
              <w:autoSpaceDN w:val="0"/>
              <w:jc w:val="center"/>
              <w:rPr>
                <w:rFonts w:eastAsia="Times New Roman"/>
                <w:sz w:val="16"/>
                <w:szCs w:val="16"/>
              </w:rPr>
            </w:pPr>
            <w:r w:rsidRPr="00ED30E1">
              <w:rPr>
                <w:rFonts w:eastAsia="Times New Roman"/>
                <w:sz w:val="16"/>
                <w:szCs w:val="16"/>
              </w:rPr>
              <w:t>3</w:t>
            </w:r>
          </w:p>
        </w:tc>
        <w:tc>
          <w:tcPr>
            <w:tcW w:w="502" w:type="pct"/>
            <w:tcBorders>
              <w:top w:val="nil"/>
            </w:tcBorders>
          </w:tcPr>
          <w:p w:rsidR="0068230B" w:rsidRPr="00ED30E1" w:rsidRDefault="0068230B" w:rsidP="0068230B">
            <w:pPr>
              <w:widowControl w:val="0"/>
              <w:autoSpaceDE w:val="0"/>
              <w:autoSpaceDN w:val="0"/>
              <w:jc w:val="center"/>
              <w:rPr>
                <w:rFonts w:eastAsia="Times New Roman"/>
                <w:sz w:val="16"/>
                <w:szCs w:val="16"/>
              </w:rPr>
            </w:pPr>
            <w:r w:rsidRPr="00ED30E1">
              <w:rPr>
                <w:rFonts w:eastAsia="Times New Roman"/>
                <w:sz w:val="16"/>
                <w:szCs w:val="16"/>
              </w:rPr>
              <w:t>4</w:t>
            </w:r>
          </w:p>
        </w:tc>
        <w:tc>
          <w:tcPr>
            <w:tcW w:w="474" w:type="pct"/>
            <w:tcBorders>
              <w:top w:val="nil"/>
            </w:tcBorders>
          </w:tcPr>
          <w:p w:rsidR="0068230B" w:rsidRPr="00ED30E1" w:rsidRDefault="0068230B" w:rsidP="0068230B">
            <w:pPr>
              <w:widowControl w:val="0"/>
              <w:autoSpaceDE w:val="0"/>
              <w:autoSpaceDN w:val="0"/>
              <w:jc w:val="center"/>
              <w:rPr>
                <w:rFonts w:eastAsia="Times New Roman"/>
                <w:sz w:val="16"/>
                <w:szCs w:val="16"/>
              </w:rPr>
            </w:pPr>
            <w:r w:rsidRPr="00ED30E1">
              <w:rPr>
                <w:rFonts w:eastAsia="Times New Roman"/>
                <w:sz w:val="16"/>
                <w:szCs w:val="16"/>
              </w:rPr>
              <w:t>5</w:t>
            </w:r>
          </w:p>
        </w:tc>
        <w:tc>
          <w:tcPr>
            <w:tcW w:w="370" w:type="pct"/>
            <w:tcBorders>
              <w:top w:val="nil"/>
            </w:tcBorders>
          </w:tcPr>
          <w:p w:rsidR="0068230B" w:rsidRPr="00ED30E1" w:rsidRDefault="0068230B" w:rsidP="0068230B">
            <w:pPr>
              <w:widowControl w:val="0"/>
              <w:autoSpaceDE w:val="0"/>
              <w:autoSpaceDN w:val="0"/>
              <w:jc w:val="center"/>
              <w:rPr>
                <w:rFonts w:eastAsia="Times New Roman"/>
                <w:sz w:val="16"/>
                <w:szCs w:val="16"/>
              </w:rPr>
            </w:pPr>
            <w:r w:rsidRPr="00ED30E1">
              <w:rPr>
                <w:rFonts w:eastAsia="Times New Roman"/>
                <w:sz w:val="16"/>
                <w:szCs w:val="16"/>
              </w:rPr>
              <w:t>6</w:t>
            </w:r>
          </w:p>
        </w:tc>
        <w:tc>
          <w:tcPr>
            <w:tcW w:w="364" w:type="pct"/>
            <w:tcBorders>
              <w:top w:val="nil"/>
            </w:tcBorders>
          </w:tcPr>
          <w:p w:rsidR="0068230B" w:rsidRPr="00ED30E1" w:rsidRDefault="0068230B" w:rsidP="0068230B">
            <w:pPr>
              <w:widowControl w:val="0"/>
              <w:autoSpaceDE w:val="0"/>
              <w:autoSpaceDN w:val="0"/>
              <w:jc w:val="center"/>
              <w:rPr>
                <w:rFonts w:eastAsia="Times New Roman"/>
                <w:sz w:val="16"/>
                <w:szCs w:val="16"/>
              </w:rPr>
            </w:pPr>
            <w:r w:rsidRPr="00ED30E1">
              <w:rPr>
                <w:rFonts w:eastAsia="Times New Roman"/>
                <w:sz w:val="16"/>
                <w:szCs w:val="16"/>
              </w:rPr>
              <w:t>7</w:t>
            </w:r>
          </w:p>
        </w:tc>
        <w:tc>
          <w:tcPr>
            <w:tcW w:w="364" w:type="pct"/>
            <w:tcBorders>
              <w:top w:val="nil"/>
            </w:tcBorders>
          </w:tcPr>
          <w:p w:rsidR="0068230B" w:rsidRPr="00ED30E1" w:rsidRDefault="0068230B" w:rsidP="0068230B">
            <w:pPr>
              <w:widowControl w:val="0"/>
              <w:autoSpaceDE w:val="0"/>
              <w:autoSpaceDN w:val="0"/>
              <w:jc w:val="center"/>
              <w:rPr>
                <w:rFonts w:eastAsia="Times New Roman"/>
                <w:sz w:val="16"/>
                <w:szCs w:val="16"/>
              </w:rPr>
            </w:pPr>
            <w:r w:rsidRPr="00ED30E1">
              <w:rPr>
                <w:rFonts w:eastAsia="Times New Roman"/>
                <w:sz w:val="16"/>
                <w:szCs w:val="16"/>
              </w:rPr>
              <w:t>8</w:t>
            </w:r>
          </w:p>
        </w:tc>
        <w:tc>
          <w:tcPr>
            <w:tcW w:w="364" w:type="pct"/>
            <w:tcBorders>
              <w:top w:val="nil"/>
            </w:tcBorders>
          </w:tcPr>
          <w:p w:rsidR="0068230B" w:rsidRPr="00ED30E1" w:rsidRDefault="0068230B" w:rsidP="0068230B">
            <w:pPr>
              <w:widowControl w:val="0"/>
              <w:autoSpaceDE w:val="0"/>
              <w:autoSpaceDN w:val="0"/>
              <w:jc w:val="center"/>
              <w:rPr>
                <w:rFonts w:eastAsia="Times New Roman"/>
                <w:sz w:val="16"/>
                <w:szCs w:val="16"/>
              </w:rPr>
            </w:pPr>
            <w:r w:rsidRPr="00ED30E1">
              <w:rPr>
                <w:rFonts w:eastAsia="Times New Roman"/>
                <w:sz w:val="16"/>
                <w:szCs w:val="16"/>
              </w:rPr>
              <w:t>9</w:t>
            </w:r>
          </w:p>
        </w:tc>
        <w:tc>
          <w:tcPr>
            <w:tcW w:w="375" w:type="pct"/>
            <w:tcBorders>
              <w:top w:val="nil"/>
            </w:tcBorders>
          </w:tcPr>
          <w:p w:rsidR="0068230B" w:rsidRPr="00ED30E1" w:rsidRDefault="0068230B" w:rsidP="0068230B">
            <w:pPr>
              <w:widowControl w:val="0"/>
              <w:autoSpaceDE w:val="0"/>
              <w:autoSpaceDN w:val="0"/>
              <w:jc w:val="center"/>
              <w:rPr>
                <w:rFonts w:eastAsia="Times New Roman"/>
                <w:sz w:val="16"/>
                <w:szCs w:val="16"/>
              </w:rPr>
            </w:pPr>
            <w:r w:rsidRPr="00ED30E1">
              <w:rPr>
                <w:rFonts w:eastAsia="Times New Roman"/>
                <w:sz w:val="16"/>
                <w:szCs w:val="16"/>
              </w:rPr>
              <w:t>10</w:t>
            </w:r>
          </w:p>
        </w:tc>
        <w:tc>
          <w:tcPr>
            <w:tcW w:w="560" w:type="pct"/>
            <w:tcBorders>
              <w:top w:val="nil"/>
            </w:tcBorders>
          </w:tcPr>
          <w:p w:rsidR="0068230B" w:rsidRPr="00ED30E1" w:rsidRDefault="0068230B" w:rsidP="0068230B">
            <w:pPr>
              <w:widowControl w:val="0"/>
              <w:autoSpaceDE w:val="0"/>
              <w:autoSpaceDN w:val="0"/>
              <w:jc w:val="center"/>
              <w:rPr>
                <w:rFonts w:eastAsia="Times New Roman"/>
                <w:sz w:val="16"/>
                <w:szCs w:val="16"/>
              </w:rPr>
            </w:pPr>
            <w:r w:rsidRPr="00ED30E1">
              <w:rPr>
                <w:rFonts w:eastAsia="Times New Roman"/>
                <w:sz w:val="16"/>
                <w:szCs w:val="16"/>
              </w:rPr>
              <w:t>11</w:t>
            </w:r>
          </w:p>
        </w:tc>
      </w:tr>
      <w:tr w:rsidR="001A0B2F" w:rsidRPr="00ED30E1" w:rsidTr="00E54E09">
        <w:trPr>
          <w:trHeight w:val="206"/>
        </w:trPr>
        <w:tc>
          <w:tcPr>
            <w:tcW w:w="168" w:type="pct"/>
            <w:tcBorders>
              <w:top w:val="nil"/>
            </w:tcBorders>
          </w:tcPr>
          <w:p w:rsidR="001A0B2F" w:rsidRPr="00ED30E1" w:rsidRDefault="001A0B2F" w:rsidP="001A0B2F">
            <w:pPr>
              <w:widowControl w:val="0"/>
              <w:autoSpaceDE w:val="0"/>
              <w:autoSpaceDN w:val="0"/>
              <w:jc w:val="center"/>
              <w:rPr>
                <w:rFonts w:eastAsia="Times New Roman"/>
                <w:sz w:val="16"/>
                <w:szCs w:val="16"/>
              </w:rPr>
            </w:pPr>
          </w:p>
        </w:tc>
        <w:tc>
          <w:tcPr>
            <w:tcW w:w="1459" w:type="pct"/>
            <w:gridSpan w:val="2"/>
            <w:tcBorders>
              <w:top w:val="nil"/>
            </w:tcBorders>
          </w:tcPr>
          <w:p w:rsidR="001A0B2F" w:rsidRPr="00ED30E1" w:rsidRDefault="001A0B2F" w:rsidP="00E00825">
            <w:pPr>
              <w:widowControl w:val="0"/>
              <w:autoSpaceDE w:val="0"/>
              <w:autoSpaceDN w:val="0"/>
              <w:rPr>
                <w:rFonts w:eastAsia="Times New Roman"/>
                <w:sz w:val="16"/>
                <w:szCs w:val="16"/>
              </w:rPr>
            </w:pPr>
            <w:r>
              <w:rPr>
                <w:rFonts w:eastAsia="Times New Roman"/>
                <w:sz w:val="16"/>
                <w:szCs w:val="16"/>
              </w:rPr>
              <w:t xml:space="preserve">ИТОГО по пункту </w:t>
            </w:r>
            <w:r w:rsidR="00E00825">
              <w:rPr>
                <w:rFonts w:eastAsia="Times New Roman"/>
                <w:sz w:val="16"/>
                <w:szCs w:val="16"/>
              </w:rPr>
              <w:t>4</w:t>
            </w:r>
            <w:r w:rsidRPr="00ED30E1">
              <w:rPr>
                <w:rFonts w:eastAsia="Times New Roman"/>
                <w:sz w:val="16"/>
                <w:szCs w:val="16"/>
              </w:rPr>
              <w:t>:</w:t>
            </w:r>
          </w:p>
        </w:tc>
        <w:tc>
          <w:tcPr>
            <w:tcW w:w="502"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60593</w:t>
            </w:r>
            <w:r w:rsidR="00E54E09">
              <w:rPr>
                <w:rFonts w:eastAsia="Times New Roman"/>
                <w:sz w:val="16"/>
                <w:szCs w:val="16"/>
              </w:rPr>
              <w:t>,00</w:t>
            </w:r>
          </w:p>
        </w:tc>
        <w:tc>
          <w:tcPr>
            <w:tcW w:w="47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12097</w:t>
            </w:r>
            <w:r w:rsidR="00E54E09">
              <w:rPr>
                <w:rFonts w:eastAsia="Times New Roman"/>
                <w:sz w:val="16"/>
                <w:szCs w:val="16"/>
              </w:rPr>
              <w:t>,00</w:t>
            </w:r>
          </w:p>
        </w:tc>
        <w:tc>
          <w:tcPr>
            <w:tcW w:w="370"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12112</w:t>
            </w:r>
            <w:r w:rsidR="00E54E09">
              <w:rPr>
                <w:rFonts w:eastAsia="Times New Roman"/>
                <w:sz w:val="16"/>
                <w:szCs w:val="16"/>
              </w:rPr>
              <w:t>,00</w:t>
            </w:r>
          </w:p>
        </w:tc>
        <w:tc>
          <w:tcPr>
            <w:tcW w:w="36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12128</w:t>
            </w:r>
            <w:r w:rsidR="00E54E09">
              <w:rPr>
                <w:rFonts w:eastAsia="Times New Roman"/>
                <w:sz w:val="16"/>
                <w:szCs w:val="16"/>
              </w:rPr>
              <w:t>,00</w:t>
            </w:r>
          </w:p>
        </w:tc>
        <w:tc>
          <w:tcPr>
            <w:tcW w:w="364" w:type="pct"/>
            <w:tcBorders>
              <w:top w:val="nil"/>
            </w:tcBorders>
          </w:tcPr>
          <w:p w:rsidR="001A0B2F" w:rsidRPr="00ED30E1" w:rsidRDefault="001A0B2F" w:rsidP="00153A8B">
            <w:pPr>
              <w:widowControl w:val="0"/>
              <w:autoSpaceDE w:val="0"/>
              <w:autoSpaceDN w:val="0"/>
              <w:jc w:val="center"/>
              <w:rPr>
                <w:rFonts w:eastAsia="Times New Roman"/>
                <w:sz w:val="16"/>
                <w:szCs w:val="16"/>
              </w:rPr>
            </w:pPr>
            <w:r w:rsidRPr="00ED30E1">
              <w:rPr>
                <w:rFonts w:eastAsia="Times New Roman"/>
                <w:sz w:val="16"/>
                <w:szCs w:val="16"/>
              </w:rPr>
              <w:t>12128</w:t>
            </w:r>
            <w:r w:rsidR="00E54E09">
              <w:rPr>
                <w:rFonts w:eastAsia="Times New Roman"/>
                <w:sz w:val="16"/>
                <w:szCs w:val="16"/>
              </w:rPr>
              <w:t>,0</w:t>
            </w:r>
            <w:r w:rsidR="00153A8B">
              <w:rPr>
                <w:rFonts w:eastAsia="Times New Roman"/>
                <w:sz w:val="16"/>
                <w:szCs w:val="16"/>
              </w:rPr>
              <w:t>0</w:t>
            </w:r>
          </w:p>
        </w:tc>
        <w:tc>
          <w:tcPr>
            <w:tcW w:w="36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12128</w:t>
            </w:r>
            <w:r w:rsidR="00E54E09">
              <w:rPr>
                <w:rFonts w:eastAsia="Times New Roman"/>
                <w:sz w:val="16"/>
                <w:szCs w:val="16"/>
              </w:rPr>
              <w:t>,00</w:t>
            </w:r>
          </w:p>
        </w:tc>
        <w:tc>
          <w:tcPr>
            <w:tcW w:w="375" w:type="pct"/>
            <w:tcBorders>
              <w:top w:val="nil"/>
            </w:tcBorders>
          </w:tcPr>
          <w:p w:rsidR="001A0B2F" w:rsidRPr="00ED30E1" w:rsidRDefault="00E54E09" w:rsidP="001A0B2F">
            <w:pPr>
              <w:widowControl w:val="0"/>
              <w:autoSpaceDE w:val="0"/>
              <w:autoSpaceDN w:val="0"/>
              <w:jc w:val="center"/>
              <w:rPr>
                <w:rFonts w:eastAsia="Times New Roman"/>
                <w:sz w:val="16"/>
                <w:szCs w:val="16"/>
              </w:rPr>
            </w:pPr>
            <w:r>
              <w:rPr>
                <w:rFonts w:eastAsia="Times New Roman"/>
                <w:sz w:val="16"/>
                <w:szCs w:val="16"/>
              </w:rPr>
              <w:t>12128,00</w:t>
            </w:r>
          </w:p>
        </w:tc>
        <w:tc>
          <w:tcPr>
            <w:tcW w:w="560" w:type="pct"/>
            <w:tcBorders>
              <w:top w:val="nil"/>
            </w:tcBorders>
          </w:tcPr>
          <w:p w:rsidR="001A0B2F" w:rsidRPr="00ED30E1" w:rsidRDefault="001A0B2F" w:rsidP="001A0B2F">
            <w:pPr>
              <w:widowControl w:val="0"/>
              <w:autoSpaceDE w:val="0"/>
              <w:autoSpaceDN w:val="0"/>
              <w:jc w:val="both"/>
              <w:rPr>
                <w:rFonts w:eastAsia="Times New Roman"/>
                <w:sz w:val="16"/>
                <w:szCs w:val="16"/>
              </w:rPr>
            </w:pPr>
          </w:p>
        </w:tc>
      </w:tr>
      <w:tr w:rsidR="001A0B2F" w:rsidRPr="00ED30E1" w:rsidTr="00E54E09">
        <w:trPr>
          <w:trHeight w:val="198"/>
        </w:trPr>
        <w:tc>
          <w:tcPr>
            <w:tcW w:w="1627" w:type="pct"/>
            <w:gridSpan w:val="3"/>
            <w:tcBorders>
              <w:top w:val="nil"/>
            </w:tcBorders>
          </w:tcPr>
          <w:p w:rsidR="001A0B2F" w:rsidRPr="00ED30E1" w:rsidRDefault="001A0B2F" w:rsidP="001A0B2F">
            <w:pPr>
              <w:widowControl w:val="0"/>
              <w:autoSpaceDE w:val="0"/>
              <w:autoSpaceDN w:val="0"/>
              <w:rPr>
                <w:rFonts w:eastAsia="Times New Roman"/>
                <w:sz w:val="16"/>
                <w:szCs w:val="16"/>
              </w:rPr>
            </w:pPr>
            <w:r w:rsidRPr="00ED30E1">
              <w:rPr>
                <w:rFonts w:eastAsia="Times New Roman"/>
                <w:sz w:val="16"/>
                <w:szCs w:val="16"/>
              </w:rPr>
              <w:t>Всего по подпрограмме:</w:t>
            </w:r>
          </w:p>
        </w:tc>
        <w:tc>
          <w:tcPr>
            <w:tcW w:w="502"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местный бюджет</w:t>
            </w:r>
          </w:p>
        </w:tc>
        <w:tc>
          <w:tcPr>
            <w:tcW w:w="474" w:type="pct"/>
            <w:tcBorders>
              <w:top w:val="nil"/>
            </w:tcBorders>
          </w:tcPr>
          <w:p w:rsidR="001A0B2F" w:rsidRPr="00ED30E1" w:rsidRDefault="00AD11CC" w:rsidP="001A0B2F">
            <w:pPr>
              <w:widowControl w:val="0"/>
              <w:autoSpaceDE w:val="0"/>
              <w:autoSpaceDN w:val="0"/>
              <w:jc w:val="center"/>
              <w:rPr>
                <w:rFonts w:eastAsia="Times New Roman"/>
                <w:sz w:val="16"/>
                <w:szCs w:val="16"/>
              </w:rPr>
            </w:pPr>
            <w:r>
              <w:rPr>
                <w:rFonts w:eastAsia="Times New Roman"/>
                <w:sz w:val="16"/>
                <w:szCs w:val="16"/>
              </w:rPr>
              <w:t>125420,52</w:t>
            </w:r>
          </w:p>
        </w:tc>
        <w:tc>
          <w:tcPr>
            <w:tcW w:w="370" w:type="pct"/>
            <w:tcBorders>
              <w:top w:val="nil"/>
            </w:tcBorders>
          </w:tcPr>
          <w:p w:rsidR="001A0B2F" w:rsidRPr="00ED30E1" w:rsidRDefault="00AD11CC" w:rsidP="001A0B2F">
            <w:pPr>
              <w:widowControl w:val="0"/>
              <w:autoSpaceDE w:val="0"/>
              <w:autoSpaceDN w:val="0"/>
              <w:jc w:val="center"/>
              <w:rPr>
                <w:rFonts w:eastAsia="Times New Roman"/>
                <w:sz w:val="16"/>
                <w:szCs w:val="16"/>
              </w:rPr>
            </w:pPr>
            <w:r>
              <w:rPr>
                <w:rFonts w:eastAsia="Times New Roman"/>
                <w:sz w:val="16"/>
                <w:szCs w:val="16"/>
              </w:rPr>
              <w:t>21332,0</w:t>
            </w:r>
          </w:p>
        </w:tc>
        <w:tc>
          <w:tcPr>
            <w:tcW w:w="36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23602,94</w:t>
            </w:r>
          </w:p>
        </w:tc>
        <w:tc>
          <w:tcPr>
            <w:tcW w:w="36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29162,16</w:t>
            </w:r>
          </w:p>
        </w:tc>
        <w:tc>
          <w:tcPr>
            <w:tcW w:w="364"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27163,99</w:t>
            </w:r>
          </w:p>
        </w:tc>
        <w:tc>
          <w:tcPr>
            <w:tcW w:w="375" w:type="pct"/>
            <w:tcBorders>
              <w:top w:val="nil"/>
            </w:tcBorders>
          </w:tcPr>
          <w:p w:rsidR="001A0B2F" w:rsidRPr="00ED30E1" w:rsidRDefault="001A0B2F" w:rsidP="001A0B2F">
            <w:pPr>
              <w:widowControl w:val="0"/>
              <w:autoSpaceDE w:val="0"/>
              <w:autoSpaceDN w:val="0"/>
              <w:jc w:val="center"/>
              <w:rPr>
                <w:rFonts w:eastAsia="Times New Roman"/>
                <w:sz w:val="16"/>
                <w:szCs w:val="16"/>
              </w:rPr>
            </w:pPr>
            <w:r w:rsidRPr="00ED30E1">
              <w:rPr>
                <w:rFonts w:eastAsia="Times New Roman"/>
                <w:sz w:val="16"/>
                <w:szCs w:val="16"/>
              </w:rPr>
              <w:t>24159,43</w:t>
            </w:r>
          </w:p>
        </w:tc>
        <w:tc>
          <w:tcPr>
            <w:tcW w:w="560" w:type="pct"/>
            <w:tcBorders>
              <w:top w:val="nil"/>
            </w:tcBorders>
          </w:tcPr>
          <w:p w:rsidR="001A0B2F" w:rsidRPr="00ED30E1" w:rsidRDefault="001A0B2F" w:rsidP="001A0B2F">
            <w:pPr>
              <w:widowControl w:val="0"/>
              <w:autoSpaceDE w:val="0"/>
              <w:autoSpaceDN w:val="0"/>
              <w:jc w:val="both"/>
              <w:rPr>
                <w:rFonts w:eastAsia="Times New Roman"/>
                <w:sz w:val="16"/>
                <w:szCs w:val="16"/>
              </w:rPr>
            </w:pPr>
          </w:p>
        </w:tc>
      </w:tr>
    </w:tbl>
    <w:p w:rsidR="00DF5CD7" w:rsidRDefault="00DF5CD7" w:rsidP="00643469">
      <w:pPr>
        <w:autoSpaceDE w:val="0"/>
        <w:autoSpaceDN w:val="0"/>
        <w:adjustRightInd w:val="0"/>
        <w:jc w:val="center"/>
        <w:outlineLvl w:val="1"/>
      </w:pPr>
    </w:p>
    <w:p w:rsidR="00643469" w:rsidRPr="002845E9" w:rsidRDefault="00643469" w:rsidP="00643469">
      <w:pPr>
        <w:autoSpaceDE w:val="0"/>
        <w:autoSpaceDN w:val="0"/>
        <w:adjustRightInd w:val="0"/>
        <w:jc w:val="center"/>
        <w:outlineLvl w:val="1"/>
        <w:rPr>
          <w:b/>
        </w:rPr>
      </w:pPr>
      <w:r w:rsidRPr="002845E9">
        <w:rPr>
          <w:b/>
        </w:rPr>
        <w:lastRenderedPageBreak/>
        <w:t>3.ОЖИДАЕМЫЕ РЕЗУЛЬТАТЫ РЕАЛИЗАЦИИ</w:t>
      </w:r>
    </w:p>
    <w:p w:rsidR="00643469" w:rsidRPr="002845E9" w:rsidRDefault="00643469" w:rsidP="00643469">
      <w:pPr>
        <w:autoSpaceDE w:val="0"/>
        <w:autoSpaceDN w:val="0"/>
        <w:adjustRightInd w:val="0"/>
        <w:jc w:val="center"/>
        <w:outlineLvl w:val="1"/>
        <w:rPr>
          <w:b/>
        </w:rPr>
      </w:pPr>
      <w:r w:rsidRPr="002845E9">
        <w:rPr>
          <w:b/>
        </w:rPr>
        <w:t xml:space="preserve"> ПОДПРОГРАММЫ </w:t>
      </w:r>
    </w:p>
    <w:p w:rsidR="00643469" w:rsidRPr="0030728B" w:rsidRDefault="00643469" w:rsidP="00643469">
      <w:pPr>
        <w:autoSpaceDE w:val="0"/>
        <w:autoSpaceDN w:val="0"/>
        <w:adjustRightInd w:val="0"/>
        <w:jc w:val="center"/>
      </w:pPr>
    </w:p>
    <w:p w:rsidR="00343BB1" w:rsidRDefault="00A90B52" w:rsidP="00343BB1">
      <w:pPr>
        <w:autoSpaceDE w:val="0"/>
        <w:autoSpaceDN w:val="0"/>
        <w:adjustRightInd w:val="0"/>
        <w:ind w:firstLine="284"/>
        <w:jc w:val="both"/>
      </w:pPr>
      <w:r>
        <w:t xml:space="preserve"> </w:t>
      </w:r>
      <w:r w:rsidR="00FA6F76">
        <w:t>Реализация</w:t>
      </w:r>
      <w:r w:rsidR="00FA6F76" w:rsidRPr="00FA6F76">
        <w:t xml:space="preserve"> подпрограммы </w:t>
      </w:r>
      <w:r w:rsidR="00F753F7" w:rsidRPr="0030728B">
        <w:t xml:space="preserve">позволит решить основные задачи, обеспечивающие достижение основной цели </w:t>
      </w:r>
      <w:r w:rsidR="00F753F7">
        <w:t>под</w:t>
      </w:r>
      <w:r w:rsidR="00F753F7" w:rsidRPr="0030728B">
        <w:t>программы:</w:t>
      </w:r>
      <w:r w:rsidR="00343BB1">
        <w:t xml:space="preserve"> </w:t>
      </w:r>
    </w:p>
    <w:p w:rsidR="00343BB1" w:rsidRDefault="00343BB1" w:rsidP="00343BB1">
      <w:pPr>
        <w:autoSpaceDE w:val="0"/>
        <w:autoSpaceDN w:val="0"/>
        <w:adjustRightInd w:val="0"/>
        <w:ind w:firstLine="284"/>
        <w:jc w:val="both"/>
      </w:pPr>
      <w:r>
        <w:t>-  р</w:t>
      </w:r>
      <w:r w:rsidR="00F753F7" w:rsidRPr="0030728B">
        <w:t>азрабо</w:t>
      </w:r>
      <w:r>
        <w:t xml:space="preserve">тать </w:t>
      </w:r>
      <w:r w:rsidR="00F753F7" w:rsidRPr="0030728B">
        <w:t>проект</w:t>
      </w:r>
      <w:r>
        <w:t>ы</w:t>
      </w:r>
      <w:r w:rsidR="00F753F7" w:rsidRPr="0030728B">
        <w:t xml:space="preserve"> планировки территорий</w:t>
      </w:r>
      <w:r w:rsidR="00FA6F76">
        <w:t xml:space="preserve"> микрорайонов;</w:t>
      </w:r>
    </w:p>
    <w:p w:rsidR="00343BB1" w:rsidRDefault="00343BB1" w:rsidP="00343BB1">
      <w:pPr>
        <w:autoSpaceDE w:val="0"/>
        <w:autoSpaceDN w:val="0"/>
        <w:adjustRightInd w:val="0"/>
        <w:ind w:firstLine="284"/>
        <w:jc w:val="both"/>
      </w:pPr>
      <w:r>
        <w:t xml:space="preserve">- </w:t>
      </w:r>
      <w:r w:rsidR="00F753F7" w:rsidRPr="0030728B">
        <w:t>обеспечит</w:t>
      </w:r>
      <w:r>
        <w:t>ь</w:t>
      </w:r>
      <w:r w:rsidR="00F753F7" w:rsidRPr="0030728B">
        <w:rPr>
          <w:bCs/>
        </w:rPr>
        <w:t xml:space="preserve"> устойчивое развитие </w:t>
      </w:r>
      <w:r w:rsidR="005361FF" w:rsidRPr="0030728B">
        <w:rPr>
          <w:bCs/>
        </w:rPr>
        <w:t>тер</w:t>
      </w:r>
      <w:r w:rsidR="005361FF">
        <w:rPr>
          <w:bCs/>
        </w:rPr>
        <w:t>р</w:t>
      </w:r>
      <w:r w:rsidR="005361FF" w:rsidRPr="0030728B">
        <w:rPr>
          <w:bCs/>
        </w:rPr>
        <w:t>итории</w:t>
      </w:r>
      <w:r w:rsidR="00F753F7" w:rsidRPr="0030728B">
        <w:rPr>
          <w:bCs/>
        </w:rPr>
        <w:t xml:space="preserve"> городского округа муниципального образования «город Саянск».</w:t>
      </w:r>
      <w:r w:rsidR="00F753F7" w:rsidRPr="0030728B">
        <w:t xml:space="preserve"> </w:t>
      </w:r>
    </w:p>
    <w:p w:rsidR="00643469" w:rsidRPr="0030728B" w:rsidRDefault="00A90B52" w:rsidP="00343BB1">
      <w:pPr>
        <w:autoSpaceDE w:val="0"/>
        <w:autoSpaceDN w:val="0"/>
        <w:adjustRightInd w:val="0"/>
        <w:ind w:firstLine="284"/>
        <w:jc w:val="both"/>
      </w:pPr>
      <w:r>
        <w:t xml:space="preserve"> </w:t>
      </w:r>
      <w:r w:rsidR="00F753F7" w:rsidRPr="0030728B">
        <w:t>Проекты планировки территорий выделят элементы планировочной структуры, установят границы земельных участков, на которых расположены объекты капитального строительства, границы земельных участков, предназначенных для строительства и размещения линейных объектов. Проекты планировки территорий дадут </w:t>
      </w:r>
      <w:r w:rsidR="00F753F7" w:rsidRPr="0030728B">
        <w:rPr>
          <w:bCs/>
        </w:rPr>
        <w:t>комплексное решение инженерного обеспечения</w:t>
      </w:r>
      <w:r w:rsidR="00F753F7" w:rsidRPr="0030728B">
        <w:t>, транспортной инфраструктуры и экологического состояния территории, а также социально-экономического потенциала рассматриваемой территории с учетом прилегающих территорий.</w:t>
      </w:r>
      <w:r w:rsidR="00643469" w:rsidRPr="0030728B">
        <w:t xml:space="preserve"> </w:t>
      </w:r>
    </w:p>
    <w:p w:rsidR="00643469" w:rsidRPr="0030728B" w:rsidRDefault="00643469" w:rsidP="00643469">
      <w:pPr>
        <w:autoSpaceDE w:val="0"/>
        <w:autoSpaceDN w:val="0"/>
        <w:adjustRightInd w:val="0"/>
        <w:ind w:firstLine="540"/>
        <w:jc w:val="both"/>
      </w:pPr>
    </w:p>
    <w:p w:rsidR="00643469" w:rsidRPr="0030728B" w:rsidRDefault="00643469" w:rsidP="00643469">
      <w:pPr>
        <w:autoSpaceDE w:val="0"/>
        <w:autoSpaceDN w:val="0"/>
        <w:adjustRightInd w:val="0"/>
        <w:ind w:firstLine="540"/>
        <w:jc w:val="both"/>
      </w:pPr>
    </w:p>
    <w:p w:rsidR="00643469" w:rsidRPr="0030728B" w:rsidRDefault="00643469" w:rsidP="00643469">
      <w:pPr>
        <w:autoSpaceDE w:val="0"/>
        <w:autoSpaceDN w:val="0"/>
        <w:adjustRightInd w:val="0"/>
        <w:jc w:val="both"/>
      </w:pPr>
      <w:r w:rsidRPr="0030728B">
        <w:t xml:space="preserve">Мэр городского округа </w:t>
      </w:r>
    </w:p>
    <w:p w:rsidR="005361FF" w:rsidRDefault="00643469" w:rsidP="00643469">
      <w:pPr>
        <w:autoSpaceDE w:val="0"/>
        <w:autoSpaceDN w:val="0"/>
        <w:adjustRightInd w:val="0"/>
        <w:jc w:val="both"/>
      </w:pPr>
      <w:r w:rsidRPr="0030728B">
        <w:t xml:space="preserve">муниципального образования </w:t>
      </w:r>
    </w:p>
    <w:p w:rsidR="00643469" w:rsidRPr="0030728B" w:rsidRDefault="00643469" w:rsidP="00643469">
      <w:pPr>
        <w:autoSpaceDE w:val="0"/>
        <w:autoSpaceDN w:val="0"/>
        <w:adjustRightInd w:val="0"/>
        <w:jc w:val="both"/>
      </w:pPr>
      <w:r w:rsidRPr="0030728B">
        <w:t xml:space="preserve">«город Саянск»               </w:t>
      </w:r>
      <w:r w:rsidR="005361FF">
        <w:t xml:space="preserve">                                                                           </w:t>
      </w:r>
      <w:r w:rsidRPr="0030728B">
        <w:t xml:space="preserve">               О.В.Боровский                                                                    </w:t>
      </w:r>
    </w:p>
    <w:p w:rsidR="00643469" w:rsidRPr="0030728B" w:rsidRDefault="00643469" w:rsidP="00643469">
      <w:pPr>
        <w:autoSpaceDE w:val="0"/>
        <w:autoSpaceDN w:val="0"/>
        <w:adjustRightInd w:val="0"/>
        <w:jc w:val="both"/>
      </w:pPr>
    </w:p>
    <w:p w:rsidR="00643469" w:rsidRDefault="00643469" w:rsidP="00643469">
      <w:pPr>
        <w:autoSpaceDE w:val="0"/>
        <w:autoSpaceDN w:val="0"/>
        <w:adjustRightInd w:val="0"/>
        <w:jc w:val="right"/>
        <w:outlineLvl w:val="1"/>
      </w:pPr>
    </w:p>
    <w:p w:rsidR="00D10618" w:rsidRDefault="00D10618" w:rsidP="00643469">
      <w:pPr>
        <w:autoSpaceDE w:val="0"/>
        <w:autoSpaceDN w:val="0"/>
        <w:adjustRightInd w:val="0"/>
        <w:jc w:val="right"/>
        <w:outlineLvl w:val="1"/>
      </w:pPr>
    </w:p>
    <w:p w:rsidR="00D10618" w:rsidRDefault="00D10618" w:rsidP="00643469">
      <w:pPr>
        <w:autoSpaceDE w:val="0"/>
        <w:autoSpaceDN w:val="0"/>
        <w:adjustRightInd w:val="0"/>
        <w:jc w:val="right"/>
        <w:outlineLvl w:val="1"/>
      </w:pPr>
    </w:p>
    <w:p w:rsidR="00D10618" w:rsidRDefault="00D10618" w:rsidP="00643469">
      <w:pPr>
        <w:autoSpaceDE w:val="0"/>
        <w:autoSpaceDN w:val="0"/>
        <w:adjustRightInd w:val="0"/>
        <w:jc w:val="right"/>
        <w:outlineLvl w:val="1"/>
      </w:pPr>
    </w:p>
    <w:p w:rsidR="00D10618" w:rsidRDefault="00D10618" w:rsidP="00643469">
      <w:pPr>
        <w:autoSpaceDE w:val="0"/>
        <w:autoSpaceDN w:val="0"/>
        <w:adjustRightInd w:val="0"/>
        <w:jc w:val="right"/>
        <w:outlineLvl w:val="1"/>
      </w:pPr>
    </w:p>
    <w:p w:rsidR="00D10618" w:rsidRDefault="00D10618" w:rsidP="00643469">
      <w:pPr>
        <w:autoSpaceDE w:val="0"/>
        <w:autoSpaceDN w:val="0"/>
        <w:adjustRightInd w:val="0"/>
        <w:jc w:val="right"/>
        <w:outlineLvl w:val="1"/>
      </w:pPr>
    </w:p>
    <w:p w:rsidR="00D10618" w:rsidRDefault="00D10618" w:rsidP="00643469">
      <w:pPr>
        <w:autoSpaceDE w:val="0"/>
        <w:autoSpaceDN w:val="0"/>
        <w:adjustRightInd w:val="0"/>
        <w:jc w:val="right"/>
        <w:outlineLvl w:val="1"/>
      </w:pPr>
    </w:p>
    <w:p w:rsidR="00D10618" w:rsidRDefault="00D10618" w:rsidP="00643469">
      <w:pPr>
        <w:autoSpaceDE w:val="0"/>
        <w:autoSpaceDN w:val="0"/>
        <w:adjustRightInd w:val="0"/>
        <w:jc w:val="right"/>
        <w:outlineLvl w:val="1"/>
      </w:pPr>
    </w:p>
    <w:p w:rsidR="00D10618" w:rsidRDefault="00D10618" w:rsidP="00643469">
      <w:pPr>
        <w:autoSpaceDE w:val="0"/>
        <w:autoSpaceDN w:val="0"/>
        <w:adjustRightInd w:val="0"/>
        <w:jc w:val="right"/>
        <w:outlineLvl w:val="1"/>
      </w:pPr>
    </w:p>
    <w:p w:rsidR="00ED5982" w:rsidRDefault="00ED5982" w:rsidP="00643469">
      <w:pPr>
        <w:autoSpaceDE w:val="0"/>
        <w:autoSpaceDN w:val="0"/>
        <w:adjustRightInd w:val="0"/>
        <w:ind w:right="283"/>
        <w:jc w:val="both"/>
      </w:pPr>
    </w:p>
    <w:p w:rsidR="00ED5982" w:rsidRDefault="00ED5982" w:rsidP="00643469">
      <w:pPr>
        <w:autoSpaceDE w:val="0"/>
        <w:autoSpaceDN w:val="0"/>
        <w:adjustRightInd w:val="0"/>
        <w:ind w:right="283"/>
        <w:jc w:val="both"/>
      </w:pPr>
    </w:p>
    <w:p w:rsidR="00ED5982" w:rsidRDefault="00ED5982" w:rsidP="00643469">
      <w:pPr>
        <w:autoSpaceDE w:val="0"/>
        <w:autoSpaceDN w:val="0"/>
        <w:adjustRightInd w:val="0"/>
        <w:ind w:right="283"/>
        <w:jc w:val="both"/>
      </w:pPr>
    </w:p>
    <w:p w:rsidR="00ED5982" w:rsidRDefault="00ED5982" w:rsidP="00643469">
      <w:pPr>
        <w:autoSpaceDE w:val="0"/>
        <w:autoSpaceDN w:val="0"/>
        <w:adjustRightInd w:val="0"/>
        <w:ind w:right="283"/>
        <w:jc w:val="both"/>
      </w:pPr>
    </w:p>
    <w:p w:rsidR="00FA6F76" w:rsidRDefault="00FA6F76" w:rsidP="00643469">
      <w:pPr>
        <w:autoSpaceDE w:val="0"/>
        <w:autoSpaceDN w:val="0"/>
        <w:adjustRightInd w:val="0"/>
        <w:ind w:right="283"/>
        <w:jc w:val="both"/>
      </w:pPr>
    </w:p>
    <w:p w:rsidR="00FA6F76" w:rsidRDefault="00FA6F76" w:rsidP="00643469">
      <w:pPr>
        <w:autoSpaceDE w:val="0"/>
        <w:autoSpaceDN w:val="0"/>
        <w:adjustRightInd w:val="0"/>
        <w:ind w:right="283"/>
        <w:jc w:val="both"/>
      </w:pPr>
    </w:p>
    <w:p w:rsidR="00962F05" w:rsidRDefault="00962F05" w:rsidP="00643469">
      <w:pPr>
        <w:autoSpaceDE w:val="0"/>
        <w:autoSpaceDN w:val="0"/>
        <w:adjustRightInd w:val="0"/>
        <w:ind w:right="283"/>
        <w:jc w:val="both"/>
      </w:pPr>
    </w:p>
    <w:p w:rsidR="00962F05" w:rsidRDefault="00962F05" w:rsidP="00643469">
      <w:pPr>
        <w:autoSpaceDE w:val="0"/>
        <w:autoSpaceDN w:val="0"/>
        <w:adjustRightInd w:val="0"/>
        <w:ind w:right="283"/>
        <w:jc w:val="both"/>
      </w:pPr>
    </w:p>
    <w:p w:rsidR="00962F05" w:rsidRDefault="00962F05" w:rsidP="00643469">
      <w:pPr>
        <w:autoSpaceDE w:val="0"/>
        <w:autoSpaceDN w:val="0"/>
        <w:adjustRightInd w:val="0"/>
        <w:ind w:right="283"/>
        <w:jc w:val="both"/>
      </w:pPr>
    </w:p>
    <w:p w:rsidR="00962F05" w:rsidRDefault="00962F05" w:rsidP="00643469">
      <w:pPr>
        <w:autoSpaceDE w:val="0"/>
        <w:autoSpaceDN w:val="0"/>
        <w:adjustRightInd w:val="0"/>
        <w:ind w:right="283"/>
        <w:jc w:val="both"/>
      </w:pPr>
    </w:p>
    <w:p w:rsidR="00962F05" w:rsidRDefault="00962F05" w:rsidP="00643469">
      <w:pPr>
        <w:autoSpaceDE w:val="0"/>
        <w:autoSpaceDN w:val="0"/>
        <w:adjustRightInd w:val="0"/>
        <w:ind w:right="283"/>
        <w:jc w:val="both"/>
      </w:pPr>
    </w:p>
    <w:p w:rsidR="00FA6F76" w:rsidRDefault="00FA6F76" w:rsidP="00643469">
      <w:pPr>
        <w:autoSpaceDE w:val="0"/>
        <w:autoSpaceDN w:val="0"/>
        <w:adjustRightInd w:val="0"/>
        <w:ind w:right="283"/>
        <w:jc w:val="both"/>
      </w:pPr>
    </w:p>
    <w:p w:rsidR="00FA6F76" w:rsidRDefault="00FA6F76" w:rsidP="00643469">
      <w:pPr>
        <w:autoSpaceDE w:val="0"/>
        <w:autoSpaceDN w:val="0"/>
        <w:adjustRightInd w:val="0"/>
        <w:ind w:right="283"/>
        <w:jc w:val="both"/>
      </w:pPr>
    </w:p>
    <w:p w:rsidR="00ED5982" w:rsidRDefault="00ED5982" w:rsidP="00643469">
      <w:pPr>
        <w:autoSpaceDE w:val="0"/>
        <w:autoSpaceDN w:val="0"/>
        <w:adjustRightInd w:val="0"/>
        <w:ind w:right="283"/>
        <w:jc w:val="both"/>
      </w:pPr>
    </w:p>
    <w:p w:rsidR="00643469" w:rsidRDefault="00643469" w:rsidP="00643469">
      <w:pPr>
        <w:autoSpaceDE w:val="0"/>
        <w:autoSpaceDN w:val="0"/>
        <w:adjustRightInd w:val="0"/>
        <w:ind w:right="283"/>
        <w:jc w:val="both"/>
      </w:pPr>
      <w:r>
        <w:t>исп. Панкина А.С.</w:t>
      </w:r>
    </w:p>
    <w:p w:rsidR="007A30D2" w:rsidRDefault="00ED5982" w:rsidP="007F3BF2">
      <w:pPr>
        <w:autoSpaceDE w:val="0"/>
        <w:autoSpaceDN w:val="0"/>
        <w:adjustRightInd w:val="0"/>
        <w:ind w:right="283"/>
        <w:jc w:val="both"/>
      </w:pPr>
      <w:r>
        <w:t xml:space="preserve">тел. 8(39553)56166 </w:t>
      </w:r>
    </w:p>
    <w:sectPr w:rsidR="007A30D2" w:rsidSect="004C2BEF">
      <w:footerReference w:type="even" r:id="rId24"/>
      <w:pgSz w:w="11906" w:h="16838"/>
      <w:pgMar w:top="1134" w:right="566" w:bottom="72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B7" w:rsidRDefault="002535B7">
      <w:r>
        <w:separator/>
      </w:r>
    </w:p>
  </w:endnote>
  <w:endnote w:type="continuationSeparator" w:id="0">
    <w:p w:rsidR="002535B7" w:rsidRDefault="002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942" w:rsidRDefault="00DC3942"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C3942" w:rsidRDefault="00DC39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B7" w:rsidRDefault="002535B7">
      <w:r>
        <w:separator/>
      </w:r>
    </w:p>
  </w:footnote>
  <w:footnote w:type="continuationSeparator" w:id="0">
    <w:p w:rsidR="002535B7" w:rsidRDefault="00253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97EEA"/>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1"/>
  </w:num>
  <w:num w:numId="4">
    <w:abstractNumId w:val="10"/>
  </w:num>
  <w:num w:numId="5">
    <w:abstractNumId w:val="7"/>
  </w:num>
  <w:num w:numId="6">
    <w:abstractNumId w:val="0"/>
  </w:num>
  <w:num w:numId="7">
    <w:abstractNumId w:val="6"/>
  </w:num>
  <w:num w:numId="8">
    <w:abstractNumId w:val="2"/>
  </w:num>
  <w:num w:numId="9">
    <w:abstractNumId w:val="5"/>
  </w:num>
  <w:num w:numId="10">
    <w:abstractNumId w:val="3"/>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A2E"/>
    <w:rsid w:val="00012EAC"/>
    <w:rsid w:val="0001313C"/>
    <w:rsid w:val="0001655F"/>
    <w:rsid w:val="00020D98"/>
    <w:rsid w:val="00023FD0"/>
    <w:rsid w:val="00024827"/>
    <w:rsid w:val="00030290"/>
    <w:rsid w:val="00037522"/>
    <w:rsid w:val="00054679"/>
    <w:rsid w:val="000550D8"/>
    <w:rsid w:val="000567BC"/>
    <w:rsid w:val="000602AE"/>
    <w:rsid w:val="00060BA5"/>
    <w:rsid w:val="00060DC0"/>
    <w:rsid w:val="00064576"/>
    <w:rsid w:val="00070FF5"/>
    <w:rsid w:val="00072221"/>
    <w:rsid w:val="00077767"/>
    <w:rsid w:val="00077A8D"/>
    <w:rsid w:val="00081BA3"/>
    <w:rsid w:val="0009216F"/>
    <w:rsid w:val="00093241"/>
    <w:rsid w:val="0009357C"/>
    <w:rsid w:val="00093C31"/>
    <w:rsid w:val="0009513A"/>
    <w:rsid w:val="000A0351"/>
    <w:rsid w:val="000A727C"/>
    <w:rsid w:val="000A7716"/>
    <w:rsid w:val="000B0B44"/>
    <w:rsid w:val="000C6C61"/>
    <w:rsid w:val="000D186B"/>
    <w:rsid w:val="000D1C8B"/>
    <w:rsid w:val="000E1A16"/>
    <w:rsid w:val="000E7619"/>
    <w:rsid w:val="000F0CCF"/>
    <w:rsid w:val="000F14C3"/>
    <w:rsid w:val="000F44E1"/>
    <w:rsid w:val="001002AF"/>
    <w:rsid w:val="001070FC"/>
    <w:rsid w:val="00111689"/>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3E12"/>
    <w:rsid w:val="00176744"/>
    <w:rsid w:val="00177E10"/>
    <w:rsid w:val="001847CF"/>
    <w:rsid w:val="00185BF3"/>
    <w:rsid w:val="00191403"/>
    <w:rsid w:val="00191FB5"/>
    <w:rsid w:val="001945E7"/>
    <w:rsid w:val="001A0B2F"/>
    <w:rsid w:val="001A2E09"/>
    <w:rsid w:val="001A38B4"/>
    <w:rsid w:val="001B3F31"/>
    <w:rsid w:val="001C45AC"/>
    <w:rsid w:val="001C6513"/>
    <w:rsid w:val="001D26D6"/>
    <w:rsid w:val="001D4852"/>
    <w:rsid w:val="001E4E60"/>
    <w:rsid w:val="001E5F5B"/>
    <w:rsid w:val="00202146"/>
    <w:rsid w:val="0020313B"/>
    <w:rsid w:val="00204655"/>
    <w:rsid w:val="00210C2D"/>
    <w:rsid w:val="00216502"/>
    <w:rsid w:val="00224ADC"/>
    <w:rsid w:val="00227948"/>
    <w:rsid w:val="00246F7B"/>
    <w:rsid w:val="00247541"/>
    <w:rsid w:val="002535B7"/>
    <w:rsid w:val="00265D46"/>
    <w:rsid w:val="00266569"/>
    <w:rsid w:val="0027258C"/>
    <w:rsid w:val="00274F66"/>
    <w:rsid w:val="002845E9"/>
    <w:rsid w:val="00293CF7"/>
    <w:rsid w:val="002A61EB"/>
    <w:rsid w:val="002B4432"/>
    <w:rsid w:val="002C5224"/>
    <w:rsid w:val="002F29C0"/>
    <w:rsid w:val="00301BD1"/>
    <w:rsid w:val="00304414"/>
    <w:rsid w:val="003052C5"/>
    <w:rsid w:val="0030728B"/>
    <w:rsid w:val="00315D42"/>
    <w:rsid w:val="003230C4"/>
    <w:rsid w:val="003248FE"/>
    <w:rsid w:val="003336BC"/>
    <w:rsid w:val="00333B01"/>
    <w:rsid w:val="00337648"/>
    <w:rsid w:val="00343BB1"/>
    <w:rsid w:val="00344C85"/>
    <w:rsid w:val="0035230C"/>
    <w:rsid w:val="003649D8"/>
    <w:rsid w:val="00376EB1"/>
    <w:rsid w:val="003800AD"/>
    <w:rsid w:val="003820A8"/>
    <w:rsid w:val="003845B5"/>
    <w:rsid w:val="003865AC"/>
    <w:rsid w:val="003A525B"/>
    <w:rsid w:val="003A5E90"/>
    <w:rsid w:val="003A6503"/>
    <w:rsid w:val="003B17AE"/>
    <w:rsid w:val="003C63EA"/>
    <w:rsid w:val="003D52A6"/>
    <w:rsid w:val="003D7AE5"/>
    <w:rsid w:val="003E7CF0"/>
    <w:rsid w:val="00402DD2"/>
    <w:rsid w:val="004064A8"/>
    <w:rsid w:val="0041042D"/>
    <w:rsid w:val="004116E2"/>
    <w:rsid w:val="00416A2F"/>
    <w:rsid w:val="004170F8"/>
    <w:rsid w:val="00422B22"/>
    <w:rsid w:val="00422D92"/>
    <w:rsid w:val="00425078"/>
    <w:rsid w:val="00431BB3"/>
    <w:rsid w:val="00442378"/>
    <w:rsid w:val="00447D70"/>
    <w:rsid w:val="00447D9A"/>
    <w:rsid w:val="00463363"/>
    <w:rsid w:val="00464AB0"/>
    <w:rsid w:val="00475873"/>
    <w:rsid w:val="00495377"/>
    <w:rsid w:val="00495D0F"/>
    <w:rsid w:val="004976DB"/>
    <w:rsid w:val="004A0E18"/>
    <w:rsid w:val="004A3462"/>
    <w:rsid w:val="004A40AB"/>
    <w:rsid w:val="004A6388"/>
    <w:rsid w:val="004A7D2F"/>
    <w:rsid w:val="004B3559"/>
    <w:rsid w:val="004B4FB1"/>
    <w:rsid w:val="004B65FA"/>
    <w:rsid w:val="004C1400"/>
    <w:rsid w:val="004C2326"/>
    <w:rsid w:val="004C2BEF"/>
    <w:rsid w:val="004D378D"/>
    <w:rsid w:val="004E001A"/>
    <w:rsid w:val="004E354F"/>
    <w:rsid w:val="004E3B17"/>
    <w:rsid w:val="004E4CCE"/>
    <w:rsid w:val="004F11E9"/>
    <w:rsid w:val="004F7787"/>
    <w:rsid w:val="00512614"/>
    <w:rsid w:val="00521BED"/>
    <w:rsid w:val="005306C1"/>
    <w:rsid w:val="005361FF"/>
    <w:rsid w:val="005446FE"/>
    <w:rsid w:val="00553102"/>
    <w:rsid w:val="0056298D"/>
    <w:rsid w:val="00565719"/>
    <w:rsid w:val="005675AA"/>
    <w:rsid w:val="00577C8B"/>
    <w:rsid w:val="0058202B"/>
    <w:rsid w:val="0058529E"/>
    <w:rsid w:val="005B348C"/>
    <w:rsid w:val="005B4C1B"/>
    <w:rsid w:val="005B500A"/>
    <w:rsid w:val="005C65FF"/>
    <w:rsid w:val="005D006A"/>
    <w:rsid w:val="005D6D6C"/>
    <w:rsid w:val="005E02B1"/>
    <w:rsid w:val="005E4EEA"/>
    <w:rsid w:val="005F4667"/>
    <w:rsid w:val="005F6F13"/>
    <w:rsid w:val="006023AA"/>
    <w:rsid w:val="00614DF2"/>
    <w:rsid w:val="006216AF"/>
    <w:rsid w:val="0062212C"/>
    <w:rsid w:val="00636DD5"/>
    <w:rsid w:val="00643469"/>
    <w:rsid w:val="006445D1"/>
    <w:rsid w:val="00644CCD"/>
    <w:rsid w:val="00647106"/>
    <w:rsid w:val="006561DA"/>
    <w:rsid w:val="0065632B"/>
    <w:rsid w:val="00667667"/>
    <w:rsid w:val="00670F56"/>
    <w:rsid w:val="00671754"/>
    <w:rsid w:val="006739B0"/>
    <w:rsid w:val="006753D2"/>
    <w:rsid w:val="006804F2"/>
    <w:rsid w:val="0068230B"/>
    <w:rsid w:val="006A4C8E"/>
    <w:rsid w:val="006B1A6B"/>
    <w:rsid w:val="006B1D4B"/>
    <w:rsid w:val="006B335B"/>
    <w:rsid w:val="006D7CB7"/>
    <w:rsid w:val="006E6E59"/>
    <w:rsid w:val="00704E99"/>
    <w:rsid w:val="00705A2D"/>
    <w:rsid w:val="00711EDF"/>
    <w:rsid w:val="007129B8"/>
    <w:rsid w:val="007167CB"/>
    <w:rsid w:val="00720D5C"/>
    <w:rsid w:val="00724219"/>
    <w:rsid w:val="00726F2A"/>
    <w:rsid w:val="007301F0"/>
    <w:rsid w:val="00731C4E"/>
    <w:rsid w:val="00732D62"/>
    <w:rsid w:val="00736E19"/>
    <w:rsid w:val="00740535"/>
    <w:rsid w:val="00740572"/>
    <w:rsid w:val="007410FB"/>
    <w:rsid w:val="0074169D"/>
    <w:rsid w:val="00761CCC"/>
    <w:rsid w:val="0076204D"/>
    <w:rsid w:val="00771977"/>
    <w:rsid w:val="00772B20"/>
    <w:rsid w:val="00773C25"/>
    <w:rsid w:val="00777512"/>
    <w:rsid w:val="00784B7B"/>
    <w:rsid w:val="007875B6"/>
    <w:rsid w:val="00793FC5"/>
    <w:rsid w:val="00795749"/>
    <w:rsid w:val="007A11FF"/>
    <w:rsid w:val="007A30D2"/>
    <w:rsid w:val="007B3707"/>
    <w:rsid w:val="007C51D7"/>
    <w:rsid w:val="007C623E"/>
    <w:rsid w:val="007C7BD0"/>
    <w:rsid w:val="007D39DA"/>
    <w:rsid w:val="007D6FB0"/>
    <w:rsid w:val="007D7E38"/>
    <w:rsid w:val="007E0909"/>
    <w:rsid w:val="007E78F9"/>
    <w:rsid w:val="007F1C9B"/>
    <w:rsid w:val="007F3BF2"/>
    <w:rsid w:val="008000F2"/>
    <w:rsid w:val="008069FF"/>
    <w:rsid w:val="0080728D"/>
    <w:rsid w:val="00812D97"/>
    <w:rsid w:val="00814914"/>
    <w:rsid w:val="00822B52"/>
    <w:rsid w:val="0082331E"/>
    <w:rsid w:val="00824792"/>
    <w:rsid w:val="008273E0"/>
    <w:rsid w:val="00834924"/>
    <w:rsid w:val="00836424"/>
    <w:rsid w:val="00836603"/>
    <w:rsid w:val="00836E43"/>
    <w:rsid w:val="008371C3"/>
    <w:rsid w:val="008422A2"/>
    <w:rsid w:val="008471B0"/>
    <w:rsid w:val="00850076"/>
    <w:rsid w:val="00855801"/>
    <w:rsid w:val="00862844"/>
    <w:rsid w:val="0088476F"/>
    <w:rsid w:val="00885601"/>
    <w:rsid w:val="00891B90"/>
    <w:rsid w:val="00897F53"/>
    <w:rsid w:val="008A26DF"/>
    <w:rsid w:val="008B0DC8"/>
    <w:rsid w:val="008B4B0F"/>
    <w:rsid w:val="008C0CEE"/>
    <w:rsid w:val="008C56A4"/>
    <w:rsid w:val="008D6884"/>
    <w:rsid w:val="008D7245"/>
    <w:rsid w:val="008E0E6D"/>
    <w:rsid w:val="00900410"/>
    <w:rsid w:val="0090445C"/>
    <w:rsid w:val="009052B5"/>
    <w:rsid w:val="00922004"/>
    <w:rsid w:val="0093734D"/>
    <w:rsid w:val="00937E6F"/>
    <w:rsid w:val="00941107"/>
    <w:rsid w:val="00941FDC"/>
    <w:rsid w:val="00943801"/>
    <w:rsid w:val="00945CA0"/>
    <w:rsid w:val="00946F7C"/>
    <w:rsid w:val="00947748"/>
    <w:rsid w:val="00953ED3"/>
    <w:rsid w:val="00955D24"/>
    <w:rsid w:val="00961A6C"/>
    <w:rsid w:val="00962F05"/>
    <w:rsid w:val="00964888"/>
    <w:rsid w:val="00966302"/>
    <w:rsid w:val="00970FD2"/>
    <w:rsid w:val="00977FBB"/>
    <w:rsid w:val="00981EB9"/>
    <w:rsid w:val="00982305"/>
    <w:rsid w:val="009879C8"/>
    <w:rsid w:val="009A20C9"/>
    <w:rsid w:val="009A2B42"/>
    <w:rsid w:val="009A3716"/>
    <w:rsid w:val="009A579C"/>
    <w:rsid w:val="009B5D3C"/>
    <w:rsid w:val="009B71F4"/>
    <w:rsid w:val="009C4A67"/>
    <w:rsid w:val="009C5A2E"/>
    <w:rsid w:val="009D4F8D"/>
    <w:rsid w:val="009E10FA"/>
    <w:rsid w:val="009E3313"/>
    <w:rsid w:val="009E5AB4"/>
    <w:rsid w:val="009F513D"/>
    <w:rsid w:val="00A028BB"/>
    <w:rsid w:val="00A02EB9"/>
    <w:rsid w:val="00A0423D"/>
    <w:rsid w:val="00A06D97"/>
    <w:rsid w:val="00A20551"/>
    <w:rsid w:val="00A207AD"/>
    <w:rsid w:val="00A40A94"/>
    <w:rsid w:val="00A56106"/>
    <w:rsid w:val="00A64CE3"/>
    <w:rsid w:val="00A84446"/>
    <w:rsid w:val="00A859C6"/>
    <w:rsid w:val="00A8756E"/>
    <w:rsid w:val="00A90B52"/>
    <w:rsid w:val="00A97A2E"/>
    <w:rsid w:val="00AA7A78"/>
    <w:rsid w:val="00AB1448"/>
    <w:rsid w:val="00AC04DE"/>
    <w:rsid w:val="00AC22FD"/>
    <w:rsid w:val="00AC5471"/>
    <w:rsid w:val="00AC7612"/>
    <w:rsid w:val="00AD11CC"/>
    <w:rsid w:val="00AD1BDB"/>
    <w:rsid w:val="00AD39A2"/>
    <w:rsid w:val="00AD44E6"/>
    <w:rsid w:val="00AD6C7D"/>
    <w:rsid w:val="00AE1849"/>
    <w:rsid w:val="00AE30CA"/>
    <w:rsid w:val="00AF48CB"/>
    <w:rsid w:val="00B0164D"/>
    <w:rsid w:val="00B03818"/>
    <w:rsid w:val="00B03837"/>
    <w:rsid w:val="00B04320"/>
    <w:rsid w:val="00B10A55"/>
    <w:rsid w:val="00B1779F"/>
    <w:rsid w:val="00B217D4"/>
    <w:rsid w:val="00B226F6"/>
    <w:rsid w:val="00B24C4A"/>
    <w:rsid w:val="00B26802"/>
    <w:rsid w:val="00B340E6"/>
    <w:rsid w:val="00B36B14"/>
    <w:rsid w:val="00B42D3B"/>
    <w:rsid w:val="00B51CFE"/>
    <w:rsid w:val="00B60613"/>
    <w:rsid w:val="00B6437A"/>
    <w:rsid w:val="00B77604"/>
    <w:rsid w:val="00B96F34"/>
    <w:rsid w:val="00BA447A"/>
    <w:rsid w:val="00BA579E"/>
    <w:rsid w:val="00BC25BF"/>
    <w:rsid w:val="00BC5FE5"/>
    <w:rsid w:val="00BC620A"/>
    <w:rsid w:val="00BD3C84"/>
    <w:rsid w:val="00BD525E"/>
    <w:rsid w:val="00BE137D"/>
    <w:rsid w:val="00C03B20"/>
    <w:rsid w:val="00C06D44"/>
    <w:rsid w:val="00C07231"/>
    <w:rsid w:val="00C21B9F"/>
    <w:rsid w:val="00C22476"/>
    <w:rsid w:val="00C31C3B"/>
    <w:rsid w:val="00C42BDE"/>
    <w:rsid w:val="00C56D3A"/>
    <w:rsid w:val="00C63EE9"/>
    <w:rsid w:val="00C72A3B"/>
    <w:rsid w:val="00C83A81"/>
    <w:rsid w:val="00C8642F"/>
    <w:rsid w:val="00CA2EDD"/>
    <w:rsid w:val="00CB0340"/>
    <w:rsid w:val="00CB0602"/>
    <w:rsid w:val="00CB1AC8"/>
    <w:rsid w:val="00CB3A81"/>
    <w:rsid w:val="00CD07A9"/>
    <w:rsid w:val="00CD080C"/>
    <w:rsid w:val="00CD3AA3"/>
    <w:rsid w:val="00CD6251"/>
    <w:rsid w:val="00CE0B3D"/>
    <w:rsid w:val="00CE3157"/>
    <w:rsid w:val="00CE3877"/>
    <w:rsid w:val="00CE3EFA"/>
    <w:rsid w:val="00CE5CCF"/>
    <w:rsid w:val="00CF7053"/>
    <w:rsid w:val="00CF735C"/>
    <w:rsid w:val="00CF7525"/>
    <w:rsid w:val="00D10618"/>
    <w:rsid w:val="00D143D5"/>
    <w:rsid w:val="00D14D88"/>
    <w:rsid w:val="00D21EED"/>
    <w:rsid w:val="00D2407D"/>
    <w:rsid w:val="00D30FC7"/>
    <w:rsid w:val="00D36D25"/>
    <w:rsid w:val="00D4210C"/>
    <w:rsid w:val="00D43445"/>
    <w:rsid w:val="00D54EEC"/>
    <w:rsid w:val="00D656C2"/>
    <w:rsid w:val="00D70464"/>
    <w:rsid w:val="00D728E6"/>
    <w:rsid w:val="00D75A3F"/>
    <w:rsid w:val="00D80DAB"/>
    <w:rsid w:val="00D97679"/>
    <w:rsid w:val="00DA0BCB"/>
    <w:rsid w:val="00DA3C6B"/>
    <w:rsid w:val="00DC3388"/>
    <w:rsid w:val="00DC3942"/>
    <w:rsid w:val="00DE149C"/>
    <w:rsid w:val="00DE5C56"/>
    <w:rsid w:val="00DF3615"/>
    <w:rsid w:val="00DF4968"/>
    <w:rsid w:val="00DF5CD7"/>
    <w:rsid w:val="00E000E3"/>
    <w:rsid w:val="00E00825"/>
    <w:rsid w:val="00E22B73"/>
    <w:rsid w:val="00E30CCF"/>
    <w:rsid w:val="00E35D06"/>
    <w:rsid w:val="00E53163"/>
    <w:rsid w:val="00E54E09"/>
    <w:rsid w:val="00E55E7B"/>
    <w:rsid w:val="00E6235B"/>
    <w:rsid w:val="00E66541"/>
    <w:rsid w:val="00E718D0"/>
    <w:rsid w:val="00E818FD"/>
    <w:rsid w:val="00E82695"/>
    <w:rsid w:val="00E9096C"/>
    <w:rsid w:val="00E91B42"/>
    <w:rsid w:val="00EA18F6"/>
    <w:rsid w:val="00EA33B3"/>
    <w:rsid w:val="00EB23CE"/>
    <w:rsid w:val="00EB5E58"/>
    <w:rsid w:val="00EC2EC8"/>
    <w:rsid w:val="00ED30E1"/>
    <w:rsid w:val="00ED54F9"/>
    <w:rsid w:val="00ED5982"/>
    <w:rsid w:val="00EE06D1"/>
    <w:rsid w:val="00F03AB1"/>
    <w:rsid w:val="00F12988"/>
    <w:rsid w:val="00F16D9E"/>
    <w:rsid w:val="00F17884"/>
    <w:rsid w:val="00F22F0C"/>
    <w:rsid w:val="00F255FA"/>
    <w:rsid w:val="00F257EF"/>
    <w:rsid w:val="00F33487"/>
    <w:rsid w:val="00F345CF"/>
    <w:rsid w:val="00F3769E"/>
    <w:rsid w:val="00F44AA1"/>
    <w:rsid w:val="00F45AC0"/>
    <w:rsid w:val="00F461E6"/>
    <w:rsid w:val="00F71918"/>
    <w:rsid w:val="00F753F7"/>
    <w:rsid w:val="00F94B91"/>
    <w:rsid w:val="00F9692B"/>
    <w:rsid w:val="00FA6F76"/>
    <w:rsid w:val="00FB6ABA"/>
    <w:rsid w:val="00FC3148"/>
    <w:rsid w:val="00FC4827"/>
    <w:rsid w:val="00FC5CC8"/>
    <w:rsid w:val="00FD51DC"/>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E396D9AEE1CD2E62C755E74DFF26FC4C459736B7E1025DDB812EFF209a1t4G" TargetMode="External"/><Relationship Id="rId18" Type="http://schemas.openxmlformats.org/officeDocument/2006/relationships/hyperlink" Target="consultantplus://offline/ref=7E396D9AEE1CD2E62C755E74DFF26FC4C454716C7B1025DDB812EFF209140E11AB4854E27B4234A4a3t7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F90033957138AF7703589987F2A9CC8C187B7D5F337332CB8DF7FC7007E1B4FF7B0350E0241364E868CE9B8R9j3H" TargetMode="External"/><Relationship Id="rId7" Type="http://schemas.openxmlformats.org/officeDocument/2006/relationships/footnotes" Target="footnotes.xml"/><Relationship Id="rId12" Type="http://schemas.openxmlformats.org/officeDocument/2006/relationships/hyperlink" Target="consultantplus://offline/ref=7E396D9AEE1CD2E62C755E74DFF26FC4C454716C7B1025DDB812EFF209a1t4G" TargetMode="External"/><Relationship Id="rId17" Type="http://schemas.openxmlformats.org/officeDocument/2006/relationships/hyperlink" Target="consultantplus://offline/ref=7E396D9AEE1CD2E62C755E74DFF26FC4C454716C7B1025DDB812EFF209a1t4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75AF9610CD7FD7E4B46B3269B371B3FFB8AADF6C52F0FB1765B1D4CD7R709G" TargetMode="External"/><Relationship Id="rId20" Type="http://schemas.openxmlformats.org/officeDocument/2006/relationships/hyperlink" Target="consultantplus://offline/ref=842600377CBEEEAA89136BEF94D4778390CE032135736FE56A6445F9A6ECF617B772AC6A8FD54D598871B6N7hA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7E5E6B35B906F523E2E8F1A0968C0A2270F0F88652E721C596CFC56CB652F2pAHDD"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F75AF9610CD7FD7E4B46B3269B371B3FFB85ADF1C3270FB1765B1D4CD7R709G" TargetMode="External"/><Relationship Id="rId23" Type="http://schemas.openxmlformats.org/officeDocument/2006/relationships/hyperlink" Target="consultantplus://offline/ref=906231525CF69DDF7803AD146FE641A57E52F5AF877D326E01D328E6FCE1E4G" TargetMode="External"/><Relationship Id="rId10" Type="http://schemas.openxmlformats.org/officeDocument/2006/relationships/hyperlink" Target="consultantplus://offline/ref=F75AF9610CD7FD7E4B46AD2B8D5B4133FB86F0FCC02F04E22A0F1B1B8829F2C1CDR207G" TargetMode="External"/><Relationship Id="rId19" Type="http://schemas.openxmlformats.org/officeDocument/2006/relationships/hyperlink" Target="consultantplus://offline/ref=F75AF9610CD7FD7E4B46B3269B371B3FF885A9F4CA7958B3270E13R409G" TargetMode="External"/><Relationship Id="rId4" Type="http://schemas.microsoft.com/office/2007/relationships/stylesWithEffects" Target="stylesWithEffects.xml"/><Relationship Id="rId9" Type="http://schemas.openxmlformats.org/officeDocument/2006/relationships/hyperlink" Target="consultantplus://offline/ref=F75AF9610CD7FD7E4B46B3269B371B3FFB85ACF0C72C0FB1765B1D4CD7R709G" TargetMode="External"/><Relationship Id="rId14" Type="http://schemas.openxmlformats.org/officeDocument/2006/relationships/hyperlink" Target="consultantplus://offline/ref=7E396D9AEE1CD2E62C755E74DFF26FC4CC5B756C7D1C78D7B04BE3F0a0tEG" TargetMode="External"/><Relationship Id="rId22" Type="http://schemas.openxmlformats.org/officeDocument/2006/relationships/hyperlink" Target="consultantplus://offline/ref=906231525CF69DDF7803AD146FE641A57E52F6A78F7B326E01D328E6FCE1E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0D787-C1B3-40C4-AB59-09E99CF8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10684</Words>
  <Characters>60900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Дума городского округа </vt:lpstr>
    </vt:vector>
  </TitlesOfParts>
  <Company>RePack by SPecialiST</Company>
  <LinksUpToDate>false</LinksUpToDate>
  <CharactersWithSpaces>71442</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2015-11-10T00:15:00Z</cp:lastPrinted>
  <dcterms:created xsi:type="dcterms:W3CDTF">2015-11-13T05:14:00Z</dcterms:created>
  <dcterms:modified xsi:type="dcterms:W3CDTF">2015-11-13T05:14:00Z</dcterms:modified>
</cp:coreProperties>
</file>