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749"/>
        <w:gridCol w:w="45"/>
        <w:gridCol w:w="170"/>
        <w:gridCol w:w="145"/>
        <w:gridCol w:w="3937"/>
        <w:gridCol w:w="170"/>
      </w:tblGrid>
      <w:tr w:rsidR="0023765D" w:rsidRPr="0041748D" w:rsidTr="00CD63F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DE51B6" w:rsidP="00CD6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03.12.2015</w:t>
            </w:r>
          </w:p>
        </w:tc>
        <w:tc>
          <w:tcPr>
            <w:tcW w:w="449" w:type="dxa"/>
          </w:tcPr>
          <w:p w:rsidR="0023765D" w:rsidRPr="0041748D" w:rsidRDefault="0023765D" w:rsidP="00CD6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DE51B6" w:rsidP="00CD6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110-37-1188-15</w:t>
            </w:r>
            <w:bookmarkStart w:id="0" w:name="_GoBack"/>
            <w:bookmarkEnd w:id="0"/>
          </w:p>
        </w:tc>
        <w:tc>
          <w:tcPr>
            <w:tcW w:w="794" w:type="dxa"/>
            <w:gridSpan w:val="2"/>
            <w:vMerge w:val="restart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CD6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  <w:tr w:rsidR="0023765D" w:rsidRPr="0041748D" w:rsidTr="00CD63F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CD6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</w:t>
            </w:r>
            <w:proofErr w:type="gramStart"/>
            <w:r w:rsidRPr="0041748D">
              <w:rPr>
                <w:rFonts w:ascii="Times New Roman" w:hAnsi="Times New Roman" w:cs="Times New Roman"/>
              </w:rPr>
              <w:t>.С</w:t>
            </w:r>
            <w:proofErr w:type="gramEnd"/>
            <w:r w:rsidRPr="0041748D">
              <w:rPr>
                <w:rFonts w:ascii="Times New Roman" w:hAnsi="Times New Roman" w:cs="Times New Roman"/>
              </w:rPr>
              <w:t>аянск</w:t>
            </w:r>
          </w:p>
        </w:tc>
        <w:tc>
          <w:tcPr>
            <w:tcW w:w="794" w:type="dxa"/>
            <w:gridSpan w:val="2"/>
            <w:vMerge/>
            <w:vAlign w:val="center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CD6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CD63F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CD63F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  <w:gridSpan w:val="2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856" w:type="dxa"/>
            <w:gridSpan w:val="5"/>
          </w:tcPr>
          <w:p w:rsidR="0023765D" w:rsidRPr="0041748D" w:rsidRDefault="0023765D" w:rsidP="00CD6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Положение об оплате труда работников общеобразовательных учреждений, находящихся в ведении муниципального образования «город Саянск»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CD6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476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находящихся в ведении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 о</w:t>
      </w:r>
      <w:r w:rsidRPr="0041748D">
        <w:rPr>
          <w:rFonts w:ascii="Times New Roman" w:hAnsi="Times New Roman" w:cs="Times New Roman"/>
          <w:sz w:val="28"/>
          <w:szCs w:val="28"/>
        </w:rPr>
        <w:t xml:space="preserve">т 21.04.2011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110-37-322-11 «О введении новых систем оплаты труда в общеобразовательных учреждений, находящихся в ведении муниципального образования «город Саянск» (в редакции от 16.08.2011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110-37-791-11, от 14.06.2012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110-37-658-12, от 24.10.2012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110-37-1211-12, от 21.11.2012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110-37-1373-12, от 25.12.2012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110-37-1520-12, от 21.03.2013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110-37-391-13, от 30.04.2013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110-37-543-13</w:t>
      </w:r>
      <w:proofErr w:type="gramEnd"/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от 31.05.2013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110-37-680-13, от 25.09.2013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110-37-1152-13</w:t>
      </w:r>
      <w:r>
        <w:rPr>
          <w:rFonts w:ascii="Times New Roman" w:hAnsi="Times New Roman" w:cs="Times New Roman"/>
          <w:sz w:val="28"/>
          <w:szCs w:val="28"/>
        </w:rPr>
        <w:t>, от 02.02.2015 № 110-37-122-15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от  20.03.2015 №  </w:t>
      </w:r>
      <w:r w:rsidRPr="0041748D">
        <w:rPr>
          <w:rFonts w:ascii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от 05.05.2011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60, стр. 1 вкладыша </w:t>
      </w:r>
      <w:r>
        <w:rPr>
          <w:rFonts w:ascii="Times New Roman" w:hAnsi="Times New Roman" w:cs="Times New Roman"/>
          <w:sz w:val="28"/>
          <w:szCs w:val="28"/>
        </w:rPr>
        <w:t>«Официальная информация»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от 25.08.2011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76, стр. 3 вкладыша </w:t>
      </w:r>
      <w:r>
        <w:rPr>
          <w:rFonts w:ascii="Times New Roman" w:hAnsi="Times New Roman" w:cs="Times New Roman"/>
          <w:sz w:val="28"/>
          <w:szCs w:val="28"/>
        </w:rPr>
        <w:t>«Официальная информация»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от 21.06.2012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25, стр. 3 вкладыша, от 01.11.2012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44, </w:t>
      </w:r>
      <w:r>
        <w:rPr>
          <w:rFonts w:ascii="Times New Roman" w:hAnsi="Times New Roman" w:cs="Times New Roman"/>
          <w:sz w:val="28"/>
          <w:szCs w:val="28"/>
        </w:rPr>
        <w:t>стр. 2 вкладыша, от 29.11.2012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48, стр. 12 вкладыша,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52 от 27.12.2012, стр</w:t>
      </w:r>
      <w:r>
        <w:rPr>
          <w:rFonts w:ascii="Times New Roman" w:hAnsi="Times New Roman" w:cs="Times New Roman"/>
          <w:sz w:val="28"/>
          <w:szCs w:val="28"/>
        </w:rPr>
        <w:t>. 6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12 о</w:t>
      </w:r>
      <w:r>
        <w:rPr>
          <w:rFonts w:ascii="Times New Roman" w:hAnsi="Times New Roman" w:cs="Times New Roman"/>
          <w:sz w:val="28"/>
          <w:szCs w:val="28"/>
        </w:rPr>
        <w:t>т 28.03.2013,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1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19 о</w:t>
      </w:r>
      <w:r>
        <w:rPr>
          <w:rFonts w:ascii="Times New Roman" w:hAnsi="Times New Roman" w:cs="Times New Roman"/>
          <w:sz w:val="28"/>
          <w:szCs w:val="28"/>
        </w:rPr>
        <w:t>т 16.05.2013, стр. 1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23 от</w:t>
      </w:r>
      <w:r>
        <w:rPr>
          <w:rFonts w:ascii="Times New Roman" w:hAnsi="Times New Roman" w:cs="Times New Roman"/>
          <w:sz w:val="28"/>
          <w:szCs w:val="28"/>
        </w:rPr>
        <w:t xml:space="preserve"> 13.06.2013, стр. 11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39 от 03.10.2013, стр. 4 вкладыша</w:t>
      </w:r>
      <w:r>
        <w:rPr>
          <w:rFonts w:ascii="Times New Roman" w:hAnsi="Times New Roman" w:cs="Times New Roman"/>
          <w:sz w:val="28"/>
          <w:szCs w:val="28"/>
        </w:rPr>
        <w:t>, № 5 от  12.02.2015, стр. 6 вкладыша</w:t>
      </w:r>
      <w:r w:rsidR="00B26075">
        <w:rPr>
          <w:rFonts w:ascii="Times New Roman" w:hAnsi="Times New Roman" w:cs="Times New Roman"/>
          <w:sz w:val="28"/>
          <w:szCs w:val="28"/>
        </w:rPr>
        <w:t>,</w:t>
      </w:r>
      <w:r w:rsidR="00A407B4" w:rsidRPr="00A407B4">
        <w:rPr>
          <w:rFonts w:ascii="Times New Roman" w:hAnsi="Times New Roman" w:cs="Times New Roman"/>
          <w:sz w:val="28"/>
          <w:szCs w:val="28"/>
        </w:rPr>
        <w:t xml:space="preserve">  № 12  от 02.04.2015 г.  стр. 12 вкладыша</w:t>
      </w:r>
      <w:r w:rsidRPr="0041748D">
        <w:rPr>
          <w:rFonts w:ascii="Times New Roman" w:hAnsi="Times New Roman" w:cs="Times New Roman"/>
          <w:sz w:val="28"/>
          <w:szCs w:val="28"/>
        </w:rPr>
        <w:t>) 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476264" w:rsidRDefault="00A407B4" w:rsidP="00476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76264">
        <w:rPr>
          <w:rFonts w:ascii="Times New Roman" w:hAnsi="Times New Roman" w:cs="Times New Roman"/>
          <w:sz w:val="28"/>
          <w:szCs w:val="28"/>
        </w:rPr>
        <w:t>Исключить в 1 квалификационном уровне  раздела «Профессиональная квалификационная группа «Общеотраслевые должности служащих второго уровня»  приложения №</w:t>
      </w:r>
      <w:r w:rsidR="00EB755B">
        <w:rPr>
          <w:rFonts w:ascii="Times New Roman" w:hAnsi="Times New Roman" w:cs="Times New Roman"/>
          <w:sz w:val="28"/>
          <w:szCs w:val="28"/>
        </w:rPr>
        <w:t xml:space="preserve"> </w:t>
      </w:r>
      <w:r w:rsidR="00476264">
        <w:rPr>
          <w:rFonts w:ascii="Times New Roman" w:hAnsi="Times New Roman" w:cs="Times New Roman"/>
          <w:sz w:val="28"/>
          <w:szCs w:val="28"/>
        </w:rPr>
        <w:t>2 строку</w:t>
      </w:r>
      <w:r w:rsidR="00875BC7">
        <w:rPr>
          <w:rFonts w:ascii="Times New Roman" w:hAnsi="Times New Roman" w:cs="Times New Roman"/>
          <w:sz w:val="28"/>
          <w:szCs w:val="28"/>
        </w:rPr>
        <w:t xml:space="preserve"> </w:t>
      </w:r>
      <w:r w:rsidR="004762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6264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="00476264">
        <w:rPr>
          <w:rFonts w:ascii="Times New Roman" w:hAnsi="Times New Roman" w:cs="Times New Roman"/>
          <w:sz w:val="28"/>
          <w:szCs w:val="28"/>
        </w:rPr>
        <w:t>»</w:t>
      </w:r>
      <w:r w:rsidR="00875BC7">
        <w:rPr>
          <w:rFonts w:ascii="Times New Roman" w:hAnsi="Times New Roman" w:cs="Times New Roman"/>
          <w:sz w:val="28"/>
          <w:szCs w:val="28"/>
        </w:rPr>
        <w:t>;</w:t>
      </w:r>
    </w:p>
    <w:p w:rsidR="00476264" w:rsidRDefault="00476264" w:rsidP="00476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1 квалификационный уровень раздела «Профессиональная квалификационная группа «Общеотраслевые должности служащих третьего  уровня»  приложения №</w:t>
      </w:r>
      <w:r w:rsidR="00EB755B">
        <w:rPr>
          <w:rFonts w:ascii="Times New Roman" w:hAnsi="Times New Roman" w:cs="Times New Roman"/>
          <w:sz w:val="28"/>
          <w:szCs w:val="28"/>
        </w:rPr>
        <w:t xml:space="preserve"> </w:t>
      </w:r>
      <w:r w:rsidR="00875BC7">
        <w:rPr>
          <w:rFonts w:ascii="Times New Roman" w:hAnsi="Times New Roman" w:cs="Times New Roman"/>
          <w:sz w:val="28"/>
          <w:szCs w:val="28"/>
        </w:rPr>
        <w:t xml:space="preserve">2 строкой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75BC7">
        <w:rPr>
          <w:rFonts w:ascii="Times New Roman" w:hAnsi="Times New Roman" w:cs="Times New Roman"/>
          <w:sz w:val="28"/>
          <w:szCs w:val="28"/>
        </w:rPr>
        <w:t>.</w:t>
      </w:r>
    </w:p>
    <w:p w:rsidR="00476264" w:rsidRPr="002E3381" w:rsidRDefault="00476264" w:rsidP="00476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казенному учреждению </w:t>
      </w:r>
      <w:r>
        <w:rPr>
          <w:rFonts w:ascii="Times New Roman" w:hAnsi="Times New Roman" w:cs="Times New Roman"/>
          <w:sz w:val="28"/>
        </w:rPr>
        <w:t>«</w:t>
      </w:r>
      <w:r w:rsidRPr="002E3381">
        <w:rPr>
          <w:rFonts w:ascii="Times New Roman" w:hAnsi="Times New Roman" w:cs="Times New Roman"/>
          <w:sz w:val="28"/>
        </w:rPr>
        <w:t>Управление образования а</w:t>
      </w:r>
      <w:r>
        <w:rPr>
          <w:rFonts w:ascii="Times New Roman" w:hAnsi="Times New Roman" w:cs="Times New Roman"/>
          <w:sz w:val="28"/>
        </w:rPr>
        <w:t>дминистрации муниципального обр</w:t>
      </w:r>
      <w:r w:rsidRPr="002E3381">
        <w:rPr>
          <w:rFonts w:ascii="Times New Roman" w:hAnsi="Times New Roman" w:cs="Times New Roman"/>
          <w:sz w:val="28"/>
        </w:rPr>
        <w:t>азования</w:t>
      </w:r>
      <w:r>
        <w:rPr>
          <w:rFonts w:ascii="Times New Roman" w:hAnsi="Times New Roman" w:cs="Times New Roman"/>
          <w:sz w:val="28"/>
        </w:rPr>
        <w:t xml:space="preserve"> «город Саянск»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нормативные правовые акты.</w:t>
      </w:r>
    </w:p>
    <w:p w:rsidR="00476264" w:rsidRPr="002E3381" w:rsidRDefault="00476264" w:rsidP="00476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lastRenderedPageBreak/>
        <w:t xml:space="preserve">3. Опубликовать настоящее постановление в газете </w:t>
      </w:r>
      <w:r>
        <w:rPr>
          <w:rFonts w:ascii="Times New Roman" w:hAnsi="Times New Roman" w:cs="Times New Roman"/>
          <w:sz w:val="28"/>
        </w:rPr>
        <w:t>«Саянские зори»</w:t>
      </w:r>
      <w:r w:rsidRPr="002E3381">
        <w:rPr>
          <w:rFonts w:ascii="Times New Roman" w:hAnsi="Times New Roman" w:cs="Times New Roman"/>
          <w:sz w:val="28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</w:rPr>
        <w:t>«</w:t>
      </w:r>
      <w:r w:rsidRPr="002E3381">
        <w:rPr>
          <w:rFonts w:ascii="Times New Roman" w:hAnsi="Times New Roman" w:cs="Times New Roman"/>
          <w:sz w:val="28"/>
        </w:rPr>
        <w:t>город Саянск</w:t>
      </w:r>
      <w:r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</w:rPr>
        <w:t>«Интернет»</w:t>
      </w:r>
      <w:r w:rsidRPr="002E3381">
        <w:rPr>
          <w:rFonts w:ascii="Times New Roman" w:hAnsi="Times New Roman" w:cs="Times New Roman"/>
          <w:sz w:val="28"/>
        </w:rPr>
        <w:t>.</w:t>
      </w:r>
    </w:p>
    <w:p w:rsidR="00476264" w:rsidRPr="002E3381" w:rsidRDefault="00476264" w:rsidP="00476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4. Настоящее постановление </w:t>
      </w:r>
      <w:r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2E3381">
        <w:rPr>
          <w:rFonts w:ascii="Times New Roman" w:hAnsi="Times New Roman" w:cs="Times New Roman"/>
          <w:sz w:val="28"/>
        </w:rPr>
        <w:t>.</w:t>
      </w:r>
    </w:p>
    <w:p w:rsidR="00476264" w:rsidRPr="00EB30B4" w:rsidRDefault="00476264" w:rsidP="004762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0B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B30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30B4">
        <w:rPr>
          <w:rFonts w:ascii="Times New Roman" w:hAnsi="Times New Roman" w:cs="Times New Roman"/>
          <w:sz w:val="28"/>
          <w:szCs w:val="28"/>
        </w:rPr>
        <w:t xml:space="preserve"> соблюдением настоящего постановления возложить на заместителя мэра городского округа по экономической политике и финансам.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>сп. Николаева Е.В.Тел.5-64-41</w:t>
      </w:r>
    </w:p>
    <w:p w:rsidR="00476264" w:rsidRDefault="00476264" w:rsidP="00476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BC7" w:rsidRDefault="00875BC7" w:rsidP="0047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BC7" w:rsidRDefault="00875BC7" w:rsidP="0047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5BC7" w:rsidSect="00AB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65D"/>
    <w:rsid w:val="001E2B52"/>
    <w:rsid w:val="0023765D"/>
    <w:rsid w:val="00476264"/>
    <w:rsid w:val="00586274"/>
    <w:rsid w:val="00875BC7"/>
    <w:rsid w:val="00A407B4"/>
    <w:rsid w:val="00AB5D5C"/>
    <w:rsid w:val="00B26075"/>
    <w:rsid w:val="00CA712D"/>
    <w:rsid w:val="00D9650C"/>
    <w:rsid w:val="00DE51B6"/>
    <w:rsid w:val="00EB755B"/>
    <w:rsid w:val="00F7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C"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F5DD89BB66ABDDCCD9834F598F0C8E84421DD2BB165DBoEp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89369182ADB4E902B10CEE158A691F1C6714AF8E59DD9BB16ABDDCCD9834F598F0C8E84421DD2BB062D8oEp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89369182ADB4E902B112E303E633131C684EA4805ED1CEEE35E6819A913EA2DFBF91AD08o2p5G" TargetMode="External"/><Relationship Id="rId5" Type="http://schemas.openxmlformats.org/officeDocument/2006/relationships/hyperlink" Target="consultantplus://offline/ref=6289369182ADB4E902B112E303E633131C684EA4805ED1CEEE35E6819A913EA2DFBF91AD05o2p9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Шорохова</cp:lastModifiedBy>
  <cp:revision>2</cp:revision>
  <cp:lastPrinted>2015-10-19T03:10:00Z</cp:lastPrinted>
  <dcterms:created xsi:type="dcterms:W3CDTF">2015-12-03T05:38:00Z</dcterms:created>
  <dcterms:modified xsi:type="dcterms:W3CDTF">2015-12-03T05:38:00Z</dcterms:modified>
</cp:coreProperties>
</file>