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33BD2">
            <w:pPr>
              <w:rPr>
                <w:sz w:val="24"/>
              </w:rPr>
            </w:pPr>
            <w:r>
              <w:rPr>
                <w:sz w:val="24"/>
              </w:rPr>
              <w:t>28.12.2015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33BD2">
            <w:pPr>
              <w:rPr>
                <w:sz w:val="24"/>
              </w:rPr>
            </w:pPr>
            <w:r>
              <w:rPr>
                <w:sz w:val="24"/>
              </w:rPr>
              <w:t>110-37-1273-15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2F97" w:rsidRPr="00E32F97" w:rsidRDefault="00E32F97" w:rsidP="00B66B31">
            <w:pPr>
              <w:jc w:val="both"/>
              <w:rPr>
                <w:sz w:val="24"/>
                <w:szCs w:val="24"/>
              </w:rPr>
            </w:pPr>
            <w:r w:rsidRPr="00E32F97">
              <w:rPr>
                <w:sz w:val="24"/>
                <w:szCs w:val="24"/>
              </w:rPr>
              <w:t xml:space="preserve">Об утверждении </w:t>
            </w:r>
            <w:r w:rsidR="00B7011E">
              <w:rPr>
                <w:sz w:val="24"/>
                <w:szCs w:val="24"/>
              </w:rPr>
              <w:t>Реестра</w:t>
            </w:r>
            <w:r w:rsidRPr="00E32F97">
              <w:rPr>
                <w:sz w:val="24"/>
                <w:szCs w:val="24"/>
              </w:rPr>
              <w:t xml:space="preserve"> </w:t>
            </w:r>
            <w:r w:rsidR="00B7011E">
              <w:rPr>
                <w:sz w:val="24"/>
                <w:szCs w:val="24"/>
              </w:rPr>
              <w:t>муниципальных маршрутов регулярных перевозок на территории</w:t>
            </w:r>
            <w:r w:rsidR="00AF77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</w:p>
          <w:p w:rsidR="00761642" w:rsidRPr="00041E90" w:rsidRDefault="00761642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2F97" w:rsidRPr="0003219F" w:rsidRDefault="001C7701" w:rsidP="00E32F97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03219F">
        <w:rPr>
          <w:color w:val="000000"/>
          <w:sz w:val="28"/>
          <w:szCs w:val="28"/>
        </w:rPr>
        <w:t xml:space="preserve">В целях реализации </w:t>
      </w:r>
      <w:r w:rsidR="00E32F97" w:rsidRPr="0003219F">
        <w:rPr>
          <w:color w:val="000000"/>
          <w:sz w:val="28"/>
          <w:szCs w:val="28"/>
        </w:rPr>
        <w:t>Федеральн</w:t>
      </w:r>
      <w:r w:rsidRPr="0003219F">
        <w:rPr>
          <w:color w:val="000000"/>
          <w:sz w:val="28"/>
          <w:szCs w:val="28"/>
        </w:rPr>
        <w:t>ого</w:t>
      </w:r>
      <w:r w:rsidR="00E32F97" w:rsidRPr="0003219F">
        <w:rPr>
          <w:color w:val="000000"/>
          <w:sz w:val="28"/>
          <w:szCs w:val="28"/>
        </w:rPr>
        <w:t xml:space="preserve"> закон</w:t>
      </w:r>
      <w:r w:rsidRPr="0003219F">
        <w:rPr>
          <w:color w:val="000000"/>
          <w:sz w:val="28"/>
          <w:szCs w:val="28"/>
        </w:rPr>
        <w:t>а</w:t>
      </w:r>
      <w:r w:rsidR="00E32F97" w:rsidRPr="0003219F">
        <w:rPr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</w:t>
      </w:r>
      <w:r w:rsidR="00E32F97" w:rsidRPr="0003219F">
        <w:rPr>
          <w:color w:val="000000"/>
          <w:sz w:val="28"/>
          <w:szCs w:val="28"/>
        </w:rPr>
        <w:t>с</w:t>
      </w:r>
      <w:r w:rsidR="00E32F97" w:rsidRPr="0003219F">
        <w:rPr>
          <w:color w:val="000000"/>
          <w:sz w:val="28"/>
          <w:szCs w:val="28"/>
        </w:rPr>
        <w:t xml:space="preserve">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E32F97" w:rsidRPr="0003219F">
        <w:rPr>
          <w:sz w:val="28"/>
          <w:szCs w:val="28"/>
        </w:rPr>
        <w:t>руководствуясь Ф</w:t>
      </w:r>
      <w:r w:rsidR="00E32F97" w:rsidRPr="0003219F">
        <w:rPr>
          <w:sz w:val="28"/>
          <w:szCs w:val="28"/>
        </w:rPr>
        <w:t>е</w:t>
      </w:r>
      <w:r w:rsidR="00E32F97" w:rsidRPr="0003219F">
        <w:rPr>
          <w:sz w:val="28"/>
          <w:szCs w:val="28"/>
        </w:rPr>
        <w:t xml:space="preserve">деральным законом от </w:t>
      </w:r>
      <w:r w:rsidR="00BB2FEC">
        <w:rPr>
          <w:sz w:val="28"/>
          <w:szCs w:val="28"/>
        </w:rPr>
        <w:t>0</w:t>
      </w:r>
      <w:r w:rsidR="00E32F97" w:rsidRPr="0003219F">
        <w:rPr>
          <w:sz w:val="28"/>
          <w:szCs w:val="28"/>
        </w:rPr>
        <w:t>6</w:t>
      </w:r>
      <w:r w:rsidR="00BB2FEC">
        <w:rPr>
          <w:sz w:val="28"/>
          <w:szCs w:val="28"/>
        </w:rPr>
        <w:t>.10.</w:t>
      </w:r>
      <w:r w:rsidR="00E32F97" w:rsidRPr="0003219F">
        <w:rPr>
          <w:sz w:val="28"/>
          <w:szCs w:val="28"/>
        </w:rPr>
        <w:t>2003</w:t>
      </w:r>
      <w:r w:rsidR="00CB1899" w:rsidRPr="0003219F">
        <w:rPr>
          <w:sz w:val="28"/>
          <w:szCs w:val="28"/>
        </w:rPr>
        <w:t xml:space="preserve"> </w:t>
      </w:r>
      <w:r w:rsidR="00E32F97" w:rsidRPr="0003219F">
        <w:rPr>
          <w:sz w:val="28"/>
          <w:szCs w:val="28"/>
        </w:rPr>
        <w:t xml:space="preserve"> №131-ФЗ «Об общих принципах орг</w:t>
      </w:r>
      <w:r w:rsidR="00E32F97" w:rsidRPr="0003219F">
        <w:rPr>
          <w:sz w:val="28"/>
          <w:szCs w:val="28"/>
        </w:rPr>
        <w:t>а</w:t>
      </w:r>
      <w:r w:rsidR="00E32F97" w:rsidRPr="0003219F">
        <w:rPr>
          <w:sz w:val="28"/>
          <w:szCs w:val="28"/>
        </w:rPr>
        <w:t xml:space="preserve">низации местного самоуправления в Российской Федерации», </w:t>
      </w:r>
      <w:r w:rsidR="00E32F97" w:rsidRPr="0003219F">
        <w:rPr>
          <w:color w:val="000000"/>
          <w:sz w:val="28"/>
          <w:szCs w:val="28"/>
        </w:rPr>
        <w:t xml:space="preserve">ст.38 Устава муниципального образования «город Саянск», </w:t>
      </w:r>
      <w:r w:rsidRPr="0003219F">
        <w:rPr>
          <w:color w:val="000000"/>
          <w:sz w:val="28"/>
          <w:szCs w:val="28"/>
        </w:rPr>
        <w:t xml:space="preserve"> </w:t>
      </w:r>
      <w:r w:rsidR="00E32F97" w:rsidRPr="0003219F">
        <w:rPr>
          <w:color w:val="000000"/>
          <w:sz w:val="28"/>
          <w:szCs w:val="28"/>
        </w:rPr>
        <w:t>адм</w:t>
      </w:r>
      <w:r w:rsidR="00E32F97" w:rsidRPr="0003219F">
        <w:rPr>
          <w:color w:val="000000"/>
          <w:sz w:val="28"/>
          <w:szCs w:val="28"/>
        </w:rPr>
        <w:t>и</w:t>
      </w:r>
      <w:r w:rsidR="00E32F97" w:rsidRPr="0003219F">
        <w:rPr>
          <w:color w:val="000000"/>
          <w:sz w:val="28"/>
          <w:szCs w:val="28"/>
        </w:rPr>
        <w:t>нистрация городского округа</w:t>
      </w:r>
      <w:proofErr w:type="gramEnd"/>
      <w:r w:rsidR="00E32F97" w:rsidRPr="0003219F">
        <w:rPr>
          <w:color w:val="000000"/>
          <w:sz w:val="28"/>
          <w:szCs w:val="28"/>
        </w:rPr>
        <w:t xml:space="preserve"> муниципального образования «город Саянск» </w:t>
      </w:r>
    </w:p>
    <w:p w:rsidR="00E32F97" w:rsidRPr="00B66B31" w:rsidRDefault="00E32F97" w:rsidP="00E32F97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bookmark0"/>
      <w:r w:rsidRPr="00B66B31">
        <w:rPr>
          <w:color w:val="000000"/>
          <w:sz w:val="28"/>
          <w:szCs w:val="28"/>
        </w:rPr>
        <w:t>ПОСТАНОВЛЯЕТ:</w:t>
      </w:r>
      <w:bookmarkEnd w:id="0"/>
    </w:p>
    <w:p w:rsidR="00E32F97" w:rsidRPr="00E0760E" w:rsidRDefault="00E32F97" w:rsidP="00E32F97">
      <w:pPr>
        <w:shd w:val="clear" w:color="auto" w:fill="FFFFFF"/>
        <w:jc w:val="both"/>
        <w:rPr>
          <w:b/>
          <w:color w:val="000000"/>
          <w:sz w:val="27"/>
          <w:szCs w:val="27"/>
        </w:rPr>
      </w:pPr>
    </w:p>
    <w:p w:rsidR="00AF772B" w:rsidRDefault="00E32F97" w:rsidP="00AF772B">
      <w:pPr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AF772B">
        <w:rPr>
          <w:color w:val="000000"/>
          <w:sz w:val="28"/>
          <w:szCs w:val="28"/>
        </w:rPr>
        <w:t xml:space="preserve">Утвердить </w:t>
      </w:r>
      <w:r w:rsidR="00AF772B" w:rsidRPr="00AF772B">
        <w:rPr>
          <w:sz w:val="28"/>
          <w:szCs w:val="28"/>
        </w:rPr>
        <w:t>Реестр</w:t>
      </w:r>
      <w:r w:rsidR="00AF772B" w:rsidRPr="00AF772B">
        <w:rPr>
          <w:color w:val="000000"/>
          <w:sz w:val="28"/>
          <w:szCs w:val="28"/>
        </w:rPr>
        <w:t xml:space="preserve"> </w:t>
      </w:r>
      <w:r w:rsidR="00AF772B" w:rsidRPr="00AF772B">
        <w:rPr>
          <w:sz w:val="28"/>
          <w:szCs w:val="28"/>
        </w:rPr>
        <w:t xml:space="preserve">муниципальных маршрутов регулярных перевозок </w:t>
      </w:r>
      <w:proofErr w:type="gramStart"/>
      <w:r w:rsidR="00AF772B" w:rsidRPr="00AF772B">
        <w:rPr>
          <w:sz w:val="28"/>
          <w:szCs w:val="28"/>
        </w:rPr>
        <w:t>на</w:t>
      </w:r>
      <w:proofErr w:type="gramEnd"/>
      <w:r w:rsidR="00AF772B" w:rsidRPr="00AF772B">
        <w:rPr>
          <w:sz w:val="28"/>
          <w:szCs w:val="28"/>
        </w:rPr>
        <w:t xml:space="preserve"> </w:t>
      </w:r>
    </w:p>
    <w:p w:rsidR="00E32F97" w:rsidRPr="00AF772B" w:rsidRDefault="00AF772B" w:rsidP="00AF772B">
      <w:pPr>
        <w:jc w:val="both"/>
        <w:rPr>
          <w:sz w:val="28"/>
          <w:szCs w:val="28"/>
        </w:rPr>
      </w:pPr>
      <w:r w:rsidRPr="00AF772B">
        <w:rPr>
          <w:sz w:val="28"/>
          <w:szCs w:val="28"/>
        </w:rPr>
        <w:t xml:space="preserve">территории  городского округа муниципального образования «город Саянск» </w:t>
      </w:r>
      <w:r w:rsidR="0075447B" w:rsidRPr="00AF772B">
        <w:rPr>
          <w:sz w:val="28"/>
          <w:szCs w:val="28"/>
        </w:rPr>
        <w:t>(Приложение)</w:t>
      </w:r>
      <w:r>
        <w:rPr>
          <w:sz w:val="28"/>
          <w:szCs w:val="28"/>
        </w:rPr>
        <w:t>.</w:t>
      </w:r>
    </w:p>
    <w:p w:rsidR="00747C95" w:rsidRPr="007952F4" w:rsidRDefault="00747C95" w:rsidP="00747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447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D2FE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6D2FE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в газете «Саянские зори»</w:t>
      </w:r>
      <w:r w:rsidRPr="00972093">
        <w:rPr>
          <w:sz w:val="28"/>
        </w:rPr>
        <w:t xml:space="preserve"> </w:t>
      </w:r>
      <w:r>
        <w:rPr>
          <w:sz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>
        <w:rPr>
          <w:sz w:val="28"/>
          <w:szCs w:val="28"/>
        </w:rPr>
        <w:t>информационно-телекоммуникационной сети «Интернет».</w:t>
      </w:r>
    </w:p>
    <w:p w:rsidR="00747C95" w:rsidRDefault="00747C95" w:rsidP="00747C95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75447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вступает в силу с</w:t>
      </w:r>
      <w:r w:rsidR="00AF772B">
        <w:rPr>
          <w:sz w:val="28"/>
        </w:rPr>
        <w:t xml:space="preserve"> 1</w:t>
      </w:r>
      <w:r w:rsidR="00E816CB">
        <w:rPr>
          <w:sz w:val="28"/>
        </w:rPr>
        <w:t>1</w:t>
      </w:r>
      <w:r w:rsidR="00AF772B">
        <w:rPr>
          <w:sz w:val="28"/>
        </w:rPr>
        <w:t xml:space="preserve"> января 2016 года</w:t>
      </w:r>
      <w:r>
        <w:rPr>
          <w:sz w:val="28"/>
        </w:rPr>
        <w:t>.</w:t>
      </w:r>
    </w:p>
    <w:p w:rsidR="00747C95" w:rsidRPr="00147A8F" w:rsidRDefault="00747C95" w:rsidP="00747C95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AD58E7">
        <w:rPr>
          <w:sz w:val="28"/>
        </w:rPr>
        <w:t xml:space="preserve"> </w:t>
      </w:r>
      <w:r w:rsidR="0075447B">
        <w:rPr>
          <w:sz w:val="28"/>
        </w:rPr>
        <w:t>4</w:t>
      </w:r>
      <w:r>
        <w:rPr>
          <w:sz w:val="28"/>
        </w:rPr>
        <w:t xml:space="preserve">. </w:t>
      </w:r>
      <w:r w:rsidRPr="00147A8F">
        <w:rPr>
          <w:sz w:val="28"/>
          <w:szCs w:val="28"/>
        </w:rPr>
        <w:t>Контроль  исполнени</w:t>
      </w:r>
      <w:r>
        <w:rPr>
          <w:sz w:val="28"/>
          <w:szCs w:val="28"/>
        </w:rPr>
        <w:t>я</w:t>
      </w:r>
      <w:r w:rsidRPr="00147A8F">
        <w:rPr>
          <w:sz w:val="28"/>
          <w:szCs w:val="28"/>
        </w:rPr>
        <w:t xml:space="preserve">  настоящего </w:t>
      </w:r>
      <w:r>
        <w:rPr>
          <w:sz w:val="28"/>
          <w:szCs w:val="28"/>
        </w:rPr>
        <w:t>постановления</w:t>
      </w:r>
      <w:r w:rsidRPr="00147A8F">
        <w:rPr>
          <w:sz w:val="28"/>
          <w:szCs w:val="28"/>
        </w:rPr>
        <w:t xml:space="preserve"> возложить на   заместителя мэра городского округа </w:t>
      </w:r>
      <w:r>
        <w:rPr>
          <w:sz w:val="28"/>
          <w:szCs w:val="28"/>
        </w:rPr>
        <w:t xml:space="preserve">по вопросам жизнеобеспечения  города – председателя  </w:t>
      </w:r>
      <w:r w:rsidRPr="00106C0C">
        <w:rPr>
          <w:sz w:val="28"/>
        </w:rPr>
        <w:t>Комитета по жил</w:t>
      </w:r>
      <w:r>
        <w:rPr>
          <w:sz w:val="28"/>
        </w:rPr>
        <w:t xml:space="preserve">ищно - </w:t>
      </w:r>
      <w:r w:rsidRPr="00106C0C">
        <w:rPr>
          <w:sz w:val="28"/>
        </w:rPr>
        <w:t>ком</w:t>
      </w:r>
      <w:r>
        <w:rPr>
          <w:sz w:val="28"/>
        </w:rPr>
        <w:t>мунальному</w:t>
      </w:r>
      <w:r w:rsidRPr="00106C0C">
        <w:rPr>
          <w:sz w:val="28"/>
        </w:rPr>
        <w:t xml:space="preserve"> хоз</w:t>
      </w:r>
      <w:r>
        <w:rPr>
          <w:sz w:val="28"/>
        </w:rPr>
        <w:t>яйству</w:t>
      </w:r>
      <w:r w:rsidRPr="00106C0C">
        <w:rPr>
          <w:sz w:val="28"/>
        </w:rPr>
        <w:t>,</w:t>
      </w:r>
      <w:r>
        <w:rPr>
          <w:sz w:val="28"/>
        </w:rPr>
        <w:t xml:space="preserve"> </w:t>
      </w:r>
      <w:r w:rsidRPr="00106C0C">
        <w:rPr>
          <w:sz w:val="28"/>
        </w:rPr>
        <w:t>транспорту и связи</w:t>
      </w:r>
      <w:r>
        <w:rPr>
          <w:sz w:val="28"/>
        </w:rPr>
        <w:t xml:space="preserve">. </w:t>
      </w:r>
    </w:p>
    <w:p w:rsidR="00AF772B" w:rsidRDefault="00AF772B" w:rsidP="00747C95">
      <w:pPr>
        <w:rPr>
          <w:sz w:val="28"/>
          <w:szCs w:val="28"/>
        </w:rPr>
      </w:pPr>
    </w:p>
    <w:p w:rsidR="00747C95" w:rsidRPr="00147A8F" w:rsidRDefault="00747C95" w:rsidP="00747C95">
      <w:pPr>
        <w:rPr>
          <w:sz w:val="28"/>
          <w:szCs w:val="28"/>
        </w:rPr>
      </w:pPr>
      <w:r w:rsidRPr="00147A8F">
        <w:rPr>
          <w:sz w:val="28"/>
          <w:szCs w:val="28"/>
        </w:rPr>
        <w:t xml:space="preserve">Мэр городского округа  </w:t>
      </w:r>
      <w:r>
        <w:rPr>
          <w:sz w:val="28"/>
          <w:szCs w:val="28"/>
        </w:rPr>
        <w:t xml:space="preserve">муниципального </w:t>
      </w:r>
      <w:r w:rsidRPr="00147A8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О.В</w:t>
      </w:r>
      <w:r w:rsidRPr="00147A8F">
        <w:rPr>
          <w:sz w:val="28"/>
          <w:szCs w:val="28"/>
        </w:rPr>
        <w:t>.</w:t>
      </w:r>
      <w:r>
        <w:rPr>
          <w:sz w:val="28"/>
          <w:szCs w:val="28"/>
        </w:rPr>
        <w:t>Боровский</w:t>
      </w:r>
    </w:p>
    <w:p w:rsidR="00747C95" w:rsidRPr="00147A8F" w:rsidRDefault="00747C95" w:rsidP="00747C9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7B16AB" w:rsidRDefault="007B16AB" w:rsidP="00747C95">
      <w:pPr>
        <w:pStyle w:val="2"/>
        <w:spacing w:line="240" w:lineRule="auto"/>
        <w:rPr>
          <w:sz w:val="24"/>
          <w:szCs w:val="24"/>
        </w:rPr>
      </w:pPr>
    </w:p>
    <w:p w:rsidR="00B5197D" w:rsidRDefault="00B5197D" w:rsidP="00747C95">
      <w:pPr>
        <w:pStyle w:val="2"/>
        <w:spacing w:line="240" w:lineRule="auto"/>
        <w:rPr>
          <w:sz w:val="24"/>
          <w:szCs w:val="24"/>
        </w:rPr>
      </w:pPr>
    </w:p>
    <w:p w:rsidR="00B5197D" w:rsidRDefault="00B5197D" w:rsidP="00747C95">
      <w:pPr>
        <w:pStyle w:val="2"/>
        <w:spacing w:line="240" w:lineRule="auto"/>
        <w:rPr>
          <w:sz w:val="24"/>
          <w:szCs w:val="24"/>
        </w:rPr>
      </w:pPr>
    </w:p>
    <w:p w:rsidR="00B5197D" w:rsidRDefault="00B5197D" w:rsidP="00747C95">
      <w:pPr>
        <w:pStyle w:val="2"/>
        <w:spacing w:line="240" w:lineRule="auto"/>
        <w:rPr>
          <w:sz w:val="24"/>
          <w:szCs w:val="24"/>
        </w:rPr>
        <w:sectPr w:rsidR="00B5197D" w:rsidSect="004E721B">
          <w:pgSz w:w="11906" w:h="16838"/>
          <w:pgMar w:top="1134" w:right="567" w:bottom="567" w:left="1701" w:header="720" w:footer="720" w:gutter="0"/>
          <w:cols w:space="708"/>
          <w:docGrid w:linePitch="360"/>
        </w:sectPr>
      </w:pPr>
    </w:p>
    <w:tbl>
      <w:tblPr>
        <w:tblW w:w="156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134"/>
        <w:gridCol w:w="1407"/>
        <w:gridCol w:w="1413"/>
        <w:gridCol w:w="1574"/>
        <w:gridCol w:w="986"/>
        <w:gridCol w:w="1259"/>
        <w:gridCol w:w="868"/>
        <w:gridCol w:w="1275"/>
        <w:gridCol w:w="1293"/>
        <w:gridCol w:w="975"/>
        <w:gridCol w:w="1455"/>
        <w:gridCol w:w="955"/>
      </w:tblGrid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97D" w:rsidRPr="00B5197D" w:rsidRDefault="00B5197D" w:rsidP="00F33BD2">
            <w:pPr>
              <w:spacing w:after="2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197D">
              <w:rPr>
                <w:rFonts w:ascii="Calibri" w:hAnsi="Calibri"/>
                <w:color w:val="000000"/>
                <w:sz w:val="22"/>
                <w:szCs w:val="22"/>
              </w:rPr>
              <w:t xml:space="preserve">Приложение  </w:t>
            </w:r>
            <w:r w:rsidRPr="00B5197D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к постановлению администрации </w:t>
            </w:r>
            <w:r w:rsidRPr="00B5197D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городского округа муниципального </w:t>
            </w:r>
            <w:r w:rsidRPr="00B5197D">
              <w:rPr>
                <w:rFonts w:ascii="Calibri" w:hAnsi="Calibri"/>
                <w:color w:val="000000"/>
                <w:sz w:val="22"/>
                <w:szCs w:val="22"/>
              </w:rPr>
              <w:br/>
              <w:t>образования «город Саянск»</w:t>
            </w:r>
            <w:r w:rsidRPr="00B5197D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от </w:t>
            </w:r>
            <w:r w:rsidR="00F33BD2">
              <w:rPr>
                <w:rFonts w:ascii="Calibri" w:hAnsi="Calibri"/>
                <w:color w:val="000000"/>
                <w:sz w:val="22"/>
                <w:szCs w:val="22"/>
              </w:rPr>
              <w:t>28.12.2015</w:t>
            </w:r>
            <w:r w:rsidRPr="00B5197D">
              <w:rPr>
                <w:rFonts w:ascii="Calibri" w:hAnsi="Calibri"/>
                <w:color w:val="000000"/>
                <w:sz w:val="22"/>
                <w:szCs w:val="22"/>
              </w:rPr>
              <w:t xml:space="preserve"> №</w:t>
            </w:r>
            <w:r w:rsidR="00F33BD2">
              <w:rPr>
                <w:rFonts w:ascii="Calibri" w:hAnsi="Calibri"/>
                <w:color w:val="000000"/>
                <w:sz w:val="22"/>
                <w:szCs w:val="22"/>
              </w:rPr>
              <w:t xml:space="preserve"> 110-37-1273-15</w:t>
            </w: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560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22"/>
                <w:szCs w:val="22"/>
              </w:rPr>
            </w:pPr>
            <w:r w:rsidRPr="00B5197D">
              <w:rPr>
                <w:color w:val="000000"/>
                <w:sz w:val="22"/>
                <w:szCs w:val="22"/>
              </w:rPr>
              <w:t>Реестр муниципальных маршрутов регулярных перевозок на территории городского округа муниципального образования  «город Саянск»</w:t>
            </w:r>
          </w:p>
        </w:tc>
      </w:tr>
      <w:tr w:rsidR="00B5197D" w:rsidRPr="00B5197D" w:rsidTr="00F33BD2">
        <w:trPr>
          <w:trHeight w:val="253"/>
        </w:trPr>
        <w:tc>
          <w:tcPr>
            <w:tcW w:w="156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97D" w:rsidRPr="00B5197D" w:rsidRDefault="00B5197D" w:rsidP="00B5197D">
            <w:pPr>
              <w:rPr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F33BD2">
        <w:trPr>
          <w:trHeight w:val="40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5197D">
              <w:rPr>
                <w:color w:val="000000"/>
                <w:sz w:val="16"/>
                <w:szCs w:val="16"/>
              </w:rPr>
              <w:t>Порядковый номер маршрута регулярных перевозок, который присвоен ему установившими данный маршрут уполномоченным органом местного самоуправления;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</w:t>
            </w:r>
            <w:proofErr w:type="spellStart"/>
            <w:proofErr w:type="gramStart"/>
            <w:r w:rsidRPr="00B5197D">
              <w:rPr>
                <w:color w:val="000000"/>
                <w:sz w:val="16"/>
                <w:szCs w:val="16"/>
              </w:rPr>
              <w:t>пе-ревозок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Наименования промежуточных остановочных пунктов по маршруту регулярных перевозок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Протяженность маршрута регулярных перевозок,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Порядок посадки и высадки пассажиров (только в установленных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оста-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новочных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пунктах или, если это не запрещено Федеральным законом,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Наименование, место нахождения юридического лица, фамилия, имя и, если имеется, отчество индивидуального </w:t>
            </w:r>
            <w:proofErr w:type="spellStart"/>
            <w:proofErr w:type="gramStart"/>
            <w:r w:rsidRPr="00B5197D">
              <w:rPr>
                <w:color w:val="000000"/>
                <w:sz w:val="16"/>
                <w:szCs w:val="16"/>
              </w:rPr>
              <w:t>предпри-нимателя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(в том числе участников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дого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-вора простого товарищества),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осуще-ствляющих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перевозки по маршруту регулярных перевозок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Планируемое расписание для каждого остановочного пункта </w:t>
            </w: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5197D" w:rsidRPr="00B5197D" w:rsidTr="00F33BD2">
        <w:trPr>
          <w:trHeight w:val="8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«Автостанция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ТП -Автостанция»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Автостанция,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«Строителей», Горка, МЖК,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«Солнечный», Телеграф,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«Октябрьский», Загс,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«Благовещенский»,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Горбольница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  Храм, Автостанция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«Мирный»,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Ленинградский»мкр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«Молодежный»,    А Т П 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«Молодежный»,  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lastRenderedPageBreak/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lastRenderedPageBreak/>
              <w:t xml:space="preserve"> Автомобильные дорога общего пользования местного значения по магистральной улице 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оветская, ул.Таежная, пр.Ленинградский,  ул.Советской Армии, пр.Ленинградский,   «АТП».</w:t>
            </w:r>
            <w:r w:rsidRPr="00B5197D">
              <w:rPr>
                <w:color w:val="000000"/>
                <w:sz w:val="16"/>
                <w:szCs w:val="16"/>
              </w:rPr>
              <w:br w:type="page"/>
              <w:t>пр.Ленинградский , ул.Бабаева, ул.Советская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только в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ус-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тановленных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оста-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новочных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пунктах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B5197D">
              <w:rPr>
                <w:color w:val="000000"/>
                <w:sz w:val="16"/>
                <w:szCs w:val="16"/>
              </w:rPr>
              <w:t>регулиру-емым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5197D">
              <w:rPr>
                <w:color w:val="000000"/>
                <w:sz w:val="16"/>
                <w:szCs w:val="16"/>
              </w:rPr>
              <w:t>Автобус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алый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класс -1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10.11.2003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Говорин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Юрий Геннадьевич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</w:tr>
      <w:tr w:rsidR="00B5197D" w:rsidRPr="00B5197D" w:rsidTr="00BE55E2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№5 (графики 1 и 2)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«Автостанция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. «Строителей»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-М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едсанчасть-Автостанция»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Автостанция,  Узел связи, маг.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 xml:space="preserve">«Молоко», Хлебозавод, МЖК, Медсанчасть, Телеграф,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«Октябрьский», Загс,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«Благовещенский», Городская больница, Храм, маг.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«Надежда»,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«Молодежный», Оптовая база,   А Т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 Автомобильные дороги общего пользования местного значения по 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оветская, ул. Советской Армии, ул.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ул.Ленина, ул.Советская, ул. Школьная, ул. Комсомольская, ул.Советская, ул.Таежная, пр.Ленинградский,  ул. Советской Армии, пр.Ленинградский,    автомобильная дорога общего пользования от пр.Ленинградский до МКД №1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мкр.Молодежный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 пр.Ленинградский «АТП».</w:t>
            </w:r>
            <w:r w:rsidRPr="00B5197D">
              <w:rPr>
                <w:color w:val="000000"/>
                <w:sz w:val="16"/>
                <w:szCs w:val="16"/>
              </w:rPr>
              <w:br/>
              <w:t>пр.Ленинградский, ул.Бабаева, ул.Советская «Автостанция».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только в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ус-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тановленных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оста-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новочных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пунктах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по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5197D">
              <w:rPr>
                <w:color w:val="000000"/>
                <w:sz w:val="16"/>
                <w:szCs w:val="16"/>
              </w:rPr>
              <w:t>Автобус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собо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малый класс -1, малый класс- 1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08.09.2006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Индивидуальный предприниматель Белых Иннокентий Иванович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</w:tr>
      <w:tr w:rsidR="00B5197D" w:rsidRPr="00B5197D" w:rsidTr="00B90E41">
        <w:trPr>
          <w:trHeight w:val="30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№1 (график 1)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«Автостанция –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ктябрьский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- Автостанция»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5197D">
              <w:rPr>
                <w:color w:val="000000"/>
                <w:sz w:val="16"/>
                <w:szCs w:val="16"/>
              </w:rPr>
              <w:t xml:space="preserve">Автостанция,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«Строителей», Горка, МЖК,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«Солнечный», Телеграф,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«Октябрьский», Загс,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«Благовещенский»,  Храм, маг.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«Надежда»,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«Молодежный»,    А Т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Автомобильные дороги общего пользования местного значения по е 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оветская, ул.Таежная, пр.Ленинградский,  автомобильная дорога общего пользования от пр.Ленинградский до МКД №1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мкр.Молодежный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 пр.Ленинградский,   «АТП».</w:t>
            </w:r>
            <w:r w:rsidRPr="00B5197D">
              <w:rPr>
                <w:color w:val="000000"/>
                <w:sz w:val="16"/>
                <w:szCs w:val="16"/>
              </w:rPr>
              <w:br/>
              <w:t xml:space="preserve">пр.Ленинградский , ул.Бабаева, ул.Советская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только в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ус-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тановленных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оста-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новочных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пунктах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по регулируемым тарифам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малый класс -1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30.11 2007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Общество с ограниченной ответственностью "Саянское АТП"  666304 Иркутская область, г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аянск, территория Промышленно-коммунальная зона, гараж, 102,102А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</w:tr>
      <w:tr w:rsidR="00B5197D" w:rsidRPr="00B5197D" w:rsidTr="00B5197D">
        <w:trPr>
          <w:trHeight w:val="2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№1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график 2)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«Автостанция –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ктябрьский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- Автостанция»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5197D">
              <w:rPr>
                <w:color w:val="000000"/>
                <w:sz w:val="16"/>
                <w:szCs w:val="16"/>
              </w:rPr>
              <w:t xml:space="preserve">Автостанция,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«Строителей», Горка, МЖК,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«Солнечный», Телеграф,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«Октябрьский», Загс,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«Благовещенский»,  Храм, маг.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«Надежда»,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«Молодежный»,    А Т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«Мирный» 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Автомобильные дороги общего пользования местного значения по е 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оветская, ул.Таежная, пр.Ленинградский,  автомобильная дорога общего пользования от пр.Ленинградский до МКД №1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мкр.Молодежный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 пр.Ленинградский,   «АТП».</w:t>
            </w:r>
            <w:r w:rsidRPr="00B5197D">
              <w:rPr>
                <w:color w:val="000000"/>
                <w:sz w:val="16"/>
                <w:szCs w:val="16"/>
              </w:rPr>
              <w:br w:type="page"/>
              <w:t xml:space="preserve">пр.Ленинградский , ул.Бабаева, ул.Советская </w:t>
            </w:r>
            <w:r w:rsidRPr="00B5197D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только в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ус-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тановленных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оста-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новочных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пунктах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B5197D">
              <w:rPr>
                <w:color w:val="000000"/>
                <w:sz w:val="16"/>
                <w:szCs w:val="16"/>
              </w:rPr>
              <w:t>регулиру-емым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Автобус, особо малый класс -1,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26.11 2012 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Индивидуальный предприниматель Герасимов Владимир Георгиевич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</w:tr>
      <w:tr w:rsidR="00B5197D" w:rsidRPr="00B5197D" w:rsidTr="00B5197D">
        <w:trPr>
          <w:trHeight w:val="28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«Автостанция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. «Строителей»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втостанция»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Автостанция,  Узел связи, маг. «Молоко», Хлебозавод, МЖК, 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«Октябрьский», Загс,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маг. «Товары для дома»,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«Южный»,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«Благовещенский», Городская больница, Храм, маг. «Надежда», 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Автомобильные дороги общего пользования местного значения по магистральной улице 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оветская, ул. Советской Армии, ул.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ул.Ленина, ул.Советская, ул.Таежная, пр.Ленинградский,  ул. Советской Армии, пр.Ленинградский,   ул.Бабаева, ул.Советская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только в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ус-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тановленных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оста-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новочных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пунктах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B5197D">
              <w:rPr>
                <w:color w:val="000000"/>
                <w:sz w:val="16"/>
                <w:szCs w:val="16"/>
              </w:rPr>
              <w:t>регулиру-емым</w:t>
            </w:r>
            <w:proofErr w:type="spellEnd"/>
            <w:proofErr w:type="gramEnd"/>
            <w:r w:rsidRPr="00B5197D">
              <w:rPr>
                <w:color w:val="000000"/>
                <w:sz w:val="16"/>
                <w:szCs w:val="16"/>
              </w:rPr>
              <w:t xml:space="preserve">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малый класс -1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21.11.2015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Индивидуальный предприниматель Герасимов Владимир Георгиевич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7D" w:rsidRPr="00B5197D" w:rsidRDefault="00B5197D" w:rsidP="00B5197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color w:val="000000"/>
              </w:rPr>
            </w:pPr>
          </w:p>
        </w:tc>
      </w:tr>
      <w:tr w:rsidR="00BE55E2" w:rsidRPr="00B5197D" w:rsidTr="00BE55E2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5197D" w:rsidRDefault="00BE55E2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39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E55E2" w:rsidRPr="00B5197D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197D">
              <w:rPr>
                <w:color w:val="000000"/>
                <w:sz w:val="24"/>
                <w:szCs w:val="24"/>
              </w:rPr>
              <w:t xml:space="preserve">Мэр городского округа  муниципального                                                                     </w:t>
            </w:r>
            <w:r w:rsidRPr="00B5197D">
              <w:rPr>
                <w:color w:val="000000"/>
                <w:sz w:val="24"/>
                <w:szCs w:val="24"/>
              </w:rPr>
              <w:br/>
              <w:t xml:space="preserve">образования «город Саянск»                               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B5197D">
              <w:rPr>
                <w:color w:val="000000"/>
                <w:sz w:val="24"/>
                <w:szCs w:val="24"/>
              </w:rPr>
              <w:t xml:space="preserve">  О.В.Боровский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5197D" w:rsidRDefault="00BE55E2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5E2" w:rsidRPr="00B5197D" w:rsidTr="00BE55E2"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5197D" w:rsidRDefault="00BE55E2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39" w:type="dxa"/>
            <w:gridSpan w:val="11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E55E2" w:rsidRPr="00B5197D" w:rsidRDefault="00BE55E2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5197D" w:rsidRDefault="00BE55E2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197D" w:rsidRPr="00B5197D" w:rsidTr="00B5197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7D" w:rsidRPr="00B5197D" w:rsidRDefault="00B5197D" w:rsidP="00B51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5197D" w:rsidRDefault="00B5197D" w:rsidP="00747C95">
      <w:pPr>
        <w:pStyle w:val="2"/>
        <w:spacing w:line="240" w:lineRule="auto"/>
        <w:rPr>
          <w:sz w:val="24"/>
          <w:szCs w:val="24"/>
        </w:rPr>
      </w:pPr>
    </w:p>
    <w:p w:rsidR="00B5197D" w:rsidRDefault="00B5197D" w:rsidP="00747C95">
      <w:pPr>
        <w:pStyle w:val="2"/>
        <w:spacing w:line="240" w:lineRule="auto"/>
        <w:rPr>
          <w:sz w:val="24"/>
          <w:szCs w:val="24"/>
        </w:rPr>
      </w:pPr>
    </w:p>
    <w:p w:rsidR="00B90E41" w:rsidRDefault="00B90E41" w:rsidP="00747C95">
      <w:pPr>
        <w:pStyle w:val="2"/>
        <w:spacing w:line="240" w:lineRule="auto"/>
        <w:rPr>
          <w:sz w:val="24"/>
          <w:szCs w:val="24"/>
        </w:rPr>
      </w:pPr>
    </w:p>
    <w:p w:rsidR="00B90E41" w:rsidRDefault="00B90E41" w:rsidP="00747C95">
      <w:pPr>
        <w:pStyle w:val="2"/>
        <w:spacing w:line="240" w:lineRule="auto"/>
        <w:rPr>
          <w:sz w:val="24"/>
          <w:szCs w:val="24"/>
        </w:rPr>
      </w:pPr>
    </w:p>
    <w:p w:rsidR="00B90E41" w:rsidRDefault="00B90E41" w:rsidP="00747C95">
      <w:pPr>
        <w:pStyle w:val="2"/>
        <w:spacing w:line="240" w:lineRule="auto"/>
        <w:rPr>
          <w:sz w:val="24"/>
          <w:szCs w:val="24"/>
        </w:rPr>
      </w:pPr>
    </w:p>
    <w:p w:rsidR="00B90E41" w:rsidRDefault="00B90E41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  <w:sectPr w:rsidR="00BE55E2" w:rsidSect="00F33BD2">
          <w:pgSz w:w="16838" w:h="11906" w:orient="landscape"/>
          <w:pgMar w:top="568" w:right="851" w:bottom="284" w:left="567" w:header="720" w:footer="720" w:gutter="0"/>
          <w:cols w:space="708"/>
          <w:docGrid w:linePitch="360"/>
        </w:sectPr>
      </w:pPr>
    </w:p>
    <w:tbl>
      <w:tblPr>
        <w:tblW w:w="23188" w:type="dxa"/>
        <w:tblInd w:w="87" w:type="dxa"/>
        <w:tblLook w:val="04A0" w:firstRow="1" w:lastRow="0" w:firstColumn="1" w:lastColumn="0" w:noHBand="0" w:noVBand="1"/>
      </w:tblPr>
      <w:tblGrid>
        <w:gridCol w:w="2006"/>
        <w:gridCol w:w="760"/>
        <w:gridCol w:w="657"/>
        <w:gridCol w:w="567"/>
        <w:gridCol w:w="567"/>
        <w:gridCol w:w="675"/>
        <w:gridCol w:w="709"/>
        <w:gridCol w:w="659"/>
        <w:gridCol w:w="780"/>
        <w:gridCol w:w="780"/>
        <w:gridCol w:w="792"/>
        <w:gridCol w:w="88"/>
        <w:gridCol w:w="620"/>
        <w:gridCol w:w="260"/>
        <w:gridCol w:w="500"/>
        <w:gridCol w:w="260"/>
        <w:gridCol w:w="520"/>
        <w:gridCol w:w="260"/>
        <w:gridCol w:w="600"/>
        <w:gridCol w:w="260"/>
        <w:gridCol w:w="620"/>
        <w:gridCol w:w="260"/>
        <w:gridCol w:w="600"/>
        <w:gridCol w:w="260"/>
        <w:gridCol w:w="460"/>
        <w:gridCol w:w="260"/>
        <w:gridCol w:w="472"/>
        <w:gridCol w:w="260"/>
        <w:gridCol w:w="449"/>
        <w:gridCol w:w="260"/>
        <w:gridCol w:w="448"/>
        <w:gridCol w:w="260"/>
        <w:gridCol w:w="449"/>
        <w:gridCol w:w="260"/>
        <w:gridCol w:w="449"/>
        <w:gridCol w:w="260"/>
        <w:gridCol w:w="409"/>
        <w:gridCol w:w="260"/>
        <w:gridCol w:w="425"/>
        <w:gridCol w:w="142"/>
        <w:gridCol w:w="532"/>
        <w:gridCol w:w="142"/>
        <w:gridCol w:w="559"/>
        <w:gridCol w:w="142"/>
        <w:gridCol w:w="609"/>
        <w:gridCol w:w="142"/>
        <w:gridCol w:w="567"/>
        <w:gridCol w:w="142"/>
        <w:gridCol w:w="567"/>
        <w:gridCol w:w="61"/>
        <w:gridCol w:w="142"/>
      </w:tblGrid>
      <w:tr w:rsidR="00707432" w:rsidRPr="00BE55E2" w:rsidTr="00707432">
        <w:trPr>
          <w:gridAfter w:val="2"/>
          <w:wAfter w:w="203" w:type="dxa"/>
          <w:trHeight w:val="1935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432" w:rsidRPr="00BE55E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Приложение                                                                      к реестру муниципальных маршрутов регулярных перевозок на территории городского округа муниципального образования "город Саянск"                                                                                  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от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___________________ №_______________</w:t>
            </w:r>
          </w:p>
        </w:tc>
      </w:tr>
      <w:tr w:rsidR="00707432" w:rsidRPr="00BE55E2" w:rsidTr="00707432">
        <w:trPr>
          <w:gridAfter w:val="2"/>
          <w:wAfter w:w="203" w:type="dxa"/>
          <w:trHeight w:val="540"/>
        </w:trPr>
        <w:tc>
          <w:tcPr>
            <w:tcW w:w="1622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432" w:rsidRPr="00BE55E2" w:rsidRDefault="00707432" w:rsidP="00832E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Расписание движения  транспортных средств по муниципальному маршруту № 5 «Автостанция 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. «Строителей» -</w:t>
            </w:r>
            <w:r w:rsidR="00832E3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Медсанчасть</w:t>
            </w:r>
            <w:r w:rsidR="00832E31">
              <w:rPr>
                <w:rFonts w:ascii="Calibri" w:hAnsi="Calibri"/>
                <w:color w:val="000000"/>
                <w:sz w:val="22"/>
                <w:szCs w:val="22"/>
              </w:rPr>
              <w:t xml:space="preserve">  - 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Автостанция» (график 1)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432" w:rsidRPr="00BE55E2" w:rsidTr="00707432">
        <w:trPr>
          <w:gridAfter w:val="2"/>
          <w:wAfter w:w="203" w:type="dxa"/>
          <w:trHeight w:val="495"/>
        </w:trPr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32" w:rsidRPr="00BE55E2" w:rsidRDefault="00707432" w:rsidP="00BE55E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E55E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20979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432" w:rsidRPr="00BE55E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b/>
                <w:bCs/>
                <w:color w:val="000000"/>
              </w:rPr>
              <w:t>Время прохождения транспортным средством остановочных пунктов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А/станция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 xml:space="preserve">10-20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14-20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14-50- обед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 xml:space="preserve">20-20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21-50</w:t>
            </w:r>
          </w:p>
        </w:tc>
        <w:tc>
          <w:tcPr>
            <w:tcW w:w="77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22-20 в гараж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Узел связи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19-52</w:t>
            </w:r>
          </w:p>
        </w:tc>
        <w:tc>
          <w:tcPr>
            <w:tcW w:w="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20-22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21-52</w:t>
            </w:r>
          </w:p>
        </w:tc>
        <w:tc>
          <w:tcPr>
            <w:tcW w:w="77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Маг. «Молоко»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14-23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18-54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20-54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Хлебозавод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14-24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20-25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МЖК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14-25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20-27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20-57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42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Медсанчасть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20-28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20-59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21-58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4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Телеграф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6-59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9-29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11-59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12-59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13-59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16-59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18-59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19-29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19-59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20-29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20-59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21-59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42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Октябрьский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ЗАГС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Профлицей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19-03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72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Благовещенский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19-04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21-04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9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Городская больница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Храм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7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магазин Надежда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21-07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4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12-38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14-38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19-08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19-38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20-08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20-38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21-08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22-08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4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Оптовая база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20-40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21-10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22-10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АТП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19-15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19-45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20-15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20-45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21-15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22-15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7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9-46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14-46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19-16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19-46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20-16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20-46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21-16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22-16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Ленинградский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9-47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13-47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14-17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14-47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19-17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19-47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20-17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20-47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21-17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22-17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gridAfter w:val="1"/>
          <w:wAfter w:w="142" w:type="dxa"/>
          <w:trHeight w:val="39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Мирный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7-48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8-48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9-48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10-48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11-48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12-48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13-48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14-18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14-48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17-48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18-48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19-18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19-48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20-18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20-48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21-18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21-48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22-18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color w:val="000000"/>
                <w:sz w:val="18"/>
                <w:szCs w:val="18"/>
              </w:rPr>
            </w:pPr>
            <w:r w:rsidRPr="00BE55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E2" w:rsidRPr="00BE55E2" w:rsidTr="00707432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5E2" w:rsidRPr="00BE55E2" w:rsidTr="00707432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5E2" w:rsidRPr="00BE55E2" w:rsidTr="00707432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432" w:rsidRPr="00BE55E2" w:rsidTr="00707432">
        <w:trPr>
          <w:trHeight w:val="300"/>
        </w:trPr>
        <w:tc>
          <w:tcPr>
            <w:tcW w:w="1622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Расписание движения  транспортных средств по муниципальному маршруту № 5 «Автостанция 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. «Строителей» -</w:t>
            </w:r>
            <w:r w:rsidR="00832E3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Медсанчасть</w:t>
            </w:r>
            <w:r w:rsidR="00832E3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832E3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Автостанция»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график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BE55E2" w:rsidRDefault="0070743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5E2" w:rsidRPr="00BE55E2" w:rsidTr="00832E31">
        <w:trPr>
          <w:trHeight w:val="315"/>
        </w:trPr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5E2" w:rsidRPr="00BE55E2" w:rsidTr="00832E31">
        <w:trPr>
          <w:trHeight w:val="49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2" w:rsidRPr="00BE55E2" w:rsidRDefault="00BE55E2" w:rsidP="00BE55E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E55E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774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5E2" w:rsidRPr="00BE55E2" w:rsidRDefault="00BE55E2" w:rsidP="00BE55E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5E2">
              <w:rPr>
                <w:rFonts w:ascii="Calibri" w:hAnsi="Calibri"/>
                <w:b/>
                <w:bCs/>
                <w:color w:val="000000"/>
              </w:rPr>
              <w:t>Время прохождения транспортным средством остановочных пунктов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832E31">
        <w:trPr>
          <w:trHeight w:val="315"/>
        </w:trPr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А/станция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10-10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10-40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11-10 обед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13-10</w:t>
            </w:r>
          </w:p>
        </w:tc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15-10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15-40   обед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18-40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20-10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20-40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21-40</w:t>
            </w:r>
          </w:p>
        </w:tc>
        <w:tc>
          <w:tcPr>
            <w:tcW w:w="77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22-10 в гараж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Узел связи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9-42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10-42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18-42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19-42</w:t>
            </w:r>
          </w:p>
        </w:tc>
        <w:tc>
          <w:tcPr>
            <w:tcW w:w="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20-12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20-42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21-42</w:t>
            </w:r>
          </w:p>
        </w:tc>
        <w:tc>
          <w:tcPr>
            <w:tcW w:w="77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Маг. «Молоко»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15-13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18-43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19-43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20-13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20-43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21-43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Хлебозавод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10-44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15-14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17-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21-14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</w:t>
            </w: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МЖК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18-45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19-45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20-15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20-45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21-45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Медсанчасть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18-48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19-48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20-18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20-48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21-48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Телеграф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13-49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14-49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18-49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19-49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20-19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20-49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21-49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Октябрьский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ЗАГС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Профлицей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18-53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6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Благовещенский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18-54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20-54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9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Городская больница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Храм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магазин Надежда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20-57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9-58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16-58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18-58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19-58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20-28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20-58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21-58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Оптовая база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11-00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15-30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21-00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22-00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АТП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7-35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11-05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19-05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20-05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20-35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21-05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22-05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11-06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13-36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19-06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20-06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20-36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21-06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22-06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Ленинградский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7-37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11-07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13-37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19-07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20-07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20-37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21-07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22-07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55E2" w:rsidRPr="00BE55E2" w:rsidTr="00707432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 xml:space="preserve"> Мирный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7-38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8-38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9-38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10-38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11-08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12-38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13-38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14-38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15-38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17-38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18-38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19-08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19-38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20-08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20-38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21-08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21-38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22-08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5E2" w:rsidRPr="00BE55E2" w:rsidRDefault="00BE55E2" w:rsidP="00BE55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5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tbl>
      <w:tblPr>
        <w:tblW w:w="20936" w:type="dxa"/>
        <w:tblInd w:w="87" w:type="dxa"/>
        <w:tblLook w:val="04A0" w:firstRow="1" w:lastRow="0" w:firstColumn="1" w:lastColumn="0" w:noHBand="0" w:noVBand="1"/>
      </w:tblPr>
      <w:tblGrid>
        <w:gridCol w:w="1938"/>
        <w:gridCol w:w="440"/>
        <w:gridCol w:w="440"/>
        <w:gridCol w:w="440"/>
        <w:gridCol w:w="440"/>
        <w:gridCol w:w="440"/>
        <w:gridCol w:w="440"/>
        <w:gridCol w:w="44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240"/>
        <w:gridCol w:w="507"/>
        <w:gridCol w:w="507"/>
        <w:gridCol w:w="507"/>
        <w:gridCol w:w="507"/>
        <w:gridCol w:w="507"/>
        <w:gridCol w:w="507"/>
        <w:gridCol w:w="507"/>
        <w:gridCol w:w="551"/>
        <w:gridCol w:w="507"/>
        <w:gridCol w:w="682"/>
        <w:gridCol w:w="507"/>
        <w:gridCol w:w="507"/>
        <w:gridCol w:w="507"/>
        <w:gridCol w:w="507"/>
        <w:gridCol w:w="507"/>
        <w:gridCol w:w="507"/>
        <w:gridCol w:w="507"/>
        <w:gridCol w:w="770"/>
      </w:tblGrid>
      <w:tr w:rsidR="00707432" w:rsidRPr="00707432" w:rsidTr="00832E31">
        <w:trPr>
          <w:trHeight w:val="545"/>
        </w:trPr>
        <w:tc>
          <w:tcPr>
            <w:tcW w:w="209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432" w:rsidRPr="00832E31" w:rsidRDefault="00707432" w:rsidP="00832E31">
            <w:pPr>
              <w:rPr>
                <w:b/>
                <w:color w:val="000000"/>
                <w:sz w:val="24"/>
                <w:szCs w:val="24"/>
              </w:rPr>
            </w:pPr>
            <w:r w:rsidRPr="00832E31">
              <w:rPr>
                <w:b/>
                <w:color w:val="000000"/>
                <w:sz w:val="24"/>
                <w:szCs w:val="24"/>
              </w:rPr>
              <w:t xml:space="preserve">Расписание движения  транспортных средств по муниципальному маршруту № 1 «Автостанция – </w:t>
            </w:r>
            <w:proofErr w:type="spellStart"/>
            <w:r w:rsidRPr="00832E31">
              <w:rPr>
                <w:b/>
                <w:color w:val="000000"/>
                <w:sz w:val="24"/>
                <w:szCs w:val="24"/>
              </w:rPr>
              <w:t>мкр</w:t>
            </w:r>
            <w:proofErr w:type="gramStart"/>
            <w:r w:rsidRPr="00832E31">
              <w:rPr>
                <w:b/>
                <w:color w:val="000000"/>
                <w:sz w:val="24"/>
                <w:szCs w:val="24"/>
              </w:rPr>
              <w:t>.О</w:t>
            </w:r>
            <w:proofErr w:type="gramEnd"/>
            <w:r w:rsidRPr="00832E31">
              <w:rPr>
                <w:b/>
                <w:color w:val="000000"/>
                <w:sz w:val="24"/>
                <w:szCs w:val="24"/>
              </w:rPr>
              <w:t>ктябрьский</w:t>
            </w:r>
            <w:proofErr w:type="spellEnd"/>
            <w:r w:rsidRPr="00832E31">
              <w:rPr>
                <w:b/>
                <w:color w:val="000000"/>
                <w:sz w:val="24"/>
                <w:szCs w:val="24"/>
              </w:rPr>
              <w:t xml:space="preserve"> - Автостанция» ( график № 1)</w:t>
            </w:r>
          </w:p>
        </w:tc>
      </w:tr>
      <w:tr w:rsidR="00707432" w:rsidRPr="00707432" w:rsidTr="00832E31">
        <w:trPr>
          <w:trHeight w:val="495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0743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939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07432">
              <w:rPr>
                <w:rFonts w:ascii="Calibri" w:hAnsi="Calibri"/>
                <w:b/>
                <w:bCs/>
                <w:color w:val="000000"/>
              </w:rPr>
              <w:t>Время прохождения транспортным средством остановочных пунктов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45"/>
        </w:trPr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А/станция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9-05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10-05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13-05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14-35- пересмена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19-35-обед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22-05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23-05 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23-35-в гараж</w:t>
            </w:r>
          </w:p>
        </w:tc>
      </w:tr>
      <w:tr w:rsidR="00707432" w:rsidRPr="00707432" w:rsidTr="00707432">
        <w:trPr>
          <w:trHeight w:val="39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.С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троителей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9-06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9-36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13-06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14-06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18-36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19-06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22-06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22-36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23-06 </w:t>
            </w: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432" w:rsidRPr="00707432" w:rsidTr="00707432">
        <w:trPr>
          <w:trHeight w:val="37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Горка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9-07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9-37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10-07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13-07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14-07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18-07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18-37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22-07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22-37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23-07 </w:t>
            </w: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432" w:rsidRPr="00707432" w:rsidTr="00707432">
        <w:trPr>
          <w:trHeight w:val="37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МЖК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18-39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22-09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22-39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64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.С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олнечный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, Налоговая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Телеграф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15-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17-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17-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22-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22-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23-</w:t>
            </w: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707432" w:rsidRPr="00707432" w:rsidTr="00707432">
        <w:trPr>
          <w:trHeight w:val="37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Октябрьский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7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ЗАГС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9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Профлицей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60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Благовещенский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3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Храм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6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магазин Надежда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6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6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АТП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7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Ленинградский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707432">
        <w:trPr>
          <w:trHeight w:val="33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Мирный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tbl>
      <w:tblPr>
        <w:tblW w:w="22565" w:type="dxa"/>
        <w:tblInd w:w="87" w:type="dxa"/>
        <w:tblLook w:val="04A0" w:firstRow="1" w:lastRow="0" w:firstColumn="1" w:lastColumn="0" w:noHBand="0" w:noVBand="1"/>
      </w:tblPr>
      <w:tblGrid>
        <w:gridCol w:w="1938"/>
        <w:gridCol w:w="440"/>
        <w:gridCol w:w="440"/>
        <w:gridCol w:w="440"/>
        <w:gridCol w:w="440"/>
        <w:gridCol w:w="440"/>
        <w:gridCol w:w="440"/>
        <w:gridCol w:w="507"/>
        <w:gridCol w:w="507"/>
        <w:gridCol w:w="682"/>
        <w:gridCol w:w="507"/>
        <w:gridCol w:w="507"/>
        <w:gridCol w:w="507"/>
        <w:gridCol w:w="507"/>
        <w:gridCol w:w="507"/>
        <w:gridCol w:w="507"/>
        <w:gridCol w:w="507"/>
        <w:gridCol w:w="507"/>
        <w:gridCol w:w="1240"/>
        <w:gridCol w:w="1938"/>
        <w:gridCol w:w="507"/>
        <w:gridCol w:w="507"/>
        <w:gridCol w:w="507"/>
        <w:gridCol w:w="507"/>
        <w:gridCol w:w="507"/>
        <w:gridCol w:w="507"/>
        <w:gridCol w:w="507"/>
        <w:gridCol w:w="507"/>
        <w:gridCol w:w="682"/>
        <w:gridCol w:w="507"/>
        <w:gridCol w:w="507"/>
        <w:gridCol w:w="507"/>
        <w:gridCol w:w="507"/>
        <w:gridCol w:w="507"/>
        <w:gridCol w:w="507"/>
        <w:gridCol w:w="507"/>
        <w:gridCol w:w="770"/>
      </w:tblGrid>
      <w:tr w:rsidR="00832E31" w:rsidRPr="00707432" w:rsidTr="00832E31">
        <w:trPr>
          <w:trHeight w:val="315"/>
        </w:trPr>
        <w:tc>
          <w:tcPr>
            <w:tcW w:w="2027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b/>
                <w:color w:val="000000"/>
                <w:sz w:val="24"/>
                <w:szCs w:val="24"/>
              </w:rPr>
            </w:pPr>
            <w:r w:rsidRPr="00832E31">
              <w:rPr>
                <w:b/>
                <w:color w:val="000000"/>
                <w:sz w:val="24"/>
                <w:szCs w:val="24"/>
              </w:rPr>
              <w:t xml:space="preserve">Расписание движения городского маршрута № 1 «Автостанция – </w:t>
            </w:r>
            <w:proofErr w:type="spellStart"/>
            <w:r w:rsidRPr="00832E31">
              <w:rPr>
                <w:b/>
                <w:color w:val="000000"/>
                <w:sz w:val="24"/>
                <w:szCs w:val="24"/>
              </w:rPr>
              <w:t>мкр</w:t>
            </w:r>
            <w:proofErr w:type="gramStart"/>
            <w:r w:rsidRPr="00832E31">
              <w:rPr>
                <w:b/>
                <w:color w:val="000000"/>
                <w:sz w:val="24"/>
                <w:szCs w:val="24"/>
              </w:rPr>
              <w:t>.О</w:t>
            </w:r>
            <w:proofErr w:type="gramEnd"/>
            <w:r w:rsidRPr="00832E31">
              <w:rPr>
                <w:b/>
                <w:color w:val="000000"/>
                <w:sz w:val="24"/>
                <w:szCs w:val="24"/>
              </w:rPr>
              <w:t>ктябрьский</w:t>
            </w:r>
            <w:proofErr w:type="spellEnd"/>
            <w:r w:rsidRPr="00832E31">
              <w:rPr>
                <w:b/>
                <w:color w:val="000000"/>
                <w:sz w:val="24"/>
                <w:szCs w:val="24"/>
              </w:rPr>
              <w:t xml:space="preserve"> - Автостанция» (график 2)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2E31" w:rsidRPr="00707432" w:rsidTr="00832E31">
        <w:trPr>
          <w:trHeight w:val="495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1" w:rsidRPr="00707432" w:rsidRDefault="00832E31" w:rsidP="007074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0743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20627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E31" w:rsidRPr="00707432" w:rsidRDefault="00832E31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b/>
                <w:bCs/>
                <w:color w:val="000000"/>
              </w:rPr>
              <w:t>Время прохождения транспортным средством остановочных пунктов</w:t>
            </w:r>
          </w:p>
        </w:tc>
      </w:tr>
      <w:tr w:rsidR="00707432" w:rsidRPr="00707432" w:rsidTr="00832E31">
        <w:trPr>
          <w:trHeight w:val="405"/>
        </w:trPr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А/станция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10-50- обед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13-50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15-20- пересмена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А/станция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19-20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19-50- обед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23-20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23-50- в гараж</w:t>
            </w:r>
          </w:p>
        </w:tc>
      </w:tr>
      <w:tr w:rsidR="00707432" w:rsidRPr="00707432" w:rsidTr="00832E31">
        <w:trPr>
          <w:trHeight w:val="37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.С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троителей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10-21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13-51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14-51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.С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троителей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19-21</w:t>
            </w: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22-51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23-20</w:t>
            </w: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432" w:rsidRPr="00707432" w:rsidTr="00832E31">
        <w:trPr>
          <w:trHeight w:val="34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Горка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14-52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Горка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40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МЖК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9-54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13-54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МЖК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18-54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22-54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61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.С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олнечный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, Налоговая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.С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олнечный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Налоговая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3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Телеграф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Телеграф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3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Октябрьский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6-59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Октябрьский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3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ЗАГС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ЗАГС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40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Профлицей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Профлицей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585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Благовещенский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Благовещенский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Храм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Храм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45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магазин Надежда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магазин Надежда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0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7-07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7-37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8-07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8-37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9-07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10-37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19-37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22-37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23-37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АТП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АТП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23-45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15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gram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.М</w:t>
            </w:r>
            <w:proofErr w:type="gram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олодежный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19-46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23-46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30"/>
        </w:trPr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Ленинградский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10-47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Ленинградский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19-47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6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Мирный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7-48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8-48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9-48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10-48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11-48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12-48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13-48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14-48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15-18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 xml:space="preserve"> Мирный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16-48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17-48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18-48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19-48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20-48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21-48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22-48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23-48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074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7432" w:rsidRPr="00707432" w:rsidTr="00832E31">
        <w:trPr>
          <w:trHeight w:val="390"/>
        </w:trPr>
        <w:tc>
          <w:tcPr>
            <w:tcW w:w="11570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70743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32" w:rsidRPr="00707432" w:rsidRDefault="00707432" w:rsidP="0070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07432" w:rsidRDefault="00707432" w:rsidP="00747C95">
      <w:pPr>
        <w:pStyle w:val="2"/>
        <w:spacing w:line="240" w:lineRule="auto"/>
        <w:rPr>
          <w:sz w:val="24"/>
          <w:szCs w:val="24"/>
        </w:rPr>
      </w:pPr>
    </w:p>
    <w:p w:rsidR="00707432" w:rsidRDefault="00707432" w:rsidP="00747C95">
      <w:pPr>
        <w:pStyle w:val="2"/>
        <w:spacing w:line="240" w:lineRule="auto"/>
        <w:rPr>
          <w:sz w:val="24"/>
          <w:szCs w:val="24"/>
        </w:rPr>
      </w:pPr>
    </w:p>
    <w:tbl>
      <w:tblPr>
        <w:tblW w:w="22984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297"/>
        <w:gridCol w:w="609"/>
        <w:gridCol w:w="567"/>
        <w:gridCol w:w="567"/>
        <w:gridCol w:w="567"/>
        <w:gridCol w:w="567"/>
        <w:gridCol w:w="567"/>
        <w:gridCol w:w="567"/>
        <w:gridCol w:w="667"/>
        <w:gridCol w:w="677"/>
        <w:gridCol w:w="709"/>
        <w:gridCol w:w="709"/>
        <w:gridCol w:w="587"/>
        <w:gridCol w:w="722"/>
        <w:gridCol w:w="709"/>
        <w:gridCol w:w="653"/>
        <w:gridCol w:w="676"/>
        <w:gridCol w:w="710"/>
        <w:gridCol w:w="708"/>
        <w:gridCol w:w="662"/>
        <w:gridCol w:w="662"/>
        <w:gridCol w:w="708"/>
        <w:gridCol w:w="625"/>
        <w:gridCol w:w="536"/>
        <w:gridCol w:w="709"/>
        <w:gridCol w:w="708"/>
        <w:gridCol w:w="709"/>
        <w:gridCol w:w="567"/>
        <w:gridCol w:w="578"/>
        <w:gridCol w:w="567"/>
        <w:gridCol w:w="624"/>
        <w:gridCol w:w="664"/>
        <w:gridCol w:w="670"/>
        <w:gridCol w:w="593"/>
        <w:gridCol w:w="567"/>
      </w:tblGrid>
      <w:tr w:rsidR="00832E31" w:rsidRPr="00707432" w:rsidTr="00DC731B">
        <w:trPr>
          <w:trHeight w:val="465"/>
        </w:trPr>
        <w:tc>
          <w:tcPr>
            <w:tcW w:w="2115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1" w:rsidRPr="00707432" w:rsidRDefault="00832E31" w:rsidP="00707432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b/>
                <w:color w:val="000000"/>
                <w:sz w:val="24"/>
                <w:szCs w:val="24"/>
              </w:rPr>
              <w:t>Расписание движения  транспортных средств по муниципальному маршруту № 2«Автостанция – АТП - Автостанция»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707432" w:rsidRDefault="00832E31" w:rsidP="00707432">
            <w:pPr>
              <w:rPr>
                <w:color w:val="000000"/>
                <w:sz w:val="18"/>
                <w:szCs w:val="18"/>
              </w:rPr>
            </w:pPr>
          </w:p>
        </w:tc>
      </w:tr>
      <w:tr w:rsidR="00832E31" w:rsidRPr="00707432" w:rsidTr="00DC731B">
        <w:trPr>
          <w:trHeight w:val="97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1" w:rsidRPr="00707432" w:rsidRDefault="00832E31" w:rsidP="007074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7432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9857" w:type="dxa"/>
            <w:gridSpan w:val="3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E31" w:rsidRPr="00707432" w:rsidRDefault="00832E31" w:rsidP="00832E3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0743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2E31" w:rsidRPr="00707432" w:rsidRDefault="00832E31" w:rsidP="007074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7432">
              <w:rPr>
                <w:b/>
                <w:bCs/>
                <w:color w:val="000000"/>
                <w:sz w:val="18"/>
                <w:szCs w:val="18"/>
              </w:rPr>
              <w:t>Рейсы выполняются с 1 апреля по 1 ноября очередного года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А/станция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 xml:space="preserve">10-45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 xml:space="preserve">15-15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 xml:space="preserve">16-15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 xml:space="preserve">17-15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 xml:space="preserve">18-15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 xml:space="preserve">19-45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21-15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21-45 в гараж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jc w:val="center"/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22-45 в гараж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gramStart"/>
            <w:r w:rsidRPr="0070743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07432">
              <w:rPr>
                <w:color w:val="000000"/>
                <w:sz w:val="18"/>
                <w:szCs w:val="18"/>
              </w:rPr>
              <w:t>троителей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21-16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Горка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21-17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6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gramStart"/>
            <w:r w:rsidRPr="0070743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07432">
              <w:rPr>
                <w:color w:val="000000"/>
                <w:sz w:val="18"/>
                <w:szCs w:val="18"/>
              </w:rPr>
              <w:t>олнечный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>, Налоговая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Телеграф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 xml:space="preserve"> Октябрьский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ЗАГС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Профлицей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6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 xml:space="preserve"> Благовещенский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9-55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40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Храм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6-59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9-59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11-59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13-29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13-59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16-59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17-29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20-59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21-59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А/станция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10-31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12-31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17-31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20-01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 xml:space="preserve"> Мирный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12-03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17-03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21-33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60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 xml:space="preserve"> Ленинградский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10-04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13-34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14-04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17-04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gramStart"/>
            <w:r w:rsidRPr="0070743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07432">
              <w:rPr>
                <w:color w:val="000000"/>
                <w:sz w:val="18"/>
                <w:szCs w:val="18"/>
              </w:rPr>
              <w:t>олодежный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10-06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13-36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14-06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17-06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21-36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22-06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r w:rsidRPr="00707432">
              <w:rPr>
                <w:color w:val="000000"/>
                <w:sz w:val="18"/>
                <w:szCs w:val="18"/>
              </w:rPr>
              <w:t>АТП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12-09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13-39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14-09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17-09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17-39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20-09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21-39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gramStart"/>
            <w:r w:rsidRPr="0070743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07432">
              <w:rPr>
                <w:color w:val="000000"/>
                <w:sz w:val="18"/>
                <w:szCs w:val="18"/>
              </w:rPr>
              <w:t>олодежный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90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 xml:space="preserve"> Ленинградский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7432" w:rsidRPr="00707432" w:rsidTr="00707432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743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07432">
              <w:rPr>
                <w:color w:val="000000"/>
                <w:sz w:val="18"/>
                <w:szCs w:val="18"/>
              </w:rPr>
              <w:t xml:space="preserve"> Мирный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8-43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9-43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10-43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11-43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12-43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13-43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14-13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14-43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15-43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16-43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17-13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17-43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18-43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19-43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20-13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20-43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21-43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22-43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32" w:rsidRPr="00707432" w:rsidRDefault="00707432" w:rsidP="00707432">
            <w:pPr>
              <w:rPr>
                <w:color w:val="000000"/>
                <w:sz w:val="16"/>
                <w:szCs w:val="16"/>
              </w:rPr>
            </w:pPr>
            <w:r w:rsidRPr="0070743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tbl>
      <w:tblPr>
        <w:tblW w:w="22101" w:type="dxa"/>
        <w:tblInd w:w="87" w:type="dxa"/>
        <w:tblLook w:val="04A0" w:firstRow="1" w:lastRow="0" w:firstColumn="1" w:lastColumn="0" w:noHBand="0" w:noVBand="1"/>
      </w:tblPr>
      <w:tblGrid>
        <w:gridCol w:w="1784"/>
        <w:gridCol w:w="728"/>
        <w:gridCol w:w="700"/>
        <w:gridCol w:w="709"/>
        <w:gridCol w:w="747"/>
        <w:gridCol w:w="689"/>
        <w:gridCol w:w="785"/>
        <w:gridCol w:w="711"/>
        <w:gridCol w:w="1017"/>
        <w:gridCol w:w="846"/>
        <w:gridCol w:w="750"/>
        <w:gridCol w:w="769"/>
        <w:gridCol w:w="750"/>
        <w:gridCol w:w="769"/>
        <w:gridCol w:w="750"/>
        <w:gridCol w:w="750"/>
        <w:gridCol w:w="795"/>
        <w:gridCol w:w="793"/>
        <w:gridCol w:w="782"/>
        <w:gridCol w:w="699"/>
        <w:gridCol w:w="731"/>
        <w:gridCol w:w="763"/>
        <w:gridCol w:w="795"/>
        <w:gridCol w:w="960"/>
        <w:gridCol w:w="860"/>
        <w:gridCol w:w="709"/>
        <w:gridCol w:w="960"/>
      </w:tblGrid>
      <w:tr w:rsidR="00832E31" w:rsidRPr="00832E31" w:rsidTr="00832E31">
        <w:trPr>
          <w:trHeight w:val="390"/>
        </w:trPr>
        <w:tc>
          <w:tcPr>
            <w:tcW w:w="15624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2E3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Расписание движения городского маршрута №8  «Автостанция </w:t>
            </w:r>
            <w:proofErr w:type="gramStart"/>
            <w:r w:rsidRPr="00832E31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832E31"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32E31">
              <w:rPr>
                <w:b/>
                <w:bCs/>
                <w:color w:val="000000"/>
                <w:sz w:val="24"/>
                <w:szCs w:val="24"/>
              </w:rPr>
              <w:t>кр</w:t>
            </w:r>
            <w:proofErr w:type="spellEnd"/>
            <w:r w:rsidRPr="00832E31">
              <w:rPr>
                <w:b/>
                <w:bCs/>
                <w:color w:val="000000"/>
                <w:sz w:val="24"/>
                <w:szCs w:val="24"/>
              </w:rPr>
              <w:t>. Строителей - Автостанция»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</w:p>
        </w:tc>
      </w:tr>
      <w:tr w:rsidR="00832E31" w:rsidRPr="00832E31" w:rsidTr="00832E31">
        <w:trPr>
          <w:trHeight w:val="6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1" w:rsidRPr="00832E31" w:rsidRDefault="00832E31" w:rsidP="00832E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E31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203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b/>
                <w:bCs/>
                <w:color w:val="000000"/>
              </w:rPr>
              <w:t>Время прохождения транспортным средством остановочных пунктов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А/станция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14-00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17-00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17-30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18-00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20-30</w:t>
            </w:r>
          </w:p>
        </w:tc>
      </w:tr>
      <w:tr w:rsidR="00832E31" w:rsidRPr="00832E31" w:rsidTr="00832E31">
        <w:trPr>
          <w:trHeight w:val="58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Узел связи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10-02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Перерыв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14-02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в гараж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Маг. «Молоко»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10-04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Хлебозавод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МЖК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Налоговая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Телеграф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10-09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6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E31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832E31">
              <w:rPr>
                <w:color w:val="000000"/>
                <w:sz w:val="22"/>
                <w:szCs w:val="22"/>
              </w:rPr>
              <w:t xml:space="preserve"> Октябрьский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8-41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ЗАГС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10-13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E31">
              <w:rPr>
                <w:color w:val="000000"/>
                <w:sz w:val="22"/>
                <w:szCs w:val="22"/>
              </w:rPr>
              <w:t>Профлицей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6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Маг. «Товары для дома»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E31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832E31">
              <w:rPr>
                <w:color w:val="000000"/>
                <w:sz w:val="22"/>
                <w:szCs w:val="22"/>
              </w:rPr>
              <w:t xml:space="preserve"> Южный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10-17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6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E31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832E31">
              <w:rPr>
                <w:color w:val="000000"/>
                <w:sz w:val="22"/>
                <w:szCs w:val="22"/>
              </w:rPr>
              <w:t xml:space="preserve"> Благовещенский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10-19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17-49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6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Городская больница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10-24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17-54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r w:rsidRPr="00832E31">
              <w:rPr>
                <w:color w:val="000000"/>
                <w:sz w:val="22"/>
                <w:szCs w:val="22"/>
              </w:rPr>
              <w:t>Храм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10-25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17-55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6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E31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832E31">
              <w:rPr>
                <w:color w:val="000000"/>
                <w:sz w:val="22"/>
                <w:szCs w:val="22"/>
              </w:rPr>
              <w:t xml:space="preserve"> Ленинградский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10-27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E31" w:rsidRPr="00832E31" w:rsidTr="00832E31">
        <w:trPr>
          <w:trHeight w:val="31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E31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832E31">
              <w:rPr>
                <w:color w:val="000000"/>
                <w:sz w:val="22"/>
                <w:szCs w:val="22"/>
              </w:rPr>
              <w:t xml:space="preserve"> Мирный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7-58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8-58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9-58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10-28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11-58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12-58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13-58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14-28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16-58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17-58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18-58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19-58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20-28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E31" w:rsidRPr="00832E31" w:rsidRDefault="00832E31" w:rsidP="00832E31">
            <w:pPr>
              <w:rPr>
                <w:color w:val="000000"/>
                <w:sz w:val="18"/>
                <w:szCs w:val="18"/>
              </w:rPr>
            </w:pPr>
            <w:r w:rsidRPr="00832E31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BE55E2" w:rsidRDefault="00832E31" w:rsidP="00747C95">
      <w:pPr>
        <w:pStyle w:val="2"/>
        <w:spacing w:line="240" w:lineRule="auto"/>
        <w:rPr>
          <w:sz w:val="24"/>
          <w:szCs w:val="24"/>
        </w:rPr>
      </w:pPr>
      <w:r w:rsidRPr="00B5197D">
        <w:rPr>
          <w:color w:val="000000"/>
          <w:sz w:val="24"/>
          <w:szCs w:val="24"/>
        </w:rPr>
        <w:t xml:space="preserve">Мэр городского округа  муниципального                                                                     </w:t>
      </w:r>
      <w:r w:rsidRPr="00B5197D">
        <w:rPr>
          <w:color w:val="000000"/>
          <w:sz w:val="24"/>
          <w:szCs w:val="24"/>
        </w:rPr>
        <w:br/>
        <w:t xml:space="preserve">образования «город Саянск»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</w:t>
      </w:r>
      <w:r w:rsidRPr="00B5197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B5197D">
        <w:rPr>
          <w:color w:val="000000"/>
          <w:sz w:val="24"/>
          <w:szCs w:val="24"/>
        </w:rPr>
        <w:t>О.В.Боровский</w:t>
      </w: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sectPr w:rsidR="00BE55E2" w:rsidSect="00BE55E2">
      <w:pgSz w:w="23814" w:h="16840" w:orient="landscape" w:code="8"/>
      <w:pgMar w:top="1134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0B" w:rsidRDefault="003C000B" w:rsidP="00E32F97">
      <w:r>
        <w:separator/>
      </w:r>
    </w:p>
  </w:endnote>
  <w:endnote w:type="continuationSeparator" w:id="0">
    <w:p w:rsidR="003C000B" w:rsidRDefault="003C000B" w:rsidP="00E3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0B" w:rsidRDefault="003C000B" w:rsidP="00E32F97">
      <w:r>
        <w:separator/>
      </w:r>
    </w:p>
  </w:footnote>
  <w:footnote w:type="continuationSeparator" w:id="0">
    <w:p w:rsidR="003C000B" w:rsidRDefault="003C000B" w:rsidP="00E3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E90"/>
    <w:rsid w:val="00004D3A"/>
    <w:rsid w:val="00016B0F"/>
    <w:rsid w:val="0003219F"/>
    <w:rsid w:val="00041E90"/>
    <w:rsid w:val="00065582"/>
    <w:rsid w:val="000B3BC9"/>
    <w:rsid w:val="001405EF"/>
    <w:rsid w:val="0016599D"/>
    <w:rsid w:val="001C7701"/>
    <w:rsid w:val="001E49E0"/>
    <w:rsid w:val="001E7A7A"/>
    <w:rsid w:val="002332FF"/>
    <w:rsid w:val="00236E2A"/>
    <w:rsid w:val="00261A56"/>
    <w:rsid w:val="002F34CD"/>
    <w:rsid w:val="00380F27"/>
    <w:rsid w:val="003A4878"/>
    <w:rsid w:val="003C000B"/>
    <w:rsid w:val="003E5E4E"/>
    <w:rsid w:val="00420171"/>
    <w:rsid w:val="004258E9"/>
    <w:rsid w:val="00445DF5"/>
    <w:rsid w:val="00452BF0"/>
    <w:rsid w:val="00456073"/>
    <w:rsid w:val="00491C47"/>
    <w:rsid w:val="004B05B9"/>
    <w:rsid w:val="004E721B"/>
    <w:rsid w:val="00525519"/>
    <w:rsid w:val="00527508"/>
    <w:rsid w:val="005D0B78"/>
    <w:rsid w:val="005E2932"/>
    <w:rsid w:val="005F0515"/>
    <w:rsid w:val="0063733A"/>
    <w:rsid w:val="0063797F"/>
    <w:rsid w:val="00707432"/>
    <w:rsid w:val="00747C95"/>
    <w:rsid w:val="0075447B"/>
    <w:rsid w:val="00761642"/>
    <w:rsid w:val="00767C88"/>
    <w:rsid w:val="0078648B"/>
    <w:rsid w:val="007B16AB"/>
    <w:rsid w:val="007E46DE"/>
    <w:rsid w:val="00804BB3"/>
    <w:rsid w:val="008277E3"/>
    <w:rsid w:val="0083283F"/>
    <w:rsid w:val="00832E31"/>
    <w:rsid w:val="0087247A"/>
    <w:rsid w:val="008A3E9F"/>
    <w:rsid w:val="00946289"/>
    <w:rsid w:val="009470A3"/>
    <w:rsid w:val="009B4060"/>
    <w:rsid w:val="009B5027"/>
    <w:rsid w:val="009C1F6F"/>
    <w:rsid w:val="00A146E0"/>
    <w:rsid w:val="00A3213E"/>
    <w:rsid w:val="00A65F95"/>
    <w:rsid w:val="00AD58E7"/>
    <w:rsid w:val="00AF772B"/>
    <w:rsid w:val="00AF7BB7"/>
    <w:rsid w:val="00B5197D"/>
    <w:rsid w:val="00B66B31"/>
    <w:rsid w:val="00B7011E"/>
    <w:rsid w:val="00B71E11"/>
    <w:rsid w:val="00B849AA"/>
    <w:rsid w:val="00B90E41"/>
    <w:rsid w:val="00BB2FEC"/>
    <w:rsid w:val="00BB449A"/>
    <w:rsid w:val="00BD0AD8"/>
    <w:rsid w:val="00BD2763"/>
    <w:rsid w:val="00BE1E8D"/>
    <w:rsid w:val="00BE55E2"/>
    <w:rsid w:val="00C372A4"/>
    <w:rsid w:val="00C653BA"/>
    <w:rsid w:val="00C7228A"/>
    <w:rsid w:val="00C90104"/>
    <w:rsid w:val="00CB1899"/>
    <w:rsid w:val="00CB2650"/>
    <w:rsid w:val="00D272F5"/>
    <w:rsid w:val="00D935AA"/>
    <w:rsid w:val="00DB2868"/>
    <w:rsid w:val="00DC731B"/>
    <w:rsid w:val="00DD0A5C"/>
    <w:rsid w:val="00E32F97"/>
    <w:rsid w:val="00E76B30"/>
    <w:rsid w:val="00E816CB"/>
    <w:rsid w:val="00ED0344"/>
    <w:rsid w:val="00F235CB"/>
    <w:rsid w:val="00F33BD2"/>
    <w:rsid w:val="00FA1502"/>
    <w:rsid w:val="00FC6981"/>
    <w:rsid w:val="00FD7D8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2F97"/>
  </w:style>
  <w:style w:type="paragraph" w:customStyle="1" w:styleId="ad">
    <w:name w:val=" 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paragraph" w:customStyle="1" w:styleId="xl65">
    <w:name w:val="xl65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E55E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BE55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E55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BE55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E55E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BE55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E55E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BE55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E55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E55E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AD03-0D24-48EE-9C1B-9E7DCAF9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9</Pages>
  <Words>4666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2015-12-25T00:46:00Z</cp:lastPrinted>
  <dcterms:created xsi:type="dcterms:W3CDTF">2015-12-29T06:33:00Z</dcterms:created>
  <dcterms:modified xsi:type="dcterms:W3CDTF">2015-12-29T06:33:00Z</dcterms:modified>
</cp:coreProperties>
</file>