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bookmarkStart w:id="0" w:name="_GoBack"/>
      <w:bookmarkEnd w:id="0"/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67377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67377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110-46-1002-15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Руководствуясь частями 6, 7 статьи 11 Федерального закона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27.07.2010 № 210-ФЗ «Об организации предоставления государственных и муниципальных услуг», статьей 16 Федерального закона от 06.10.2003 </w:t>
      </w:r>
      <w:r w:rsidR="00854A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  <w:proofErr w:type="gramEnd"/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6B143F" w:rsidRDefault="00157F18" w:rsidP="006B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>Исключить из раздела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4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</w:t>
      </w:r>
      <w:r w:rsidR="00EA0A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 xml:space="preserve"> следующую муниципальную услугу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5A2E" w:rsidRDefault="00EC5A2E" w:rsidP="00EC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№ 061.03 «Утверждение и выдача схемы расположения земельного участка на кадастровой карте или кадастровом плане территории»</w:t>
      </w:r>
    </w:p>
    <w:p w:rsidR="00EC5A2E" w:rsidRDefault="00EC5A2E" w:rsidP="00EC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1.3.</w:t>
      </w:r>
      <w:r w:rsidR="0091706C">
        <w:rPr>
          <w:rFonts w:ascii="Times New Roman" w:eastAsia="Times New Roman" w:hAnsi="Times New Roman" w:cs="Times New Roman"/>
          <w:sz w:val="28"/>
          <w:szCs w:val="28"/>
        </w:rPr>
        <w:t xml:space="preserve"> Включить в раздел </w:t>
      </w:r>
      <w:r w:rsidR="009170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</w:t>
      </w:r>
      <w:r w:rsidR="00EA0A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следующую услугу: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701"/>
        <w:gridCol w:w="2410"/>
        <w:gridCol w:w="2551"/>
      </w:tblGrid>
      <w:tr w:rsidR="00B132DA" w:rsidTr="005D23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5D23B4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5D23B4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2E0202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122.</w:t>
            </w:r>
            <w:r w:rsidR="005A16A2">
              <w:rPr>
                <w:b w:val="0"/>
                <w:bCs w:val="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7071CB" w:rsidP="007D71A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</w:t>
            </w:r>
            <w:r w:rsidR="00B14355">
              <w:rPr>
                <w:b w:val="0"/>
                <w:bCs w:val="0"/>
              </w:rPr>
              <w:t xml:space="preserve">изические </w:t>
            </w:r>
            <w:r w:rsidR="00751C7D">
              <w:rPr>
                <w:b w:val="0"/>
                <w:bCs w:val="0"/>
              </w:rPr>
              <w:t xml:space="preserve">и юридические </w:t>
            </w:r>
            <w:r w:rsidR="00B14355">
              <w:rPr>
                <w:b w:val="0"/>
                <w:bCs w:val="0"/>
              </w:rPr>
              <w:t>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7D71A9" w:rsidP="00500CF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7071C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</w:t>
            </w:r>
            <w:r w:rsidR="007D71A9">
              <w:rPr>
                <w:b w:val="0"/>
                <w:bCs w:val="0"/>
              </w:rPr>
              <w:t xml:space="preserve"> от 06 октября 2003 года № 131-ФЗ «Об общих принципах организации местного самоупра</w:t>
            </w:r>
            <w:r>
              <w:rPr>
                <w:b w:val="0"/>
                <w:bCs w:val="0"/>
              </w:rPr>
              <w:t>вления в Российской Федерации»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7071CB" w:rsidRDefault="007071CB"/>
    <w:p w:rsidR="007071CB" w:rsidRDefault="007071CB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r w:rsidR="007D71A9" w:rsidRPr="007D71A9">
        <w:rPr>
          <w:rFonts w:ascii="Times New Roman" w:hAnsi="Times New Roman" w:cs="Times New Roman"/>
          <w:sz w:val="24"/>
          <w:szCs w:val="24"/>
        </w:rPr>
        <w:t>Сергеева Е.Ю.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DA"/>
    <w:rsid w:val="000513A0"/>
    <w:rsid w:val="00053D2C"/>
    <w:rsid w:val="00061F56"/>
    <w:rsid w:val="000743CC"/>
    <w:rsid w:val="00094BD9"/>
    <w:rsid w:val="000A66D5"/>
    <w:rsid w:val="000B558B"/>
    <w:rsid w:val="0010562F"/>
    <w:rsid w:val="00157F18"/>
    <w:rsid w:val="0016443C"/>
    <w:rsid w:val="001737F7"/>
    <w:rsid w:val="00187179"/>
    <w:rsid w:val="001B1DC1"/>
    <w:rsid w:val="001D40AC"/>
    <w:rsid w:val="002D0819"/>
    <w:rsid w:val="002E0202"/>
    <w:rsid w:val="00354802"/>
    <w:rsid w:val="003F1729"/>
    <w:rsid w:val="003F54FD"/>
    <w:rsid w:val="00444E7A"/>
    <w:rsid w:val="00481253"/>
    <w:rsid w:val="00483253"/>
    <w:rsid w:val="004F3440"/>
    <w:rsid w:val="00500CF1"/>
    <w:rsid w:val="00540D13"/>
    <w:rsid w:val="005A16A2"/>
    <w:rsid w:val="005B3394"/>
    <w:rsid w:val="005D23B4"/>
    <w:rsid w:val="005D5A09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54A07"/>
    <w:rsid w:val="0091706C"/>
    <w:rsid w:val="00924156"/>
    <w:rsid w:val="009726CC"/>
    <w:rsid w:val="0097411F"/>
    <w:rsid w:val="00A061BA"/>
    <w:rsid w:val="00B03C62"/>
    <w:rsid w:val="00B132DA"/>
    <w:rsid w:val="00B14355"/>
    <w:rsid w:val="00B2524D"/>
    <w:rsid w:val="00B83754"/>
    <w:rsid w:val="00BF6881"/>
    <w:rsid w:val="00C21DC7"/>
    <w:rsid w:val="00C4414E"/>
    <w:rsid w:val="00CB019C"/>
    <w:rsid w:val="00CD2A81"/>
    <w:rsid w:val="00CD55DD"/>
    <w:rsid w:val="00CD6A60"/>
    <w:rsid w:val="00CE0C43"/>
    <w:rsid w:val="00CF28AE"/>
    <w:rsid w:val="00D041F6"/>
    <w:rsid w:val="00D75DB0"/>
    <w:rsid w:val="00DB7759"/>
    <w:rsid w:val="00E2086A"/>
    <w:rsid w:val="00E21A02"/>
    <w:rsid w:val="00E53162"/>
    <w:rsid w:val="00E57FFB"/>
    <w:rsid w:val="00E807F6"/>
    <w:rsid w:val="00EA0A96"/>
    <w:rsid w:val="00EA0BAD"/>
    <w:rsid w:val="00EC1FB4"/>
    <w:rsid w:val="00EC5A2E"/>
    <w:rsid w:val="00ED2082"/>
    <w:rsid w:val="00F1364A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6E28-F52A-4F6C-81EF-710C8EE3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2015-12-16T02:35:00Z</cp:lastPrinted>
  <dcterms:created xsi:type="dcterms:W3CDTF">2015-12-22T06:51:00Z</dcterms:created>
  <dcterms:modified xsi:type="dcterms:W3CDTF">2015-12-22T06:51:00Z</dcterms:modified>
</cp:coreProperties>
</file>