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9B" w:rsidRDefault="0034379B" w:rsidP="0034379B">
      <w:pPr>
        <w:pStyle w:val="a3"/>
        <w:rPr>
          <w:sz w:val="28"/>
          <w:szCs w:val="28"/>
        </w:rPr>
      </w:pPr>
      <w:r w:rsidRPr="0034379B">
        <w:rPr>
          <w:sz w:val="28"/>
          <w:szCs w:val="28"/>
        </w:rPr>
        <w:t xml:space="preserve">Администрация городского округа </w:t>
      </w:r>
    </w:p>
    <w:p w:rsidR="0034379B" w:rsidRPr="0034379B" w:rsidRDefault="0034379B" w:rsidP="0034379B">
      <w:pPr>
        <w:pStyle w:val="a3"/>
        <w:ind w:left="284" w:hanging="284"/>
        <w:rPr>
          <w:sz w:val="28"/>
          <w:szCs w:val="28"/>
        </w:rPr>
      </w:pPr>
      <w:r w:rsidRPr="0034379B">
        <w:rPr>
          <w:sz w:val="28"/>
          <w:szCs w:val="28"/>
        </w:rPr>
        <w:t xml:space="preserve">муниципального образования </w:t>
      </w:r>
    </w:p>
    <w:p w:rsidR="0034379B" w:rsidRPr="0034379B" w:rsidRDefault="0034379B" w:rsidP="0034379B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34379B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34379B" w:rsidRPr="0034379B" w:rsidRDefault="0034379B" w:rsidP="00343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379B" w:rsidRPr="0034379B" w:rsidRDefault="0034379B" w:rsidP="0034379B">
      <w:pPr>
        <w:pStyle w:val="1"/>
        <w:rPr>
          <w:spacing w:val="40"/>
          <w:sz w:val="28"/>
          <w:szCs w:val="28"/>
        </w:rPr>
      </w:pPr>
      <w:r w:rsidRPr="0034379B">
        <w:rPr>
          <w:spacing w:val="40"/>
          <w:sz w:val="28"/>
          <w:szCs w:val="28"/>
        </w:rPr>
        <w:t>ПОСТАНОВЛЕНИЕ</w:t>
      </w:r>
    </w:p>
    <w:p w:rsidR="0034379B" w:rsidRPr="0034379B" w:rsidRDefault="0034379B" w:rsidP="00343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4379B" w:rsidRPr="0034379B" w:rsidTr="00FF248F">
        <w:trPr>
          <w:cantSplit/>
          <w:trHeight w:val="220"/>
        </w:trPr>
        <w:tc>
          <w:tcPr>
            <w:tcW w:w="534" w:type="dxa"/>
          </w:tcPr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7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4379B" w:rsidRPr="0034379B" w:rsidRDefault="00361674" w:rsidP="007719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9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.01.2016</w:t>
            </w:r>
          </w:p>
        </w:tc>
        <w:tc>
          <w:tcPr>
            <w:tcW w:w="449" w:type="dxa"/>
          </w:tcPr>
          <w:p w:rsidR="0034379B" w:rsidRPr="0034379B" w:rsidRDefault="0034379B" w:rsidP="003437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4379B" w:rsidRPr="0034379B" w:rsidRDefault="00361674" w:rsidP="007719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110-37-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2-16</w:t>
            </w:r>
          </w:p>
        </w:tc>
        <w:tc>
          <w:tcPr>
            <w:tcW w:w="794" w:type="dxa"/>
            <w:vMerge w:val="restart"/>
          </w:tcPr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</w:tcPr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</w:tcPr>
          <w:p w:rsidR="0034379B" w:rsidRPr="0034379B" w:rsidRDefault="0034379B" w:rsidP="0034379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79B" w:rsidRPr="0034379B" w:rsidTr="00FF248F">
        <w:trPr>
          <w:cantSplit/>
          <w:trHeight w:val="220"/>
        </w:trPr>
        <w:tc>
          <w:tcPr>
            <w:tcW w:w="4139" w:type="dxa"/>
            <w:gridSpan w:val="4"/>
          </w:tcPr>
          <w:p w:rsidR="0034379B" w:rsidRPr="0034379B" w:rsidRDefault="0034379B" w:rsidP="003437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4379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4379B">
              <w:rPr>
                <w:rFonts w:ascii="Times New Roman" w:hAnsi="Times New Roman" w:cs="Times New Roman"/>
                <w:sz w:val="28"/>
                <w:szCs w:val="28"/>
              </w:rPr>
              <w:t>аянск</w:t>
            </w:r>
          </w:p>
        </w:tc>
        <w:tc>
          <w:tcPr>
            <w:tcW w:w="794" w:type="dxa"/>
            <w:vMerge/>
          </w:tcPr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</w:tcPr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34379B" w:rsidRPr="0034379B" w:rsidRDefault="0034379B" w:rsidP="00343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</w:tcPr>
          <w:p w:rsidR="0034379B" w:rsidRPr="0034379B" w:rsidRDefault="0034379B" w:rsidP="0034379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4379B" w:rsidRPr="0034379B" w:rsidRDefault="0034379B" w:rsidP="00343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79B" w:rsidRDefault="0034379B" w:rsidP="00361674">
      <w:pPr>
        <w:spacing w:after="0"/>
        <w:ind w:right="5669"/>
        <w:rPr>
          <w:rFonts w:ascii="Times New Roman" w:hAnsi="Times New Roman" w:cs="Times New Roman"/>
        </w:rPr>
      </w:pPr>
      <w:r w:rsidRPr="0034379B">
        <w:rPr>
          <w:rFonts w:ascii="Times New Roman" w:hAnsi="Times New Roman" w:cs="Times New Roman"/>
        </w:rPr>
        <w:t>О внесении изменений в приложение № 3 к постановлению мэра городского округа от 23.01.2006 г. № 110-37-14</w:t>
      </w:r>
    </w:p>
    <w:p w:rsidR="00361674" w:rsidRPr="0034379B" w:rsidRDefault="00361674" w:rsidP="00361674">
      <w:pPr>
        <w:spacing w:after="0"/>
        <w:ind w:right="5669"/>
        <w:rPr>
          <w:rFonts w:ascii="Times New Roman" w:hAnsi="Times New Roman" w:cs="Times New Roman"/>
          <w:sz w:val="28"/>
          <w:szCs w:val="28"/>
        </w:rPr>
      </w:pPr>
    </w:p>
    <w:p w:rsidR="0034379B" w:rsidRPr="0034379B" w:rsidRDefault="0034379B" w:rsidP="003437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79B">
        <w:rPr>
          <w:rFonts w:ascii="Times New Roman" w:hAnsi="Times New Roman" w:cs="Times New Roman"/>
          <w:sz w:val="28"/>
          <w:szCs w:val="28"/>
        </w:rPr>
        <w:t xml:space="preserve">В целях упорядочения оплаты труда вспомогательного персонала (рабочих) администрации городского округа муниципального образования "город Саянск", в соответствии со </w:t>
      </w:r>
      <w:hyperlink r:id="rId5" w:history="1">
        <w:r w:rsidRPr="0034379B">
          <w:rPr>
            <w:rFonts w:ascii="Times New Roman" w:hAnsi="Times New Roman" w:cs="Times New Roman"/>
            <w:color w:val="0000FF"/>
            <w:sz w:val="28"/>
            <w:szCs w:val="28"/>
          </w:rPr>
          <w:t>статьями 135</w:t>
        </w:r>
      </w:hyperlink>
      <w:r w:rsidRPr="0034379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4379B">
          <w:rPr>
            <w:rFonts w:ascii="Times New Roman" w:hAnsi="Times New Roman" w:cs="Times New Roman"/>
            <w:color w:val="0000FF"/>
            <w:sz w:val="28"/>
            <w:szCs w:val="28"/>
          </w:rPr>
          <w:t>144</w:t>
        </w:r>
      </w:hyperlink>
      <w:r w:rsidRPr="0034379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Федеральным </w:t>
      </w:r>
      <w:hyperlink r:id="rId7" w:history="1">
        <w:r w:rsidRPr="0034379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4379B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34379B">
          <w:rPr>
            <w:rFonts w:ascii="Times New Roman" w:hAnsi="Times New Roman" w:cs="Times New Roman"/>
            <w:color w:val="0000FF"/>
            <w:sz w:val="28"/>
            <w:szCs w:val="28"/>
          </w:rPr>
          <w:t>статьей 38</w:t>
        </w:r>
      </w:hyperlink>
      <w:r w:rsidRPr="0034379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</w:t>
      </w:r>
      <w:proofErr w:type="gramEnd"/>
    </w:p>
    <w:p w:rsidR="0034379B" w:rsidRPr="0034379B" w:rsidRDefault="0034379B" w:rsidP="003437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4379B" w:rsidRPr="0034379B" w:rsidRDefault="0034379B" w:rsidP="003616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4379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34379B">
          <w:rPr>
            <w:rFonts w:ascii="Times New Roman" w:hAnsi="Times New Roman" w:cs="Times New Roman"/>
            <w:color w:val="0000FF"/>
            <w:sz w:val="28"/>
            <w:szCs w:val="28"/>
          </w:rPr>
          <w:t>приложение N 3</w:t>
        </w:r>
      </w:hyperlink>
      <w:r w:rsidRPr="0034379B">
        <w:rPr>
          <w:rFonts w:ascii="Times New Roman" w:hAnsi="Times New Roman" w:cs="Times New Roman"/>
          <w:sz w:val="28"/>
          <w:szCs w:val="28"/>
        </w:rPr>
        <w:t xml:space="preserve"> к постановлению мэра городского округа от 23.01.2006 N 110-37-14 "Об упорядочении оплаты труда вспомогательного персонала (рабочих) администрации городского округа муниципального образования "город Саянск" (в редакции от 01.02.2013 № 110-37-110-13; от 25.06.2013  № 110-37-782-13; от  17.03.2014  № 110-37-216-14) (опубликовано в газете "Саянские зори" от 24.01.2013 N 3 стр. 9 - 10 вкладыша;</w:t>
      </w:r>
      <w:proofErr w:type="gramEnd"/>
      <w:r w:rsidRPr="0034379B">
        <w:rPr>
          <w:rFonts w:ascii="Times New Roman" w:hAnsi="Times New Roman" w:cs="Times New Roman"/>
          <w:sz w:val="28"/>
          <w:szCs w:val="28"/>
        </w:rPr>
        <w:t xml:space="preserve"> от 14.02.2013 № 6 стр. 1 вкладыша; от 04.07.2013 № 26; от 27.03.2014 № 12 стр.1 вкладыша) следующие изменения:</w:t>
      </w:r>
    </w:p>
    <w:p w:rsidR="0034379B" w:rsidRPr="0034379B" w:rsidRDefault="0034379B" w:rsidP="003437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10" w:history="1">
        <w:r w:rsidRPr="0034379B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34379B">
        <w:rPr>
          <w:rFonts w:ascii="Times New Roman" w:hAnsi="Times New Roman" w:cs="Times New Roman"/>
          <w:sz w:val="28"/>
          <w:szCs w:val="28"/>
        </w:rPr>
        <w:t xml:space="preserve"> цифру "100%" заменить цифрой "150%".</w:t>
      </w:r>
    </w:p>
    <w:p w:rsidR="0034379B" w:rsidRPr="0034379B" w:rsidRDefault="0034379B" w:rsidP="003437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34379B" w:rsidRPr="0034379B" w:rsidRDefault="0034379B" w:rsidP="003437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1 января 2016 года.</w:t>
      </w:r>
    </w:p>
    <w:p w:rsidR="0034379B" w:rsidRPr="0034379B" w:rsidRDefault="0034379B" w:rsidP="003437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4379B" w:rsidRPr="0034379B" w:rsidRDefault="0034379B" w:rsidP="003437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И.о. мэра городского округа</w:t>
      </w:r>
    </w:p>
    <w:p w:rsidR="0034379B" w:rsidRPr="0034379B" w:rsidRDefault="0034379B" w:rsidP="003437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4379B" w:rsidRPr="0034379B" w:rsidRDefault="0034379B" w:rsidP="003616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"город Саянск"</w:t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="00361674">
        <w:rPr>
          <w:rFonts w:ascii="Times New Roman" w:hAnsi="Times New Roman" w:cs="Times New Roman"/>
          <w:sz w:val="28"/>
          <w:szCs w:val="28"/>
        </w:rPr>
        <w:tab/>
      </w:r>
      <w:r w:rsidRPr="0034379B">
        <w:rPr>
          <w:rFonts w:ascii="Times New Roman" w:hAnsi="Times New Roman" w:cs="Times New Roman"/>
          <w:sz w:val="28"/>
          <w:szCs w:val="28"/>
        </w:rPr>
        <w:t>М.Н. Щеглов</w:t>
      </w:r>
    </w:p>
    <w:p w:rsidR="0034379B" w:rsidRPr="00361674" w:rsidRDefault="0034379B" w:rsidP="003437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61674" w:rsidRPr="00361674" w:rsidRDefault="00361674" w:rsidP="003437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4379B" w:rsidRPr="0034379B" w:rsidRDefault="0034379B" w:rsidP="0034379B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Исп. Иванова А.М.</w:t>
      </w:r>
    </w:p>
    <w:p w:rsidR="0034379B" w:rsidRPr="0034379B" w:rsidRDefault="0034379B" w:rsidP="0034379B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34379B">
        <w:rPr>
          <w:rFonts w:ascii="Times New Roman" w:hAnsi="Times New Roman" w:cs="Times New Roman"/>
          <w:sz w:val="28"/>
          <w:szCs w:val="28"/>
        </w:rPr>
        <w:t>Тел. 5-68-25</w:t>
      </w:r>
    </w:p>
    <w:sectPr w:rsidR="0034379B" w:rsidRPr="0034379B" w:rsidSect="00361674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79B"/>
    <w:rsid w:val="0034379B"/>
    <w:rsid w:val="00361674"/>
    <w:rsid w:val="00771939"/>
    <w:rsid w:val="008473CD"/>
    <w:rsid w:val="00E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37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79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34379B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34379B"/>
    <w:rPr>
      <w:rFonts w:ascii="Times New Roman" w:eastAsia="Times New Roman" w:hAnsi="Times New Roman" w:cs="Times New Roman"/>
      <w:b/>
      <w:spacing w:val="50"/>
      <w:sz w:val="32"/>
      <w:szCs w:val="32"/>
    </w:rPr>
  </w:style>
  <w:style w:type="paragraph" w:customStyle="1" w:styleId="ConsPlusNormal">
    <w:name w:val="ConsPlusNormal"/>
    <w:rsid w:val="00343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98DEEB895164FF1B714F178C32C06CFBCBB45FABFCD4D9CA58D628A2C13677765FB1CF6A508ECC37030FV0gF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8DEEB895164FF1B71511A9A5E9A60FBC4EC51ACF6D78696078D75F5VCg8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8DEEB895164FF1B71511A9A5E9A60FBC4E257A8F7D78696078D75F5C83C203110E88A26V5g4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298DEEB895164FF1B71511A9A5E9A60FBC4E257A8F7D78696078D75F5C83C203110E88A2BV5g8B" TargetMode="External"/><Relationship Id="rId10" Type="http://schemas.openxmlformats.org/officeDocument/2006/relationships/hyperlink" Target="consultantplus://offline/ref=F35D4F9545B5C8C07E9B15114E58C24C21FF7669839081DAEAC62C830FEAC00F6C843570EF95C0DCCC19A9W4h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D4F9545B5C8C07E9B15114E58C24C21FF7669839081DAEAC62C830FEAC00F6C843570EF95C0DCCC19A8W4h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</dc:creator>
  <cp:lastModifiedBy>Шорохова</cp:lastModifiedBy>
  <cp:revision>2</cp:revision>
  <dcterms:created xsi:type="dcterms:W3CDTF">2016-01-18T01:34:00Z</dcterms:created>
  <dcterms:modified xsi:type="dcterms:W3CDTF">2016-01-18T01:34:00Z</dcterms:modified>
</cp:coreProperties>
</file>