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B655A9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03.02.2016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B655A9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110-46-50-16</w:t>
            </w:r>
            <w:bookmarkStart w:id="0" w:name="_GoBack"/>
            <w:bookmarkEnd w:id="0"/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Руководствуясь частями 6, 7 статьи 11 Федерального закона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27.07.2010 № 210-ФЗ «Об организации предоставления государственных и муниципальных услуг», статьей 16 Федерального закона от 06.10.2003 </w:t>
      </w:r>
      <w:r w:rsidR="00854A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  <w:proofErr w:type="gramEnd"/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EC5A2E" w:rsidRDefault="00EE0DC5" w:rsidP="00EC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1.1</w:t>
      </w:r>
      <w:r w:rsidR="00EC5A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7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услуг, строку 1 с </w:t>
      </w:r>
      <w:r w:rsidR="00F65332">
        <w:rPr>
          <w:rFonts w:ascii="Times New Roman" w:eastAsia="Times New Roman" w:hAnsi="Times New Roman" w:cs="Times New Roman"/>
          <w:sz w:val="28"/>
          <w:szCs w:val="28"/>
        </w:rPr>
        <w:t>номером (идентификатором) №  115.03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a5"/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985"/>
        <w:gridCol w:w="2126"/>
        <w:gridCol w:w="2551"/>
      </w:tblGrid>
      <w:tr w:rsidR="00B132DA" w:rsidTr="00F65332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B132DA" w:rsidTr="00F65332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132DA" w:rsidTr="00F65332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F65332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115</w:t>
            </w:r>
            <w:r w:rsidR="002E0202">
              <w:rPr>
                <w:b w:val="0"/>
                <w:bCs w:val="0"/>
              </w:rPr>
              <w:t>.</w:t>
            </w:r>
            <w:r w:rsidR="005A16A2">
              <w:rPr>
                <w:b w:val="0"/>
                <w:bCs w:val="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DA" w:rsidRDefault="00F65332" w:rsidP="007D71A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E57FFB" w:rsidP="00F65332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</w:t>
            </w:r>
            <w:r w:rsidR="00B14355">
              <w:rPr>
                <w:b w:val="0"/>
                <w:bCs w:val="0"/>
              </w:rPr>
              <w:t>изические</w:t>
            </w:r>
            <w:r w:rsidR="00F65332">
              <w:rPr>
                <w:b w:val="0"/>
                <w:bCs w:val="0"/>
              </w:rPr>
              <w:t>, в том числе имеющие статус индивидуальных предпринимателей,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7D71A9" w:rsidP="00500CF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F65332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ст. 39.3, 39.6, 39.11 Земельного кодекса РФ</w:t>
            </w: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920C2D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 w:rsidR="00666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6D06B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081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7071CB" w:rsidRDefault="007071CB"/>
    <w:p w:rsidR="00F65332" w:rsidRDefault="00F65332"/>
    <w:p w:rsidR="00F65332" w:rsidRDefault="00F65332"/>
    <w:p w:rsidR="00F65332" w:rsidRDefault="00F65332"/>
    <w:p w:rsidR="00F65332" w:rsidRDefault="00F65332"/>
    <w:p w:rsidR="00F65332" w:rsidRDefault="00F65332"/>
    <w:p w:rsidR="00F65332" w:rsidRDefault="00F65332"/>
    <w:p w:rsidR="007071CB" w:rsidRDefault="007071CB"/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D01446">
        <w:rPr>
          <w:rFonts w:ascii="Times New Roman" w:hAnsi="Times New Roman" w:cs="Times New Roman"/>
          <w:sz w:val="24"/>
          <w:szCs w:val="24"/>
        </w:rPr>
        <w:t>Россова</w:t>
      </w:r>
      <w:proofErr w:type="spellEnd"/>
      <w:r w:rsidR="00D0144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p w:rsidR="000513A0" w:rsidRPr="000513A0" w:rsidRDefault="000513A0" w:rsidP="00EC1FB4">
      <w:pPr>
        <w:spacing w:after="0"/>
        <w:rPr>
          <w:rFonts w:ascii="Times New Roman" w:hAnsi="Times New Roman" w:cs="Times New Roman"/>
        </w:rPr>
      </w:pPr>
    </w:p>
    <w:sectPr w:rsidR="000513A0" w:rsidRPr="000513A0" w:rsidSect="007071C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32DA"/>
    <w:rsid w:val="00004EC0"/>
    <w:rsid w:val="000513A0"/>
    <w:rsid w:val="00053D2C"/>
    <w:rsid w:val="00061F56"/>
    <w:rsid w:val="000743CC"/>
    <w:rsid w:val="00094BD9"/>
    <w:rsid w:val="000A66D5"/>
    <w:rsid w:val="000B558B"/>
    <w:rsid w:val="0010562F"/>
    <w:rsid w:val="00157F18"/>
    <w:rsid w:val="0016443C"/>
    <w:rsid w:val="001737F7"/>
    <w:rsid w:val="00187179"/>
    <w:rsid w:val="001B1DC1"/>
    <w:rsid w:val="001D40AC"/>
    <w:rsid w:val="002D0819"/>
    <w:rsid w:val="002E0202"/>
    <w:rsid w:val="00354802"/>
    <w:rsid w:val="003F1729"/>
    <w:rsid w:val="003F54FD"/>
    <w:rsid w:val="00444E7A"/>
    <w:rsid w:val="00481253"/>
    <w:rsid w:val="00483253"/>
    <w:rsid w:val="004F3440"/>
    <w:rsid w:val="00500CF1"/>
    <w:rsid w:val="00515F9C"/>
    <w:rsid w:val="00540D13"/>
    <w:rsid w:val="005A16A2"/>
    <w:rsid w:val="005D23B4"/>
    <w:rsid w:val="005D5A09"/>
    <w:rsid w:val="006414BB"/>
    <w:rsid w:val="006423B0"/>
    <w:rsid w:val="0066624C"/>
    <w:rsid w:val="00673776"/>
    <w:rsid w:val="006B143F"/>
    <w:rsid w:val="006D06B9"/>
    <w:rsid w:val="006F236F"/>
    <w:rsid w:val="007071CB"/>
    <w:rsid w:val="007113FC"/>
    <w:rsid w:val="007166C8"/>
    <w:rsid w:val="0071730A"/>
    <w:rsid w:val="0072638E"/>
    <w:rsid w:val="00751C7D"/>
    <w:rsid w:val="0078778E"/>
    <w:rsid w:val="007D71A9"/>
    <w:rsid w:val="00810E36"/>
    <w:rsid w:val="00854A07"/>
    <w:rsid w:val="0091706C"/>
    <w:rsid w:val="00920C2D"/>
    <w:rsid w:val="00924156"/>
    <w:rsid w:val="009726CC"/>
    <w:rsid w:val="0097411F"/>
    <w:rsid w:val="00982CCC"/>
    <w:rsid w:val="00B03C62"/>
    <w:rsid w:val="00B132DA"/>
    <w:rsid w:val="00B14355"/>
    <w:rsid w:val="00B2524D"/>
    <w:rsid w:val="00B655A9"/>
    <w:rsid w:val="00B83754"/>
    <w:rsid w:val="00BF6881"/>
    <w:rsid w:val="00C21DC7"/>
    <w:rsid w:val="00C4414E"/>
    <w:rsid w:val="00C90F27"/>
    <w:rsid w:val="00CB019C"/>
    <w:rsid w:val="00CD2A81"/>
    <w:rsid w:val="00CD55DD"/>
    <w:rsid w:val="00CD6A60"/>
    <w:rsid w:val="00CE0C43"/>
    <w:rsid w:val="00CF28AE"/>
    <w:rsid w:val="00D01446"/>
    <w:rsid w:val="00D041F6"/>
    <w:rsid w:val="00D55A30"/>
    <w:rsid w:val="00D75DB0"/>
    <w:rsid w:val="00DB7759"/>
    <w:rsid w:val="00E2086A"/>
    <w:rsid w:val="00E21A02"/>
    <w:rsid w:val="00E53162"/>
    <w:rsid w:val="00E57FFB"/>
    <w:rsid w:val="00E807F6"/>
    <w:rsid w:val="00EA0A96"/>
    <w:rsid w:val="00EA0BAD"/>
    <w:rsid w:val="00EC1FB4"/>
    <w:rsid w:val="00EC5A2E"/>
    <w:rsid w:val="00ED2082"/>
    <w:rsid w:val="00EE0DC5"/>
    <w:rsid w:val="00F1364A"/>
    <w:rsid w:val="00F605DB"/>
    <w:rsid w:val="00F65332"/>
    <w:rsid w:val="00F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8DC70-25BB-4E28-B6F0-34EC6382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2016-01-26T00:42:00Z</cp:lastPrinted>
  <dcterms:created xsi:type="dcterms:W3CDTF">2016-02-03T01:00:00Z</dcterms:created>
  <dcterms:modified xsi:type="dcterms:W3CDTF">2016-02-03T01:00:00Z</dcterms:modified>
</cp:coreProperties>
</file>