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Администрация городского округа</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муниципального образования</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«город Саянск»</w:t>
      </w:r>
    </w:p>
    <w:p w:rsidR="00CE66D9" w:rsidRPr="00CE66D9" w:rsidRDefault="00CE66D9" w:rsidP="00327A82">
      <w:pPr>
        <w:spacing w:after="0" w:line="240" w:lineRule="auto"/>
        <w:ind w:right="1700"/>
        <w:jc w:val="center"/>
        <w:rPr>
          <w:rFonts w:ascii="Times New Roman" w:eastAsia="Times New Roman" w:hAnsi="Times New Roman" w:cs="Times New Roman"/>
          <w:sz w:val="32"/>
          <w:szCs w:val="32"/>
          <w:lang w:eastAsia="ru-RU"/>
        </w:rPr>
      </w:pPr>
    </w:p>
    <w:p w:rsidR="00CE66D9" w:rsidRPr="00CE66D9" w:rsidRDefault="00CE66D9" w:rsidP="00327A82">
      <w:pPr>
        <w:keepNext/>
        <w:spacing w:after="0" w:line="240" w:lineRule="auto"/>
        <w:jc w:val="center"/>
        <w:outlineLvl w:val="0"/>
        <w:rPr>
          <w:rFonts w:ascii="Times New Roman" w:eastAsia="Times New Roman" w:hAnsi="Times New Roman" w:cs="Times New Roman"/>
          <w:b/>
          <w:spacing w:val="40"/>
          <w:sz w:val="32"/>
          <w:szCs w:val="32"/>
          <w:lang w:eastAsia="ru-RU"/>
        </w:rPr>
      </w:pPr>
      <w:r w:rsidRPr="00CE66D9">
        <w:rPr>
          <w:rFonts w:ascii="Times New Roman" w:eastAsia="Times New Roman" w:hAnsi="Times New Roman" w:cs="Times New Roman"/>
          <w:b/>
          <w:spacing w:val="40"/>
          <w:sz w:val="32"/>
          <w:szCs w:val="32"/>
          <w:lang w:eastAsia="ru-RU"/>
        </w:rPr>
        <w:t>ПОСТАНОВЛЕНИЕ</w:t>
      </w:r>
    </w:p>
    <w:p w:rsidR="00CE66D9" w:rsidRPr="00CE66D9" w:rsidRDefault="00CE66D9" w:rsidP="00327A82">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E66D9" w:rsidRPr="00CE66D9" w:rsidTr="00472078">
        <w:trPr>
          <w:cantSplit/>
          <w:trHeight w:val="220"/>
        </w:trPr>
        <w:tc>
          <w:tcPr>
            <w:tcW w:w="534"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CE66D9" w:rsidRPr="00CE66D9" w:rsidRDefault="005711DB"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14.03.2016</w:t>
            </w:r>
          </w:p>
        </w:tc>
        <w:tc>
          <w:tcPr>
            <w:tcW w:w="449"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w:t>
            </w:r>
          </w:p>
        </w:tc>
        <w:tc>
          <w:tcPr>
            <w:tcW w:w="1621" w:type="dxa"/>
            <w:tcBorders>
              <w:bottom w:val="single" w:sz="4" w:space="0" w:color="auto"/>
            </w:tcBorders>
          </w:tcPr>
          <w:p w:rsidR="00CE66D9" w:rsidRPr="00CE66D9" w:rsidRDefault="005711DB"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110-37-176-16</w:t>
            </w:r>
          </w:p>
        </w:tc>
      </w:tr>
      <w:tr w:rsidR="00CE66D9" w:rsidRPr="00CE66D9" w:rsidTr="00472078">
        <w:trPr>
          <w:cantSplit/>
          <w:trHeight w:val="220"/>
        </w:trPr>
        <w:tc>
          <w:tcPr>
            <w:tcW w:w="4139" w:type="dxa"/>
            <w:gridSpan w:val="4"/>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roofErr w:type="spellStart"/>
            <w:r w:rsidRPr="00CE66D9">
              <w:rPr>
                <w:rFonts w:ascii="Times New Roman" w:eastAsia="Times New Roman" w:hAnsi="Times New Roman" w:cs="Times New Roman"/>
                <w:sz w:val="24"/>
                <w:szCs w:val="24"/>
                <w:lang w:eastAsia="ru-RU"/>
              </w:rPr>
              <w:t>г</w:t>
            </w:r>
            <w:proofErr w:type="gramStart"/>
            <w:r w:rsidRPr="00CE66D9">
              <w:rPr>
                <w:rFonts w:ascii="Times New Roman" w:eastAsia="Times New Roman" w:hAnsi="Times New Roman" w:cs="Times New Roman"/>
                <w:sz w:val="24"/>
                <w:szCs w:val="24"/>
                <w:lang w:eastAsia="ru-RU"/>
              </w:rPr>
              <w:t>.С</w:t>
            </w:r>
            <w:proofErr w:type="gramEnd"/>
            <w:r w:rsidRPr="00CE66D9">
              <w:rPr>
                <w:rFonts w:ascii="Times New Roman" w:eastAsia="Times New Roman" w:hAnsi="Times New Roman" w:cs="Times New Roman"/>
                <w:sz w:val="24"/>
                <w:szCs w:val="24"/>
                <w:lang w:eastAsia="ru-RU"/>
              </w:rPr>
              <w:t>аянск</w:t>
            </w:r>
            <w:proofErr w:type="spellEnd"/>
          </w:p>
        </w:tc>
      </w:tr>
    </w:tbl>
    <w:p w:rsidR="00CE66D9" w:rsidRPr="00CE66D9" w:rsidRDefault="00CE66D9" w:rsidP="009A28B1">
      <w:pPr>
        <w:spacing w:after="0" w:line="240" w:lineRule="auto"/>
        <w:jc w:val="both"/>
        <w:rPr>
          <w:rFonts w:ascii="Times New Roman" w:eastAsia="Times New Roman" w:hAnsi="Times New Roman" w:cs="Times New Roman"/>
          <w:sz w:val="24"/>
          <w:szCs w:val="24"/>
          <w:lang w:val="en-US"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140"/>
        <w:gridCol w:w="284"/>
      </w:tblGrid>
      <w:tr w:rsidR="00CE66D9" w:rsidRPr="00CE66D9" w:rsidTr="00CE66D9">
        <w:trPr>
          <w:cantSplit/>
        </w:trPr>
        <w:tc>
          <w:tcPr>
            <w:tcW w:w="142" w:type="dxa"/>
          </w:tcPr>
          <w:p w:rsidR="00CE66D9" w:rsidRPr="00CE66D9" w:rsidRDefault="00CE66D9" w:rsidP="009A28B1">
            <w:pPr>
              <w:spacing w:after="0" w:line="240" w:lineRule="auto"/>
              <w:jc w:val="both"/>
              <w:rPr>
                <w:rFonts w:ascii="Times New Roman" w:eastAsia="Times New Roman" w:hAnsi="Times New Roman" w:cs="Times New Roman"/>
                <w:noProof/>
                <w:sz w:val="28"/>
                <w:szCs w:val="28"/>
                <w:lang w:eastAsia="ru-RU"/>
              </w:rPr>
            </w:pPr>
          </w:p>
        </w:tc>
        <w:tc>
          <w:tcPr>
            <w:tcW w:w="1559" w:type="dxa"/>
          </w:tcPr>
          <w:p w:rsidR="00CE66D9" w:rsidRPr="00CE66D9" w:rsidRDefault="00CE66D9" w:rsidP="009A28B1">
            <w:pPr>
              <w:spacing w:after="0" w:line="240" w:lineRule="auto"/>
              <w:jc w:val="both"/>
              <w:rPr>
                <w:rFonts w:ascii="Times New Roman" w:eastAsia="Times New Roman" w:hAnsi="Times New Roman" w:cs="Times New Roman"/>
                <w:noProof/>
                <w:sz w:val="28"/>
                <w:szCs w:val="28"/>
                <w:lang w:eastAsia="ru-RU"/>
              </w:rPr>
            </w:pPr>
          </w:p>
        </w:tc>
        <w:tc>
          <w:tcPr>
            <w:tcW w:w="113" w:type="dxa"/>
          </w:tcPr>
          <w:p w:rsidR="00CE66D9" w:rsidRPr="00CE66D9" w:rsidRDefault="00CE66D9" w:rsidP="009A28B1">
            <w:pPr>
              <w:spacing w:after="0" w:line="240" w:lineRule="auto"/>
              <w:jc w:val="both"/>
              <w:rPr>
                <w:rFonts w:ascii="Times New Roman" w:eastAsia="Times New Roman" w:hAnsi="Times New Roman" w:cs="Times New Roman"/>
                <w:sz w:val="28"/>
                <w:szCs w:val="28"/>
                <w:lang w:val="en-US" w:eastAsia="ru-RU"/>
              </w:rPr>
            </w:pPr>
            <w:r w:rsidRPr="00CE66D9">
              <w:rPr>
                <w:rFonts w:ascii="Times New Roman" w:eastAsia="Times New Roman" w:hAnsi="Times New Roman" w:cs="Times New Roman"/>
                <w:sz w:val="28"/>
                <w:szCs w:val="28"/>
                <w:lang w:val="en-US" w:eastAsia="ru-RU"/>
              </w:rPr>
              <w:sym w:font="Symbol" w:char="F0E9"/>
            </w:r>
          </w:p>
        </w:tc>
        <w:tc>
          <w:tcPr>
            <w:tcW w:w="4140" w:type="dxa"/>
          </w:tcPr>
          <w:p w:rsidR="00CE66D9" w:rsidRDefault="00CE66D9" w:rsidP="009A28B1">
            <w:pPr>
              <w:pStyle w:val="ConsPlusNormal"/>
              <w:ind w:left="1"/>
              <w:jc w:val="both"/>
            </w:pPr>
            <w:r>
              <w:t>О порядке сообщения 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E66D9" w:rsidRPr="00CE66D9" w:rsidRDefault="00CE66D9" w:rsidP="009A28B1">
            <w:pPr>
              <w:autoSpaceDE w:val="0"/>
              <w:autoSpaceDN w:val="0"/>
              <w:adjustRightInd w:val="0"/>
              <w:spacing w:after="0" w:line="240" w:lineRule="auto"/>
              <w:ind w:left="1"/>
              <w:jc w:val="both"/>
              <w:rPr>
                <w:rFonts w:ascii="Times New Roman" w:hAnsi="Times New Roman" w:cs="Times New Roman"/>
                <w:smallCaps/>
                <w:sz w:val="24"/>
                <w:szCs w:val="24"/>
              </w:rPr>
            </w:pPr>
          </w:p>
        </w:tc>
        <w:tc>
          <w:tcPr>
            <w:tcW w:w="284" w:type="dxa"/>
          </w:tcPr>
          <w:p w:rsidR="00CE66D9" w:rsidRPr="00CE66D9" w:rsidRDefault="00CE66D9" w:rsidP="009A28B1">
            <w:pPr>
              <w:spacing w:after="0" w:line="240" w:lineRule="auto"/>
              <w:jc w:val="both"/>
              <w:rPr>
                <w:rFonts w:ascii="Times New Roman" w:eastAsia="Times New Roman" w:hAnsi="Times New Roman" w:cs="Times New Roman"/>
                <w:sz w:val="28"/>
                <w:szCs w:val="28"/>
                <w:lang w:val="en-US" w:eastAsia="ru-RU"/>
              </w:rPr>
            </w:pPr>
            <w:r w:rsidRPr="00CE66D9">
              <w:rPr>
                <w:rFonts w:ascii="Times New Roman" w:eastAsia="Times New Roman" w:hAnsi="Times New Roman" w:cs="Times New Roman"/>
                <w:sz w:val="28"/>
                <w:szCs w:val="28"/>
                <w:lang w:val="en-US" w:eastAsia="ru-RU"/>
              </w:rPr>
              <w:sym w:font="Symbol" w:char="F0F9"/>
            </w:r>
          </w:p>
        </w:tc>
      </w:tr>
    </w:tbl>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p w:rsidR="00CE66D9" w:rsidRPr="00CE66D9" w:rsidRDefault="00CE66D9" w:rsidP="009A28B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E66D9">
        <w:rPr>
          <w:rFonts w:ascii="Times New Roman" w:hAnsi="Times New Roman" w:cs="Times New Roman"/>
          <w:sz w:val="28"/>
          <w:szCs w:val="28"/>
        </w:rPr>
        <w:t>Руководствуясь Указом Президента РФ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ст. 38 Устава муниципального образования «город Саянск», администрация городского</w:t>
      </w:r>
      <w:proofErr w:type="gramEnd"/>
      <w:r w:rsidRPr="00CE66D9">
        <w:rPr>
          <w:rFonts w:ascii="Times New Roman" w:hAnsi="Times New Roman" w:cs="Times New Roman"/>
          <w:sz w:val="28"/>
          <w:szCs w:val="28"/>
        </w:rPr>
        <w:t xml:space="preserve"> округа муниципального образования «город Саянск» </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ПОСТАНОВЛЯЕТ:</w:t>
      </w:r>
    </w:p>
    <w:p w:rsidR="00CE66D9" w:rsidRPr="00CE66D9" w:rsidRDefault="00CE66D9" w:rsidP="009A28B1">
      <w:pPr>
        <w:pStyle w:val="ConsPlusNormal"/>
        <w:numPr>
          <w:ilvl w:val="0"/>
          <w:numId w:val="2"/>
        </w:numPr>
        <w:ind w:left="0" w:firstLine="1"/>
        <w:jc w:val="both"/>
        <w:rPr>
          <w:sz w:val="28"/>
          <w:szCs w:val="28"/>
        </w:rPr>
      </w:pPr>
      <w:r w:rsidRPr="00CE66D9">
        <w:rPr>
          <w:sz w:val="28"/>
          <w:szCs w:val="28"/>
        </w:rPr>
        <w:t>Утвердить «</w:t>
      </w:r>
      <w:r w:rsidR="00C64B6A">
        <w:rPr>
          <w:sz w:val="28"/>
          <w:szCs w:val="28"/>
        </w:rPr>
        <w:t>П</w:t>
      </w:r>
      <w:r w:rsidRPr="00CE66D9">
        <w:rPr>
          <w:sz w:val="28"/>
          <w:szCs w:val="28"/>
        </w:rPr>
        <w:t>оряд</w:t>
      </w:r>
      <w:r w:rsidR="00C64B6A">
        <w:rPr>
          <w:sz w:val="28"/>
          <w:szCs w:val="28"/>
        </w:rPr>
        <w:t>ок</w:t>
      </w:r>
      <w:r w:rsidRPr="00CE66D9">
        <w:rPr>
          <w:sz w:val="28"/>
          <w:szCs w:val="28"/>
        </w:rPr>
        <w:t xml:space="preserve"> сообщения 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14F2E">
        <w:rPr>
          <w:sz w:val="28"/>
          <w:szCs w:val="28"/>
        </w:rPr>
        <w:t xml:space="preserve"> </w:t>
      </w:r>
      <w:r>
        <w:rPr>
          <w:sz w:val="28"/>
          <w:szCs w:val="28"/>
        </w:rPr>
        <w:t xml:space="preserve"> (Приложение)</w:t>
      </w:r>
      <w:r w:rsidRPr="00CE66D9">
        <w:rPr>
          <w:sz w:val="28"/>
          <w:szCs w:val="28"/>
        </w:rPr>
        <w:t>.</w:t>
      </w:r>
    </w:p>
    <w:p w:rsidR="00CE66D9" w:rsidRPr="00CE66D9" w:rsidRDefault="00CE66D9" w:rsidP="009A28B1">
      <w:pPr>
        <w:autoSpaceDE w:val="0"/>
        <w:autoSpaceDN w:val="0"/>
        <w:adjustRightInd w:val="0"/>
        <w:spacing w:after="0" w:line="240" w:lineRule="auto"/>
        <w:ind w:firstLine="360"/>
        <w:jc w:val="both"/>
        <w:rPr>
          <w:rFonts w:ascii="Times New Roman" w:hAnsi="Times New Roman" w:cs="Times New Roman"/>
          <w:sz w:val="28"/>
          <w:szCs w:val="28"/>
        </w:rPr>
      </w:pPr>
      <w:r w:rsidRPr="00CE66D9">
        <w:rPr>
          <w:rFonts w:ascii="Times New Roman" w:hAnsi="Times New Roman" w:cs="Times New Roman"/>
          <w:sz w:val="28"/>
          <w:szCs w:val="28"/>
        </w:rPr>
        <w:t>2. Консультанту по муниципальной службе и работе с персоналом Управления делами администрации городского округа муниципального образования "город Саянск" обеспечить ознакомление муниципальных служащих администрации городского округа муниципального образования "город Саянск", руководителей отраслевых (функциональных) органов администрации городского округа муниципального образования "город Саянск", наделенных правами юридического лица, с настоящим постановлением.</w:t>
      </w:r>
    </w:p>
    <w:p w:rsidR="00CE66D9" w:rsidRPr="00CE66D9" w:rsidRDefault="00CE66D9" w:rsidP="009A28B1">
      <w:pPr>
        <w:autoSpaceDE w:val="0"/>
        <w:autoSpaceDN w:val="0"/>
        <w:adjustRightInd w:val="0"/>
        <w:spacing w:after="0" w:line="240" w:lineRule="auto"/>
        <w:ind w:firstLine="360"/>
        <w:jc w:val="both"/>
        <w:rPr>
          <w:rFonts w:ascii="Times New Roman" w:hAnsi="Times New Roman" w:cs="Times New Roman"/>
          <w:sz w:val="28"/>
          <w:szCs w:val="28"/>
        </w:rPr>
      </w:pPr>
      <w:r w:rsidRPr="00CE66D9">
        <w:rPr>
          <w:rFonts w:ascii="Times New Roman" w:hAnsi="Times New Roman" w:cs="Times New Roman"/>
          <w:sz w:val="28"/>
          <w:szCs w:val="28"/>
        </w:rPr>
        <w:t>3. Руководителям отраслевых (функциональных) органов администрации, наделенных правами юридического лица, ознакомить муниципальных служащих соответствующих органов с настоящим постановлением</w:t>
      </w:r>
      <w:r w:rsidR="00147811">
        <w:rPr>
          <w:rFonts w:ascii="Times New Roman" w:hAnsi="Times New Roman" w:cs="Times New Roman"/>
          <w:sz w:val="28"/>
          <w:szCs w:val="28"/>
        </w:rPr>
        <w:t>, организовать исполнение</w:t>
      </w:r>
      <w:r w:rsidR="00B14F2E">
        <w:rPr>
          <w:rFonts w:ascii="Times New Roman" w:hAnsi="Times New Roman" w:cs="Times New Roman"/>
          <w:sz w:val="28"/>
          <w:szCs w:val="28"/>
        </w:rPr>
        <w:t xml:space="preserve">  настоящего постановления</w:t>
      </w:r>
      <w:proofErr w:type="gramStart"/>
      <w:r w:rsidR="00B14F2E">
        <w:rPr>
          <w:rFonts w:ascii="Times New Roman" w:hAnsi="Times New Roman" w:cs="Times New Roman"/>
          <w:sz w:val="28"/>
          <w:szCs w:val="28"/>
        </w:rPr>
        <w:t xml:space="preserve"> </w:t>
      </w:r>
      <w:r w:rsidRPr="00CE66D9">
        <w:rPr>
          <w:rFonts w:ascii="Times New Roman" w:hAnsi="Times New Roman" w:cs="Times New Roman"/>
          <w:sz w:val="28"/>
          <w:szCs w:val="28"/>
        </w:rPr>
        <w:t>.</w:t>
      </w:r>
      <w:proofErr w:type="gramEnd"/>
    </w:p>
    <w:p w:rsidR="00CE66D9" w:rsidRPr="00CE66D9" w:rsidRDefault="00CE66D9" w:rsidP="009A28B1">
      <w:pPr>
        <w:autoSpaceDE w:val="0"/>
        <w:autoSpaceDN w:val="0"/>
        <w:adjustRightInd w:val="0"/>
        <w:spacing w:after="0" w:line="240" w:lineRule="auto"/>
        <w:ind w:firstLine="360"/>
        <w:jc w:val="both"/>
        <w:rPr>
          <w:rFonts w:ascii="Times New Roman" w:hAnsi="Times New Roman" w:cs="Times New Roman"/>
          <w:sz w:val="28"/>
          <w:szCs w:val="28"/>
        </w:rPr>
      </w:pPr>
      <w:r w:rsidRPr="00CE66D9">
        <w:rPr>
          <w:rFonts w:ascii="Times New Roman" w:hAnsi="Times New Roman" w:cs="Times New Roman"/>
          <w:sz w:val="28"/>
          <w:szCs w:val="28"/>
        </w:rPr>
        <w:lastRenderedPageBreak/>
        <w:t xml:space="preserve"> 4.Настоящее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r w:rsidRPr="00CE66D9">
        <w:rPr>
          <w:rFonts w:ascii="Times New Roman" w:hAnsi="Times New Roman" w:cs="Times New Roman"/>
          <w:sz w:val="28"/>
          <w:szCs w:val="28"/>
        </w:rPr>
        <w:t xml:space="preserve">5. Настоящее постановление вступает в силу </w:t>
      </w:r>
      <w:r w:rsidR="009A28B1">
        <w:rPr>
          <w:rFonts w:ascii="Times New Roman" w:hAnsi="Times New Roman" w:cs="Times New Roman"/>
          <w:sz w:val="28"/>
          <w:szCs w:val="28"/>
        </w:rPr>
        <w:t>после</w:t>
      </w:r>
      <w:r w:rsidRPr="00CE66D9">
        <w:rPr>
          <w:rFonts w:ascii="Times New Roman" w:hAnsi="Times New Roman" w:cs="Times New Roman"/>
          <w:sz w:val="28"/>
          <w:szCs w:val="28"/>
        </w:rPr>
        <w:t xml:space="preserve"> его опубликования.</w:t>
      </w: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proofErr w:type="spellStart"/>
      <w:r w:rsidRPr="00CE66D9">
        <w:rPr>
          <w:rFonts w:ascii="Times New Roman" w:hAnsi="Times New Roman" w:cs="Times New Roman"/>
          <w:sz w:val="28"/>
          <w:szCs w:val="28"/>
        </w:rPr>
        <w:t>О.В.Боровский</w:t>
      </w:r>
      <w:proofErr w:type="spellEnd"/>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 xml:space="preserve">Исп. </w:t>
      </w:r>
      <w:proofErr w:type="spellStart"/>
      <w:r w:rsidRPr="00CE66D9">
        <w:rPr>
          <w:rFonts w:ascii="Times New Roman" w:hAnsi="Times New Roman" w:cs="Times New Roman"/>
          <w:sz w:val="28"/>
          <w:szCs w:val="28"/>
        </w:rPr>
        <w:t>М.В.Павлова</w:t>
      </w:r>
      <w:proofErr w:type="spellEnd"/>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Т.57161</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left="360"/>
        <w:jc w:val="both"/>
        <w:rPr>
          <w:rFonts w:ascii="Times New Roman" w:hAnsi="Times New Roman" w:cs="Times New Roman"/>
          <w:sz w:val="28"/>
          <w:szCs w:val="28"/>
        </w:rPr>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Default="00CE66D9" w:rsidP="009A28B1">
      <w:pPr>
        <w:jc w:val="both"/>
      </w:pPr>
    </w:p>
    <w:p w:rsidR="00CE66D9" w:rsidRPr="00CE66D9" w:rsidRDefault="00CE66D9" w:rsidP="0037772B">
      <w:pPr>
        <w:autoSpaceDE w:val="0"/>
        <w:autoSpaceDN w:val="0"/>
        <w:adjustRightInd w:val="0"/>
        <w:spacing w:after="0" w:line="240" w:lineRule="auto"/>
        <w:ind w:firstLine="540"/>
        <w:jc w:val="right"/>
        <w:rPr>
          <w:rFonts w:ascii="Times New Roman" w:hAnsi="Times New Roman" w:cs="Times New Roman"/>
          <w:sz w:val="24"/>
          <w:szCs w:val="24"/>
        </w:rPr>
      </w:pPr>
      <w:r w:rsidRPr="00CE66D9">
        <w:rPr>
          <w:rFonts w:ascii="Times New Roman" w:hAnsi="Times New Roman" w:cs="Times New Roman"/>
          <w:sz w:val="24"/>
          <w:szCs w:val="24"/>
        </w:rPr>
        <w:t xml:space="preserve">Приложение  к постановлению </w:t>
      </w:r>
    </w:p>
    <w:p w:rsidR="00CE66D9" w:rsidRPr="00CE66D9" w:rsidRDefault="00CE66D9" w:rsidP="0037772B">
      <w:pPr>
        <w:autoSpaceDE w:val="0"/>
        <w:autoSpaceDN w:val="0"/>
        <w:adjustRightInd w:val="0"/>
        <w:spacing w:after="0" w:line="240" w:lineRule="auto"/>
        <w:ind w:firstLine="540"/>
        <w:jc w:val="right"/>
        <w:rPr>
          <w:rFonts w:ascii="Times New Roman" w:hAnsi="Times New Roman" w:cs="Times New Roman"/>
          <w:sz w:val="24"/>
          <w:szCs w:val="24"/>
        </w:rPr>
      </w:pPr>
      <w:r w:rsidRPr="00CE66D9">
        <w:rPr>
          <w:rFonts w:ascii="Times New Roman" w:hAnsi="Times New Roman" w:cs="Times New Roman"/>
          <w:sz w:val="24"/>
          <w:szCs w:val="24"/>
        </w:rPr>
        <w:t xml:space="preserve">администрации городского округа </w:t>
      </w:r>
    </w:p>
    <w:p w:rsidR="00CE66D9" w:rsidRPr="00CE66D9" w:rsidRDefault="00CE66D9" w:rsidP="0037772B">
      <w:pPr>
        <w:autoSpaceDE w:val="0"/>
        <w:autoSpaceDN w:val="0"/>
        <w:adjustRightInd w:val="0"/>
        <w:spacing w:after="0" w:line="240" w:lineRule="auto"/>
        <w:ind w:firstLine="540"/>
        <w:jc w:val="right"/>
        <w:rPr>
          <w:rFonts w:ascii="Times New Roman" w:hAnsi="Times New Roman" w:cs="Times New Roman"/>
          <w:sz w:val="24"/>
          <w:szCs w:val="24"/>
        </w:rPr>
      </w:pPr>
      <w:r w:rsidRPr="00CE66D9">
        <w:rPr>
          <w:rFonts w:ascii="Times New Roman" w:hAnsi="Times New Roman" w:cs="Times New Roman"/>
          <w:sz w:val="24"/>
          <w:szCs w:val="24"/>
        </w:rPr>
        <w:t xml:space="preserve">муниципального образования «город </w:t>
      </w:r>
    </w:p>
    <w:p w:rsidR="00CE66D9" w:rsidRPr="00CE66D9" w:rsidRDefault="00CE66D9" w:rsidP="0037772B">
      <w:pPr>
        <w:autoSpaceDE w:val="0"/>
        <w:autoSpaceDN w:val="0"/>
        <w:adjustRightInd w:val="0"/>
        <w:spacing w:after="0" w:line="240" w:lineRule="auto"/>
        <w:ind w:firstLine="540"/>
        <w:jc w:val="right"/>
        <w:rPr>
          <w:rFonts w:ascii="Times New Roman" w:hAnsi="Times New Roman" w:cs="Times New Roman"/>
          <w:sz w:val="24"/>
          <w:szCs w:val="24"/>
        </w:rPr>
      </w:pPr>
      <w:r w:rsidRPr="00CE66D9">
        <w:rPr>
          <w:rFonts w:ascii="Times New Roman" w:hAnsi="Times New Roman" w:cs="Times New Roman"/>
          <w:sz w:val="24"/>
          <w:szCs w:val="24"/>
        </w:rPr>
        <w:t>Саянск»</w:t>
      </w:r>
    </w:p>
    <w:p w:rsidR="00CE66D9" w:rsidRPr="00CE66D9" w:rsidRDefault="00CE66D9" w:rsidP="0037772B">
      <w:pPr>
        <w:autoSpaceDE w:val="0"/>
        <w:autoSpaceDN w:val="0"/>
        <w:adjustRightInd w:val="0"/>
        <w:spacing w:after="0" w:line="240" w:lineRule="auto"/>
        <w:ind w:firstLine="540"/>
        <w:jc w:val="right"/>
        <w:rPr>
          <w:rFonts w:ascii="Times New Roman" w:hAnsi="Times New Roman" w:cs="Times New Roman"/>
          <w:sz w:val="24"/>
          <w:szCs w:val="24"/>
        </w:rPr>
      </w:pPr>
      <w:r w:rsidRPr="00CE66D9">
        <w:rPr>
          <w:rFonts w:ascii="Times New Roman" w:hAnsi="Times New Roman" w:cs="Times New Roman"/>
          <w:sz w:val="24"/>
          <w:szCs w:val="24"/>
        </w:rPr>
        <w:t xml:space="preserve">от </w:t>
      </w:r>
      <w:r w:rsidR="005711DB">
        <w:rPr>
          <w:rFonts w:ascii="Times New Roman" w:hAnsi="Times New Roman" w:cs="Times New Roman"/>
          <w:sz w:val="24"/>
          <w:szCs w:val="24"/>
        </w:rPr>
        <w:t xml:space="preserve">14.03.2016 </w:t>
      </w:r>
      <w:r w:rsidRPr="00CE66D9">
        <w:rPr>
          <w:rFonts w:ascii="Times New Roman" w:hAnsi="Times New Roman" w:cs="Times New Roman"/>
          <w:sz w:val="24"/>
          <w:szCs w:val="24"/>
        </w:rPr>
        <w:t>№</w:t>
      </w:r>
      <w:r w:rsidR="005711DB">
        <w:rPr>
          <w:rFonts w:ascii="Times New Roman" w:hAnsi="Times New Roman" w:cs="Times New Roman"/>
          <w:sz w:val="24"/>
          <w:szCs w:val="24"/>
        </w:rPr>
        <w:t xml:space="preserve"> 110-37-176-16</w:t>
      </w:r>
    </w:p>
    <w:p w:rsidR="00CE66D9" w:rsidRPr="00CE66D9" w:rsidRDefault="00CE66D9" w:rsidP="009A28B1">
      <w:pPr>
        <w:autoSpaceDE w:val="0"/>
        <w:autoSpaceDN w:val="0"/>
        <w:adjustRightInd w:val="0"/>
        <w:spacing w:after="0" w:line="240" w:lineRule="auto"/>
        <w:ind w:firstLine="540"/>
        <w:jc w:val="both"/>
        <w:rPr>
          <w:rFonts w:ascii="Times New Roman" w:hAnsi="Times New Roman" w:cs="Times New Roman"/>
          <w:sz w:val="24"/>
          <w:szCs w:val="24"/>
        </w:rPr>
      </w:pPr>
    </w:p>
    <w:p w:rsidR="00CE66D9" w:rsidRPr="00CE66D9" w:rsidRDefault="00CE66D9" w:rsidP="009A28B1">
      <w:pPr>
        <w:autoSpaceDE w:val="0"/>
        <w:autoSpaceDN w:val="0"/>
        <w:adjustRightInd w:val="0"/>
        <w:spacing w:after="0" w:line="240" w:lineRule="auto"/>
        <w:ind w:firstLine="540"/>
        <w:jc w:val="both"/>
        <w:rPr>
          <w:rFonts w:ascii="Times New Roman" w:hAnsi="Times New Roman" w:cs="Times New Roman"/>
          <w:sz w:val="24"/>
          <w:szCs w:val="24"/>
        </w:rPr>
      </w:pPr>
    </w:p>
    <w:p w:rsidR="00CE66D9" w:rsidRPr="00B14F2E" w:rsidRDefault="00C64B6A" w:rsidP="00C64B6A">
      <w:pPr>
        <w:autoSpaceDE w:val="0"/>
        <w:autoSpaceDN w:val="0"/>
        <w:adjustRightInd w:val="0"/>
        <w:spacing w:after="0" w:line="240" w:lineRule="auto"/>
        <w:ind w:firstLine="540"/>
        <w:jc w:val="center"/>
        <w:rPr>
          <w:rFonts w:ascii="Times New Roman" w:hAnsi="Times New Roman" w:cs="Times New Roman"/>
          <w:b/>
          <w:sz w:val="28"/>
          <w:szCs w:val="28"/>
        </w:rPr>
      </w:pPr>
      <w:r w:rsidRPr="00B14F2E">
        <w:rPr>
          <w:rFonts w:ascii="Times New Roman" w:hAnsi="Times New Roman" w:cs="Times New Roman"/>
          <w:b/>
          <w:sz w:val="28"/>
          <w:szCs w:val="28"/>
        </w:rPr>
        <w:t>П</w:t>
      </w:r>
      <w:r w:rsidR="00CE66D9" w:rsidRPr="00B14F2E">
        <w:rPr>
          <w:rFonts w:ascii="Times New Roman" w:hAnsi="Times New Roman" w:cs="Times New Roman"/>
          <w:b/>
          <w:sz w:val="28"/>
          <w:szCs w:val="28"/>
        </w:rPr>
        <w:t>оряд</w:t>
      </w:r>
      <w:r w:rsidRPr="00B14F2E">
        <w:rPr>
          <w:rFonts w:ascii="Times New Roman" w:hAnsi="Times New Roman" w:cs="Times New Roman"/>
          <w:b/>
          <w:sz w:val="28"/>
          <w:szCs w:val="28"/>
        </w:rPr>
        <w:t>о</w:t>
      </w:r>
      <w:r w:rsidR="00CE66D9" w:rsidRPr="00B14F2E">
        <w:rPr>
          <w:rFonts w:ascii="Times New Roman" w:hAnsi="Times New Roman" w:cs="Times New Roman"/>
          <w:b/>
          <w:sz w:val="28"/>
          <w:szCs w:val="28"/>
        </w:rPr>
        <w:t>к сообщения 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E66D9" w:rsidRDefault="00CE66D9"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CE66D9" w:rsidP="009A28B1">
      <w:pPr>
        <w:autoSpaceDE w:val="0"/>
        <w:autoSpaceDN w:val="0"/>
        <w:adjustRightInd w:val="0"/>
        <w:spacing w:after="0" w:line="240" w:lineRule="auto"/>
        <w:ind w:firstLine="540"/>
        <w:jc w:val="both"/>
        <w:rPr>
          <w:rFonts w:ascii="Times New Roman" w:hAnsi="Times New Roman" w:cs="Times New Roman"/>
          <w:sz w:val="28"/>
          <w:szCs w:val="28"/>
        </w:rPr>
      </w:pPr>
      <w:r w:rsidRPr="00CE66D9">
        <w:rPr>
          <w:rFonts w:ascii="Times New Roman" w:hAnsi="Times New Roman" w:cs="Times New Roman"/>
          <w:sz w:val="28"/>
          <w:szCs w:val="28"/>
        </w:rPr>
        <w:t xml:space="preserve">1. </w:t>
      </w:r>
      <w:proofErr w:type="gramStart"/>
      <w:r w:rsidRPr="00CE66D9">
        <w:rPr>
          <w:rFonts w:ascii="Times New Roman" w:hAnsi="Times New Roman" w:cs="Times New Roman"/>
          <w:sz w:val="28"/>
          <w:szCs w:val="28"/>
        </w:rPr>
        <w:t xml:space="preserve">Настоящим </w:t>
      </w:r>
      <w:r w:rsidR="0037772B">
        <w:rPr>
          <w:rFonts w:ascii="Times New Roman" w:hAnsi="Times New Roman" w:cs="Times New Roman"/>
          <w:sz w:val="28"/>
          <w:szCs w:val="28"/>
        </w:rPr>
        <w:t xml:space="preserve"> </w:t>
      </w:r>
      <w:r w:rsidR="00C64B6A">
        <w:rPr>
          <w:rFonts w:ascii="Times New Roman" w:hAnsi="Times New Roman" w:cs="Times New Roman"/>
          <w:sz w:val="28"/>
          <w:szCs w:val="28"/>
        </w:rPr>
        <w:t>Порядком</w:t>
      </w:r>
      <w:r w:rsidRPr="00CE66D9">
        <w:rPr>
          <w:rFonts w:ascii="Times New Roman" w:hAnsi="Times New Roman" w:cs="Times New Roman"/>
          <w:sz w:val="28"/>
          <w:szCs w:val="28"/>
        </w:rPr>
        <w:t xml:space="preserve"> определяется порядок </w:t>
      </w:r>
      <w:r w:rsidR="009A28B1">
        <w:rPr>
          <w:rFonts w:ascii="Times New Roman" w:hAnsi="Times New Roman" w:cs="Times New Roman"/>
          <w:sz w:val="28"/>
          <w:szCs w:val="28"/>
        </w:rPr>
        <w:t>уведомления</w:t>
      </w:r>
      <w:r w:rsidRPr="00CE66D9">
        <w:rPr>
          <w:rFonts w:ascii="Times New Roman" w:hAnsi="Times New Roman" w:cs="Times New Roman"/>
          <w:sz w:val="28"/>
          <w:szCs w:val="28"/>
        </w:rPr>
        <w:t xml:space="preserve"> лицами, замещающими должности муниципальной службы</w:t>
      </w:r>
      <w:r>
        <w:rPr>
          <w:rFonts w:ascii="Times New Roman" w:hAnsi="Times New Roman" w:cs="Times New Roman"/>
          <w:sz w:val="28"/>
          <w:szCs w:val="28"/>
        </w:rPr>
        <w:t xml:space="preserve"> в администрации городского округа муниципального образования «город Саянск» и её отраслевых (функциональных) органах, наделенных правами юридического лица</w:t>
      </w:r>
      <w:r w:rsidRPr="00CE66D9">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9A28B1">
        <w:rPr>
          <w:rFonts w:ascii="Times New Roman" w:hAnsi="Times New Roman" w:cs="Times New Roman"/>
          <w:sz w:val="28"/>
          <w:szCs w:val="28"/>
        </w:rPr>
        <w:t>,</w:t>
      </w:r>
      <w:r w:rsidR="009A28B1" w:rsidRPr="009A28B1">
        <w:rPr>
          <w:rFonts w:ascii="Times New Roman" w:hAnsi="Times New Roman" w:cs="Times New Roman"/>
          <w:sz w:val="28"/>
          <w:szCs w:val="28"/>
        </w:rPr>
        <w:t xml:space="preserve"> перечень сведений, содержащихся в уведомлении, порядок регистрации уведомлений, организацию проверки сведений, указанных в уведомлении.</w:t>
      </w:r>
      <w:proofErr w:type="gramEnd"/>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2. Под конфликтом интересов понимается ситуация, при которой личная заинтересованность (прямая или косвенная) </w:t>
      </w:r>
      <w:r>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3. </w:t>
      </w:r>
      <w:proofErr w:type="gramStart"/>
      <w:r w:rsidRPr="009A28B1">
        <w:rPr>
          <w:rFonts w:ascii="Times New Roman" w:hAnsi="Times New Roman" w:cs="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Pr>
          <w:rFonts w:ascii="Times New Roman" w:hAnsi="Times New Roman" w:cs="Times New Roman"/>
          <w:sz w:val="28"/>
          <w:szCs w:val="28"/>
        </w:rPr>
        <w:t>муниципальным</w:t>
      </w:r>
      <w:r w:rsidRPr="009A28B1">
        <w:rPr>
          <w:rFonts w:ascii="Times New Roman" w:hAnsi="Times New Roman" w:cs="Times New Roman"/>
          <w:sz w:val="28"/>
          <w:szCs w:val="28"/>
        </w:rPr>
        <w:t xml:space="preserve">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9A28B1">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9A28B1">
        <w:rPr>
          <w:rFonts w:ascii="Times New Roman" w:hAnsi="Times New Roman" w:cs="Times New Roman"/>
          <w:sz w:val="28"/>
          <w:szCs w:val="28"/>
        </w:rPr>
        <w:t xml:space="preserve"> служащий и (или) лица, состоящие с ним в близком родстве или свойстве, связаны имущественными, корпоративными или иными близкими отношениями.</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4. Принятие мер по недопущению любой возможности возникновения конфликта интересов является обязанностью </w:t>
      </w:r>
      <w:r>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5. О возникшем конфликте интересов или о возможности его возникновения </w:t>
      </w:r>
      <w:r>
        <w:rPr>
          <w:rFonts w:ascii="Times New Roman" w:hAnsi="Times New Roman" w:cs="Times New Roman"/>
          <w:sz w:val="28"/>
          <w:szCs w:val="28"/>
        </w:rPr>
        <w:t>муниципальный</w:t>
      </w:r>
      <w:r w:rsidRPr="009A28B1">
        <w:rPr>
          <w:rFonts w:ascii="Times New Roman" w:hAnsi="Times New Roman" w:cs="Times New Roman"/>
          <w:sz w:val="28"/>
          <w:szCs w:val="28"/>
        </w:rPr>
        <w:t xml:space="preserve"> служащий обязан уведомить </w:t>
      </w:r>
      <w:r>
        <w:rPr>
          <w:rFonts w:ascii="Times New Roman" w:hAnsi="Times New Roman" w:cs="Times New Roman"/>
          <w:sz w:val="28"/>
          <w:szCs w:val="28"/>
        </w:rPr>
        <w:t>работодателя (</w:t>
      </w:r>
      <w:r w:rsidRPr="009A28B1">
        <w:rPr>
          <w:rFonts w:ascii="Times New Roman" w:hAnsi="Times New Roman" w:cs="Times New Roman"/>
          <w:sz w:val="28"/>
          <w:szCs w:val="28"/>
        </w:rPr>
        <w:t>представителя нанимателя</w:t>
      </w:r>
      <w:r>
        <w:rPr>
          <w:rFonts w:ascii="Times New Roman" w:hAnsi="Times New Roman" w:cs="Times New Roman"/>
          <w:sz w:val="28"/>
          <w:szCs w:val="28"/>
        </w:rPr>
        <w:t>)</w:t>
      </w:r>
      <w:r w:rsidRPr="009A28B1">
        <w:rPr>
          <w:rFonts w:ascii="Times New Roman" w:hAnsi="Times New Roman" w:cs="Times New Roman"/>
          <w:sz w:val="28"/>
          <w:szCs w:val="28"/>
        </w:rPr>
        <w:t xml:space="preserve"> в письменной форме</w:t>
      </w:r>
      <w:r w:rsidR="00047250">
        <w:rPr>
          <w:rFonts w:ascii="Times New Roman" w:hAnsi="Times New Roman" w:cs="Times New Roman"/>
          <w:sz w:val="28"/>
          <w:szCs w:val="28"/>
        </w:rPr>
        <w:t xml:space="preserve"> в виде уведомления</w:t>
      </w:r>
      <w:proofErr w:type="gramStart"/>
      <w:r w:rsidR="00047250">
        <w:rPr>
          <w:rFonts w:ascii="Times New Roman" w:hAnsi="Times New Roman" w:cs="Times New Roman"/>
          <w:sz w:val="28"/>
          <w:szCs w:val="28"/>
        </w:rPr>
        <w:t xml:space="preserve"> </w:t>
      </w:r>
      <w:r w:rsidRPr="009A28B1">
        <w:rPr>
          <w:rFonts w:ascii="Times New Roman" w:hAnsi="Times New Roman" w:cs="Times New Roman"/>
          <w:sz w:val="28"/>
          <w:szCs w:val="28"/>
        </w:rPr>
        <w:t>,</w:t>
      </w:r>
      <w:proofErr w:type="gramEnd"/>
      <w:r w:rsidRPr="009A28B1">
        <w:rPr>
          <w:rFonts w:ascii="Times New Roman" w:hAnsi="Times New Roman" w:cs="Times New Roman"/>
          <w:sz w:val="28"/>
          <w:szCs w:val="28"/>
        </w:rPr>
        <w:t xml:space="preserve"> как только ему станет об этом известно.</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6. Уведомление о возникшем конфликте интересов или о возможности его возникновения (далее - уведомление) составляется в двух экземплярах в </w:t>
      </w:r>
      <w:r w:rsidRPr="009A28B1">
        <w:rPr>
          <w:rFonts w:ascii="Times New Roman" w:hAnsi="Times New Roman" w:cs="Times New Roman"/>
          <w:sz w:val="28"/>
          <w:szCs w:val="28"/>
        </w:rPr>
        <w:lastRenderedPageBreak/>
        <w:t>произвольной форме или по рекомендуемому образцу согласно Приложению 1 к настоящему Порядку с приложением всех имеющихся материалов, подтверждающих суть изложенного.</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7. В уведомлении указываются:</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а) фамилия, имя, отчество </w:t>
      </w:r>
      <w:r>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направившего уведомление;</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б) замещаемая должность </w:t>
      </w:r>
      <w:r>
        <w:rPr>
          <w:rFonts w:ascii="Times New Roman" w:hAnsi="Times New Roman" w:cs="Times New Roman"/>
          <w:sz w:val="28"/>
          <w:szCs w:val="28"/>
        </w:rPr>
        <w:t>муниципальной</w:t>
      </w:r>
      <w:r w:rsidRPr="009A28B1">
        <w:rPr>
          <w:rFonts w:ascii="Times New Roman" w:hAnsi="Times New Roman" w:cs="Times New Roman"/>
          <w:sz w:val="28"/>
          <w:szCs w:val="28"/>
        </w:rPr>
        <w:t xml:space="preserve"> служ</w:t>
      </w:r>
      <w:r>
        <w:rPr>
          <w:rFonts w:ascii="Times New Roman" w:hAnsi="Times New Roman" w:cs="Times New Roman"/>
          <w:sz w:val="28"/>
          <w:szCs w:val="28"/>
        </w:rPr>
        <w:t>бы</w:t>
      </w:r>
      <w:r w:rsidRPr="009A28B1">
        <w:rPr>
          <w:rFonts w:ascii="Times New Roman" w:hAnsi="Times New Roman" w:cs="Times New Roman"/>
          <w:sz w:val="28"/>
          <w:szCs w:val="28"/>
        </w:rPr>
        <w:t>;</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в) информация о ситуации, при которой личная заинтересованность (прямая или косвенная</w:t>
      </w:r>
      <w:r>
        <w:rPr>
          <w:rFonts w:ascii="Times New Roman" w:hAnsi="Times New Roman" w:cs="Times New Roman"/>
          <w:sz w:val="28"/>
          <w:szCs w:val="28"/>
        </w:rPr>
        <w:t xml:space="preserve">) муниципального </w:t>
      </w:r>
      <w:r w:rsidRPr="009A28B1">
        <w:rPr>
          <w:rFonts w:ascii="Times New Roman" w:hAnsi="Times New Roman" w:cs="Times New Roman"/>
          <w:sz w:val="28"/>
          <w:szCs w:val="28"/>
        </w:rPr>
        <w:t xml:space="preserve">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 излагаемая в свободной форме;</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г) информация о личной заинтересованности (прямой или косвенной) </w:t>
      </w:r>
      <w:r>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которая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д) должностные (служебные) обязанности (осуществляемые полномочия) </w:t>
      </w:r>
      <w:r>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на исполнение которых влияет или может повлиять личная заинтересованность (прямая или косвенная), и предложения по урегулированию конфликта интересов;</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е) дата подачи уведомления и подпись.</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8. При нахождении в служебной командировке, не при исполнении должностных (служебных) обязанностей (осуществлении полномочий), вне пределов рабочего места, а также в иных случаях </w:t>
      </w:r>
      <w:r>
        <w:rPr>
          <w:rFonts w:ascii="Times New Roman" w:hAnsi="Times New Roman" w:cs="Times New Roman"/>
          <w:sz w:val="28"/>
          <w:szCs w:val="28"/>
        </w:rPr>
        <w:t>муниципальный</w:t>
      </w:r>
      <w:r w:rsidRPr="009A28B1">
        <w:rPr>
          <w:rFonts w:ascii="Times New Roman" w:hAnsi="Times New Roman" w:cs="Times New Roman"/>
          <w:sz w:val="28"/>
          <w:szCs w:val="28"/>
        </w:rPr>
        <w:t xml:space="preserve"> служащий обязан проинформировать </w:t>
      </w:r>
      <w:r>
        <w:rPr>
          <w:rFonts w:ascii="Times New Roman" w:hAnsi="Times New Roman" w:cs="Times New Roman"/>
          <w:sz w:val="28"/>
          <w:szCs w:val="28"/>
        </w:rPr>
        <w:t>работодателя (</w:t>
      </w:r>
      <w:r w:rsidRPr="009A28B1">
        <w:rPr>
          <w:rFonts w:ascii="Times New Roman" w:hAnsi="Times New Roman" w:cs="Times New Roman"/>
          <w:sz w:val="28"/>
          <w:szCs w:val="28"/>
        </w:rPr>
        <w:t>представителя нанимателя</w:t>
      </w:r>
      <w:r>
        <w:rPr>
          <w:rFonts w:ascii="Times New Roman" w:hAnsi="Times New Roman" w:cs="Times New Roman"/>
          <w:sz w:val="28"/>
          <w:szCs w:val="28"/>
        </w:rPr>
        <w:t>)</w:t>
      </w:r>
      <w:r w:rsidRPr="009A28B1">
        <w:rPr>
          <w:rFonts w:ascii="Times New Roman" w:hAnsi="Times New Roman" w:cs="Times New Roman"/>
          <w:sz w:val="28"/>
          <w:szCs w:val="28"/>
        </w:rPr>
        <w:t xml:space="preserve"> о возникшем конфликте интересов или о возможности его возникновения с помощью любых доступных сре</w:t>
      </w:r>
      <w:proofErr w:type="gramStart"/>
      <w:r w:rsidRPr="009A28B1">
        <w:rPr>
          <w:rFonts w:ascii="Times New Roman" w:hAnsi="Times New Roman" w:cs="Times New Roman"/>
          <w:sz w:val="28"/>
          <w:szCs w:val="28"/>
        </w:rPr>
        <w:t>дств св</w:t>
      </w:r>
      <w:proofErr w:type="gramEnd"/>
      <w:r w:rsidRPr="009A28B1">
        <w:rPr>
          <w:rFonts w:ascii="Times New Roman" w:hAnsi="Times New Roman" w:cs="Times New Roman"/>
          <w:sz w:val="28"/>
          <w:szCs w:val="28"/>
        </w:rPr>
        <w:t xml:space="preserve">язи. По возвращении из служебной командировки, при возобновлении исполнения должностных (служебных) обязанностей (осуществления полномочий), прибытии на рабочее место, а также в иных случаях </w:t>
      </w:r>
      <w:r>
        <w:rPr>
          <w:rFonts w:ascii="Times New Roman" w:hAnsi="Times New Roman" w:cs="Times New Roman"/>
          <w:sz w:val="28"/>
          <w:szCs w:val="28"/>
        </w:rPr>
        <w:t>муниципальный</w:t>
      </w:r>
      <w:r w:rsidRPr="009A28B1">
        <w:rPr>
          <w:rFonts w:ascii="Times New Roman" w:hAnsi="Times New Roman" w:cs="Times New Roman"/>
          <w:sz w:val="28"/>
          <w:szCs w:val="28"/>
        </w:rPr>
        <w:t xml:space="preserve"> служащий обязан уведомить </w:t>
      </w:r>
      <w:r>
        <w:rPr>
          <w:rFonts w:ascii="Times New Roman" w:hAnsi="Times New Roman" w:cs="Times New Roman"/>
          <w:sz w:val="28"/>
          <w:szCs w:val="28"/>
        </w:rPr>
        <w:t>работодателя (</w:t>
      </w:r>
      <w:r w:rsidRPr="009A28B1">
        <w:rPr>
          <w:rFonts w:ascii="Times New Roman" w:hAnsi="Times New Roman" w:cs="Times New Roman"/>
          <w:sz w:val="28"/>
          <w:szCs w:val="28"/>
        </w:rPr>
        <w:t>представителя нанимателя</w:t>
      </w:r>
      <w:r>
        <w:rPr>
          <w:rFonts w:ascii="Times New Roman" w:hAnsi="Times New Roman" w:cs="Times New Roman"/>
          <w:sz w:val="28"/>
          <w:szCs w:val="28"/>
        </w:rPr>
        <w:t>)</w:t>
      </w:r>
      <w:r w:rsidRPr="009A28B1">
        <w:rPr>
          <w:rFonts w:ascii="Times New Roman" w:hAnsi="Times New Roman" w:cs="Times New Roman"/>
          <w:sz w:val="28"/>
          <w:szCs w:val="28"/>
        </w:rPr>
        <w:t xml:space="preserve"> в соответствии с пунктами </w:t>
      </w:r>
      <w:r>
        <w:rPr>
          <w:rFonts w:ascii="Times New Roman" w:hAnsi="Times New Roman" w:cs="Times New Roman"/>
          <w:sz w:val="28"/>
          <w:szCs w:val="28"/>
        </w:rPr>
        <w:t>6-7</w:t>
      </w:r>
      <w:r w:rsidRPr="009A28B1">
        <w:rPr>
          <w:rFonts w:ascii="Times New Roman" w:hAnsi="Times New Roman" w:cs="Times New Roman"/>
          <w:sz w:val="28"/>
          <w:szCs w:val="28"/>
        </w:rPr>
        <w:t xml:space="preserve"> настоящего Порядка.</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9. Регистрация уведомлений осуществляется в журнале учета уведомлений о возникшем конфликте интересов или о возможности его возникновения (далее - журнал) </w:t>
      </w:r>
      <w:r>
        <w:rPr>
          <w:rFonts w:ascii="Times New Roman" w:hAnsi="Times New Roman" w:cs="Times New Roman"/>
          <w:sz w:val="28"/>
          <w:szCs w:val="28"/>
        </w:rPr>
        <w:t>сотрудником</w:t>
      </w:r>
      <w:r w:rsidRPr="009A28B1">
        <w:rPr>
          <w:rFonts w:ascii="Times New Roman" w:hAnsi="Times New Roman" w:cs="Times New Roman"/>
          <w:sz w:val="28"/>
          <w:szCs w:val="28"/>
        </w:rPr>
        <w:t>, на которого возложены функции по организации и ведению кадровой работы в день поступления (форма журнала приведена в Приложении 2 к настоящему Порядку).</w:t>
      </w:r>
    </w:p>
    <w:p w:rsid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10. На уведомлении ставится отметка о его поступлении </w:t>
      </w:r>
      <w:r w:rsidR="003E6054">
        <w:rPr>
          <w:rFonts w:ascii="Times New Roman" w:hAnsi="Times New Roman" w:cs="Times New Roman"/>
          <w:sz w:val="28"/>
          <w:szCs w:val="28"/>
        </w:rPr>
        <w:t>работодателю (</w:t>
      </w:r>
      <w:r w:rsidRPr="009A28B1">
        <w:rPr>
          <w:rFonts w:ascii="Times New Roman" w:hAnsi="Times New Roman" w:cs="Times New Roman"/>
          <w:sz w:val="28"/>
          <w:szCs w:val="28"/>
        </w:rPr>
        <w:t>представителю нанимателя</w:t>
      </w:r>
      <w:r w:rsidR="003E6054">
        <w:rPr>
          <w:rFonts w:ascii="Times New Roman" w:hAnsi="Times New Roman" w:cs="Times New Roman"/>
          <w:sz w:val="28"/>
          <w:szCs w:val="28"/>
        </w:rPr>
        <w:t>)</w:t>
      </w:r>
      <w:r w:rsidRPr="009A28B1">
        <w:rPr>
          <w:rFonts w:ascii="Times New Roman" w:hAnsi="Times New Roman" w:cs="Times New Roman"/>
          <w:sz w:val="28"/>
          <w:szCs w:val="28"/>
        </w:rPr>
        <w:t xml:space="preserve"> с указанием даты и регистрационного номера по журналу. После регистрации уведомления один экземпляр </w:t>
      </w:r>
      <w:r w:rsidR="00F00B81">
        <w:rPr>
          <w:rFonts w:ascii="Times New Roman" w:hAnsi="Times New Roman" w:cs="Times New Roman"/>
          <w:sz w:val="28"/>
          <w:szCs w:val="28"/>
        </w:rPr>
        <w:t>незамедлительно передается работодателю</w:t>
      </w:r>
      <w:proofErr w:type="gramStart"/>
      <w:r w:rsidR="00F00B81">
        <w:rPr>
          <w:rFonts w:ascii="Times New Roman" w:hAnsi="Times New Roman" w:cs="Times New Roman"/>
          <w:sz w:val="28"/>
          <w:szCs w:val="28"/>
        </w:rPr>
        <w:t xml:space="preserve"> ,</w:t>
      </w:r>
      <w:proofErr w:type="gramEnd"/>
      <w:r w:rsidR="00F00B81">
        <w:rPr>
          <w:rFonts w:ascii="Times New Roman" w:hAnsi="Times New Roman" w:cs="Times New Roman"/>
          <w:sz w:val="28"/>
          <w:szCs w:val="28"/>
        </w:rPr>
        <w:t xml:space="preserve"> второй экземпляр </w:t>
      </w:r>
      <w:r w:rsidRPr="009A28B1">
        <w:rPr>
          <w:rFonts w:ascii="Times New Roman" w:hAnsi="Times New Roman" w:cs="Times New Roman"/>
          <w:sz w:val="28"/>
          <w:szCs w:val="28"/>
        </w:rPr>
        <w:t xml:space="preserve">с отметкой о регистрации передается (направляется) </w:t>
      </w:r>
      <w:r w:rsidR="003E6054">
        <w:rPr>
          <w:rFonts w:ascii="Times New Roman" w:hAnsi="Times New Roman" w:cs="Times New Roman"/>
          <w:sz w:val="28"/>
          <w:szCs w:val="28"/>
        </w:rPr>
        <w:t>муниципальному</w:t>
      </w:r>
      <w:r w:rsidRPr="009A28B1">
        <w:rPr>
          <w:rFonts w:ascii="Times New Roman" w:hAnsi="Times New Roman" w:cs="Times New Roman"/>
          <w:sz w:val="28"/>
          <w:szCs w:val="28"/>
        </w:rPr>
        <w:t xml:space="preserve"> служащему.</w:t>
      </w:r>
    </w:p>
    <w:p w:rsidR="00047250" w:rsidRDefault="00047250" w:rsidP="009A28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11.Работодатель (представитель нанимателя)</w:t>
      </w:r>
      <w:r w:rsidR="00895DE9">
        <w:rPr>
          <w:rFonts w:ascii="Times New Roman" w:hAnsi="Times New Roman" w:cs="Times New Roman"/>
          <w:sz w:val="28"/>
          <w:szCs w:val="28"/>
        </w:rPr>
        <w:t xml:space="preserve"> направляет уведомление в </w:t>
      </w:r>
      <w:r w:rsidR="00895DE9" w:rsidRPr="00265C4A">
        <w:rPr>
          <w:rFonts w:ascii="Times New Roman" w:hAnsi="Times New Roman" w:cs="Times New Roman"/>
          <w:sz w:val="28"/>
          <w:szCs w:val="28"/>
        </w:rPr>
        <w:t>комиссию</w:t>
      </w:r>
      <w:r w:rsidR="00265C4A">
        <w:rPr>
          <w:rFonts w:ascii="Times New Roman" w:hAnsi="Times New Roman" w:cs="Times New Roman"/>
          <w:sz w:val="28"/>
          <w:szCs w:val="28"/>
        </w:rPr>
        <w:t xml:space="preserve"> </w:t>
      </w:r>
      <w:r w:rsidR="00265C4A" w:rsidRPr="00265C4A">
        <w:rPr>
          <w:rFonts w:ascii="Times New Roman" w:hAnsi="Times New Roman" w:cs="Times New Roman"/>
          <w:sz w:val="28"/>
          <w:szCs w:val="28"/>
        </w:rPr>
        <w:t>по соблюдению требований к служебному поведению муниципальных служащих и урегулированию конфликтов интересов</w:t>
      </w:r>
      <w:r w:rsidR="008901F6">
        <w:rPr>
          <w:rFonts w:ascii="Times New Roman" w:hAnsi="Times New Roman" w:cs="Times New Roman"/>
          <w:sz w:val="28"/>
          <w:szCs w:val="28"/>
        </w:rPr>
        <w:t xml:space="preserve"> </w:t>
      </w:r>
      <w:proofErr w:type="gramStart"/>
      <w:r w:rsidR="008901F6">
        <w:rPr>
          <w:rFonts w:ascii="Times New Roman" w:hAnsi="Times New Roman" w:cs="Times New Roman"/>
          <w:sz w:val="28"/>
          <w:szCs w:val="28"/>
        </w:rPr>
        <w:t xml:space="preserve">( </w:t>
      </w:r>
      <w:proofErr w:type="gramEnd"/>
      <w:r w:rsidR="008901F6">
        <w:rPr>
          <w:rFonts w:ascii="Times New Roman" w:hAnsi="Times New Roman" w:cs="Times New Roman"/>
          <w:sz w:val="28"/>
          <w:szCs w:val="28"/>
        </w:rPr>
        <w:t xml:space="preserve">далее </w:t>
      </w:r>
      <w:r w:rsidR="008901F6">
        <w:rPr>
          <w:rFonts w:ascii="Times New Roman" w:hAnsi="Times New Roman" w:cs="Times New Roman"/>
          <w:sz w:val="28"/>
          <w:szCs w:val="28"/>
        </w:rPr>
        <w:lastRenderedPageBreak/>
        <w:t>– комиссия)</w:t>
      </w:r>
      <w:r w:rsidR="00895DE9">
        <w:rPr>
          <w:rFonts w:ascii="Times New Roman" w:hAnsi="Times New Roman" w:cs="Times New Roman"/>
          <w:sz w:val="28"/>
          <w:szCs w:val="28"/>
        </w:rPr>
        <w:t>, которая</w:t>
      </w:r>
      <w:r>
        <w:rPr>
          <w:rFonts w:ascii="Times New Roman" w:hAnsi="Times New Roman" w:cs="Times New Roman"/>
          <w:sz w:val="28"/>
          <w:szCs w:val="28"/>
        </w:rPr>
        <w:t xml:space="preserve"> осуществляет предварительное рассмотрение уведомлений.</w:t>
      </w:r>
    </w:p>
    <w:p w:rsidR="00047250" w:rsidRDefault="00047250" w:rsidP="00047250">
      <w:pPr>
        <w:autoSpaceDE w:val="0"/>
        <w:autoSpaceDN w:val="0"/>
        <w:adjustRightInd w:val="0"/>
        <w:spacing w:after="0" w:line="240" w:lineRule="auto"/>
        <w:ind w:firstLine="540"/>
        <w:jc w:val="both"/>
        <w:rPr>
          <w:rFonts w:ascii="Times New Roman" w:hAnsi="Times New Roman" w:cs="Times New Roman"/>
          <w:sz w:val="28"/>
          <w:szCs w:val="28"/>
        </w:rPr>
      </w:pPr>
      <w:r w:rsidRPr="00047250">
        <w:rPr>
          <w:rFonts w:ascii="Times New Roman" w:hAnsi="Times New Roman" w:cs="Times New Roman"/>
          <w:sz w:val="28"/>
          <w:szCs w:val="28"/>
        </w:rPr>
        <w:t>В ходе предварительного рассмотрения уведомлений</w:t>
      </w:r>
      <w:r>
        <w:rPr>
          <w:rFonts w:ascii="Times New Roman" w:hAnsi="Times New Roman" w:cs="Times New Roman"/>
          <w:sz w:val="28"/>
          <w:szCs w:val="28"/>
        </w:rPr>
        <w:t xml:space="preserve"> </w:t>
      </w:r>
      <w:r w:rsidR="00895DE9">
        <w:rPr>
          <w:rFonts w:ascii="Times New Roman" w:hAnsi="Times New Roman" w:cs="Times New Roman"/>
          <w:sz w:val="28"/>
          <w:szCs w:val="28"/>
        </w:rPr>
        <w:t>комиссия</w:t>
      </w:r>
      <w:r>
        <w:rPr>
          <w:rFonts w:ascii="Times New Roman" w:hAnsi="Times New Roman" w:cs="Times New Roman"/>
          <w:sz w:val="28"/>
          <w:szCs w:val="28"/>
        </w:rPr>
        <w:t xml:space="preserve"> </w:t>
      </w:r>
      <w:r w:rsidRPr="00047250">
        <w:rPr>
          <w:rFonts w:ascii="Times New Roman" w:hAnsi="Times New Roman" w:cs="Times New Roman"/>
          <w:sz w:val="28"/>
          <w:szCs w:val="28"/>
        </w:rPr>
        <w:t>име</w:t>
      </w:r>
      <w:r>
        <w:rPr>
          <w:rFonts w:ascii="Times New Roman" w:hAnsi="Times New Roman" w:cs="Times New Roman"/>
          <w:sz w:val="28"/>
          <w:szCs w:val="28"/>
        </w:rPr>
        <w:t>е</w:t>
      </w:r>
      <w:r w:rsidRPr="00047250">
        <w:rPr>
          <w:rFonts w:ascii="Times New Roman" w:hAnsi="Times New Roman" w:cs="Times New Roman"/>
          <w:sz w:val="28"/>
          <w:szCs w:val="28"/>
        </w:rPr>
        <w:t>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r>
        <w:rPr>
          <w:rFonts w:ascii="Times New Roman" w:hAnsi="Times New Roman" w:cs="Times New Roman"/>
          <w:sz w:val="28"/>
          <w:szCs w:val="28"/>
        </w:rPr>
        <w:t>.</w:t>
      </w:r>
    </w:p>
    <w:p w:rsidR="00895DE9" w:rsidRDefault="00895DE9" w:rsidP="000472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Комиссия в течение семи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уведомления готовит мотивированное заключение и передает уведомление, и заключение работодателю (представителю нанимателя)</w:t>
      </w:r>
    </w:p>
    <w:p w:rsidR="00895DE9" w:rsidRPr="009A28B1" w:rsidRDefault="00895DE9" w:rsidP="000472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направления запросов, указанных в пункте 11 настоящего порядка уведомления, заключения и другие материалы , полученные в ходе предварительного рассмотрения уведомлений, предоставляются работодателю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30 дней со дня поступления уведомлений.</w:t>
      </w:r>
    </w:p>
    <w:p w:rsidR="00273AF4"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1</w:t>
      </w:r>
      <w:r w:rsidR="00895DE9">
        <w:rPr>
          <w:rFonts w:ascii="Times New Roman" w:hAnsi="Times New Roman" w:cs="Times New Roman"/>
          <w:sz w:val="28"/>
          <w:szCs w:val="28"/>
        </w:rPr>
        <w:t>3</w:t>
      </w:r>
      <w:r w:rsidRPr="009A28B1">
        <w:rPr>
          <w:rFonts w:ascii="Times New Roman" w:hAnsi="Times New Roman" w:cs="Times New Roman"/>
          <w:sz w:val="28"/>
          <w:szCs w:val="28"/>
        </w:rPr>
        <w:t xml:space="preserve">. </w:t>
      </w:r>
      <w:r w:rsidR="003E6054">
        <w:rPr>
          <w:rFonts w:ascii="Times New Roman" w:hAnsi="Times New Roman" w:cs="Times New Roman"/>
          <w:sz w:val="28"/>
          <w:szCs w:val="28"/>
        </w:rPr>
        <w:t>Работодатель (п</w:t>
      </w:r>
      <w:r w:rsidRPr="009A28B1">
        <w:rPr>
          <w:rFonts w:ascii="Times New Roman" w:hAnsi="Times New Roman" w:cs="Times New Roman"/>
          <w:sz w:val="28"/>
          <w:szCs w:val="28"/>
        </w:rPr>
        <w:t>редставитель нанимателя</w:t>
      </w:r>
      <w:r w:rsidR="003E6054">
        <w:rPr>
          <w:rFonts w:ascii="Times New Roman" w:hAnsi="Times New Roman" w:cs="Times New Roman"/>
          <w:sz w:val="28"/>
          <w:szCs w:val="28"/>
        </w:rPr>
        <w:t>)</w:t>
      </w:r>
      <w:r w:rsidR="00895DE9">
        <w:rPr>
          <w:rFonts w:ascii="Times New Roman" w:hAnsi="Times New Roman" w:cs="Times New Roman"/>
          <w:sz w:val="28"/>
          <w:szCs w:val="28"/>
        </w:rPr>
        <w:t xml:space="preserve"> по результатам рассмотрения уведомлений принимает одно </w:t>
      </w:r>
      <w:r w:rsidR="00273AF4">
        <w:rPr>
          <w:rFonts w:ascii="Times New Roman" w:hAnsi="Times New Roman" w:cs="Times New Roman"/>
          <w:sz w:val="28"/>
          <w:szCs w:val="28"/>
        </w:rPr>
        <w:t xml:space="preserve"> из следующих решений:</w:t>
      </w:r>
    </w:p>
    <w:p w:rsidR="00273AF4" w:rsidRPr="00273AF4" w:rsidRDefault="00273AF4" w:rsidP="00273AF4">
      <w:pPr>
        <w:autoSpaceDE w:val="0"/>
        <w:autoSpaceDN w:val="0"/>
        <w:adjustRightInd w:val="0"/>
        <w:spacing w:after="0" w:line="240" w:lineRule="auto"/>
        <w:ind w:firstLine="540"/>
        <w:jc w:val="both"/>
        <w:rPr>
          <w:rFonts w:ascii="Times New Roman" w:hAnsi="Times New Roman" w:cs="Times New Roman"/>
          <w:sz w:val="28"/>
          <w:szCs w:val="28"/>
        </w:rPr>
      </w:pPr>
      <w:r w:rsidRPr="00273AF4">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273AF4" w:rsidRPr="00273AF4" w:rsidRDefault="00273AF4" w:rsidP="00273AF4">
      <w:pPr>
        <w:autoSpaceDE w:val="0"/>
        <w:autoSpaceDN w:val="0"/>
        <w:adjustRightInd w:val="0"/>
        <w:spacing w:after="0" w:line="240" w:lineRule="auto"/>
        <w:ind w:firstLine="540"/>
        <w:jc w:val="both"/>
        <w:rPr>
          <w:rFonts w:ascii="Times New Roman" w:hAnsi="Times New Roman" w:cs="Times New Roman"/>
          <w:sz w:val="28"/>
          <w:szCs w:val="28"/>
        </w:rPr>
      </w:pPr>
      <w:r w:rsidRPr="00273AF4">
        <w:rPr>
          <w:rFonts w:ascii="Times New Roman" w:hAnsi="Times New Roman" w:cs="Times New Roman"/>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273AF4" w:rsidRDefault="00273AF4" w:rsidP="00273AF4">
      <w:pPr>
        <w:autoSpaceDE w:val="0"/>
        <w:autoSpaceDN w:val="0"/>
        <w:adjustRightInd w:val="0"/>
        <w:spacing w:after="0" w:line="240" w:lineRule="auto"/>
        <w:ind w:firstLine="540"/>
        <w:jc w:val="both"/>
        <w:rPr>
          <w:rFonts w:ascii="Times New Roman" w:hAnsi="Times New Roman" w:cs="Times New Roman"/>
          <w:sz w:val="28"/>
          <w:szCs w:val="28"/>
        </w:rPr>
      </w:pPr>
      <w:r w:rsidRPr="00273AF4">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 </w:t>
      </w:r>
      <w:r w:rsidR="00273AF4" w:rsidRPr="00265C4A">
        <w:rPr>
          <w:rFonts w:ascii="Times New Roman" w:hAnsi="Times New Roman" w:cs="Times New Roman"/>
          <w:sz w:val="28"/>
          <w:szCs w:val="28"/>
        </w:rPr>
        <w:t>1</w:t>
      </w:r>
      <w:r w:rsidR="008901F6">
        <w:rPr>
          <w:rFonts w:ascii="Times New Roman" w:hAnsi="Times New Roman" w:cs="Times New Roman"/>
          <w:sz w:val="28"/>
          <w:szCs w:val="28"/>
        </w:rPr>
        <w:t>4</w:t>
      </w:r>
      <w:r w:rsidR="00265C4A">
        <w:rPr>
          <w:rFonts w:ascii="Times New Roman" w:hAnsi="Times New Roman" w:cs="Times New Roman"/>
          <w:sz w:val="28"/>
          <w:szCs w:val="28"/>
        </w:rPr>
        <w:t>.</w:t>
      </w:r>
      <w:r w:rsidR="00273AF4" w:rsidRPr="00265C4A">
        <w:rPr>
          <w:rFonts w:ascii="Times New Roman" w:hAnsi="Times New Roman" w:cs="Times New Roman"/>
          <w:sz w:val="28"/>
          <w:szCs w:val="28"/>
        </w:rPr>
        <w:t xml:space="preserve"> В случае принятия решения</w:t>
      </w:r>
      <w:r w:rsidR="00265C4A" w:rsidRPr="00265C4A">
        <w:rPr>
          <w:rFonts w:ascii="Times New Roman" w:hAnsi="Times New Roman" w:cs="Times New Roman"/>
          <w:sz w:val="28"/>
          <w:szCs w:val="28"/>
        </w:rPr>
        <w:t>, предусмо</w:t>
      </w:r>
      <w:r w:rsidR="00265C4A">
        <w:rPr>
          <w:rFonts w:ascii="Times New Roman" w:hAnsi="Times New Roman" w:cs="Times New Roman"/>
          <w:sz w:val="28"/>
          <w:szCs w:val="28"/>
        </w:rPr>
        <w:t>т</w:t>
      </w:r>
      <w:r w:rsidR="00265C4A" w:rsidRPr="00265C4A">
        <w:rPr>
          <w:rFonts w:ascii="Times New Roman" w:hAnsi="Times New Roman" w:cs="Times New Roman"/>
          <w:sz w:val="28"/>
          <w:szCs w:val="28"/>
        </w:rPr>
        <w:t>ренного подпунктом «б» пункта 1</w:t>
      </w:r>
      <w:r w:rsidR="008901F6">
        <w:rPr>
          <w:rFonts w:ascii="Times New Roman" w:hAnsi="Times New Roman" w:cs="Times New Roman"/>
          <w:sz w:val="28"/>
          <w:szCs w:val="28"/>
        </w:rPr>
        <w:t>3</w:t>
      </w:r>
      <w:r w:rsidR="00265C4A" w:rsidRPr="00265C4A">
        <w:rPr>
          <w:rFonts w:ascii="Times New Roman" w:hAnsi="Times New Roman" w:cs="Times New Roman"/>
          <w:sz w:val="28"/>
          <w:szCs w:val="28"/>
        </w:rPr>
        <w:t xml:space="preserve"> настоящего положения работодатель</w:t>
      </w:r>
      <w:r w:rsidR="00273AF4" w:rsidRPr="00265C4A">
        <w:rPr>
          <w:rFonts w:ascii="Times New Roman" w:hAnsi="Times New Roman" w:cs="Times New Roman"/>
          <w:sz w:val="28"/>
          <w:szCs w:val="28"/>
        </w:rPr>
        <w:t xml:space="preserve"> </w:t>
      </w:r>
      <w:r w:rsidR="00265C4A" w:rsidRPr="00265C4A">
        <w:rPr>
          <w:rFonts w:ascii="Times New Roman" w:hAnsi="Times New Roman" w:cs="Times New Roman"/>
          <w:sz w:val="28"/>
          <w:szCs w:val="28"/>
        </w:rPr>
        <w:t>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1</w:t>
      </w:r>
      <w:r w:rsidR="008901F6">
        <w:rPr>
          <w:rFonts w:ascii="Times New Roman" w:hAnsi="Times New Roman" w:cs="Times New Roman"/>
          <w:sz w:val="28"/>
          <w:szCs w:val="28"/>
        </w:rPr>
        <w:t>5</w:t>
      </w:r>
      <w:r w:rsidRPr="009A28B1">
        <w:rPr>
          <w:rFonts w:ascii="Times New Roman" w:hAnsi="Times New Roman" w:cs="Times New Roman"/>
          <w:sz w:val="28"/>
          <w:szCs w:val="28"/>
        </w:rPr>
        <w:t xml:space="preserve">. Непринятие </w:t>
      </w:r>
      <w:r w:rsidR="003E6054">
        <w:rPr>
          <w:rFonts w:ascii="Times New Roman" w:hAnsi="Times New Roman" w:cs="Times New Roman"/>
          <w:sz w:val="28"/>
          <w:szCs w:val="28"/>
        </w:rPr>
        <w:t>муниципальным</w:t>
      </w:r>
      <w:r w:rsidRPr="009A28B1">
        <w:rPr>
          <w:rFonts w:ascii="Times New Roman" w:hAnsi="Times New Roman" w:cs="Times New Roman"/>
          <w:sz w:val="28"/>
          <w:szCs w:val="28"/>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w:t>
      </w:r>
      <w:r w:rsidR="003E6054">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в соответствии с законодательством Российской Федерации.</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1</w:t>
      </w:r>
      <w:r w:rsidR="008901F6">
        <w:rPr>
          <w:rFonts w:ascii="Times New Roman" w:hAnsi="Times New Roman" w:cs="Times New Roman"/>
          <w:sz w:val="28"/>
          <w:szCs w:val="28"/>
        </w:rPr>
        <w:t>6</w:t>
      </w:r>
      <w:r w:rsidRPr="009A28B1">
        <w:rPr>
          <w:rFonts w:ascii="Times New Roman" w:hAnsi="Times New Roman" w:cs="Times New Roman"/>
          <w:sz w:val="28"/>
          <w:szCs w:val="28"/>
        </w:rPr>
        <w:t xml:space="preserve">. Непринятие </w:t>
      </w:r>
      <w:r w:rsidR="003E6054">
        <w:rPr>
          <w:rFonts w:ascii="Times New Roman" w:hAnsi="Times New Roman" w:cs="Times New Roman"/>
          <w:sz w:val="28"/>
          <w:szCs w:val="28"/>
        </w:rPr>
        <w:t xml:space="preserve"> работодателем (</w:t>
      </w:r>
      <w:r w:rsidRPr="009A28B1">
        <w:rPr>
          <w:rFonts w:ascii="Times New Roman" w:hAnsi="Times New Roman" w:cs="Times New Roman"/>
          <w:sz w:val="28"/>
          <w:szCs w:val="28"/>
        </w:rPr>
        <w:t>представителем нанимателя</w:t>
      </w:r>
      <w:r w:rsidR="003E6054">
        <w:rPr>
          <w:rFonts w:ascii="Times New Roman" w:hAnsi="Times New Roman" w:cs="Times New Roman"/>
          <w:sz w:val="28"/>
          <w:szCs w:val="28"/>
        </w:rPr>
        <w:t>)</w:t>
      </w:r>
      <w:r w:rsidRPr="009A28B1">
        <w:rPr>
          <w:rFonts w:ascii="Times New Roman" w:hAnsi="Times New Roman" w:cs="Times New Roman"/>
          <w:sz w:val="28"/>
          <w:szCs w:val="28"/>
        </w:rPr>
        <w:t xml:space="preserve">, которому стало известно о возникновении у </w:t>
      </w:r>
      <w:r w:rsidR="003E6054">
        <w:rPr>
          <w:rFonts w:ascii="Times New Roman" w:hAnsi="Times New Roman" w:cs="Times New Roman"/>
          <w:sz w:val="28"/>
          <w:szCs w:val="28"/>
        </w:rPr>
        <w:t>муниципального</w:t>
      </w:r>
      <w:r w:rsidRPr="009A28B1">
        <w:rPr>
          <w:rFonts w:ascii="Times New Roman" w:hAnsi="Times New Roman" w:cs="Times New Roman"/>
          <w:sz w:val="28"/>
          <w:szCs w:val="28"/>
        </w:rPr>
        <w:t xml:space="preserve">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w:t>
      </w:r>
      <w:r w:rsidR="00677FA0">
        <w:rPr>
          <w:rFonts w:ascii="Times New Roman" w:hAnsi="Times New Roman" w:cs="Times New Roman"/>
          <w:sz w:val="28"/>
          <w:szCs w:val="28"/>
        </w:rPr>
        <w:t>работодателя (</w:t>
      </w:r>
      <w:r w:rsidRPr="009A28B1">
        <w:rPr>
          <w:rFonts w:ascii="Times New Roman" w:hAnsi="Times New Roman" w:cs="Times New Roman"/>
          <w:sz w:val="28"/>
          <w:szCs w:val="28"/>
        </w:rPr>
        <w:t>представителя нанимателя</w:t>
      </w:r>
      <w:r w:rsidR="00677FA0">
        <w:rPr>
          <w:rFonts w:ascii="Times New Roman" w:hAnsi="Times New Roman" w:cs="Times New Roman"/>
          <w:sz w:val="28"/>
          <w:szCs w:val="28"/>
        </w:rPr>
        <w:t xml:space="preserve">) </w:t>
      </w:r>
      <w:r w:rsidRPr="009A28B1">
        <w:rPr>
          <w:rFonts w:ascii="Times New Roman" w:hAnsi="Times New Roman" w:cs="Times New Roman"/>
          <w:sz w:val="28"/>
          <w:szCs w:val="28"/>
        </w:rPr>
        <w:t xml:space="preserve"> с </w:t>
      </w:r>
      <w:r w:rsidR="003E6054">
        <w:rPr>
          <w:rFonts w:ascii="Times New Roman" w:hAnsi="Times New Roman" w:cs="Times New Roman"/>
          <w:sz w:val="28"/>
          <w:szCs w:val="28"/>
        </w:rPr>
        <w:t>муниципальной</w:t>
      </w:r>
      <w:r w:rsidRPr="009A28B1">
        <w:rPr>
          <w:rFonts w:ascii="Times New Roman" w:hAnsi="Times New Roman" w:cs="Times New Roman"/>
          <w:sz w:val="28"/>
          <w:szCs w:val="28"/>
        </w:rPr>
        <w:t xml:space="preserve"> службы</w:t>
      </w:r>
      <w:r w:rsidR="003E6054">
        <w:rPr>
          <w:rFonts w:ascii="Times New Roman" w:hAnsi="Times New Roman" w:cs="Times New Roman"/>
          <w:sz w:val="28"/>
          <w:szCs w:val="28"/>
        </w:rPr>
        <w:t>.</w:t>
      </w:r>
      <w:r w:rsidRPr="009A28B1">
        <w:rPr>
          <w:rFonts w:ascii="Times New Roman" w:hAnsi="Times New Roman" w:cs="Times New Roman"/>
          <w:sz w:val="28"/>
          <w:szCs w:val="28"/>
        </w:rPr>
        <w:t xml:space="preserve"> </w:t>
      </w:r>
    </w:p>
    <w:p w:rsidR="009A28B1" w:rsidRDefault="009A28B1" w:rsidP="003E6054">
      <w:pPr>
        <w:autoSpaceDE w:val="0"/>
        <w:autoSpaceDN w:val="0"/>
        <w:adjustRightInd w:val="0"/>
        <w:spacing w:after="0" w:line="240" w:lineRule="auto"/>
        <w:jc w:val="both"/>
        <w:rPr>
          <w:rFonts w:ascii="Times New Roman" w:hAnsi="Times New Roman" w:cs="Times New Roman"/>
          <w:sz w:val="28"/>
          <w:szCs w:val="28"/>
        </w:rPr>
      </w:pPr>
    </w:p>
    <w:p w:rsidR="003E6054" w:rsidRDefault="003E6054" w:rsidP="003E605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Мэр городского округа</w:t>
      </w:r>
    </w:p>
    <w:p w:rsidR="003E6054" w:rsidRDefault="003E6054" w:rsidP="003E605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3E6054" w:rsidRDefault="003E6054" w:rsidP="003E605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 Саянск»                                                                 </w:t>
      </w:r>
      <w:proofErr w:type="spellStart"/>
      <w:r>
        <w:rPr>
          <w:rFonts w:ascii="Times New Roman" w:hAnsi="Times New Roman" w:cs="Times New Roman"/>
          <w:sz w:val="28"/>
          <w:szCs w:val="28"/>
        </w:rPr>
        <w:t>О.В.Боровский</w:t>
      </w:r>
      <w:proofErr w:type="spellEnd"/>
    </w:p>
    <w:p w:rsidR="009A28B1" w:rsidRPr="00147811" w:rsidRDefault="009A28B1" w:rsidP="0037772B">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lastRenderedPageBreak/>
        <w:t>Приложение 1</w:t>
      </w:r>
    </w:p>
    <w:p w:rsidR="00C64B6A" w:rsidRPr="00147811" w:rsidRDefault="009A28B1"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к </w:t>
      </w:r>
      <w:r w:rsidR="00C64B6A" w:rsidRPr="00147811">
        <w:rPr>
          <w:rFonts w:ascii="Times New Roman" w:hAnsi="Times New Roman" w:cs="Times New Roman"/>
          <w:sz w:val="24"/>
          <w:szCs w:val="24"/>
        </w:rPr>
        <w:t xml:space="preserve"> Порядку сообщения лицами, замещающими</w:t>
      </w:r>
    </w:p>
    <w:p w:rsidR="00C64B6A" w:rsidRPr="00147811" w:rsidRDefault="00C64B6A"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должности муниципальной службы о</w:t>
      </w:r>
    </w:p>
    <w:p w:rsidR="00C64B6A" w:rsidRPr="00147811" w:rsidRDefault="00C64B6A"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w:t>
      </w:r>
      <w:proofErr w:type="gramStart"/>
      <w:r w:rsidRPr="00147811">
        <w:rPr>
          <w:rFonts w:ascii="Times New Roman" w:hAnsi="Times New Roman" w:cs="Times New Roman"/>
          <w:sz w:val="24"/>
          <w:szCs w:val="24"/>
        </w:rPr>
        <w:t>возникновении</w:t>
      </w:r>
      <w:proofErr w:type="gramEnd"/>
      <w:r w:rsidRPr="00147811">
        <w:rPr>
          <w:rFonts w:ascii="Times New Roman" w:hAnsi="Times New Roman" w:cs="Times New Roman"/>
          <w:sz w:val="24"/>
          <w:szCs w:val="24"/>
        </w:rPr>
        <w:t xml:space="preserve"> личной заинтересованности</w:t>
      </w:r>
    </w:p>
    <w:p w:rsidR="00C64B6A" w:rsidRPr="00147811" w:rsidRDefault="00C64B6A"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при исполнении должностных обязанностей, </w:t>
      </w:r>
    </w:p>
    <w:p w:rsidR="00C64B6A" w:rsidRPr="00147811" w:rsidRDefault="00C64B6A"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которая приводит или может привести</w:t>
      </w:r>
    </w:p>
    <w:p w:rsidR="009A28B1" w:rsidRPr="00147811" w:rsidRDefault="00C64B6A" w:rsidP="00C64B6A">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к конфликту интересов</w:t>
      </w:r>
    </w:p>
    <w:p w:rsidR="009A28B1" w:rsidRPr="009A28B1"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w:t>
      </w:r>
      <w:r w:rsidR="00C64B6A">
        <w:rPr>
          <w:rFonts w:ascii="Times New Roman" w:hAnsi="Times New Roman" w:cs="Times New Roman"/>
          <w:sz w:val="28"/>
          <w:szCs w:val="28"/>
        </w:rPr>
        <w:t xml:space="preserve"> _________________________________</w:t>
      </w:r>
    </w:p>
    <w:p w:rsidR="009A28B1" w:rsidRPr="009A28B1"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w:t>
      </w:r>
      <w:r w:rsidR="00C64B6A" w:rsidRPr="00C64B6A">
        <w:rPr>
          <w:rFonts w:ascii="Times New Roman" w:hAnsi="Times New Roman" w:cs="Times New Roman"/>
          <w:sz w:val="20"/>
          <w:szCs w:val="20"/>
        </w:rPr>
        <w:t>(должность, Ф.И.О. работодателя)</w:t>
      </w:r>
      <w:r w:rsidRPr="00C64B6A">
        <w:rPr>
          <w:rFonts w:ascii="Times New Roman" w:hAnsi="Times New Roman" w:cs="Times New Roman"/>
          <w:sz w:val="20"/>
          <w:szCs w:val="20"/>
        </w:rPr>
        <w:t xml:space="preserve"> </w:t>
      </w:r>
      <w:r w:rsidR="00C64B6A">
        <w:rPr>
          <w:rFonts w:ascii="Times New Roman" w:hAnsi="Times New Roman" w:cs="Times New Roman"/>
          <w:sz w:val="28"/>
          <w:szCs w:val="28"/>
        </w:rPr>
        <w:t>_</w:t>
      </w:r>
      <w:r w:rsidRPr="009A28B1">
        <w:rPr>
          <w:rFonts w:ascii="Times New Roman" w:hAnsi="Times New Roman" w:cs="Times New Roman"/>
          <w:sz w:val="28"/>
          <w:szCs w:val="28"/>
        </w:rPr>
        <w:t>________________________________</w:t>
      </w:r>
    </w:p>
    <w:p w:rsidR="009A28B1" w:rsidRPr="009A28B1"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от </w:t>
      </w:r>
      <w:r w:rsidR="00C64B6A">
        <w:rPr>
          <w:rFonts w:ascii="Times New Roman" w:hAnsi="Times New Roman" w:cs="Times New Roman"/>
          <w:sz w:val="28"/>
          <w:szCs w:val="28"/>
        </w:rPr>
        <w:t>__</w:t>
      </w:r>
      <w:r w:rsidRPr="009A28B1">
        <w:rPr>
          <w:rFonts w:ascii="Times New Roman" w:hAnsi="Times New Roman" w:cs="Times New Roman"/>
          <w:sz w:val="28"/>
          <w:szCs w:val="28"/>
        </w:rPr>
        <w:t>_____________________________</w:t>
      </w:r>
    </w:p>
    <w:p w:rsidR="009A28B1" w:rsidRPr="00C64B6A" w:rsidRDefault="009A28B1" w:rsidP="00C64B6A">
      <w:pPr>
        <w:autoSpaceDE w:val="0"/>
        <w:autoSpaceDN w:val="0"/>
        <w:adjustRightInd w:val="0"/>
        <w:spacing w:after="0" w:line="240" w:lineRule="auto"/>
        <w:ind w:firstLine="540"/>
        <w:jc w:val="right"/>
        <w:rPr>
          <w:rFonts w:ascii="Times New Roman" w:hAnsi="Times New Roman" w:cs="Times New Roman"/>
          <w:sz w:val="20"/>
          <w:szCs w:val="20"/>
        </w:rPr>
      </w:pPr>
      <w:r w:rsidRPr="009A28B1">
        <w:rPr>
          <w:rFonts w:ascii="Times New Roman" w:hAnsi="Times New Roman" w:cs="Times New Roman"/>
          <w:sz w:val="28"/>
          <w:szCs w:val="28"/>
        </w:rPr>
        <w:t xml:space="preserve">                                             </w:t>
      </w:r>
      <w:r w:rsidRPr="00C64B6A">
        <w:rPr>
          <w:rFonts w:ascii="Times New Roman" w:hAnsi="Times New Roman" w:cs="Times New Roman"/>
          <w:sz w:val="20"/>
          <w:szCs w:val="20"/>
        </w:rPr>
        <w:t>(Ф.И.О., замещаемая должность)</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9A28B1" w:rsidP="00C64B6A">
      <w:pPr>
        <w:autoSpaceDE w:val="0"/>
        <w:autoSpaceDN w:val="0"/>
        <w:adjustRightInd w:val="0"/>
        <w:spacing w:after="0" w:line="240" w:lineRule="auto"/>
        <w:ind w:firstLine="540"/>
        <w:jc w:val="center"/>
        <w:rPr>
          <w:rFonts w:ascii="Times New Roman" w:hAnsi="Times New Roman" w:cs="Times New Roman"/>
          <w:sz w:val="28"/>
          <w:szCs w:val="28"/>
        </w:rPr>
      </w:pPr>
      <w:r w:rsidRPr="009A28B1">
        <w:rPr>
          <w:rFonts w:ascii="Times New Roman" w:hAnsi="Times New Roman" w:cs="Times New Roman"/>
          <w:sz w:val="28"/>
          <w:szCs w:val="28"/>
        </w:rPr>
        <w:t>УВЕДОМЛЕНИЕ</w:t>
      </w:r>
    </w:p>
    <w:p w:rsidR="009A28B1" w:rsidRPr="009A28B1" w:rsidRDefault="009A28B1" w:rsidP="00C64B6A">
      <w:pPr>
        <w:autoSpaceDE w:val="0"/>
        <w:autoSpaceDN w:val="0"/>
        <w:adjustRightInd w:val="0"/>
        <w:spacing w:after="0" w:line="240" w:lineRule="auto"/>
        <w:ind w:firstLine="540"/>
        <w:jc w:val="center"/>
        <w:rPr>
          <w:rFonts w:ascii="Times New Roman" w:hAnsi="Times New Roman" w:cs="Times New Roman"/>
          <w:sz w:val="28"/>
          <w:szCs w:val="28"/>
        </w:rPr>
      </w:pPr>
      <w:r w:rsidRPr="009A28B1">
        <w:rPr>
          <w:rFonts w:ascii="Times New Roman" w:hAnsi="Times New Roman" w:cs="Times New Roman"/>
          <w:sz w:val="28"/>
          <w:szCs w:val="28"/>
        </w:rPr>
        <w:t>О ВОЗНИКШЕМ КОНФЛИКТЕ ИНТЕРЕСОВ ИЛИ О ВОЗМОЖНОСТИ</w:t>
      </w:r>
      <w:r w:rsidR="00C64B6A">
        <w:rPr>
          <w:rFonts w:ascii="Times New Roman" w:hAnsi="Times New Roman" w:cs="Times New Roman"/>
          <w:sz w:val="28"/>
          <w:szCs w:val="28"/>
        </w:rPr>
        <w:t xml:space="preserve">  </w:t>
      </w:r>
      <w:r w:rsidRPr="009A28B1">
        <w:rPr>
          <w:rFonts w:ascii="Times New Roman" w:hAnsi="Times New Roman" w:cs="Times New Roman"/>
          <w:sz w:val="28"/>
          <w:szCs w:val="28"/>
        </w:rPr>
        <w:t>ЕГО ВОЗНИКНОВЕНИЯ</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147811" w:rsidP="001478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пунктом 11 части 1 статьи 12</w:t>
      </w:r>
      <w:r w:rsidR="009A28B1" w:rsidRPr="009A28B1">
        <w:rPr>
          <w:rFonts w:ascii="Times New Roman" w:hAnsi="Times New Roman" w:cs="Times New Roman"/>
          <w:sz w:val="28"/>
          <w:szCs w:val="28"/>
        </w:rPr>
        <w:t xml:space="preserve"> Федерального закона </w:t>
      </w:r>
      <w:r w:rsidRPr="00147811">
        <w:rPr>
          <w:rFonts w:ascii="Times New Roman" w:hAnsi="Times New Roman" w:cs="Times New Roman"/>
          <w:sz w:val="28"/>
          <w:szCs w:val="28"/>
        </w:rPr>
        <w:t>от 02.03.2007 N 25-ФЗ</w:t>
      </w:r>
      <w:r>
        <w:rPr>
          <w:rFonts w:ascii="Times New Roman" w:hAnsi="Times New Roman" w:cs="Times New Roman"/>
          <w:sz w:val="28"/>
          <w:szCs w:val="28"/>
        </w:rPr>
        <w:t xml:space="preserve"> </w:t>
      </w:r>
      <w:r w:rsidRPr="00147811">
        <w:rPr>
          <w:rFonts w:ascii="Times New Roman" w:hAnsi="Times New Roman" w:cs="Times New Roman"/>
          <w:sz w:val="28"/>
          <w:szCs w:val="28"/>
        </w:rPr>
        <w:t>"О муниципальной службе в Российской Федерации"</w:t>
      </w:r>
      <w:r w:rsidR="009A28B1" w:rsidRPr="009A28B1">
        <w:rPr>
          <w:rFonts w:ascii="Times New Roman" w:hAnsi="Times New Roman" w:cs="Times New Roman"/>
          <w:sz w:val="28"/>
          <w:szCs w:val="28"/>
        </w:rPr>
        <w:t xml:space="preserve"> и</w:t>
      </w:r>
      <w:r w:rsidR="00C64B6A">
        <w:rPr>
          <w:rFonts w:ascii="Times New Roman" w:hAnsi="Times New Roman" w:cs="Times New Roman"/>
          <w:sz w:val="28"/>
          <w:szCs w:val="28"/>
        </w:rPr>
        <w:t xml:space="preserve"> </w:t>
      </w:r>
      <w:r w:rsidR="009A28B1" w:rsidRPr="009A28B1">
        <w:rPr>
          <w:rFonts w:ascii="Times New Roman" w:hAnsi="Times New Roman" w:cs="Times New Roman"/>
          <w:sz w:val="28"/>
          <w:szCs w:val="28"/>
        </w:rPr>
        <w:t>частью  2 статьи 11 Федерального закона от 25 декабря 2008 года N 273-ФЗ "О</w:t>
      </w:r>
      <w:r w:rsidR="00C64B6A">
        <w:rPr>
          <w:rFonts w:ascii="Times New Roman" w:hAnsi="Times New Roman" w:cs="Times New Roman"/>
          <w:sz w:val="28"/>
          <w:szCs w:val="28"/>
        </w:rPr>
        <w:t xml:space="preserve"> </w:t>
      </w:r>
      <w:r w:rsidR="009A28B1" w:rsidRPr="009A28B1">
        <w:rPr>
          <w:rFonts w:ascii="Times New Roman" w:hAnsi="Times New Roman" w:cs="Times New Roman"/>
          <w:sz w:val="28"/>
          <w:szCs w:val="28"/>
        </w:rPr>
        <w:t>противодействии коррупции" сообщаю:</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___________________________________________________________________________</w:t>
      </w:r>
      <w:r w:rsidR="00C64B6A">
        <w:rPr>
          <w:rFonts w:ascii="Times New Roman" w:hAnsi="Times New Roman" w:cs="Times New Roman"/>
          <w:sz w:val="28"/>
          <w:szCs w:val="28"/>
        </w:rPr>
        <w:t>__________________________________________________</w:t>
      </w:r>
    </w:p>
    <w:p w:rsidR="009A28B1" w:rsidRPr="00147811" w:rsidRDefault="009A28B1" w:rsidP="009A28B1">
      <w:pPr>
        <w:autoSpaceDE w:val="0"/>
        <w:autoSpaceDN w:val="0"/>
        <w:adjustRightInd w:val="0"/>
        <w:spacing w:after="0" w:line="240" w:lineRule="auto"/>
        <w:ind w:firstLine="540"/>
        <w:jc w:val="both"/>
        <w:rPr>
          <w:rFonts w:ascii="Times New Roman" w:hAnsi="Times New Roman" w:cs="Times New Roman"/>
          <w:sz w:val="24"/>
          <w:szCs w:val="24"/>
        </w:rPr>
      </w:pPr>
      <w:r w:rsidRPr="009A28B1">
        <w:rPr>
          <w:rFonts w:ascii="Times New Roman" w:hAnsi="Times New Roman" w:cs="Times New Roman"/>
          <w:sz w:val="28"/>
          <w:szCs w:val="28"/>
        </w:rPr>
        <w:t xml:space="preserve"> </w:t>
      </w:r>
      <w:proofErr w:type="gramStart"/>
      <w:r w:rsidRPr="00147811">
        <w:rPr>
          <w:rFonts w:ascii="Times New Roman" w:hAnsi="Times New Roman" w:cs="Times New Roman"/>
          <w:sz w:val="24"/>
          <w:szCs w:val="24"/>
        </w:rPr>
        <w:t>(описывается ситуация, при которой личная заинтересованность (прямая или</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косвенная) </w:t>
      </w:r>
      <w:r w:rsidR="00C64B6A" w:rsidRPr="00147811">
        <w:rPr>
          <w:rFonts w:ascii="Times New Roman" w:hAnsi="Times New Roman" w:cs="Times New Roman"/>
          <w:sz w:val="24"/>
          <w:szCs w:val="24"/>
        </w:rPr>
        <w:t>муниципального</w:t>
      </w:r>
      <w:r w:rsidRPr="00147811">
        <w:rPr>
          <w:rFonts w:ascii="Times New Roman" w:hAnsi="Times New Roman" w:cs="Times New Roman"/>
          <w:sz w:val="24"/>
          <w:szCs w:val="24"/>
        </w:rPr>
        <w:t xml:space="preserve"> служащего влияет или может повлиять на надлежащее,</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объективное и беспристрастное исполнение им должностных (служебных)</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обязанностей (осуществление полномочий), о возможности получения доходов в</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виде денег, иного имущества, в том числе имущественных прав, услуг</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имущественного характера, результатов выполненных работ или каких-либо</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выгод (преимуществ) </w:t>
      </w:r>
      <w:r w:rsidR="00C64B6A" w:rsidRPr="00147811">
        <w:rPr>
          <w:rFonts w:ascii="Times New Roman" w:hAnsi="Times New Roman" w:cs="Times New Roman"/>
          <w:sz w:val="24"/>
          <w:szCs w:val="24"/>
        </w:rPr>
        <w:t>муниципальным</w:t>
      </w:r>
      <w:r w:rsidRPr="00147811">
        <w:rPr>
          <w:rFonts w:ascii="Times New Roman" w:hAnsi="Times New Roman" w:cs="Times New Roman"/>
          <w:sz w:val="24"/>
          <w:szCs w:val="24"/>
        </w:rPr>
        <w:t xml:space="preserve"> служащим и (или) состоящими с ним в близком</w:t>
      </w:r>
      <w:proofErr w:type="gramEnd"/>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w:t>
      </w:r>
      <w:proofErr w:type="gramStart"/>
      <w:r w:rsidRPr="00147811">
        <w:rPr>
          <w:rFonts w:ascii="Times New Roman" w:hAnsi="Times New Roman" w:cs="Times New Roman"/>
          <w:sz w:val="24"/>
          <w:szCs w:val="24"/>
        </w:rPr>
        <w:t>родстве или свойстве лицами (родителями, супругами, детьми, братьями,</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сестрами, а также братьями, сестрами, родителями, детьми супругов и</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супругами детей), гражданами или организациями, с которыми </w:t>
      </w:r>
      <w:r w:rsidR="00C64B6A" w:rsidRPr="00147811">
        <w:rPr>
          <w:rFonts w:ascii="Times New Roman" w:hAnsi="Times New Roman" w:cs="Times New Roman"/>
          <w:sz w:val="24"/>
          <w:szCs w:val="24"/>
        </w:rPr>
        <w:t xml:space="preserve">муниципальный </w:t>
      </w:r>
      <w:r w:rsidRPr="00147811">
        <w:rPr>
          <w:rFonts w:ascii="Times New Roman" w:hAnsi="Times New Roman" w:cs="Times New Roman"/>
          <w:sz w:val="24"/>
          <w:szCs w:val="24"/>
        </w:rPr>
        <w:t xml:space="preserve">  служащий и (или) лица, состоящие с ним в близком родстве или свойстве,</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связаны имущественными, корпоративными или иными близкими отношениями.</w:t>
      </w:r>
      <w:proofErr w:type="gramEnd"/>
    </w:p>
    <w:p w:rsidR="009A28B1" w:rsidRPr="00147811" w:rsidRDefault="009A28B1" w:rsidP="009A28B1">
      <w:pPr>
        <w:autoSpaceDE w:val="0"/>
        <w:autoSpaceDN w:val="0"/>
        <w:adjustRightInd w:val="0"/>
        <w:spacing w:after="0" w:line="240" w:lineRule="auto"/>
        <w:ind w:firstLine="540"/>
        <w:jc w:val="both"/>
        <w:rPr>
          <w:rFonts w:ascii="Times New Roman" w:hAnsi="Times New Roman" w:cs="Times New Roman"/>
          <w:sz w:val="24"/>
          <w:szCs w:val="24"/>
        </w:rPr>
      </w:pPr>
      <w:r w:rsidRPr="00147811">
        <w:rPr>
          <w:rFonts w:ascii="Times New Roman" w:hAnsi="Times New Roman" w:cs="Times New Roman"/>
          <w:sz w:val="24"/>
          <w:szCs w:val="24"/>
        </w:rPr>
        <w:t xml:space="preserve">   </w:t>
      </w:r>
      <w:proofErr w:type="gramStart"/>
      <w:r w:rsidRPr="00147811">
        <w:rPr>
          <w:rFonts w:ascii="Times New Roman" w:hAnsi="Times New Roman" w:cs="Times New Roman"/>
          <w:sz w:val="24"/>
          <w:szCs w:val="24"/>
        </w:rPr>
        <w:t>Также описываются должностные (служебные) обязанности (осуществляемые</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полномочия) </w:t>
      </w:r>
      <w:r w:rsidR="00C64B6A" w:rsidRPr="00147811">
        <w:rPr>
          <w:rFonts w:ascii="Times New Roman" w:hAnsi="Times New Roman" w:cs="Times New Roman"/>
          <w:sz w:val="24"/>
          <w:szCs w:val="24"/>
        </w:rPr>
        <w:t>муниципального</w:t>
      </w:r>
      <w:r w:rsidRPr="00147811">
        <w:rPr>
          <w:rFonts w:ascii="Times New Roman" w:hAnsi="Times New Roman" w:cs="Times New Roman"/>
          <w:sz w:val="24"/>
          <w:szCs w:val="24"/>
        </w:rPr>
        <w:t xml:space="preserve"> служащего, на исполнение которых влияет или может</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повлиять личная заинтересованность (прямая или косвенная), и предложения по</w:t>
      </w:r>
      <w:r w:rsidR="00C64B6A" w:rsidRPr="00147811">
        <w:rPr>
          <w:rFonts w:ascii="Times New Roman" w:hAnsi="Times New Roman" w:cs="Times New Roman"/>
          <w:sz w:val="24"/>
          <w:szCs w:val="24"/>
        </w:rPr>
        <w:t xml:space="preserve"> </w:t>
      </w:r>
      <w:r w:rsidRPr="00147811">
        <w:rPr>
          <w:rFonts w:ascii="Times New Roman" w:hAnsi="Times New Roman" w:cs="Times New Roman"/>
          <w:sz w:val="24"/>
          <w:szCs w:val="24"/>
        </w:rPr>
        <w:t xml:space="preserve">                    урегулированию конфликта интересов)</w:t>
      </w:r>
      <w:proofErr w:type="gramEnd"/>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    ______________                               _________________</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        (дата)                                     </w:t>
      </w:r>
      <w:r w:rsidR="00C64B6A">
        <w:rPr>
          <w:rFonts w:ascii="Times New Roman" w:hAnsi="Times New Roman" w:cs="Times New Roman"/>
          <w:sz w:val="28"/>
          <w:szCs w:val="28"/>
        </w:rPr>
        <w:t xml:space="preserve">             </w:t>
      </w:r>
      <w:r w:rsidRPr="009A28B1">
        <w:rPr>
          <w:rFonts w:ascii="Times New Roman" w:hAnsi="Times New Roman" w:cs="Times New Roman"/>
          <w:sz w:val="28"/>
          <w:szCs w:val="28"/>
        </w:rPr>
        <w:t xml:space="preserve"> (</w:t>
      </w:r>
      <w:r w:rsidR="00C64B6A">
        <w:rPr>
          <w:rFonts w:ascii="Times New Roman" w:hAnsi="Times New Roman" w:cs="Times New Roman"/>
          <w:sz w:val="28"/>
          <w:szCs w:val="28"/>
        </w:rPr>
        <w:t>подпись</w:t>
      </w:r>
      <w:r w:rsidRPr="009A28B1">
        <w:rPr>
          <w:rFonts w:ascii="Times New Roman" w:hAnsi="Times New Roman" w:cs="Times New Roman"/>
          <w:sz w:val="28"/>
          <w:szCs w:val="28"/>
        </w:rPr>
        <w:t>)</w:t>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 xml:space="preserve">    Уведомление  зарегистрировано  в  журнале учета уведомлений о возникшем</w:t>
      </w:r>
      <w:r w:rsidR="00C64B6A">
        <w:rPr>
          <w:rFonts w:ascii="Times New Roman" w:hAnsi="Times New Roman" w:cs="Times New Roman"/>
          <w:sz w:val="28"/>
          <w:szCs w:val="28"/>
        </w:rPr>
        <w:t xml:space="preserve">  </w:t>
      </w:r>
      <w:r w:rsidRPr="009A28B1">
        <w:rPr>
          <w:rFonts w:ascii="Times New Roman" w:hAnsi="Times New Roman" w:cs="Times New Roman"/>
          <w:sz w:val="28"/>
          <w:szCs w:val="28"/>
        </w:rPr>
        <w:t>конфликте  интересов  или о возможности его возникновения.</w:t>
      </w:r>
    </w:p>
    <w:p w:rsidR="00C64B6A"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"___" ___________ 20___ г.</w:t>
      </w:r>
    </w:p>
    <w:p w:rsidR="00C64B6A"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N </w:t>
      </w:r>
      <w:r w:rsidR="00C64B6A">
        <w:rPr>
          <w:rFonts w:ascii="Times New Roman" w:hAnsi="Times New Roman" w:cs="Times New Roman"/>
          <w:sz w:val="28"/>
          <w:szCs w:val="28"/>
        </w:rPr>
        <w:t>__________________</w:t>
      </w:r>
      <w:r w:rsidRPr="009A28B1">
        <w:rPr>
          <w:rFonts w:ascii="Times New Roman" w:hAnsi="Times New Roman" w:cs="Times New Roman"/>
          <w:sz w:val="28"/>
          <w:szCs w:val="28"/>
        </w:rPr>
        <w:t>_________</w:t>
      </w:r>
    </w:p>
    <w:p w:rsidR="009A28B1" w:rsidRPr="009A28B1"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_________________________________</w:t>
      </w:r>
    </w:p>
    <w:p w:rsidR="009A28B1" w:rsidRPr="009A28B1" w:rsidRDefault="009A28B1" w:rsidP="00C64B6A">
      <w:pPr>
        <w:autoSpaceDE w:val="0"/>
        <w:autoSpaceDN w:val="0"/>
        <w:adjustRightInd w:val="0"/>
        <w:spacing w:after="0" w:line="240" w:lineRule="auto"/>
        <w:ind w:firstLine="540"/>
        <w:jc w:val="right"/>
        <w:rPr>
          <w:rFonts w:ascii="Times New Roman" w:hAnsi="Times New Roman" w:cs="Times New Roman"/>
          <w:sz w:val="28"/>
          <w:szCs w:val="28"/>
        </w:rPr>
      </w:pPr>
      <w:r w:rsidRPr="009A28B1">
        <w:rPr>
          <w:rFonts w:ascii="Times New Roman" w:hAnsi="Times New Roman" w:cs="Times New Roman"/>
          <w:sz w:val="28"/>
          <w:szCs w:val="28"/>
        </w:rPr>
        <w:t xml:space="preserve">                                    (подпись, Ф.И.О. должностного лица)</w:t>
      </w:r>
    </w:p>
    <w:p w:rsidR="00147811" w:rsidRDefault="009A28B1" w:rsidP="0014781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lastRenderedPageBreak/>
        <w:t xml:space="preserve"> </w:t>
      </w:r>
    </w:p>
    <w:p w:rsidR="009A28B1" w:rsidRPr="00147811" w:rsidRDefault="009A28B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Приложение 2</w:t>
      </w:r>
    </w:p>
    <w:p w:rsidR="0014781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к  Порядку сообщения лицами, замещающими</w:t>
      </w:r>
    </w:p>
    <w:p w:rsidR="0014781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должности муниципальной службы о</w:t>
      </w:r>
    </w:p>
    <w:p w:rsidR="0014781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w:t>
      </w:r>
      <w:proofErr w:type="gramStart"/>
      <w:r w:rsidRPr="00147811">
        <w:rPr>
          <w:rFonts w:ascii="Times New Roman" w:hAnsi="Times New Roman" w:cs="Times New Roman"/>
          <w:sz w:val="24"/>
          <w:szCs w:val="24"/>
        </w:rPr>
        <w:t>возникновении</w:t>
      </w:r>
      <w:proofErr w:type="gramEnd"/>
      <w:r w:rsidRPr="00147811">
        <w:rPr>
          <w:rFonts w:ascii="Times New Roman" w:hAnsi="Times New Roman" w:cs="Times New Roman"/>
          <w:sz w:val="24"/>
          <w:szCs w:val="24"/>
        </w:rPr>
        <w:t xml:space="preserve"> личной заинтересованности</w:t>
      </w:r>
    </w:p>
    <w:p w:rsidR="0014781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при исполнении должностных обязанностей, </w:t>
      </w:r>
    </w:p>
    <w:p w:rsidR="0014781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которая приводит или может привести</w:t>
      </w:r>
    </w:p>
    <w:p w:rsidR="009A28B1" w:rsidRPr="00147811" w:rsidRDefault="00147811" w:rsidP="00147811">
      <w:pPr>
        <w:autoSpaceDE w:val="0"/>
        <w:autoSpaceDN w:val="0"/>
        <w:adjustRightInd w:val="0"/>
        <w:spacing w:after="0" w:line="240" w:lineRule="auto"/>
        <w:ind w:firstLine="540"/>
        <w:jc w:val="right"/>
        <w:rPr>
          <w:rFonts w:ascii="Times New Roman" w:hAnsi="Times New Roman" w:cs="Times New Roman"/>
          <w:sz w:val="24"/>
          <w:szCs w:val="24"/>
        </w:rPr>
      </w:pPr>
      <w:r w:rsidRPr="00147811">
        <w:rPr>
          <w:rFonts w:ascii="Times New Roman" w:hAnsi="Times New Roman" w:cs="Times New Roman"/>
          <w:sz w:val="24"/>
          <w:szCs w:val="24"/>
        </w:rPr>
        <w:t xml:space="preserve"> к конфликту интересов</w:t>
      </w:r>
    </w:p>
    <w:p w:rsidR="009A28B1" w:rsidRPr="009A28B1" w:rsidRDefault="009A28B1" w:rsidP="00147811">
      <w:pPr>
        <w:autoSpaceDE w:val="0"/>
        <w:autoSpaceDN w:val="0"/>
        <w:adjustRightInd w:val="0"/>
        <w:spacing w:after="0" w:line="240" w:lineRule="auto"/>
        <w:ind w:firstLine="540"/>
        <w:jc w:val="right"/>
        <w:rPr>
          <w:rFonts w:ascii="Times New Roman" w:hAnsi="Times New Roman" w:cs="Times New Roman"/>
          <w:sz w:val="28"/>
          <w:szCs w:val="28"/>
        </w:rPr>
      </w:pPr>
    </w:p>
    <w:p w:rsidR="009A28B1" w:rsidRPr="009A28B1" w:rsidRDefault="009A28B1" w:rsidP="00147811">
      <w:pPr>
        <w:autoSpaceDE w:val="0"/>
        <w:autoSpaceDN w:val="0"/>
        <w:adjustRightInd w:val="0"/>
        <w:spacing w:after="0" w:line="240" w:lineRule="auto"/>
        <w:ind w:firstLine="540"/>
        <w:jc w:val="center"/>
        <w:rPr>
          <w:rFonts w:ascii="Times New Roman" w:hAnsi="Times New Roman" w:cs="Times New Roman"/>
          <w:sz w:val="28"/>
          <w:szCs w:val="28"/>
        </w:rPr>
      </w:pPr>
      <w:r w:rsidRPr="009A28B1">
        <w:rPr>
          <w:rFonts w:ascii="Times New Roman" w:hAnsi="Times New Roman" w:cs="Times New Roman"/>
          <w:sz w:val="28"/>
          <w:szCs w:val="28"/>
        </w:rPr>
        <w:t>ФОРМА</w:t>
      </w:r>
    </w:p>
    <w:p w:rsidR="009A28B1" w:rsidRDefault="009A28B1" w:rsidP="00147811">
      <w:pPr>
        <w:autoSpaceDE w:val="0"/>
        <w:autoSpaceDN w:val="0"/>
        <w:adjustRightInd w:val="0"/>
        <w:spacing w:after="0" w:line="240" w:lineRule="auto"/>
        <w:ind w:firstLine="540"/>
        <w:jc w:val="center"/>
        <w:rPr>
          <w:rFonts w:ascii="Times New Roman" w:hAnsi="Times New Roman" w:cs="Times New Roman"/>
          <w:sz w:val="28"/>
          <w:szCs w:val="28"/>
        </w:rPr>
      </w:pPr>
      <w:r w:rsidRPr="009A28B1">
        <w:rPr>
          <w:rFonts w:ascii="Times New Roman" w:hAnsi="Times New Roman" w:cs="Times New Roman"/>
          <w:sz w:val="28"/>
          <w:szCs w:val="28"/>
        </w:rPr>
        <w:t xml:space="preserve">ЖУРНАЛА УЧЕТА УВЕДОМЛЕНИЙ О ВОЗНИКШЕМ КОНФЛИКТЕ </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ИНТЕРЕСОВ</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ИЛИ</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 xml:space="preserve"> О </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 xml:space="preserve">ВОЗМОЖНОСТИ </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 xml:space="preserve">ЕГО </w:t>
      </w:r>
      <w:r w:rsidR="00147811">
        <w:rPr>
          <w:rFonts w:ascii="Times New Roman" w:hAnsi="Times New Roman" w:cs="Times New Roman"/>
          <w:sz w:val="28"/>
          <w:szCs w:val="28"/>
        </w:rPr>
        <w:t xml:space="preserve"> </w:t>
      </w:r>
      <w:r w:rsidRPr="009A28B1">
        <w:rPr>
          <w:rFonts w:ascii="Times New Roman" w:hAnsi="Times New Roman" w:cs="Times New Roman"/>
          <w:sz w:val="28"/>
          <w:szCs w:val="28"/>
        </w:rPr>
        <w:t>ВОЗНИКНОВЕНИЯ</w:t>
      </w:r>
    </w:p>
    <w:p w:rsidR="00147811" w:rsidRDefault="00147811" w:rsidP="00147811">
      <w:pPr>
        <w:autoSpaceDE w:val="0"/>
        <w:autoSpaceDN w:val="0"/>
        <w:adjustRightInd w:val="0"/>
        <w:spacing w:after="0" w:line="240" w:lineRule="auto"/>
        <w:ind w:firstLine="540"/>
        <w:jc w:val="center"/>
        <w:rPr>
          <w:rFonts w:ascii="Times New Roman" w:hAnsi="Times New Roman" w:cs="Times New Roman"/>
          <w:sz w:val="28"/>
          <w:szCs w:val="28"/>
        </w:rPr>
      </w:pPr>
    </w:p>
    <w:p w:rsidR="00147811" w:rsidRDefault="00147811" w:rsidP="00147811">
      <w:pPr>
        <w:autoSpaceDE w:val="0"/>
        <w:autoSpaceDN w:val="0"/>
        <w:adjustRightInd w:val="0"/>
        <w:spacing w:after="0" w:line="240" w:lineRule="auto"/>
        <w:ind w:firstLine="540"/>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1127"/>
        <w:gridCol w:w="1765"/>
        <w:gridCol w:w="2114"/>
        <w:gridCol w:w="2190"/>
        <w:gridCol w:w="2375"/>
      </w:tblGrid>
      <w:tr w:rsidR="00147811" w:rsidTr="008901F6">
        <w:tc>
          <w:tcPr>
            <w:tcW w:w="1127" w:type="dxa"/>
          </w:tcPr>
          <w:p w:rsidR="00147811" w:rsidRDefault="00147811" w:rsidP="00147811">
            <w:pPr>
              <w:autoSpaceDE w:val="0"/>
              <w:autoSpaceDN w:val="0"/>
              <w:adjustRightInd w:val="0"/>
              <w:jc w:val="center"/>
              <w:rPr>
                <w:rFonts w:ascii="Times New Roman" w:hAnsi="Times New Roman" w:cs="Times New Roman"/>
                <w:sz w:val="28"/>
                <w:szCs w:val="28"/>
              </w:rPr>
            </w:pPr>
            <w:r w:rsidRPr="009A28B1">
              <w:rPr>
                <w:rFonts w:ascii="Times New Roman" w:hAnsi="Times New Roman" w:cs="Times New Roman"/>
                <w:sz w:val="28"/>
                <w:szCs w:val="28"/>
              </w:rPr>
              <w:t xml:space="preserve">N </w:t>
            </w:r>
            <w:proofErr w:type="gramStart"/>
            <w:r w:rsidRPr="009A28B1">
              <w:rPr>
                <w:rFonts w:ascii="Times New Roman" w:hAnsi="Times New Roman" w:cs="Times New Roman"/>
                <w:sz w:val="28"/>
                <w:szCs w:val="28"/>
              </w:rPr>
              <w:t>п</w:t>
            </w:r>
            <w:proofErr w:type="gramEnd"/>
            <w:r w:rsidRPr="009A28B1">
              <w:rPr>
                <w:rFonts w:ascii="Times New Roman" w:hAnsi="Times New Roman" w:cs="Times New Roman"/>
                <w:sz w:val="28"/>
                <w:szCs w:val="28"/>
              </w:rPr>
              <w:t>/п</w:t>
            </w:r>
          </w:p>
        </w:tc>
        <w:tc>
          <w:tcPr>
            <w:tcW w:w="1765" w:type="dxa"/>
          </w:tcPr>
          <w:p w:rsidR="00147811" w:rsidRDefault="00147811" w:rsidP="00147811">
            <w:pPr>
              <w:autoSpaceDE w:val="0"/>
              <w:autoSpaceDN w:val="0"/>
              <w:adjustRightInd w:val="0"/>
              <w:jc w:val="center"/>
              <w:rPr>
                <w:rFonts w:ascii="Times New Roman" w:hAnsi="Times New Roman" w:cs="Times New Roman"/>
                <w:sz w:val="28"/>
                <w:szCs w:val="28"/>
              </w:rPr>
            </w:pPr>
            <w:r w:rsidRPr="009A28B1">
              <w:rPr>
                <w:rFonts w:ascii="Times New Roman" w:hAnsi="Times New Roman" w:cs="Times New Roman"/>
                <w:sz w:val="28"/>
                <w:szCs w:val="28"/>
              </w:rPr>
              <w:t>Дата подачи уведомления</w:t>
            </w:r>
          </w:p>
        </w:tc>
        <w:tc>
          <w:tcPr>
            <w:tcW w:w="2114" w:type="dxa"/>
          </w:tcPr>
          <w:p w:rsidR="00147811" w:rsidRDefault="00147811" w:rsidP="00147811">
            <w:pPr>
              <w:autoSpaceDE w:val="0"/>
              <w:autoSpaceDN w:val="0"/>
              <w:adjustRightInd w:val="0"/>
              <w:jc w:val="center"/>
              <w:rPr>
                <w:rFonts w:ascii="Times New Roman" w:hAnsi="Times New Roman" w:cs="Times New Roman"/>
                <w:sz w:val="28"/>
                <w:szCs w:val="28"/>
              </w:rPr>
            </w:pPr>
            <w:r w:rsidRPr="009A28B1">
              <w:rPr>
                <w:rFonts w:ascii="Times New Roman" w:hAnsi="Times New Roman" w:cs="Times New Roman"/>
                <w:sz w:val="28"/>
                <w:szCs w:val="28"/>
              </w:rPr>
              <w:t xml:space="preserve">Ф.И.О. лица, замещающего должность </w:t>
            </w:r>
            <w:r>
              <w:rPr>
                <w:rFonts w:ascii="Times New Roman" w:hAnsi="Times New Roman" w:cs="Times New Roman"/>
                <w:sz w:val="28"/>
                <w:szCs w:val="28"/>
              </w:rPr>
              <w:t>муниципальной</w:t>
            </w:r>
            <w:r w:rsidRPr="009A28B1">
              <w:rPr>
                <w:rFonts w:ascii="Times New Roman" w:hAnsi="Times New Roman" w:cs="Times New Roman"/>
                <w:sz w:val="28"/>
                <w:szCs w:val="28"/>
              </w:rPr>
              <w:t xml:space="preserve"> службы</w:t>
            </w:r>
            <w:r w:rsidR="008901F6">
              <w:rPr>
                <w:rFonts w:ascii="Times New Roman" w:hAnsi="Times New Roman" w:cs="Times New Roman"/>
                <w:sz w:val="28"/>
                <w:szCs w:val="28"/>
              </w:rPr>
              <w:t>, подавшего уведомление</w:t>
            </w:r>
          </w:p>
        </w:tc>
        <w:tc>
          <w:tcPr>
            <w:tcW w:w="2190" w:type="dxa"/>
          </w:tcPr>
          <w:p w:rsidR="00147811" w:rsidRDefault="00147811" w:rsidP="00147811">
            <w:pPr>
              <w:autoSpaceDE w:val="0"/>
              <w:autoSpaceDN w:val="0"/>
              <w:adjustRightInd w:val="0"/>
              <w:jc w:val="center"/>
              <w:rPr>
                <w:rFonts w:ascii="Times New Roman" w:hAnsi="Times New Roman" w:cs="Times New Roman"/>
                <w:sz w:val="28"/>
                <w:szCs w:val="28"/>
              </w:rPr>
            </w:pPr>
            <w:r w:rsidRPr="009A28B1">
              <w:rPr>
                <w:rFonts w:ascii="Times New Roman" w:hAnsi="Times New Roman" w:cs="Times New Roman"/>
                <w:sz w:val="28"/>
                <w:szCs w:val="28"/>
              </w:rPr>
              <w:t>Примечание</w:t>
            </w:r>
          </w:p>
        </w:tc>
        <w:tc>
          <w:tcPr>
            <w:tcW w:w="2375" w:type="dxa"/>
          </w:tcPr>
          <w:p w:rsidR="00147811" w:rsidRDefault="00147811" w:rsidP="00147811">
            <w:pPr>
              <w:autoSpaceDE w:val="0"/>
              <w:autoSpaceDN w:val="0"/>
              <w:adjustRightInd w:val="0"/>
              <w:jc w:val="center"/>
              <w:rPr>
                <w:rFonts w:ascii="Times New Roman" w:hAnsi="Times New Roman" w:cs="Times New Roman"/>
                <w:sz w:val="28"/>
                <w:szCs w:val="28"/>
              </w:rPr>
            </w:pPr>
            <w:r w:rsidRPr="009A28B1">
              <w:rPr>
                <w:rFonts w:ascii="Times New Roman" w:hAnsi="Times New Roman" w:cs="Times New Roman"/>
                <w:sz w:val="28"/>
                <w:szCs w:val="28"/>
              </w:rPr>
              <w:t>Подпись должностного лица</w:t>
            </w:r>
          </w:p>
        </w:tc>
      </w:tr>
      <w:tr w:rsidR="00147811" w:rsidTr="008901F6">
        <w:tc>
          <w:tcPr>
            <w:tcW w:w="1127"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1765"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114"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190"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375" w:type="dxa"/>
          </w:tcPr>
          <w:p w:rsidR="00147811" w:rsidRDefault="00147811" w:rsidP="00147811">
            <w:pPr>
              <w:autoSpaceDE w:val="0"/>
              <w:autoSpaceDN w:val="0"/>
              <w:adjustRightInd w:val="0"/>
              <w:jc w:val="center"/>
              <w:rPr>
                <w:rFonts w:ascii="Times New Roman" w:hAnsi="Times New Roman" w:cs="Times New Roman"/>
                <w:sz w:val="28"/>
                <w:szCs w:val="28"/>
              </w:rPr>
            </w:pPr>
          </w:p>
        </w:tc>
      </w:tr>
      <w:tr w:rsidR="00147811" w:rsidTr="008901F6">
        <w:tc>
          <w:tcPr>
            <w:tcW w:w="1127"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1765"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114"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190" w:type="dxa"/>
          </w:tcPr>
          <w:p w:rsidR="00147811" w:rsidRDefault="00147811" w:rsidP="00147811">
            <w:pPr>
              <w:autoSpaceDE w:val="0"/>
              <w:autoSpaceDN w:val="0"/>
              <w:adjustRightInd w:val="0"/>
              <w:jc w:val="center"/>
              <w:rPr>
                <w:rFonts w:ascii="Times New Roman" w:hAnsi="Times New Roman" w:cs="Times New Roman"/>
                <w:sz w:val="28"/>
                <w:szCs w:val="28"/>
              </w:rPr>
            </w:pPr>
          </w:p>
        </w:tc>
        <w:tc>
          <w:tcPr>
            <w:tcW w:w="2375" w:type="dxa"/>
          </w:tcPr>
          <w:p w:rsidR="00147811" w:rsidRDefault="00147811" w:rsidP="00147811">
            <w:pPr>
              <w:autoSpaceDE w:val="0"/>
              <w:autoSpaceDN w:val="0"/>
              <w:adjustRightInd w:val="0"/>
              <w:jc w:val="center"/>
              <w:rPr>
                <w:rFonts w:ascii="Times New Roman" w:hAnsi="Times New Roman" w:cs="Times New Roman"/>
                <w:sz w:val="28"/>
                <w:szCs w:val="28"/>
              </w:rPr>
            </w:pPr>
          </w:p>
        </w:tc>
      </w:tr>
    </w:tbl>
    <w:p w:rsidR="00147811" w:rsidRPr="009A28B1" w:rsidRDefault="00147811" w:rsidP="00147811">
      <w:pPr>
        <w:autoSpaceDE w:val="0"/>
        <w:autoSpaceDN w:val="0"/>
        <w:adjustRightInd w:val="0"/>
        <w:spacing w:after="0" w:line="240" w:lineRule="auto"/>
        <w:ind w:firstLine="540"/>
        <w:jc w:val="center"/>
        <w:rPr>
          <w:rFonts w:ascii="Times New Roman" w:hAnsi="Times New Roman" w:cs="Times New Roman"/>
          <w:sz w:val="28"/>
          <w:szCs w:val="28"/>
        </w:rPr>
      </w:pPr>
    </w:p>
    <w:p w:rsidR="009A28B1" w:rsidRPr="009A28B1" w:rsidRDefault="009A28B1" w:rsidP="00147811">
      <w:pPr>
        <w:autoSpaceDE w:val="0"/>
        <w:autoSpaceDN w:val="0"/>
        <w:adjustRightInd w:val="0"/>
        <w:spacing w:after="0" w:line="240" w:lineRule="auto"/>
        <w:ind w:firstLine="540"/>
        <w:jc w:val="center"/>
        <w:rPr>
          <w:rFonts w:ascii="Times New Roman" w:hAnsi="Times New Roman" w:cs="Times New Roman"/>
          <w:sz w:val="28"/>
          <w:szCs w:val="28"/>
        </w:rPr>
      </w:pP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ab/>
      </w:r>
      <w:r w:rsidRPr="009A28B1">
        <w:rPr>
          <w:rFonts w:ascii="Times New Roman" w:hAnsi="Times New Roman" w:cs="Times New Roman"/>
          <w:sz w:val="28"/>
          <w:szCs w:val="28"/>
        </w:rPr>
        <w:tab/>
      </w:r>
      <w:r w:rsidRPr="009A28B1">
        <w:rPr>
          <w:rFonts w:ascii="Times New Roman" w:hAnsi="Times New Roman" w:cs="Times New Roman"/>
          <w:sz w:val="28"/>
          <w:szCs w:val="28"/>
        </w:rPr>
        <w:tab/>
      </w:r>
      <w:r w:rsidRPr="009A28B1">
        <w:rPr>
          <w:rFonts w:ascii="Times New Roman" w:hAnsi="Times New Roman" w:cs="Times New Roman"/>
          <w:sz w:val="28"/>
          <w:szCs w:val="28"/>
        </w:rPr>
        <w:tab/>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r w:rsidRPr="009A28B1">
        <w:rPr>
          <w:rFonts w:ascii="Times New Roman" w:hAnsi="Times New Roman" w:cs="Times New Roman"/>
          <w:sz w:val="28"/>
          <w:szCs w:val="28"/>
        </w:rPr>
        <w:tab/>
      </w:r>
      <w:r w:rsidRPr="009A28B1">
        <w:rPr>
          <w:rFonts w:ascii="Times New Roman" w:hAnsi="Times New Roman" w:cs="Times New Roman"/>
          <w:sz w:val="28"/>
          <w:szCs w:val="28"/>
        </w:rPr>
        <w:tab/>
      </w:r>
      <w:r w:rsidRPr="009A28B1">
        <w:rPr>
          <w:rFonts w:ascii="Times New Roman" w:hAnsi="Times New Roman" w:cs="Times New Roman"/>
          <w:sz w:val="28"/>
          <w:szCs w:val="28"/>
        </w:rPr>
        <w:tab/>
      </w:r>
      <w:r w:rsidRPr="009A28B1">
        <w:rPr>
          <w:rFonts w:ascii="Times New Roman" w:hAnsi="Times New Roman" w:cs="Times New Roman"/>
          <w:sz w:val="28"/>
          <w:szCs w:val="28"/>
        </w:rPr>
        <w:tab/>
      </w:r>
      <w:r w:rsidRPr="009A28B1">
        <w:rPr>
          <w:rFonts w:ascii="Times New Roman" w:hAnsi="Times New Roman" w:cs="Times New Roman"/>
          <w:sz w:val="28"/>
          <w:szCs w:val="28"/>
        </w:rPr>
        <w:tab/>
      </w: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9A28B1" w:rsidRPr="009A28B1" w:rsidRDefault="009A28B1" w:rsidP="009A28B1">
      <w:pPr>
        <w:autoSpaceDE w:val="0"/>
        <w:autoSpaceDN w:val="0"/>
        <w:adjustRightInd w:val="0"/>
        <w:spacing w:after="0" w:line="240" w:lineRule="auto"/>
        <w:ind w:firstLine="540"/>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p>
    <w:sectPr w:rsidR="00CE66D9" w:rsidRPr="00CE6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015A3"/>
    <w:multiLevelType w:val="hybridMultilevel"/>
    <w:tmpl w:val="D81E7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E0005"/>
    <w:multiLevelType w:val="hybridMultilevel"/>
    <w:tmpl w:val="1AE8963C"/>
    <w:lvl w:ilvl="0" w:tplc="2C24A46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D9"/>
    <w:rsid w:val="000364D4"/>
    <w:rsid w:val="00047250"/>
    <w:rsid w:val="00072AF1"/>
    <w:rsid w:val="00147811"/>
    <w:rsid w:val="001E13F0"/>
    <w:rsid w:val="00265C4A"/>
    <w:rsid w:val="00273AF4"/>
    <w:rsid w:val="003045F9"/>
    <w:rsid w:val="00327A82"/>
    <w:rsid w:val="0037772B"/>
    <w:rsid w:val="003E6054"/>
    <w:rsid w:val="0040532E"/>
    <w:rsid w:val="0047245D"/>
    <w:rsid w:val="004D18FD"/>
    <w:rsid w:val="005711DB"/>
    <w:rsid w:val="00677FA0"/>
    <w:rsid w:val="008901F6"/>
    <w:rsid w:val="00895DE9"/>
    <w:rsid w:val="009A28B1"/>
    <w:rsid w:val="00AC3A1C"/>
    <w:rsid w:val="00B14F2E"/>
    <w:rsid w:val="00BA2806"/>
    <w:rsid w:val="00C121C7"/>
    <w:rsid w:val="00C64B6A"/>
    <w:rsid w:val="00CD7E61"/>
    <w:rsid w:val="00CE66D9"/>
    <w:rsid w:val="00D35394"/>
    <w:rsid w:val="00DB30C5"/>
    <w:rsid w:val="00F00B81"/>
    <w:rsid w:val="00F0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11116</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ПОСТАНОВЛЕНИЕ</vt:lpstr>
    </vt:vector>
  </TitlesOfParts>
  <Company>SPecialiST RePack</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Шорохова</cp:lastModifiedBy>
  <cp:revision>2</cp:revision>
  <cp:lastPrinted>2016-03-14T01:45:00Z</cp:lastPrinted>
  <dcterms:created xsi:type="dcterms:W3CDTF">2016-03-14T05:40:00Z</dcterms:created>
  <dcterms:modified xsi:type="dcterms:W3CDTF">2016-03-14T05:40:00Z</dcterms:modified>
</cp:coreProperties>
</file>