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96" w:rsidRDefault="008B6C96" w:rsidP="00947CC5">
      <w:pPr>
        <w:pStyle w:val="a6"/>
      </w:pPr>
      <w:r>
        <w:t xml:space="preserve">Администрация городского округа муниципального образования </w:t>
      </w:r>
    </w:p>
    <w:p w:rsidR="008B6C96" w:rsidRDefault="008B6C96" w:rsidP="00947CC5">
      <w:pPr>
        <w:pStyle w:val="a6"/>
        <w:rPr>
          <w:sz w:val="28"/>
        </w:rPr>
      </w:pPr>
      <w:r>
        <w:t>«город Саянск»</w:t>
      </w:r>
    </w:p>
    <w:p w:rsidR="008B6C96" w:rsidRPr="00D24B3A" w:rsidRDefault="008B6C96" w:rsidP="00947CC5">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Pr="00F02E8C" w:rsidRDefault="008B6C96" w:rsidP="00947CC5">
      <w:pPr>
        <w:tabs>
          <w:tab w:val="left" w:pos="534"/>
          <w:tab w:val="left" w:pos="2069"/>
          <w:tab w:val="left" w:pos="2518"/>
        </w:tabs>
        <w:rPr>
          <w:rFonts w:ascii="Times New Roman" w:hAnsi="Times New Roman"/>
        </w:rPr>
      </w:pPr>
      <w:r w:rsidRPr="00F02E8C">
        <w:rPr>
          <w:rFonts w:ascii="Times New Roman" w:hAnsi="Times New Roman"/>
        </w:rPr>
        <w:t>От</w:t>
      </w:r>
      <w:r w:rsidR="00D65458" w:rsidRPr="00F02E8C">
        <w:rPr>
          <w:rFonts w:ascii="Times New Roman" w:hAnsi="Times New Roman"/>
        </w:rPr>
        <w:t xml:space="preserve">  </w:t>
      </w:r>
      <w:r w:rsidR="00F02E8C" w:rsidRPr="00F02E8C">
        <w:rPr>
          <w:rFonts w:ascii="Times New Roman" w:hAnsi="Times New Roman"/>
          <w:u w:val="single"/>
        </w:rPr>
        <w:t>02.06.2016</w:t>
      </w:r>
      <w:r w:rsidR="00D65458" w:rsidRPr="00F02E8C">
        <w:rPr>
          <w:rFonts w:ascii="Times New Roman" w:hAnsi="Times New Roman"/>
        </w:rPr>
        <w:t xml:space="preserve">    </w:t>
      </w:r>
      <w:r w:rsidRPr="00F02E8C">
        <w:rPr>
          <w:rFonts w:ascii="Times New Roman" w:hAnsi="Times New Roman"/>
        </w:rPr>
        <w:t>№</w:t>
      </w:r>
      <w:r w:rsidRPr="00F02E8C">
        <w:rPr>
          <w:rFonts w:ascii="Times New Roman" w:hAnsi="Times New Roman"/>
        </w:rPr>
        <w:tab/>
      </w:r>
      <w:r w:rsidR="00F02E8C" w:rsidRPr="00F02E8C">
        <w:rPr>
          <w:rFonts w:ascii="Times New Roman" w:hAnsi="Times New Roman"/>
          <w:u w:val="single"/>
        </w:rPr>
        <w:t>110-37-624-16</w:t>
      </w:r>
      <w:r w:rsidRPr="00F02E8C">
        <w:rPr>
          <w:rFonts w:ascii="Times New Roman" w:hAnsi="Times New Roman"/>
        </w:rPr>
        <w:t xml:space="preserve">                                                                                                                      </w:t>
      </w:r>
    </w:p>
    <w:p w:rsidR="008B6C96" w:rsidRPr="00F02E8C" w:rsidRDefault="008B6C96" w:rsidP="00947CC5">
      <w:pPr>
        <w:tabs>
          <w:tab w:val="left" w:pos="534"/>
          <w:tab w:val="left" w:pos="2069"/>
          <w:tab w:val="left" w:pos="2518"/>
        </w:tabs>
        <w:ind w:right="-185"/>
        <w:rPr>
          <w:rFonts w:ascii="Times New Roman" w:hAnsi="Times New Roman"/>
        </w:rPr>
      </w:pPr>
      <w:r w:rsidRPr="00F02E8C">
        <w:rPr>
          <w:rFonts w:ascii="Times New Roman" w:hAnsi="Times New Roman"/>
        </w:rPr>
        <w:t xml:space="preserve">                        г.</w:t>
      </w:r>
      <w:r w:rsidR="006C618D" w:rsidRPr="00F02E8C">
        <w:rPr>
          <w:rFonts w:ascii="Times New Roman" w:hAnsi="Times New Roman"/>
        </w:rPr>
        <w:t xml:space="preserve"> </w:t>
      </w:r>
      <w:r w:rsidRPr="00F02E8C">
        <w:rPr>
          <w:rFonts w:ascii="Times New Roman" w:hAnsi="Times New Roman"/>
        </w:rPr>
        <w:t>Саянск</w:t>
      </w:r>
    </w:p>
    <w:p w:rsidR="008B6C96" w:rsidRPr="001539FA" w:rsidRDefault="008B6C96" w:rsidP="00947CC5">
      <w:pPr>
        <w:rPr>
          <w:sz w:val="18"/>
        </w:rPr>
      </w:pPr>
    </w:p>
    <w:p w:rsidR="00F40D8E" w:rsidRPr="00F40D8E" w:rsidRDefault="00F40D8E" w:rsidP="009470F6">
      <w:pPr>
        <w:pStyle w:val="ConsPlusTitle"/>
        <w:widowControl/>
        <w:ind w:right="5243"/>
        <w:jc w:val="both"/>
        <w:rPr>
          <w:b w:val="0"/>
        </w:rPr>
      </w:pPr>
      <w:r w:rsidRPr="00F40D8E">
        <w:rPr>
          <w:b w:val="0"/>
        </w:rPr>
        <w:t>Об</w:t>
      </w:r>
      <w:r w:rsidR="004D7119">
        <w:rPr>
          <w:b w:val="0"/>
        </w:rPr>
        <w:t xml:space="preserve"> </w:t>
      </w:r>
      <w:r w:rsidRPr="00F40D8E">
        <w:rPr>
          <w:b w:val="0"/>
        </w:rPr>
        <w:t>утверждении муниципальной программы «</w:t>
      </w:r>
      <w:r w:rsidR="004D7119">
        <w:rPr>
          <w:b w:val="0"/>
        </w:rPr>
        <w:t>Строительство и капитальный ремонт объектов систем водоснабжения и водоотведения муниципального образования «город Саянск» на 2016-2018 годы</w:t>
      </w:r>
      <w:r w:rsidRPr="00F40D8E">
        <w:rPr>
          <w:b w:val="0"/>
        </w:rPr>
        <w:t xml:space="preserve">» </w:t>
      </w:r>
    </w:p>
    <w:p w:rsidR="008B6C96" w:rsidRPr="00112FA8" w:rsidRDefault="008B6C96" w:rsidP="00947CC5">
      <w:pPr>
        <w:tabs>
          <w:tab w:val="left" w:pos="-1673"/>
          <w:tab w:val="left" w:pos="-114"/>
          <w:tab w:val="left" w:pos="-1"/>
          <w:tab w:val="left" w:pos="3855"/>
        </w:tabs>
        <w:ind w:right="5243"/>
        <w:jc w:val="both"/>
        <w:rPr>
          <w:rFonts w:ascii="Times New Roman" w:hAnsi="Times New Roman"/>
          <w:sz w:val="16"/>
          <w:szCs w:val="16"/>
        </w:rPr>
      </w:pPr>
    </w:p>
    <w:p w:rsidR="00970BC6" w:rsidRPr="000A10F2" w:rsidRDefault="008E1155" w:rsidP="008E115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C618D" w:rsidRPr="000A10F2">
        <w:rPr>
          <w:rFonts w:ascii="Times New Roman" w:hAnsi="Times New Roman" w:cs="Times New Roman"/>
          <w:sz w:val="28"/>
          <w:szCs w:val="28"/>
        </w:rPr>
        <w:t xml:space="preserve">В целях </w:t>
      </w:r>
      <w:r w:rsidR="000D21A2" w:rsidRPr="000A10F2">
        <w:rPr>
          <w:rFonts w:ascii="Times New Roman" w:hAnsi="Times New Roman" w:cs="Times New Roman"/>
          <w:color w:val="000000"/>
          <w:sz w:val="28"/>
          <w:szCs w:val="28"/>
        </w:rPr>
        <w:t xml:space="preserve">повышения эффективности и надежности функционирования </w:t>
      </w:r>
      <w:r w:rsidR="005C5B77" w:rsidRPr="000A10F2">
        <w:rPr>
          <w:rFonts w:ascii="Times New Roman" w:hAnsi="Times New Roman" w:cs="Times New Roman"/>
          <w:color w:val="000000"/>
          <w:sz w:val="28"/>
          <w:szCs w:val="28"/>
        </w:rPr>
        <w:t xml:space="preserve">        </w:t>
      </w:r>
      <w:r w:rsidR="000D21A2" w:rsidRPr="000A10F2">
        <w:rPr>
          <w:rFonts w:ascii="Times New Roman" w:hAnsi="Times New Roman" w:cs="Times New Roman"/>
          <w:color w:val="000000"/>
          <w:sz w:val="28"/>
          <w:szCs w:val="28"/>
        </w:rPr>
        <w:t>систем водоснабжения и водоотведения</w:t>
      </w:r>
      <w:r w:rsidR="000D21A2" w:rsidRPr="000A10F2">
        <w:rPr>
          <w:rFonts w:ascii="Times New Roman" w:hAnsi="Times New Roman" w:cs="Times New Roman"/>
          <w:sz w:val="28"/>
          <w:szCs w:val="28"/>
        </w:rPr>
        <w:t xml:space="preserve"> </w:t>
      </w:r>
      <w:r w:rsidR="006C618D" w:rsidRPr="000A10F2">
        <w:rPr>
          <w:rFonts w:ascii="Times New Roman" w:hAnsi="Times New Roman" w:cs="Times New Roman"/>
          <w:sz w:val="28"/>
          <w:szCs w:val="28"/>
        </w:rPr>
        <w:t>на территории городского округа муниципальн</w:t>
      </w:r>
      <w:r w:rsidR="000D21A2" w:rsidRPr="000A10F2">
        <w:rPr>
          <w:rFonts w:ascii="Times New Roman" w:hAnsi="Times New Roman" w:cs="Times New Roman"/>
          <w:sz w:val="28"/>
          <w:szCs w:val="28"/>
        </w:rPr>
        <w:t>ого образования «город Саянск»</w:t>
      </w:r>
      <w:r w:rsidR="006C618D" w:rsidRPr="000A10F2">
        <w:rPr>
          <w:rFonts w:ascii="Times New Roman" w:hAnsi="Times New Roman" w:cs="Times New Roman"/>
          <w:sz w:val="28"/>
          <w:szCs w:val="28"/>
        </w:rPr>
        <w:t>, р</w:t>
      </w:r>
      <w:r w:rsidR="00F40D8E" w:rsidRPr="000A10F2">
        <w:rPr>
          <w:rFonts w:ascii="Times New Roman" w:hAnsi="Times New Roman" w:cs="Times New Roman"/>
          <w:sz w:val="28"/>
          <w:szCs w:val="28"/>
        </w:rPr>
        <w:t>уководствуясь</w:t>
      </w:r>
      <w:r w:rsidR="006C618D" w:rsidRPr="000A10F2">
        <w:rPr>
          <w:rFonts w:ascii="Times New Roman" w:hAnsi="Times New Roman" w:cs="Times New Roman"/>
          <w:sz w:val="28"/>
          <w:szCs w:val="28"/>
        </w:rPr>
        <w:t xml:space="preserve"> </w:t>
      </w:r>
      <w:r w:rsidR="008B6C96" w:rsidRPr="000A10F2">
        <w:rPr>
          <w:rFonts w:ascii="Times New Roman" w:hAnsi="Times New Roman" w:cs="Times New Roman"/>
          <w:sz w:val="28"/>
          <w:szCs w:val="28"/>
        </w:rPr>
        <w:t>Федеральн</w:t>
      </w:r>
      <w:r w:rsidR="00F40D8E" w:rsidRPr="000A10F2">
        <w:rPr>
          <w:rFonts w:ascii="Times New Roman" w:hAnsi="Times New Roman" w:cs="Times New Roman"/>
          <w:sz w:val="28"/>
          <w:szCs w:val="28"/>
        </w:rPr>
        <w:t>ым</w:t>
      </w:r>
      <w:r w:rsidR="008B6C96" w:rsidRPr="000A10F2">
        <w:rPr>
          <w:rFonts w:ascii="Times New Roman" w:hAnsi="Times New Roman" w:cs="Times New Roman"/>
          <w:sz w:val="28"/>
          <w:szCs w:val="28"/>
        </w:rPr>
        <w:t xml:space="preserve"> закон</w:t>
      </w:r>
      <w:r w:rsidR="00F40D8E" w:rsidRPr="000A10F2">
        <w:rPr>
          <w:rFonts w:ascii="Times New Roman" w:hAnsi="Times New Roman" w:cs="Times New Roman"/>
          <w:sz w:val="28"/>
          <w:szCs w:val="28"/>
        </w:rPr>
        <w:t>ом</w:t>
      </w:r>
      <w:r w:rsidR="008B6C96" w:rsidRPr="000A10F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00C45897">
        <w:rPr>
          <w:rFonts w:ascii="Times New Roman" w:hAnsi="Times New Roman" w:cs="Times New Roman"/>
          <w:sz w:val="28"/>
          <w:szCs w:val="28"/>
        </w:rPr>
        <w:t xml:space="preserve">статьей 179 Бюджетного кодекса Российской Федерации, </w:t>
      </w:r>
      <w:r>
        <w:rPr>
          <w:rFonts w:ascii="Times New Roman" w:hAnsi="Times New Roman" w:cs="Times New Roman"/>
          <w:sz w:val="28"/>
          <w:szCs w:val="28"/>
        </w:rPr>
        <w:t>р</w:t>
      </w:r>
      <w:r w:rsidRPr="00C02EC7">
        <w:rPr>
          <w:rFonts w:ascii="Times New Roman" w:hAnsi="Times New Roman" w:cs="Times New Roman"/>
          <w:sz w:val="28"/>
          <w:szCs w:val="28"/>
        </w:rPr>
        <w:t>ешение</w:t>
      </w:r>
      <w:r>
        <w:rPr>
          <w:rFonts w:ascii="Times New Roman" w:hAnsi="Times New Roman" w:cs="Times New Roman"/>
          <w:sz w:val="28"/>
          <w:szCs w:val="28"/>
        </w:rPr>
        <w:t>м</w:t>
      </w:r>
      <w:r w:rsidRPr="00C02EC7">
        <w:rPr>
          <w:rFonts w:ascii="Times New Roman" w:hAnsi="Times New Roman" w:cs="Times New Roman"/>
          <w:sz w:val="28"/>
          <w:szCs w:val="28"/>
        </w:rPr>
        <w:t xml:space="preserve"> Думы городского округа муниципального образования «город Саянск» от 18.09.2015г. №</w:t>
      </w:r>
      <w:r>
        <w:rPr>
          <w:rFonts w:ascii="Times New Roman" w:hAnsi="Times New Roman" w:cs="Times New Roman"/>
          <w:sz w:val="28"/>
          <w:szCs w:val="28"/>
        </w:rPr>
        <w:t xml:space="preserve"> </w:t>
      </w:r>
      <w:r w:rsidRPr="00C02EC7">
        <w:rPr>
          <w:rFonts w:ascii="Times New Roman" w:hAnsi="Times New Roman" w:cs="Times New Roman"/>
          <w:sz w:val="28"/>
          <w:szCs w:val="28"/>
        </w:rPr>
        <w:t>61-67-15-65 «Об утверждении программы комплексного развития систем коммунальной инфраструктуры</w:t>
      </w:r>
      <w:proofErr w:type="gramEnd"/>
      <w:r w:rsidRPr="00C02EC7">
        <w:rPr>
          <w:rFonts w:ascii="Times New Roman" w:hAnsi="Times New Roman" w:cs="Times New Roman"/>
          <w:sz w:val="28"/>
          <w:szCs w:val="28"/>
        </w:rPr>
        <w:t xml:space="preserve"> городского округа муниципального образования «город Саян</w:t>
      </w:r>
      <w:r>
        <w:rPr>
          <w:rFonts w:ascii="Times New Roman" w:hAnsi="Times New Roman" w:cs="Times New Roman"/>
          <w:sz w:val="28"/>
          <w:szCs w:val="28"/>
        </w:rPr>
        <w:t xml:space="preserve">ск» на период 2016 – 2030 годы», </w:t>
      </w:r>
      <w:r w:rsidR="008B6C96" w:rsidRPr="000A10F2">
        <w:rPr>
          <w:rFonts w:ascii="Times New Roman" w:hAnsi="Times New Roman" w:cs="Times New Roman"/>
          <w:sz w:val="28"/>
          <w:szCs w:val="28"/>
        </w:rPr>
        <w:t xml:space="preserve">постановлением администрации городского округа муниципального образования «город Саянск» от </w:t>
      </w:r>
      <w:r w:rsidR="00F40D8E" w:rsidRPr="000A10F2">
        <w:rPr>
          <w:rFonts w:ascii="Times New Roman" w:hAnsi="Times New Roman" w:cs="Times New Roman"/>
          <w:sz w:val="28"/>
          <w:szCs w:val="28"/>
        </w:rPr>
        <w:t>07</w:t>
      </w:r>
      <w:r w:rsidR="008B6C96" w:rsidRPr="000A10F2">
        <w:rPr>
          <w:rFonts w:ascii="Times New Roman" w:hAnsi="Times New Roman" w:cs="Times New Roman"/>
          <w:sz w:val="28"/>
          <w:szCs w:val="28"/>
        </w:rPr>
        <w:t>.</w:t>
      </w:r>
      <w:r w:rsidR="00F40D8E" w:rsidRPr="000A10F2">
        <w:rPr>
          <w:rFonts w:ascii="Times New Roman" w:hAnsi="Times New Roman" w:cs="Times New Roman"/>
          <w:sz w:val="28"/>
          <w:szCs w:val="28"/>
        </w:rPr>
        <w:t>10</w:t>
      </w:r>
      <w:r w:rsidR="008B6C96" w:rsidRPr="000A10F2">
        <w:rPr>
          <w:rFonts w:ascii="Times New Roman" w:hAnsi="Times New Roman" w:cs="Times New Roman"/>
          <w:sz w:val="28"/>
          <w:szCs w:val="28"/>
        </w:rPr>
        <w:t>.201</w:t>
      </w:r>
      <w:r w:rsidR="00F40D8E" w:rsidRPr="000A10F2">
        <w:rPr>
          <w:rFonts w:ascii="Times New Roman" w:hAnsi="Times New Roman" w:cs="Times New Roman"/>
          <w:sz w:val="28"/>
          <w:szCs w:val="28"/>
        </w:rPr>
        <w:t>3</w:t>
      </w:r>
      <w:r w:rsidR="009470F6" w:rsidRPr="000A10F2">
        <w:rPr>
          <w:rFonts w:ascii="Times New Roman" w:hAnsi="Times New Roman" w:cs="Times New Roman"/>
          <w:sz w:val="28"/>
          <w:szCs w:val="28"/>
        </w:rPr>
        <w:t xml:space="preserve"> </w:t>
      </w:r>
      <w:r w:rsidR="008B6C96" w:rsidRPr="000A10F2">
        <w:rPr>
          <w:rFonts w:ascii="Times New Roman" w:hAnsi="Times New Roman" w:cs="Times New Roman"/>
          <w:sz w:val="28"/>
          <w:szCs w:val="28"/>
        </w:rPr>
        <w:t>№ 110-37-</w:t>
      </w:r>
      <w:r w:rsidR="00F40D8E" w:rsidRPr="000A10F2">
        <w:rPr>
          <w:rFonts w:ascii="Times New Roman" w:hAnsi="Times New Roman" w:cs="Times New Roman"/>
          <w:sz w:val="28"/>
          <w:szCs w:val="28"/>
        </w:rPr>
        <w:t>1179</w:t>
      </w:r>
      <w:r w:rsidR="008B6C96" w:rsidRPr="000A10F2">
        <w:rPr>
          <w:rFonts w:ascii="Times New Roman" w:hAnsi="Times New Roman" w:cs="Times New Roman"/>
          <w:sz w:val="28"/>
          <w:szCs w:val="28"/>
        </w:rPr>
        <w:t>-1</w:t>
      </w:r>
      <w:r w:rsidR="00F40D8E" w:rsidRPr="000A10F2">
        <w:rPr>
          <w:rFonts w:ascii="Times New Roman" w:hAnsi="Times New Roman" w:cs="Times New Roman"/>
          <w:sz w:val="28"/>
          <w:szCs w:val="28"/>
        </w:rPr>
        <w:t>3</w:t>
      </w:r>
      <w:r w:rsidR="005C5B77" w:rsidRPr="000A10F2">
        <w:rPr>
          <w:rFonts w:ascii="Times New Roman" w:hAnsi="Times New Roman" w:cs="Times New Roman"/>
          <w:sz w:val="28"/>
          <w:szCs w:val="28"/>
        </w:rPr>
        <w:t xml:space="preserve"> </w:t>
      </w:r>
      <w:r w:rsidR="008B6C96" w:rsidRPr="000A10F2">
        <w:rPr>
          <w:rFonts w:ascii="Times New Roman" w:hAnsi="Times New Roman" w:cs="Times New Roman"/>
          <w:sz w:val="28"/>
          <w:szCs w:val="28"/>
        </w:rPr>
        <w:t xml:space="preserve">«Об утверждении </w:t>
      </w:r>
      <w:r w:rsidR="00F40D8E" w:rsidRPr="000A10F2">
        <w:rPr>
          <w:rFonts w:ascii="Times New Roman" w:hAnsi="Times New Roman" w:cs="Times New Roman"/>
          <w:sz w:val="28"/>
          <w:szCs w:val="28"/>
        </w:rPr>
        <w:t>порядка разработки, утверждения, реализации и оценки эффективности реализации муниципальных программ муниципального образования «город Саянск»</w:t>
      </w:r>
      <w:r w:rsidR="008B6C96" w:rsidRPr="000A10F2">
        <w:rPr>
          <w:rFonts w:ascii="Times New Roman" w:hAnsi="Times New Roman" w:cs="Times New Roman"/>
          <w:sz w:val="28"/>
          <w:szCs w:val="28"/>
        </w:rPr>
        <w:t>, ст</w:t>
      </w:r>
      <w:r w:rsidR="00924C9C" w:rsidRPr="000A10F2">
        <w:rPr>
          <w:rFonts w:ascii="Times New Roman" w:hAnsi="Times New Roman" w:cs="Times New Roman"/>
          <w:sz w:val="28"/>
          <w:szCs w:val="28"/>
        </w:rPr>
        <w:t>атьей</w:t>
      </w:r>
      <w:r w:rsidR="008B6C96" w:rsidRPr="000A10F2">
        <w:rPr>
          <w:rFonts w:ascii="Times New Roman" w:hAnsi="Times New Roman" w:cs="Times New Roman"/>
          <w:sz w:val="28"/>
          <w:szCs w:val="28"/>
        </w:rPr>
        <w:t xml:space="preserve"> 38 Устава муниципального образования «город Саянск»,</w:t>
      </w:r>
      <w:r w:rsidR="00756A05" w:rsidRPr="000A10F2">
        <w:rPr>
          <w:rFonts w:ascii="Times New Roman" w:hAnsi="Times New Roman" w:cs="Times New Roman"/>
          <w:sz w:val="28"/>
          <w:szCs w:val="28"/>
        </w:rPr>
        <w:t xml:space="preserve"> </w:t>
      </w:r>
      <w:r w:rsidR="008B6C96" w:rsidRPr="000A10F2">
        <w:rPr>
          <w:rFonts w:ascii="Times New Roman" w:hAnsi="Times New Roman" w:cs="Times New Roman"/>
          <w:sz w:val="28"/>
          <w:szCs w:val="28"/>
        </w:rPr>
        <w:t>администрация городского округа муниципального образования «город Саянск»</w:t>
      </w:r>
    </w:p>
    <w:p w:rsidR="00970BC6" w:rsidRPr="000A10F2" w:rsidRDefault="008B6C96" w:rsidP="00793D70">
      <w:pPr>
        <w:pStyle w:val="a4"/>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947CC5" w:rsidRPr="000A10F2" w:rsidRDefault="00844C2F" w:rsidP="00844C2F">
      <w:pPr>
        <w:pStyle w:val="a4"/>
        <w:spacing w:after="0"/>
        <w:ind w:left="0" w:firstLine="567"/>
        <w:jc w:val="both"/>
        <w:rPr>
          <w:rFonts w:ascii="Times New Roman" w:hAnsi="Times New Roman"/>
          <w:color w:val="000000"/>
          <w:spacing w:val="-2"/>
          <w:sz w:val="28"/>
          <w:szCs w:val="28"/>
        </w:rPr>
      </w:pPr>
      <w:r w:rsidRPr="000A10F2">
        <w:rPr>
          <w:rFonts w:ascii="Times New Roman" w:hAnsi="Times New Roman"/>
          <w:color w:val="000000"/>
          <w:spacing w:val="-1"/>
          <w:sz w:val="28"/>
          <w:szCs w:val="28"/>
        </w:rPr>
        <w:t>1</w:t>
      </w:r>
      <w:r w:rsidRPr="002206A4">
        <w:rPr>
          <w:rFonts w:ascii="Times New Roman" w:hAnsi="Times New Roman"/>
          <w:color w:val="000000"/>
          <w:spacing w:val="-1"/>
          <w:sz w:val="28"/>
          <w:szCs w:val="28"/>
        </w:rPr>
        <w:t xml:space="preserve">. </w:t>
      </w:r>
      <w:r w:rsidR="008B1FFB" w:rsidRPr="002206A4">
        <w:rPr>
          <w:rFonts w:ascii="Times New Roman" w:hAnsi="Times New Roman"/>
          <w:color w:val="000000"/>
          <w:spacing w:val="-1"/>
          <w:sz w:val="28"/>
          <w:szCs w:val="28"/>
        </w:rPr>
        <w:t xml:space="preserve">Утвердить </w:t>
      </w:r>
      <w:r w:rsidR="00947CC5" w:rsidRPr="002206A4">
        <w:rPr>
          <w:rFonts w:ascii="Times New Roman" w:hAnsi="Times New Roman"/>
          <w:color w:val="000000"/>
          <w:spacing w:val="-1"/>
          <w:sz w:val="28"/>
          <w:szCs w:val="28"/>
        </w:rPr>
        <w:t xml:space="preserve">муниципальную программу </w:t>
      </w:r>
      <w:r w:rsidR="002206A4" w:rsidRPr="002206A4">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 на 2016-2018 годы»</w:t>
      </w:r>
      <w:r w:rsidR="002206A4" w:rsidRPr="00F40D8E">
        <w:t xml:space="preserve"> </w:t>
      </w:r>
      <w:r w:rsidR="00057110" w:rsidRPr="000A10F2">
        <w:rPr>
          <w:rFonts w:ascii="Times New Roman" w:hAnsi="Times New Roman"/>
        </w:rPr>
        <w:t xml:space="preserve"> </w:t>
      </w:r>
      <w:r w:rsidR="00947CC5" w:rsidRPr="000A10F2">
        <w:rPr>
          <w:rFonts w:ascii="Times New Roman" w:hAnsi="Times New Roman"/>
          <w:bCs/>
          <w:color w:val="000000"/>
          <w:spacing w:val="-1"/>
          <w:sz w:val="28"/>
          <w:szCs w:val="28"/>
        </w:rPr>
        <w:t>согласно приложению к настоящему постановлению</w:t>
      </w:r>
      <w:r w:rsidR="009C30C2">
        <w:rPr>
          <w:rFonts w:ascii="Times New Roman" w:hAnsi="Times New Roman"/>
          <w:bCs/>
          <w:color w:val="000000"/>
          <w:spacing w:val="-1"/>
          <w:sz w:val="28"/>
          <w:szCs w:val="28"/>
        </w:rPr>
        <w:t xml:space="preserve"> (Приложение № 1)</w:t>
      </w:r>
      <w:r w:rsidR="00947CC5" w:rsidRPr="000A10F2">
        <w:rPr>
          <w:rFonts w:ascii="Times New Roman" w:hAnsi="Times New Roman"/>
          <w:color w:val="000000"/>
          <w:spacing w:val="-2"/>
          <w:sz w:val="28"/>
          <w:szCs w:val="28"/>
        </w:rPr>
        <w:t>.</w:t>
      </w:r>
    </w:p>
    <w:p w:rsidR="008B6C96" w:rsidRDefault="0020462A" w:rsidP="008B1FFB">
      <w:pPr>
        <w:pStyle w:val="ConsPlusNormal"/>
        <w:widowControl/>
        <w:ind w:firstLine="567"/>
        <w:jc w:val="both"/>
        <w:outlineLvl w:val="0"/>
        <w:rPr>
          <w:rFonts w:ascii="Times New Roman" w:hAnsi="Times New Roman" w:cs="Times New Roman"/>
          <w:sz w:val="28"/>
          <w:szCs w:val="28"/>
        </w:rPr>
      </w:pPr>
      <w:r w:rsidRPr="000A10F2">
        <w:rPr>
          <w:rFonts w:ascii="Times New Roman" w:hAnsi="Times New Roman" w:cs="Times New Roman"/>
          <w:sz w:val="28"/>
          <w:szCs w:val="28"/>
        </w:rPr>
        <w:t>2</w:t>
      </w:r>
      <w:r w:rsidR="008B6C96" w:rsidRPr="000A10F2">
        <w:rPr>
          <w:rFonts w:ascii="Times New Roman" w:hAnsi="Times New Roman" w:cs="Times New Roman"/>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w:t>
      </w:r>
      <w:r w:rsidR="00DD06B3" w:rsidRPr="000A10F2">
        <w:rPr>
          <w:rFonts w:ascii="Times New Roman" w:hAnsi="Times New Roman" w:cs="Times New Roman"/>
          <w:sz w:val="28"/>
          <w:szCs w:val="28"/>
        </w:rPr>
        <w:t xml:space="preserve"> </w:t>
      </w:r>
      <w:r w:rsidR="008B6C96" w:rsidRPr="000A10F2">
        <w:rPr>
          <w:rFonts w:ascii="Times New Roman" w:hAnsi="Times New Roman" w:cs="Times New Roman"/>
          <w:sz w:val="28"/>
          <w:szCs w:val="28"/>
        </w:rPr>
        <w:t>образования «город Саянск» в информационно-телекоммуникационной сети «Интернет».</w:t>
      </w:r>
    </w:p>
    <w:p w:rsidR="00947CC5" w:rsidRDefault="00CA47D0" w:rsidP="008B1FFB">
      <w:pPr>
        <w:pStyle w:val="ConsPlusNormal"/>
        <w:ind w:firstLine="567"/>
        <w:jc w:val="both"/>
        <w:outlineLvl w:val="0"/>
        <w:rPr>
          <w:rFonts w:ascii="Times New Roman" w:hAnsi="Times New Roman" w:cs="Times New Roman"/>
          <w:sz w:val="28"/>
          <w:szCs w:val="28"/>
        </w:rPr>
      </w:pPr>
      <w:r w:rsidRPr="000A10F2">
        <w:rPr>
          <w:rFonts w:ascii="Times New Roman" w:hAnsi="Times New Roman" w:cs="Times New Roman"/>
          <w:sz w:val="28"/>
          <w:szCs w:val="28"/>
        </w:rPr>
        <w:t>3</w:t>
      </w:r>
      <w:r w:rsidR="008B6C96" w:rsidRPr="000A10F2">
        <w:rPr>
          <w:rFonts w:ascii="Times New Roman" w:hAnsi="Times New Roman" w:cs="Times New Roman"/>
          <w:sz w:val="28"/>
          <w:szCs w:val="28"/>
        </w:rPr>
        <w:t xml:space="preserve">. </w:t>
      </w:r>
      <w:r w:rsidR="00947CC5" w:rsidRPr="000A10F2">
        <w:rPr>
          <w:rFonts w:ascii="Times New Roman" w:hAnsi="Times New Roman" w:cs="Times New Roman"/>
          <w:sz w:val="28"/>
          <w:szCs w:val="28"/>
        </w:rPr>
        <w:t>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D23210" w:rsidRDefault="00D23210" w:rsidP="008B1FFB">
      <w:pPr>
        <w:pStyle w:val="ConsPlusNormal"/>
        <w:ind w:firstLine="567"/>
        <w:jc w:val="both"/>
        <w:outlineLvl w:val="0"/>
        <w:rPr>
          <w:rFonts w:ascii="Times New Roman" w:hAnsi="Times New Roman" w:cs="Times New Roman"/>
          <w:sz w:val="28"/>
          <w:szCs w:val="28"/>
        </w:rPr>
      </w:pPr>
    </w:p>
    <w:p w:rsidR="00D23210" w:rsidRDefault="00D23210" w:rsidP="008B1FFB">
      <w:pPr>
        <w:pStyle w:val="ConsPlusNormal"/>
        <w:ind w:firstLine="567"/>
        <w:jc w:val="both"/>
        <w:outlineLvl w:val="0"/>
        <w:rPr>
          <w:rFonts w:ascii="Times New Roman" w:hAnsi="Times New Roman" w:cs="Times New Roman"/>
          <w:sz w:val="28"/>
          <w:szCs w:val="28"/>
        </w:rPr>
      </w:pPr>
    </w:p>
    <w:p w:rsidR="00970BC6" w:rsidRPr="000A10F2" w:rsidRDefault="00970BC6" w:rsidP="008B1FFB">
      <w:pPr>
        <w:pStyle w:val="ConsPlusNormal"/>
        <w:ind w:firstLine="567"/>
        <w:jc w:val="both"/>
        <w:outlineLvl w:val="0"/>
        <w:rPr>
          <w:rFonts w:ascii="Times New Roman" w:hAnsi="Times New Roman" w:cs="Times New Roman"/>
          <w:sz w:val="28"/>
          <w:szCs w:val="28"/>
        </w:rPr>
      </w:pPr>
    </w:p>
    <w:p w:rsidR="002F5B43" w:rsidRPr="000A10F2" w:rsidRDefault="00CA47D0" w:rsidP="009470F6">
      <w:pPr>
        <w:pStyle w:val="ConsPlusNormal"/>
        <w:ind w:firstLine="567"/>
        <w:jc w:val="both"/>
        <w:outlineLvl w:val="0"/>
        <w:rPr>
          <w:rFonts w:ascii="Times New Roman" w:hAnsi="Times New Roman" w:cs="Times New Roman"/>
          <w:sz w:val="28"/>
          <w:szCs w:val="28"/>
        </w:rPr>
      </w:pPr>
      <w:r w:rsidRPr="000A10F2">
        <w:rPr>
          <w:rFonts w:ascii="Times New Roman" w:hAnsi="Times New Roman" w:cs="Times New Roman"/>
          <w:sz w:val="28"/>
          <w:szCs w:val="28"/>
        </w:rPr>
        <w:t>4</w:t>
      </w:r>
      <w:r w:rsidR="00947CC5" w:rsidRPr="000A10F2">
        <w:rPr>
          <w:rFonts w:ascii="Times New Roman" w:hAnsi="Times New Roman" w:cs="Times New Roman"/>
          <w:sz w:val="28"/>
          <w:szCs w:val="28"/>
        </w:rPr>
        <w:t>.</w:t>
      </w:r>
      <w:r w:rsidR="002F5B43" w:rsidRPr="000A10F2">
        <w:rPr>
          <w:rFonts w:ascii="Times New Roman" w:hAnsi="Times New Roman" w:cs="Times New Roman"/>
          <w:sz w:val="28"/>
          <w:szCs w:val="28"/>
        </w:rPr>
        <w:t xml:space="preserve"> </w:t>
      </w:r>
      <w:r w:rsidR="00947CC5" w:rsidRPr="000A10F2">
        <w:rPr>
          <w:rFonts w:ascii="Times New Roman" w:hAnsi="Times New Roman" w:cs="Times New Roman"/>
          <w:sz w:val="28"/>
          <w:szCs w:val="28"/>
        </w:rPr>
        <w:t xml:space="preserve">Настоящее постановление вступает в силу </w:t>
      </w:r>
      <w:r w:rsidR="002F5B43" w:rsidRPr="000A10F2">
        <w:rPr>
          <w:rFonts w:ascii="Times New Roman" w:hAnsi="Times New Roman" w:cs="Times New Roman"/>
          <w:sz w:val="28"/>
          <w:szCs w:val="28"/>
        </w:rPr>
        <w:t>после</w:t>
      </w:r>
      <w:r w:rsidR="00947CC5" w:rsidRPr="000A10F2">
        <w:rPr>
          <w:rFonts w:ascii="Times New Roman" w:hAnsi="Times New Roman" w:cs="Times New Roman"/>
          <w:sz w:val="28"/>
          <w:szCs w:val="28"/>
        </w:rPr>
        <w:t xml:space="preserve"> дня его </w:t>
      </w:r>
      <w:r w:rsidR="00947CC5" w:rsidRPr="000A10F2">
        <w:rPr>
          <w:rFonts w:ascii="Times New Roman" w:hAnsi="Times New Roman" w:cs="Times New Roman"/>
          <w:sz w:val="28"/>
          <w:szCs w:val="28"/>
        </w:rPr>
        <w:lastRenderedPageBreak/>
        <w:t>официального опубликования.</w:t>
      </w:r>
    </w:p>
    <w:p w:rsidR="00112FA8" w:rsidRPr="005B4900" w:rsidRDefault="00112FA8" w:rsidP="00947CC5">
      <w:pPr>
        <w:pStyle w:val="a4"/>
        <w:spacing w:after="0"/>
        <w:ind w:left="0"/>
        <w:jc w:val="both"/>
        <w:rPr>
          <w:rFonts w:ascii="Times New Roman" w:hAnsi="Times New Roman"/>
          <w:sz w:val="24"/>
          <w:szCs w:val="24"/>
        </w:rPr>
      </w:pPr>
    </w:p>
    <w:p w:rsidR="00112FA8" w:rsidRPr="005B4900" w:rsidRDefault="00112FA8" w:rsidP="00947CC5">
      <w:pPr>
        <w:pStyle w:val="a4"/>
        <w:spacing w:after="0"/>
        <w:ind w:left="0"/>
        <w:jc w:val="both"/>
        <w:rPr>
          <w:rFonts w:ascii="Times New Roman" w:hAnsi="Times New Roman"/>
          <w:sz w:val="24"/>
          <w:szCs w:val="24"/>
        </w:rPr>
      </w:pPr>
    </w:p>
    <w:p w:rsidR="002F5B43" w:rsidRPr="000A10F2" w:rsidRDefault="008B6C96" w:rsidP="00947CC5">
      <w:pPr>
        <w:pStyle w:val="a4"/>
        <w:spacing w:after="0"/>
        <w:ind w:left="0"/>
        <w:jc w:val="both"/>
        <w:rPr>
          <w:rFonts w:ascii="Times New Roman" w:hAnsi="Times New Roman"/>
          <w:sz w:val="28"/>
          <w:szCs w:val="28"/>
        </w:rPr>
      </w:pPr>
      <w:r w:rsidRPr="000A10F2">
        <w:rPr>
          <w:rFonts w:ascii="Times New Roman" w:hAnsi="Times New Roman"/>
          <w:sz w:val="28"/>
          <w:szCs w:val="28"/>
        </w:rPr>
        <w:t>Мэр городского округа</w:t>
      </w:r>
      <w:r w:rsidR="002F5B43" w:rsidRPr="000A10F2">
        <w:rPr>
          <w:rFonts w:ascii="Times New Roman" w:hAnsi="Times New Roman"/>
          <w:sz w:val="28"/>
          <w:szCs w:val="28"/>
        </w:rPr>
        <w:t xml:space="preserve"> </w:t>
      </w:r>
    </w:p>
    <w:p w:rsidR="008B6C96" w:rsidRPr="000A10F2" w:rsidRDefault="008B6C96" w:rsidP="00947CC5">
      <w:pPr>
        <w:pStyle w:val="a4"/>
        <w:spacing w:after="0"/>
        <w:ind w:left="0"/>
        <w:jc w:val="both"/>
        <w:rPr>
          <w:rFonts w:ascii="Times New Roman" w:hAnsi="Times New Roman"/>
          <w:sz w:val="28"/>
          <w:szCs w:val="28"/>
        </w:rPr>
      </w:pPr>
      <w:r w:rsidRPr="000A10F2">
        <w:rPr>
          <w:rFonts w:ascii="Times New Roman" w:hAnsi="Times New Roman"/>
          <w:sz w:val="28"/>
          <w:szCs w:val="28"/>
        </w:rPr>
        <w:t xml:space="preserve">муниципального образования «город Саянск» </w:t>
      </w:r>
      <w:r w:rsidRPr="000A10F2">
        <w:rPr>
          <w:rFonts w:ascii="Times New Roman" w:hAnsi="Times New Roman"/>
          <w:sz w:val="28"/>
          <w:szCs w:val="28"/>
        </w:rPr>
        <w:tab/>
      </w:r>
      <w:r w:rsidR="009470F6" w:rsidRPr="000A10F2">
        <w:rPr>
          <w:rFonts w:ascii="Times New Roman" w:hAnsi="Times New Roman"/>
          <w:sz w:val="28"/>
          <w:szCs w:val="28"/>
        </w:rPr>
        <w:t xml:space="preserve">                         </w:t>
      </w:r>
      <w:r w:rsidR="002F5B43" w:rsidRPr="000A10F2">
        <w:rPr>
          <w:rFonts w:ascii="Times New Roman" w:hAnsi="Times New Roman"/>
          <w:sz w:val="28"/>
          <w:szCs w:val="28"/>
        </w:rPr>
        <w:t>О.В. Боровский</w:t>
      </w:r>
      <w:r w:rsidRPr="000A10F2">
        <w:rPr>
          <w:rFonts w:ascii="Times New Roman" w:hAnsi="Times New Roman"/>
          <w:sz w:val="28"/>
          <w:szCs w:val="28"/>
        </w:rPr>
        <w:t xml:space="preserve">                               </w:t>
      </w:r>
      <w:r w:rsidR="00947CC5" w:rsidRPr="000A10F2">
        <w:rPr>
          <w:rFonts w:ascii="Times New Roman" w:hAnsi="Times New Roman"/>
          <w:sz w:val="28"/>
          <w:szCs w:val="28"/>
        </w:rPr>
        <w:t xml:space="preserve">               </w:t>
      </w:r>
      <w:r w:rsidR="002F5B43" w:rsidRPr="000A10F2">
        <w:rPr>
          <w:rFonts w:ascii="Times New Roman" w:hAnsi="Times New Roman"/>
          <w:sz w:val="28"/>
          <w:szCs w:val="28"/>
        </w:rPr>
        <w:t xml:space="preserve">                          </w:t>
      </w:r>
    </w:p>
    <w:p w:rsidR="009470F6" w:rsidRDefault="009470F6"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606261" w:rsidRPr="00BB78D3" w:rsidRDefault="00606261" w:rsidP="00DA1E58">
      <w:pPr>
        <w:rPr>
          <w:rFonts w:ascii="Times New Roman" w:hAnsi="Times New Roman"/>
          <w:sz w:val="24"/>
          <w:szCs w:val="24"/>
        </w:rPr>
      </w:pPr>
      <w:r w:rsidRPr="00BB78D3">
        <w:rPr>
          <w:rFonts w:ascii="Times New Roman" w:hAnsi="Times New Roman"/>
          <w:sz w:val="24"/>
          <w:szCs w:val="24"/>
        </w:rPr>
        <w:t>СОГЛАСОВАНО:</w:t>
      </w:r>
    </w:p>
    <w:p w:rsidR="00606261" w:rsidRPr="00F8248D" w:rsidRDefault="00606261" w:rsidP="00DA1E58">
      <w:pPr>
        <w:rPr>
          <w:rFonts w:ascii="Times New Roman" w:hAnsi="Times New Roman"/>
          <w:sz w:val="16"/>
          <w:szCs w:val="16"/>
        </w:rPr>
      </w:pPr>
    </w:p>
    <w:p w:rsidR="00DA1E58" w:rsidRPr="00BB78D3" w:rsidRDefault="00D92D14" w:rsidP="00DA1E58">
      <w:pPr>
        <w:rPr>
          <w:rFonts w:ascii="Times New Roman" w:hAnsi="Times New Roman"/>
          <w:sz w:val="24"/>
          <w:szCs w:val="24"/>
        </w:rPr>
      </w:pPr>
      <w:r w:rsidRPr="00BB78D3">
        <w:rPr>
          <w:rFonts w:ascii="Times New Roman" w:hAnsi="Times New Roman"/>
          <w:sz w:val="24"/>
          <w:szCs w:val="24"/>
        </w:rPr>
        <w:lastRenderedPageBreak/>
        <w:t xml:space="preserve">Заместитель мэра городского округа </w:t>
      </w:r>
    </w:p>
    <w:p w:rsidR="00DA1E58" w:rsidRPr="00BB78D3" w:rsidRDefault="00D92D14" w:rsidP="00DA1E58">
      <w:pPr>
        <w:rPr>
          <w:rFonts w:ascii="Times New Roman" w:hAnsi="Times New Roman"/>
          <w:sz w:val="24"/>
          <w:szCs w:val="24"/>
        </w:rPr>
      </w:pPr>
      <w:r w:rsidRPr="00BB78D3">
        <w:rPr>
          <w:rFonts w:ascii="Times New Roman" w:hAnsi="Times New Roman"/>
          <w:sz w:val="24"/>
          <w:szCs w:val="24"/>
        </w:rPr>
        <w:t xml:space="preserve"> </w:t>
      </w:r>
      <w:r w:rsidR="00DA1E58" w:rsidRPr="00BB78D3">
        <w:rPr>
          <w:rFonts w:ascii="Times New Roman" w:hAnsi="Times New Roman"/>
          <w:sz w:val="24"/>
          <w:szCs w:val="24"/>
        </w:rPr>
        <w:t>п</w:t>
      </w:r>
      <w:r w:rsidRPr="00BB78D3">
        <w:rPr>
          <w:rFonts w:ascii="Times New Roman" w:hAnsi="Times New Roman"/>
          <w:sz w:val="24"/>
          <w:szCs w:val="24"/>
        </w:rPr>
        <w:t>о</w:t>
      </w:r>
      <w:r w:rsidR="00DA1E58" w:rsidRPr="00BB78D3">
        <w:rPr>
          <w:rFonts w:ascii="Times New Roman" w:hAnsi="Times New Roman"/>
          <w:sz w:val="24"/>
          <w:szCs w:val="24"/>
        </w:rPr>
        <w:t xml:space="preserve"> </w:t>
      </w:r>
      <w:r w:rsidRPr="00BB78D3">
        <w:rPr>
          <w:rFonts w:ascii="Times New Roman" w:hAnsi="Times New Roman"/>
          <w:sz w:val="24"/>
          <w:szCs w:val="24"/>
        </w:rPr>
        <w:t>вопросам жизнеобеспечения города</w:t>
      </w:r>
    </w:p>
    <w:p w:rsidR="00D92D14" w:rsidRPr="00BB78D3" w:rsidRDefault="00D92D14" w:rsidP="00DA1E58">
      <w:pPr>
        <w:rPr>
          <w:rFonts w:ascii="Times New Roman" w:hAnsi="Times New Roman"/>
          <w:sz w:val="24"/>
          <w:szCs w:val="24"/>
        </w:rPr>
      </w:pPr>
      <w:r w:rsidRPr="00BB78D3">
        <w:rPr>
          <w:rFonts w:ascii="Times New Roman" w:hAnsi="Times New Roman"/>
          <w:sz w:val="24"/>
          <w:szCs w:val="24"/>
        </w:rPr>
        <w:t>-</w:t>
      </w:r>
      <w:r w:rsidR="00DA1E58" w:rsidRPr="00BB78D3">
        <w:rPr>
          <w:rFonts w:ascii="Times New Roman" w:hAnsi="Times New Roman"/>
          <w:sz w:val="24"/>
          <w:szCs w:val="24"/>
        </w:rPr>
        <w:t xml:space="preserve"> </w:t>
      </w:r>
      <w:r w:rsidRPr="00BB78D3">
        <w:rPr>
          <w:rFonts w:ascii="Times New Roman" w:hAnsi="Times New Roman"/>
          <w:sz w:val="24"/>
          <w:szCs w:val="24"/>
        </w:rPr>
        <w:t>председатель комитета по ЖКХ,</w:t>
      </w:r>
      <w:r w:rsidR="00BB78D3">
        <w:rPr>
          <w:rFonts w:ascii="Times New Roman" w:hAnsi="Times New Roman"/>
          <w:sz w:val="24"/>
          <w:szCs w:val="24"/>
        </w:rPr>
        <w:t xml:space="preserve"> </w:t>
      </w:r>
      <w:r w:rsidRPr="00BB78D3">
        <w:rPr>
          <w:rFonts w:ascii="Times New Roman" w:hAnsi="Times New Roman"/>
          <w:sz w:val="24"/>
          <w:szCs w:val="24"/>
        </w:rPr>
        <w:t>транспорту и связи</w:t>
      </w:r>
      <w:r w:rsidR="00BB78D3" w:rsidRPr="00BB78D3">
        <w:rPr>
          <w:rFonts w:ascii="Times New Roman" w:hAnsi="Times New Roman"/>
          <w:sz w:val="24"/>
          <w:szCs w:val="24"/>
        </w:rPr>
        <w:t xml:space="preserve"> </w:t>
      </w:r>
      <w:r w:rsidR="00BB78D3">
        <w:rPr>
          <w:rFonts w:ascii="Times New Roman" w:hAnsi="Times New Roman"/>
          <w:sz w:val="24"/>
          <w:szCs w:val="24"/>
        </w:rPr>
        <w:t xml:space="preserve">                                  </w:t>
      </w:r>
      <w:r w:rsidR="00BB78D3" w:rsidRPr="00BB78D3">
        <w:rPr>
          <w:rFonts w:ascii="Times New Roman" w:hAnsi="Times New Roman"/>
          <w:sz w:val="24"/>
          <w:szCs w:val="24"/>
        </w:rPr>
        <w:t xml:space="preserve">Ю.С. </w:t>
      </w:r>
      <w:proofErr w:type="spellStart"/>
      <w:r w:rsidR="00BB78D3" w:rsidRPr="00BB78D3">
        <w:rPr>
          <w:rFonts w:ascii="Times New Roman" w:hAnsi="Times New Roman"/>
          <w:sz w:val="24"/>
          <w:szCs w:val="24"/>
        </w:rPr>
        <w:t>Перков</w:t>
      </w:r>
      <w:proofErr w:type="spellEnd"/>
      <w:r w:rsidRPr="00BB78D3">
        <w:rPr>
          <w:rFonts w:ascii="Times New Roman" w:hAnsi="Times New Roman"/>
          <w:sz w:val="24"/>
          <w:szCs w:val="24"/>
        </w:rPr>
        <w:t xml:space="preserve">                                                                                </w:t>
      </w:r>
      <w:r w:rsidR="00DA1E58" w:rsidRPr="00BB78D3">
        <w:rPr>
          <w:rFonts w:ascii="Times New Roman" w:hAnsi="Times New Roman"/>
          <w:sz w:val="24"/>
          <w:szCs w:val="24"/>
        </w:rPr>
        <w:t xml:space="preserve">   </w:t>
      </w:r>
      <w:r w:rsidRPr="00BB78D3">
        <w:rPr>
          <w:rFonts w:ascii="Times New Roman" w:hAnsi="Times New Roman"/>
          <w:sz w:val="24"/>
          <w:szCs w:val="24"/>
        </w:rPr>
        <w:t xml:space="preserve"> </w:t>
      </w:r>
      <w:r w:rsidR="00DA1E58" w:rsidRPr="00BB78D3">
        <w:rPr>
          <w:rFonts w:ascii="Times New Roman" w:hAnsi="Times New Roman"/>
          <w:sz w:val="24"/>
          <w:szCs w:val="24"/>
        </w:rPr>
        <w:t xml:space="preserve">   </w:t>
      </w:r>
      <w:r w:rsidR="00BB78D3">
        <w:rPr>
          <w:rFonts w:ascii="Times New Roman" w:hAnsi="Times New Roman"/>
          <w:sz w:val="24"/>
          <w:szCs w:val="24"/>
        </w:rPr>
        <w:t xml:space="preserve">    </w:t>
      </w:r>
    </w:p>
    <w:p w:rsidR="00D92D14" w:rsidRPr="00BB78D3" w:rsidRDefault="00D21734" w:rsidP="00DA1E58">
      <w:pPr>
        <w:rPr>
          <w:rFonts w:ascii="Times New Roman" w:hAnsi="Times New Roman"/>
          <w:sz w:val="24"/>
          <w:szCs w:val="24"/>
        </w:rPr>
      </w:pPr>
      <w:r w:rsidRPr="00BB78D3">
        <w:rPr>
          <w:rFonts w:ascii="Times New Roman" w:hAnsi="Times New Roman"/>
          <w:sz w:val="24"/>
          <w:szCs w:val="24"/>
        </w:rPr>
        <w:t>_____________</w:t>
      </w:r>
    </w:p>
    <w:p w:rsidR="00D92D14" w:rsidRPr="00BB78D3" w:rsidRDefault="00DA1E58" w:rsidP="00DA1E58">
      <w:pPr>
        <w:rPr>
          <w:rFonts w:ascii="Times New Roman" w:hAnsi="Times New Roman"/>
          <w:sz w:val="24"/>
          <w:szCs w:val="24"/>
        </w:rPr>
      </w:pPr>
      <w:r w:rsidRPr="00BB78D3">
        <w:rPr>
          <w:rFonts w:ascii="Times New Roman" w:hAnsi="Times New Roman"/>
          <w:sz w:val="24"/>
          <w:szCs w:val="24"/>
        </w:rPr>
        <w:t>д</w:t>
      </w:r>
      <w:r w:rsidR="00D92D14" w:rsidRPr="00BB78D3">
        <w:rPr>
          <w:rFonts w:ascii="Times New Roman" w:hAnsi="Times New Roman"/>
          <w:sz w:val="24"/>
          <w:szCs w:val="24"/>
        </w:rPr>
        <w:t>ата</w:t>
      </w:r>
    </w:p>
    <w:p w:rsidR="00DA1E58" w:rsidRPr="00BB78D3" w:rsidRDefault="00DA1E58" w:rsidP="00DA1E58">
      <w:pPr>
        <w:rPr>
          <w:rFonts w:ascii="Times New Roman" w:hAnsi="Times New Roman"/>
          <w:sz w:val="24"/>
          <w:szCs w:val="24"/>
        </w:rPr>
      </w:pPr>
    </w:p>
    <w:p w:rsidR="00DA1E58" w:rsidRPr="00BB78D3" w:rsidRDefault="00DA1E58" w:rsidP="00DA1E58">
      <w:pPr>
        <w:rPr>
          <w:rFonts w:ascii="Times New Roman" w:hAnsi="Times New Roman"/>
          <w:sz w:val="24"/>
          <w:szCs w:val="24"/>
        </w:rPr>
      </w:pPr>
      <w:r w:rsidRPr="00BB78D3">
        <w:rPr>
          <w:rFonts w:ascii="Times New Roman" w:hAnsi="Times New Roman"/>
          <w:sz w:val="24"/>
          <w:szCs w:val="24"/>
        </w:rPr>
        <w:t xml:space="preserve">Заместитель мэра городского округа </w:t>
      </w:r>
    </w:p>
    <w:p w:rsidR="00DA1E58" w:rsidRPr="00BB78D3" w:rsidRDefault="00DA1E58" w:rsidP="00DA1E58">
      <w:pPr>
        <w:rPr>
          <w:rFonts w:ascii="Times New Roman" w:hAnsi="Times New Roman"/>
          <w:sz w:val="24"/>
          <w:szCs w:val="24"/>
        </w:rPr>
      </w:pPr>
      <w:r w:rsidRPr="00BB78D3">
        <w:rPr>
          <w:rFonts w:ascii="Times New Roman" w:hAnsi="Times New Roman"/>
          <w:sz w:val="24"/>
          <w:szCs w:val="24"/>
        </w:rPr>
        <w:t xml:space="preserve">по экономической политике и финансам                                                  </w:t>
      </w:r>
      <w:r w:rsidR="00DB3A0E" w:rsidRPr="00BB78D3">
        <w:rPr>
          <w:rFonts w:ascii="Times New Roman" w:hAnsi="Times New Roman"/>
          <w:sz w:val="24"/>
          <w:szCs w:val="24"/>
        </w:rPr>
        <w:t xml:space="preserve">       </w:t>
      </w:r>
      <w:r w:rsidRPr="00BB78D3">
        <w:rPr>
          <w:rFonts w:ascii="Times New Roman" w:hAnsi="Times New Roman"/>
          <w:sz w:val="24"/>
          <w:szCs w:val="24"/>
        </w:rPr>
        <w:t xml:space="preserve"> М.Н. Щеглов</w:t>
      </w:r>
    </w:p>
    <w:p w:rsidR="00DA1E58" w:rsidRPr="00BB78D3" w:rsidRDefault="00D21734" w:rsidP="00DA1E58">
      <w:pPr>
        <w:rPr>
          <w:rFonts w:ascii="Times New Roman" w:hAnsi="Times New Roman"/>
          <w:sz w:val="24"/>
          <w:szCs w:val="24"/>
        </w:rPr>
      </w:pPr>
      <w:r w:rsidRPr="00BB78D3">
        <w:rPr>
          <w:rFonts w:ascii="Times New Roman" w:hAnsi="Times New Roman"/>
          <w:sz w:val="24"/>
          <w:szCs w:val="24"/>
        </w:rPr>
        <w:t>_____________</w:t>
      </w:r>
    </w:p>
    <w:p w:rsidR="00DA1E58" w:rsidRPr="00BB78D3" w:rsidRDefault="00DA1E58" w:rsidP="00DA1E58">
      <w:pPr>
        <w:rPr>
          <w:rFonts w:ascii="Times New Roman" w:hAnsi="Times New Roman"/>
          <w:sz w:val="24"/>
          <w:szCs w:val="24"/>
        </w:rPr>
      </w:pPr>
      <w:r w:rsidRPr="00BB78D3">
        <w:rPr>
          <w:rFonts w:ascii="Times New Roman" w:hAnsi="Times New Roman"/>
          <w:sz w:val="24"/>
          <w:szCs w:val="24"/>
        </w:rPr>
        <w:t>дата</w:t>
      </w:r>
    </w:p>
    <w:p w:rsidR="00DA1E58" w:rsidRPr="00BB78D3" w:rsidRDefault="00DA1E58" w:rsidP="00DA1E58">
      <w:pPr>
        <w:rPr>
          <w:rFonts w:ascii="Times New Roman" w:hAnsi="Times New Roman"/>
          <w:sz w:val="24"/>
          <w:szCs w:val="24"/>
        </w:rPr>
      </w:pPr>
    </w:p>
    <w:p w:rsidR="00D92D14" w:rsidRPr="00BB78D3" w:rsidRDefault="00D92D14" w:rsidP="00DA1E58">
      <w:pPr>
        <w:rPr>
          <w:rFonts w:ascii="Times New Roman" w:hAnsi="Times New Roman"/>
          <w:sz w:val="24"/>
          <w:szCs w:val="24"/>
        </w:rPr>
      </w:pPr>
      <w:r w:rsidRPr="00BB78D3">
        <w:rPr>
          <w:rFonts w:ascii="Times New Roman" w:hAnsi="Times New Roman"/>
          <w:sz w:val="24"/>
          <w:szCs w:val="24"/>
        </w:rPr>
        <w:t>Начальник отдела</w:t>
      </w:r>
      <w:r w:rsidR="00DA1E58" w:rsidRPr="00BB78D3">
        <w:rPr>
          <w:rFonts w:ascii="Times New Roman" w:hAnsi="Times New Roman"/>
          <w:sz w:val="24"/>
          <w:szCs w:val="24"/>
        </w:rPr>
        <w:t xml:space="preserve"> </w:t>
      </w:r>
      <w:r w:rsidR="00BB78D3" w:rsidRPr="00BB78D3">
        <w:rPr>
          <w:rFonts w:ascii="Times New Roman" w:hAnsi="Times New Roman"/>
          <w:sz w:val="24"/>
          <w:szCs w:val="24"/>
        </w:rPr>
        <w:t>правовой работы</w:t>
      </w:r>
      <w:r w:rsidR="00BB78D3">
        <w:rPr>
          <w:rFonts w:ascii="Times New Roman" w:hAnsi="Times New Roman"/>
          <w:sz w:val="24"/>
          <w:szCs w:val="24"/>
        </w:rPr>
        <w:t xml:space="preserve">                                                                  </w:t>
      </w:r>
      <w:r w:rsidR="00BB78D3" w:rsidRPr="00BB78D3">
        <w:rPr>
          <w:rFonts w:ascii="Times New Roman" w:hAnsi="Times New Roman"/>
          <w:sz w:val="24"/>
          <w:szCs w:val="24"/>
        </w:rPr>
        <w:t>Н.И. Брода</w:t>
      </w:r>
      <w:r w:rsidRPr="00BB78D3">
        <w:rPr>
          <w:rFonts w:ascii="Times New Roman" w:hAnsi="Times New Roman"/>
          <w:sz w:val="24"/>
          <w:szCs w:val="24"/>
        </w:rPr>
        <w:t xml:space="preserve">                                                                        </w:t>
      </w:r>
      <w:r w:rsidR="00DA1E58" w:rsidRPr="00BB78D3">
        <w:rPr>
          <w:rFonts w:ascii="Times New Roman" w:hAnsi="Times New Roman"/>
          <w:sz w:val="24"/>
          <w:szCs w:val="24"/>
        </w:rPr>
        <w:t xml:space="preserve">      </w:t>
      </w:r>
      <w:r w:rsidR="00DB3A0E" w:rsidRPr="00BB78D3">
        <w:rPr>
          <w:rFonts w:ascii="Times New Roman" w:hAnsi="Times New Roman"/>
          <w:sz w:val="24"/>
          <w:szCs w:val="24"/>
        </w:rPr>
        <w:t xml:space="preserve">  </w:t>
      </w:r>
      <w:r w:rsidR="00DA1E58" w:rsidRPr="00BB78D3">
        <w:rPr>
          <w:rFonts w:ascii="Times New Roman" w:hAnsi="Times New Roman"/>
          <w:sz w:val="24"/>
          <w:szCs w:val="24"/>
        </w:rPr>
        <w:t xml:space="preserve"> </w:t>
      </w:r>
    </w:p>
    <w:p w:rsidR="00D92D14" w:rsidRPr="00BB78D3" w:rsidRDefault="00D92D14" w:rsidP="00DA1E58">
      <w:pPr>
        <w:rPr>
          <w:rFonts w:ascii="Times New Roman" w:hAnsi="Times New Roman"/>
          <w:sz w:val="24"/>
          <w:szCs w:val="24"/>
        </w:rPr>
      </w:pPr>
      <w:r w:rsidRPr="00BB78D3">
        <w:rPr>
          <w:rFonts w:ascii="Times New Roman" w:hAnsi="Times New Roman"/>
          <w:sz w:val="24"/>
          <w:szCs w:val="24"/>
        </w:rPr>
        <w:t>_____________</w:t>
      </w:r>
    </w:p>
    <w:p w:rsidR="00D92D14" w:rsidRPr="00BB78D3" w:rsidRDefault="00D92D14" w:rsidP="00DA1E58">
      <w:pPr>
        <w:rPr>
          <w:rFonts w:ascii="Times New Roman" w:hAnsi="Times New Roman"/>
          <w:sz w:val="24"/>
          <w:szCs w:val="24"/>
        </w:rPr>
      </w:pPr>
      <w:r w:rsidRPr="00BB78D3">
        <w:rPr>
          <w:rFonts w:ascii="Times New Roman" w:hAnsi="Times New Roman"/>
          <w:sz w:val="24"/>
          <w:szCs w:val="24"/>
        </w:rPr>
        <w:t>дата</w:t>
      </w:r>
    </w:p>
    <w:p w:rsidR="00D92D14" w:rsidRPr="00BB78D3" w:rsidRDefault="00D92D14" w:rsidP="00DA1E58">
      <w:pPr>
        <w:rPr>
          <w:rFonts w:ascii="Times New Roman" w:hAnsi="Times New Roman"/>
          <w:sz w:val="24"/>
          <w:szCs w:val="24"/>
        </w:rPr>
      </w:pPr>
    </w:p>
    <w:p w:rsidR="00D92D14" w:rsidRPr="00BB78D3" w:rsidRDefault="00D92D14" w:rsidP="00DA1E58">
      <w:pPr>
        <w:rPr>
          <w:rFonts w:ascii="Times New Roman" w:hAnsi="Times New Roman"/>
          <w:sz w:val="24"/>
          <w:szCs w:val="24"/>
        </w:rPr>
      </w:pPr>
      <w:r w:rsidRPr="00BB78D3">
        <w:rPr>
          <w:rFonts w:ascii="Times New Roman" w:hAnsi="Times New Roman"/>
          <w:sz w:val="24"/>
          <w:szCs w:val="24"/>
        </w:rPr>
        <w:t>Начальник управления</w:t>
      </w:r>
      <w:r w:rsidR="00BB78D3">
        <w:rPr>
          <w:rFonts w:ascii="Times New Roman" w:hAnsi="Times New Roman"/>
          <w:sz w:val="24"/>
          <w:szCs w:val="24"/>
        </w:rPr>
        <w:t xml:space="preserve"> </w:t>
      </w:r>
      <w:r w:rsidRPr="00BB78D3">
        <w:rPr>
          <w:rFonts w:ascii="Times New Roman" w:hAnsi="Times New Roman"/>
          <w:sz w:val="24"/>
          <w:szCs w:val="24"/>
        </w:rPr>
        <w:t xml:space="preserve">по финансам и налогам </w:t>
      </w:r>
      <w:r w:rsidR="00BB78D3">
        <w:rPr>
          <w:rFonts w:ascii="Times New Roman" w:hAnsi="Times New Roman"/>
          <w:sz w:val="24"/>
          <w:szCs w:val="24"/>
        </w:rPr>
        <w:t xml:space="preserve">                                            </w:t>
      </w:r>
      <w:r w:rsidRPr="00BB78D3">
        <w:rPr>
          <w:rFonts w:ascii="Times New Roman" w:hAnsi="Times New Roman"/>
          <w:sz w:val="24"/>
          <w:szCs w:val="24"/>
        </w:rPr>
        <w:t xml:space="preserve"> </w:t>
      </w:r>
      <w:r w:rsidR="00BB78D3" w:rsidRPr="00BB78D3">
        <w:rPr>
          <w:rFonts w:ascii="Times New Roman" w:hAnsi="Times New Roman"/>
          <w:sz w:val="24"/>
          <w:szCs w:val="24"/>
        </w:rPr>
        <w:t xml:space="preserve">И.В. </w:t>
      </w:r>
      <w:proofErr w:type="spellStart"/>
      <w:r w:rsidR="00BB78D3" w:rsidRPr="00BB78D3">
        <w:rPr>
          <w:rFonts w:ascii="Times New Roman" w:hAnsi="Times New Roman"/>
          <w:sz w:val="24"/>
          <w:szCs w:val="24"/>
        </w:rPr>
        <w:t>Бухарова</w:t>
      </w:r>
      <w:proofErr w:type="spellEnd"/>
      <w:r w:rsidRPr="00BB78D3">
        <w:rPr>
          <w:rFonts w:ascii="Times New Roman" w:hAnsi="Times New Roman"/>
          <w:sz w:val="24"/>
          <w:szCs w:val="24"/>
        </w:rPr>
        <w:t xml:space="preserve">                                                                       </w:t>
      </w:r>
      <w:r w:rsidR="00DA1E58" w:rsidRPr="00BB78D3">
        <w:rPr>
          <w:rFonts w:ascii="Times New Roman" w:hAnsi="Times New Roman"/>
          <w:sz w:val="24"/>
          <w:szCs w:val="24"/>
        </w:rPr>
        <w:t xml:space="preserve">        </w:t>
      </w:r>
      <w:r w:rsidR="00BB78D3">
        <w:rPr>
          <w:rFonts w:ascii="Times New Roman" w:hAnsi="Times New Roman"/>
          <w:sz w:val="24"/>
          <w:szCs w:val="24"/>
        </w:rPr>
        <w:t xml:space="preserve">     </w:t>
      </w:r>
    </w:p>
    <w:p w:rsidR="00D92D14" w:rsidRPr="00BB78D3" w:rsidRDefault="00D92D14" w:rsidP="00DA1E58">
      <w:pPr>
        <w:rPr>
          <w:rFonts w:ascii="Times New Roman" w:hAnsi="Times New Roman"/>
          <w:sz w:val="24"/>
          <w:szCs w:val="24"/>
        </w:rPr>
      </w:pPr>
      <w:r w:rsidRPr="00BB78D3">
        <w:rPr>
          <w:rFonts w:ascii="Times New Roman" w:hAnsi="Times New Roman"/>
          <w:sz w:val="24"/>
          <w:szCs w:val="24"/>
        </w:rPr>
        <w:t>_____________</w:t>
      </w:r>
    </w:p>
    <w:p w:rsidR="00D92D14" w:rsidRPr="00BB78D3" w:rsidRDefault="00AE2A81" w:rsidP="00DA1E58">
      <w:pPr>
        <w:rPr>
          <w:rFonts w:ascii="Times New Roman" w:hAnsi="Times New Roman"/>
          <w:sz w:val="24"/>
          <w:szCs w:val="24"/>
        </w:rPr>
      </w:pPr>
      <w:r w:rsidRPr="00BB78D3">
        <w:rPr>
          <w:rFonts w:ascii="Times New Roman" w:hAnsi="Times New Roman"/>
          <w:sz w:val="24"/>
          <w:szCs w:val="24"/>
        </w:rPr>
        <w:t>д</w:t>
      </w:r>
      <w:r w:rsidR="00D92D14" w:rsidRPr="00BB78D3">
        <w:rPr>
          <w:rFonts w:ascii="Times New Roman" w:hAnsi="Times New Roman"/>
          <w:sz w:val="24"/>
          <w:szCs w:val="24"/>
        </w:rPr>
        <w:t>ата</w:t>
      </w:r>
    </w:p>
    <w:p w:rsidR="00DA1E58" w:rsidRPr="00BB78D3" w:rsidRDefault="00DA1E58" w:rsidP="00DA1E58">
      <w:pPr>
        <w:rPr>
          <w:rFonts w:ascii="Times New Roman" w:hAnsi="Times New Roman"/>
          <w:sz w:val="24"/>
          <w:szCs w:val="24"/>
        </w:rPr>
      </w:pPr>
    </w:p>
    <w:p w:rsidR="00D92D14" w:rsidRPr="00BB78D3" w:rsidRDefault="00D92D14" w:rsidP="00DA1E58">
      <w:pPr>
        <w:rPr>
          <w:rFonts w:ascii="Times New Roman" w:hAnsi="Times New Roman"/>
          <w:sz w:val="24"/>
          <w:szCs w:val="24"/>
        </w:rPr>
      </w:pPr>
      <w:r w:rsidRPr="00BB78D3">
        <w:rPr>
          <w:rFonts w:ascii="Times New Roman" w:hAnsi="Times New Roman"/>
          <w:sz w:val="24"/>
          <w:szCs w:val="24"/>
        </w:rPr>
        <w:t>Управляющий делами</w:t>
      </w:r>
    </w:p>
    <w:p w:rsidR="00D92D14" w:rsidRPr="00BB78D3" w:rsidRDefault="00D92D14" w:rsidP="00DA1E58">
      <w:pPr>
        <w:rPr>
          <w:rFonts w:ascii="Times New Roman" w:hAnsi="Times New Roman"/>
          <w:sz w:val="24"/>
          <w:szCs w:val="24"/>
        </w:rPr>
      </w:pPr>
      <w:r w:rsidRPr="00BB78D3">
        <w:rPr>
          <w:rFonts w:ascii="Times New Roman" w:hAnsi="Times New Roman"/>
          <w:sz w:val="24"/>
          <w:szCs w:val="24"/>
        </w:rPr>
        <w:t xml:space="preserve">администрации городского округа                                                      </w:t>
      </w:r>
      <w:r w:rsidR="00DA1E58" w:rsidRPr="00BB78D3">
        <w:rPr>
          <w:rFonts w:ascii="Times New Roman" w:hAnsi="Times New Roman"/>
          <w:sz w:val="24"/>
          <w:szCs w:val="24"/>
        </w:rPr>
        <w:t xml:space="preserve">       </w:t>
      </w:r>
      <w:r w:rsidR="00DB3A0E" w:rsidRPr="00BB78D3">
        <w:rPr>
          <w:rFonts w:ascii="Times New Roman" w:hAnsi="Times New Roman"/>
          <w:sz w:val="24"/>
          <w:szCs w:val="24"/>
        </w:rPr>
        <w:t xml:space="preserve">      </w:t>
      </w:r>
      <w:r w:rsidR="00DA1E58" w:rsidRPr="00BB78D3">
        <w:rPr>
          <w:rFonts w:ascii="Times New Roman" w:hAnsi="Times New Roman"/>
          <w:sz w:val="24"/>
          <w:szCs w:val="24"/>
        </w:rPr>
        <w:t xml:space="preserve"> </w:t>
      </w:r>
      <w:r w:rsidRPr="00BB78D3">
        <w:rPr>
          <w:rFonts w:ascii="Times New Roman" w:hAnsi="Times New Roman"/>
          <w:sz w:val="24"/>
          <w:szCs w:val="24"/>
        </w:rPr>
        <w:t>М.В.</w:t>
      </w:r>
      <w:r w:rsidR="006E23F6" w:rsidRPr="00BB78D3">
        <w:rPr>
          <w:rFonts w:ascii="Times New Roman" w:hAnsi="Times New Roman"/>
          <w:sz w:val="24"/>
          <w:szCs w:val="24"/>
        </w:rPr>
        <w:t xml:space="preserve"> </w:t>
      </w:r>
      <w:r w:rsidRPr="00BB78D3">
        <w:rPr>
          <w:rFonts w:ascii="Times New Roman" w:hAnsi="Times New Roman"/>
          <w:sz w:val="24"/>
          <w:szCs w:val="24"/>
        </w:rPr>
        <w:t>Павлова</w:t>
      </w:r>
    </w:p>
    <w:p w:rsidR="00D92D14" w:rsidRPr="00BB78D3" w:rsidRDefault="00D92D14" w:rsidP="00DA1E58">
      <w:pPr>
        <w:rPr>
          <w:rFonts w:ascii="Times New Roman" w:hAnsi="Times New Roman"/>
          <w:sz w:val="24"/>
          <w:szCs w:val="24"/>
        </w:rPr>
      </w:pPr>
      <w:r w:rsidRPr="00BB78D3">
        <w:rPr>
          <w:rFonts w:ascii="Times New Roman" w:hAnsi="Times New Roman"/>
          <w:sz w:val="24"/>
          <w:szCs w:val="24"/>
        </w:rPr>
        <w:t>____________</w:t>
      </w:r>
      <w:r w:rsidR="00D21734" w:rsidRPr="00BB78D3">
        <w:rPr>
          <w:rFonts w:ascii="Times New Roman" w:hAnsi="Times New Roman"/>
          <w:sz w:val="24"/>
          <w:szCs w:val="24"/>
        </w:rPr>
        <w:t>_</w:t>
      </w:r>
      <w:r w:rsidR="00DB3A0E" w:rsidRPr="00BB78D3">
        <w:rPr>
          <w:rFonts w:ascii="Times New Roman" w:hAnsi="Times New Roman"/>
          <w:sz w:val="24"/>
          <w:szCs w:val="24"/>
        </w:rPr>
        <w:t xml:space="preserve"> </w:t>
      </w:r>
    </w:p>
    <w:p w:rsidR="00D92D14" w:rsidRPr="00BB78D3" w:rsidRDefault="003F3076" w:rsidP="00DA1E58">
      <w:pPr>
        <w:rPr>
          <w:rFonts w:ascii="Times New Roman" w:hAnsi="Times New Roman"/>
          <w:sz w:val="24"/>
          <w:szCs w:val="24"/>
        </w:rPr>
      </w:pPr>
      <w:r w:rsidRPr="00BB78D3">
        <w:rPr>
          <w:rFonts w:ascii="Times New Roman" w:hAnsi="Times New Roman"/>
          <w:sz w:val="24"/>
          <w:szCs w:val="24"/>
        </w:rPr>
        <w:t>дата</w:t>
      </w:r>
    </w:p>
    <w:p w:rsidR="00DA1E58" w:rsidRPr="00BB78D3" w:rsidRDefault="00DA1E58" w:rsidP="00DA1E58">
      <w:pPr>
        <w:rPr>
          <w:rFonts w:ascii="Times New Roman" w:hAnsi="Times New Roman"/>
          <w:sz w:val="24"/>
          <w:szCs w:val="24"/>
        </w:rPr>
      </w:pPr>
    </w:p>
    <w:p w:rsidR="004A1642" w:rsidRPr="00BB78D3" w:rsidRDefault="004A1642" w:rsidP="004A1642">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BB78D3">
        <w:rPr>
          <w:rFonts w:ascii="Times New Roman" w:hAnsi="Times New Roman"/>
          <w:sz w:val="24"/>
          <w:szCs w:val="24"/>
        </w:rPr>
        <w:t xml:space="preserve">Начальник отдела экономического развития </w:t>
      </w:r>
    </w:p>
    <w:p w:rsidR="004A1642" w:rsidRPr="00BB78D3" w:rsidRDefault="004A1642" w:rsidP="004A1642">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BB78D3">
        <w:rPr>
          <w:rFonts w:ascii="Times New Roman" w:hAnsi="Times New Roman"/>
          <w:sz w:val="24"/>
          <w:szCs w:val="24"/>
        </w:rPr>
        <w:t>и потребительского рынка Управления по экономике                                    М.П. Сюткина</w:t>
      </w:r>
    </w:p>
    <w:p w:rsidR="004A1642" w:rsidRPr="00BB78D3" w:rsidRDefault="004A1642" w:rsidP="004A1642">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BB78D3">
        <w:rPr>
          <w:rFonts w:ascii="Times New Roman" w:hAnsi="Times New Roman"/>
          <w:sz w:val="24"/>
          <w:szCs w:val="24"/>
        </w:rPr>
        <w:t>_____________</w:t>
      </w:r>
    </w:p>
    <w:p w:rsidR="004A1642" w:rsidRPr="00BB78D3" w:rsidRDefault="004A1642" w:rsidP="004A1642">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B78D3">
        <w:rPr>
          <w:rFonts w:ascii="Times New Roman" w:hAnsi="Times New Roman"/>
          <w:sz w:val="24"/>
          <w:szCs w:val="24"/>
        </w:rPr>
        <w:t>дата</w:t>
      </w:r>
    </w:p>
    <w:p w:rsidR="00DA1E58" w:rsidRPr="00BB78D3" w:rsidRDefault="00DA1E58" w:rsidP="00DA1E58">
      <w:pPr>
        <w:rPr>
          <w:rFonts w:ascii="Times New Roman" w:hAnsi="Times New Roman"/>
          <w:sz w:val="24"/>
          <w:szCs w:val="24"/>
        </w:rPr>
      </w:pPr>
    </w:p>
    <w:p w:rsidR="00577AFE" w:rsidRPr="00BB78D3" w:rsidRDefault="00577AFE" w:rsidP="00577AF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BB78D3">
        <w:rPr>
          <w:rFonts w:ascii="Times New Roman" w:hAnsi="Times New Roman"/>
          <w:sz w:val="24"/>
          <w:szCs w:val="24"/>
        </w:rPr>
        <w:t xml:space="preserve">Председатель Комитета по управлению имуществом                                    </w:t>
      </w:r>
      <w:r w:rsidR="00BB78D3" w:rsidRPr="00BB78D3">
        <w:rPr>
          <w:rFonts w:ascii="Times New Roman" w:hAnsi="Times New Roman"/>
          <w:sz w:val="24"/>
          <w:szCs w:val="24"/>
        </w:rPr>
        <w:t>Ю.А. Матвеенко</w:t>
      </w:r>
      <w:r w:rsidRPr="00BB78D3">
        <w:rPr>
          <w:rFonts w:ascii="Times New Roman" w:hAnsi="Times New Roman"/>
          <w:sz w:val="24"/>
          <w:szCs w:val="24"/>
        </w:rPr>
        <w:t xml:space="preserve">                                          </w:t>
      </w:r>
    </w:p>
    <w:p w:rsidR="00577AFE" w:rsidRPr="00BB78D3" w:rsidRDefault="00577AFE" w:rsidP="00577AF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BB78D3">
        <w:rPr>
          <w:rFonts w:ascii="Times New Roman" w:hAnsi="Times New Roman"/>
          <w:sz w:val="24"/>
          <w:szCs w:val="24"/>
        </w:rPr>
        <w:t>_____________</w:t>
      </w:r>
    </w:p>
    <w:p w:rsidR="00577AFE" w:rsidRPr="00BB78D3" w:rsidRDefault="00577AFE" w:rsidP="00577AF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B78D3">
        <w:rPr>
          <w:rFonts w:ascii="Times New Roman" w:hAnsi="Times New Roman"/>
          <w:sz w:val="24"/>
          <w:szCs w:val="24"/>
        </w:rPr>
        <w:t>дата</w:t>
      </w:r>
    </w:p>
    <w:p w:rsidR="00577AFE" w:rsidRPr="00BB78D3" w:rsidRDefault="00577AFE" w:rsidP="00DA1E58">
      <w:pPr>
        <w:rPr>
          <w:rFonts w:ascii="Times New Roman" w:hAnsi="Times New Roman"/>
          <w:sz w:val="24"/>
          <w:szCs w:val="24"/>
        </w:rPr>
      </w:pPr>
    </w:p>
    <w:p w:rsidR="00D44CBB" w:rsidRPr="00BB78D3" w:rsidRDefault="00D44CBB" w:rsidP="00D44CBB">
      <w:pPr>
        <w:rPr>
          <w:rFonts w:ascii="Times New Roman" w:hAnsi="Times New Roman"/>
          <w:sz w:val="24"/>
          <w:szCs w:val="24"/>
        </w:rPr>
      </w:pPr>
      <w:r w:rsidRPr="00BB78D3">
        <w:rPr>
          <w:rFonts w:ascii="Times New Roman" w:hAnsi="Times New Roman"/>
          <w:sz w:val="24"/>
          <w:szCs w:val="24"/>
        </w:rPr>
        <w:t xml:space="preserve">Руководитель МУ «Служба подготовки и обеспечения </w:t>
      </w:r>
    </w:p>
    <w:p w:rsidR="00D44CBB" w:rsidRPr="00BB78D3" w:rsidRDefault="00D44CBB" w:rsidP="00D44CBB">
      <w:pPr>
        <w:rPr>
          <w:rFonts w:ascii="Times New Roman" w:hAnsi="Times New Roman"/>
          <w:sz w:val="24"/>
          <w:szCs w:val="24"/>
        </w:rPr>
      </w:pPr>
      <w:r w:rsidRPr="00BB78D3">
        <w:rPr>
          <w:rFonts w:ascii="Times New Roman" w:hAnsi="Times New Roman"/>
          <w:sz w:val="24"/>
          <w:szCs w:val="24"/>
        </w:rPr>
        <w:t xml:space="preserve">градостроительной деятельности </w:t>
      </w:r>
    </w:p>
    <w:p w:rsidR="00D44CBB" w:rsidRPr="00BB78D3" w:rsidRDefault="00D44CBB" w:rsidP="00D44CBB">
      <w:pPr>
        <w:rPr>
          <w:rFonts w:ascii="Times New Roman" w:hAnsi="Times New Roman"/>
          <w:sz w:val="24"/>
          <w:szCs w:val="24"/>
        </w:rPr>
      </w:pPr>
      <w:r w:rsidRPr="00BB78D3">
        <w:rPr>
          <w:rFonts w:ascii="Times New Roman" w:hAnsi="Times New Roman"/>
          <w:sz w:val="24"/>
          <w:szCs w:val="24"/>
        </w:rPr>
        <w:t xml:space="preserve">муниципального образования «город Саянск»                                       </w:t>
      </w:r>
      <w:r w:rsidR="00BB78D3">
        <w:rPr>
          <w:rFonts w:ascii="Times New Roman" w:hAnsi="Times New Roman"/>
          <w:sz w:val="24"/>
          <w:szCs w:val="24"/>
        </w:rPr>
        <w:t xml:space="preserve">    </w:t>
      </w:r>
      <w:r w:rsidRPr="00BB78D3">
        <w:rPr>
          <w:rFonts w:ascii="Times New Roman" w:hAnsi="Times New Roman"/>
          <w:sz w:val="24"/>
          <w:szCs w:val="24"/>
        </w:rPr>
        <w:t xml:space="preserve">  </w:t>
      </w:r>
      <w:r w:rsidR="00BB78D3">
        <w:rPr>
          <w:rFonts w:ascii="Times New Roman" w:hAnsi="Times New Roman"/>
          <w:sz w:val="24"/>
          <w:szCs w:val="24"/>
        </w:rPr>
        <w:t xml:space="preserve"> </w:t>
      </w:r>
      <w:r w:rsidRPr="00BB78D3">
        <w:rPr>
          <w:rFonts w:ascii="Times New Roman" w:hAnsi="Times New Roman"/>
          <w:sz w:val="24"/>
          <w:szCs w:val="24"/>
        </w:rPr>
        <w:t xml:space="preserve"> М.П. </w:t>
      </w:r>
      <w:proofErr w:type="spellStart"/>
      <w:r w:rsidRPr="00BB78D3">
        <w:rPr>
          <w:rFonts w:ascii="Times New Roman" w:hAnsi="Times New Roman"/>
          <w:sz w:val="24"/>
          <w:szCs w:val="24"/>
        </w:rPr>
        <w:t>Шелкунов</w:t>
      </w:r>
      <w:proofErr w:type="spellEnd"/>
    </w:p>
    <w:p w:rsidR="00D44CBB" w:rsidRPr="00BB78D3" w:rsidRDefault="00D44CBB" w:rsidP="00D44CB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BB78D3">
        <w:rPr>
          <w:rFonts w:ascii="Times New Roman" w:hAnsi="Times New Roman"/>
          <w:sz w:val="24"/>
          <w:szCs w:val="24"/>
        </w:rPr>
        <w:t>_____________</w:t>
      </w:r>
      <w:r w:rsidR="00BB78D3">
        <w:rPr>
          <w:rFonts w:ascii="Times New Roman" w:hAnsi="Times New Roman"/>
          <w:sz w:val="24"/>
          <w:szCs w:val="24"/>
        </w:rPr>
        <w:t xml:space="preserve"> </w:t>
      </w:r>
    </w:p>
    <w:p w:rsidR="00D44CBB" w:rsidRPr="00BB78D3" w:rsidRDefault="00D44CBB" w:rsidP="00D44CB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B78D3">
        <w:rPr>
          <w:rFonts w:ascii="Times New Roman" w:hAnsi="Times New Roman"/>
          <w:sz w:val="24"/>
          <w:szCs w:val="24"/>
        </w:rPr>
        <w:t>дата</w:t>
      </w:r>
    </w:p>
    <w:p w:rsidR="00D44CBB" w:rsidRPr="00BB78D3" w:rsidRDefault="00D44CBB" w:rsidP="00DA1E58">
      <w:pPr>
        <w:rPr>
          <w:rFonts w:ascii="Times New Roman" w:hAnsi="Times New Roman"/>
          <w:sz w:val="24"/>
          <w:szCs w:val="24"/>
        </w:rPr>
      </w:pPr>
    </w:p>
    <w:p w:rsidR="004A1642" w:rsidRPr="00BB78D3" w:rsidRDefault="004A1642" w:rsidP="004A1642">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BB78D3">
        <w:rPr>
          <w:rFonts w:ascii="Times New Roman" w:hAnsi="Times New Roman"/>
          <w:sz w:val="24"/>
          <w:szCs w:val="24"/>
        </w:rPr>
        <w:t>Председатель</w:t>
      </w:r>
      <w:r w:rsidR="00BB78D3">
        <w:rPr>
          <w:rFonts w:ascii="Times New Roman" w:hAnsi="Times New Roman"/>
          <w:sz w:val="24"/>
          <w:szCs w:val="24"/>
        </w:rPr>
        <w:t xml:space="preserve"> </w:t>
      </w:r>
      <w:r w:rsidRPr="00BB78D3">
        <w:rPr>
          <w:rFonts w:ascii="Times New Roman" w:hAnsi="Times New Roman"/>
          <w:sz w:val="24"/>
          <w:szCs w:val="24"/>
        </w:rPr>
        <w:t xml:space="preserve">Комитета </w:t>
      </w:r>
      <w:r w:rsidR="00BB78D3">
        <w:rPr>
          <w:rFonts w:ascii="Times New Roman" w:hAnsi="Times New Roman"/>
          <w:sz w:val="24"/>
          <w:szCs w:val="24"/>
        </w:rPr>
        <w:t>п</w:t>
      </w:r>
      <w:r w:rsidRPr="00BB78D3">
        <w:rPr>
          <w:rFonts w:ascii="Times New Roman" w:hAnsi="Times New Roman"/>
          <w:sz w:val="24"/>
          <w:szCs w:val="24"/>
        </w:rPr>
        <w:t xml:space="preserve">о архитектуре и градостроительству          </w:t>
      </w:r>
      <w:r w:rsidR="00BB78D3">
        <w:rPr>
          <w:rFonts w:ascii="Times New Roman" w:hAnsi="Times New Roman"/>
          <w:sz w:val="24"/>
          <w:szCs w:val="24"/>
        </w:rPr>
        <w:t xml:space="preserve">      </w:t>
      </w:r>
      <w:r w:rsidRPr="00BB78D3">
        <w:rPr>
          <w:rFonts w:ascii="Times New Roman" w:hAnsi="Times New Roman"/>
          <w:sz w:val="24"/>
          <w:szCs w:val="24"/>
        </w:rPr>
        <w:t xml:space="preserve"> </w:t>
      </w:r>
      <w:r w:rsidR="00BB78D3">
        <w:rPr>
          <w:rFonts w:ascii="Times New Roman" w:hAnsi="Times New Roman"/>
          <w:sz w:val="24"/>
          <w:szCs w:val="24"/>
        </w:rPr>
        <w:t xml:space="preserve">   </w:t>
      </w:r>
      <w:r w:rsidR="00BB78D3" w:rsidRPr="00BB78D3">
        <w:rPr>
          <w:rFonts w:ascii="Times New Roman" w:hAnsi="Times New Roman"/>
          <w:sz w:val="24"/>
          <w:szCs w:val="24"/>
        </w:rPr>
        <w:t xml:space="preserve">С.В. </w:t>
      </w:r>
      <w:proofErr w:type="spellStart"/>
      <w:r w:rsidR="00BB78D3" w:rsidRPr="00BB78D3">
        <w:rPr>
          <w:rFonts w:ascii="Times New Roman" w:hAnsi="Times New Roman"/>
          <w:sz w:val="24"/>
          <w:szCs w:val="24"/>
        </w:rPr>
        <w:t>Беляевский</w:t>
      </w:r>
      <w:proofErr w:type="spellEnd"/>
      <w:r w:rsidRPr="00BB78D3">
        <w:rPr>
          <w:rFonts w:ascii="Times New Roman" w:hAnsi="Times New Roman"/>
          <w:sz w:val="24"/>
          <w:szCs w:val="24"/>
        </w:rPr>
        <w:t xml:space="preserve">                                       </w:t>
      </w:r>
    </w:p>
    <w:p w:rsidR="004A1642" w:rsidRPr="00BB78D3" w:rsidRDefault="004A1642" w:rsidP="004A1642">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BB78D3">
        <w:rPr>
          <w:rFonts w:ascii="Times New Roman" w:hAnsi="Times New Roman"/>
          <w:sz w:val="24"/>
          <w:szCs w:val="24"/>
        </w:rPr>
        <w:t>_____________</w:t>
      </w:r>
    </w:p>
    <w:p w:rsidR="00BB78D3" w:rsidRDefault="00D44CBB" w:rsidP="00BB78D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B78D3">
        <w:rPr>
          <w:rFonts w:ascii="Times New Roman" w:hAnsi="Times New Roman"/>
          <w:sz w:val="24"/>
          <w:szCs w:val="24"/>
        </w:rPr>
        <w:t>д</w:t>
      </w:r>
      <w:r w:rsidR="004A1642" w:rsidRPr="00BB78D3">
        <w:rPr>
          <w:rFonts w:ascii="Times New Roman" w:hAnsi="Times New Roman"/>
          <w:sz w:val="24"/>
          <w:szCs w:val="24"/>
        </w:rPr>
        <w:t>ата</w:t>
      </w:r>
    </w:p>
    <w:p w:rsidR="00BB78D3" w:rsidRPr="000A10F2" w:rsidRDefault="00BB78D3" w:rsidP="00DA1E58">
      <w:pPr>
        <w:rPr>
          <w:rFonts w:ascii="Times New Roman" w:hAnsi="Times New Roman"/>
          <w:sz w:val="24"/>
          <w:szCs w:val="24"/>
        </w:rPr>
      </w:pPr>
    </w:p>
    <w:p w:rsidR="00606261" w:rsidRPr="00BB78D3" w:rsidRDefault="00606261" w:rsidP="00DA1E58">
      <w:pPr>
        <w:rPr>
          <w:rFonts w:ascii="Times New Roman" w:hAnsi="Times New Roman"/>
          <w:sz w:val="24"/>
          <w:szCs w:val="24"/>
        </w:rPr>
      </w:pPr>
      <w:r w:rsidRPr="00BB78D3">
        <w:rPr>
          <w:rFonts w:ascii="Times New Roman" w:hAnsi="Times New Roman"/>
          <w:sz w:val="24"/>
          <w:szCs w:val="24"/>
        </w:rPr>
        <w:t>РАССЫЛКА:</w:t>
      </w:r>
    </w:p>
    <w:p w:rsidR="00606261" w:rsidRPr="00BB78D3" w:rsidRDefault="00606261" w:rsidP="00DA1E58">
      <w:pPr>
        <w:rPr>
          <w:rFonts w:ascii="Times New Roman" w:hAnsi="Times New Roman"/>
          <w:sz w:val="24"/>
          <w:szCs w:val="24"/>
        </w:rPr>
      </w:pPr>
      <w:r w:rsidRPr="00BB78D3">
        <w:rPr>
          <w:rFonts w:ascii="Times New Roman" w:hAnsi="Times New Roman"/>
          <w:sz w:val="24"/>
          <w:szCs w:val="24"/>
        </w:rPr>
        <w:t>1экз.</w:t>
      </w:r>
      <w:r w:rsidR="00386AB4" w:rsidRPr="00BB78D3">
        <w:rPr>
          <w:rFonts w:ascii="Times New Roman" w:hAnsi="Times New Roman"/>
          <w:sz w:val="24"/>
          <w:szCs w:val="24"/>
        </w:rPr>
        <w:t xml:space="preserve"> - </w:t>
      </w:r>
      <w:proofErr w:type="gramStart"/>
      <w:r w:rsidRPr="00BB78D3">
        <w:rPr>
          <w:rFonts w:ascii="Times New Roman" w:hAnsi="Times New Roman"/>
          <w:sz w:val="24"/>
          <w:szCs w:val="24"/>
        </w:rPr>
        <w:t>ОПР</w:t>
      </w:r>
      <w:proofErr w:type="gramEnd"/>
    </w:p>
    <w:p w:rsidR="00606261" w:rsidRPr="00BB78D3" w:rsidRDefault="00606261" w:rsidP="00DA1E58">
      <w:pPr>
        <w:rPr>
          <w:rFonts w:ascii="Times New Roman" w:hAnsi="Times New Roman"/>
          <w:sz w:val="24"/>
          <w:szCs w:val="24"/>
        </w:rPr>
      </w:pPr>
      <w:r w:rsidRPr="00BB78D3">
        <w:rPr>
          <w:rFonts w:ascii="Times New Roman" w:hAnsi="Times New Roman"/>
          <w:sz w:val="24"/>
          <w:szCs w:val="24"/>
        </w:rPr>
        <w:t>1экз.</w:t>
      </w:r>
      <w:r w:rsidR="00386AB4" w:rsidRPr="00BB78D3">
        <w:rPr>
          <w:rFonts w:ascii="Times New Roman" w:hAnsi="Times New Roman"/>
          <w:sz w:val="24"/>
          <w:szCs w:val="24"/>
        </w:rPr>
        <w:t xml:space="preserve"> - </w:t>
      </w:r>
      <w:r w:rsidRPr="00BB78D3">
        <w:rPr>
          <w:rFonts w:ascii="Times New Roman" w:hAnsi="Times New Roman"/>
          <w:sz w:val="24"/>
          <w:szCs w:val="24"/>
        </w:rPr>
        <w:t>в дело</w:t>
      </w:r>
    </w:p>
    <w:p w:rsidR="00606261" w:rsidRPr="00BB78D3" w:rsidRDefault="00606261" w:rsidP="00DA1E58">
      <w:pPr>
        <w:rPr>
          <w:rFonts w:ascii="Times New Roman" w:hAnsi="Times New Roman"/>
          <w:sz w:val="24"/>
          <w:szCs w:val="24"/>
        </w:rPr>
      </w:pPr>
      <w:r w:rsidRPr="00BB78D3">
        <w:rPr>
          <w:rFonts w:ascii="Times New Roman" w:hAnsi="Times New Roman"/>
          <w:sz w:val="24"/>
          <w:szCs w:val="24"/>
        </w:rPr>
        <w:t>1 экз.</w:t>
      </w:r>
      <w:r w:rsidR="00386AB4" w:rsidRPr="00BB78D3">
        <w:rPr>
          <w:rFonts w:ascii="Times New Roman" w:hAnsi="Times New Roman"/>
          <w:sz w:val="24"/>
          <w:szCs w:val="24"/>
        </w:rPr>
        <w:t xml:space="preserve"> - </w:t>
      </w:r>
      <w:r w:rsidRPr="00BB78D3">
        <w:rPr>
          <w:rFonts w:ascii="Times New Roman" w:hAnsi="Times New Roman"/>
          <w:sz w:val="24"/>
          <w:szCs w:val="24"/>
        </w:rPr>
        <w:t>в газету «Саянские зори»</w:t>
      </w:r>
    </w:p>
    <w:p w:rsidR="00606261" w:rsidRPr="00BB78D3" w:rsidRDefault="00606261" w:rsidP="00DA1E58">
      <w:pPr>
        <w:rPr>
          <w:rFonts w:ascii="Times New Roman" w:hAnsi="Times New Roman"/>
          <w:sz w:val="24"/>
          <w:szCs w:val="24"/>
        </w:rPr>
      </w:pPr>
      <w:r w:rsidRPr="00BB78D3">
        <w:rPr>
          <w:rFonts w:ascii="Times New Roman" w:hAnsi="Times New Roman"/>
          <w:sz w:val="24"/>
          <w:szCs w:val="24"/>
        </w:rPr>
        <w:t xml:space="preserve">1экз. </w:t>
      </w:r>
      <w:r w:rsidR="00386AB4" w:rsidRPr="00BB78D3">
        <w:rPr>
          <w:rFonts w:ascii="Times New Roman" w:hAnsi="Times New Roman"/>
          <w:sz w:val="24"/>
          <w:szCs w:val="24"/>
        </w:rPr>
        <w:t xml:space="preserve">- </w:t>
      </w:r>
      <w:r w:rsidRPr="00BB78D3">
        <w:rPr>
          <w:rFonts w:ascii="Times New Roman" w:hAnsi="Times New Roman"/>
          <w:sz w:val="24"/>
          <w:szCs w:val="24"/>
        </w:rPr>
        <w:t xml:space="preserve">в </w:t>
      </w:r>
      <w:r w:rsidR="00386AB4" w:rsidRPr="00BB78D3">
        <w:rPr>
          <w:rFonts w:ascii="Times New Roman" w:hAnsi="Times New Roman"/>
          <w:sz w:val="24"/>
          <w:szCs w:val="24"/>
        </w:rPr>
        <w:t>К</w:t>
      </w:r>
      <w:r w:rsidRPr="00BB78D3">
        <w:rPr>
          <w:rFonts w:ascii="Times New Roman" w:hAnsi="Times New Roman"/>
          <w:sz w:val="24"/>
          <w:szCs w:val="24"/>
        </w:rPr>
        <w:t>омитет по архитектуре и градостроительству</w:t>
      </w:r>
    </w:p>
    <w:p w:rsidR="00606261" w:rsidRPr="000A10F2" w:rsidRDefault="00606261" w:rsidP="00DA1E58">
      <w:pPr>
        <w:rPr>
          <w:rFonts w:ascii="Times New Roman" w:hAnsi="Times New Roman"/>
          <w:sz w:val="24"/>
          <w:szCs w:val="24"/>
        </w:rPr>
      </w:pPr>
      <w:r w:rsidRPr="000A10F2">
        <w:rPr>
          <w:rFonts w:ascii="Times New Roman" w:hAnsi="Times New Roman"/>
          <w:sz w:val="24"/>
          <w:szCs w:val="24"/>
        </w:rPr>
        <w:t>________</w:t>
      </w:r>
      <w:r w:rsidR="00CB578F" w:rsidRPr="000A10F2">
        <w:rPr>
          <w:rFonts w:ascii="Times New Roman" w:hAnsi="Times New Roman"/>
          <w:sz w:val="24"/>
          <w:szCs w:val="24"/>
        </w:rPr>
        <w:t>______________________</w:t>
      </w:r>
    </w:p>
    <w:p w:rsidR="00917087" w:rsidRPr="000A10F2" w:rsidRDefault="00DA1E58" w:rsidP="00DA1E58">
      <w:pPr>
        <w:rPr>
          <w:rFonts w:ascii="Times New Roman" w:hAnsi="Times New Roman"/>
          <w:sz w:val="24"/>
          <w:szCs w:val="24"/>
        </w:rPr>
      </w:pPr>
      <w:r w:rsidRPr="000A10F2">
        <w:rPr>
          <w:rFonts w:ascii="Times New Roman" w:hAnsi="Times New Roman"/>
          <w:sz w:val="24"/>
          <w:szCs w:val="24"/>
        </w:rPr>
        <w:t xml:space="preserve">4 </w:t>
      </w:r>
      <w:r w:rsidR="00606261" w:rsidRPr="000A10F2">
        <w:rPr>
          <w:rFonts w:ascii="Times New Roman" w:hAnsi="Times New Roman"/>
          <w:sz w:val="24"/>
          <w:szCs w:val="24"/>
        </w:rPr>
        <w:t>экз.</w:t>
      </w:r>
    </w:p>
    <w:p w:rsidR="00BB78D3" w:rsidRDefault="00BB78D3" w:rsidP="00917087">
      <w:pPr>
        <w:ind w:right="283"/>
        <w:rPr>
          <w:rFonts w:ascii="Times New Roman" w:hAnsi="Times New Roman"/>
          <w:sz w:val="24"/>
          <w:szCs w:val="24"/>
        </w:rPr>
      </w:pPr>
    </w:p>
    <w:p w:rsidR="00917087" w:rsidRPr="000A10F2" w:rsidRDefault="00917087" w:rsidP="00917087">
      <w:pPr>
        <w:ind w:right="283"/>
        <w:rPr>
          <w:rFonts w:ascii="Times New Roman" w:hAnsi="Times New Roman"/>
          <w:sz w:val="24"/>
          <w:szCs w:val="24"/>
        </w:rPr>
      </w:pPr>
      <w:r w:rsidRPr="000A10F2">
        <w:rPr>
          <w:rFonts w:ascii="Times New Roman" w:hAnsi="Times New Roman"/>
          <w:sz w:val="24"/>
          <w:szCs w:val="24"/>
        </w:rPr>
        <w:t>ИСПОЛНИТЕЛЬ:</w:t>
      </w:r>
    </w:p>
    <w:p w:rsidR="00917087" w:rsidRPr="000A10F2" w:rsidRDefault="00917087" w:rsidP="00917087">
      <w:pPr>
        <w:ind w:left="-540" w:right="306"/>
        <w:rPr>
          <w:rFonts w:ascii="Times New Roman" w:hAnsi="Times New Roman"/>
          <w:sz w:val="24"/>
          <w:szCs w:val="24"/>
        </w:rPr>
      </w:pPr>
      <w:r w:rsidRPr="000A10F2">
        <w:rPr>
          <w:rFonts w:ascii="Times New Roman" w:hAnsi="Times New Roman"/>
          <w:sz w:val="24"/>
          <w:szCs w:val="24"/>
        </w:rPr>
        <w:t xml:space="preserve">         заместитель председателя – главный архитектор</w:t>
      </w:r>
    </w:p>
    <w:p w:rsidR="00917087" w:rsidRPr="000A10F2" w:rsidRDefault="00917087" w:rsidP="00C11305">
      <w:pPr>
        <w:ind w:left="-540" w:right="306"/>
        <w:rPr>
          <w:rFonts w:ascii="Times New Roman" w:hAnsi="Times New Roman"/>
          <w:sz w:val="24"/>
          <w:szCs w:val="24"/>
        </w:rPr>
        <w:sectPr w:rsidR="00917087" w:rsidRPr="000A10F2" w:rsidSect="00112FA8">
          <w:pgSz w:w="11906" w:h="16838"/>
          <w:pgMar w:top="709" w:right="851" w:bottom="567" w:left="1701" w:header="709" w:footer="709" w:gutter="0"/>
          <w:cols w:space="708"/>
          <w:docGrid w:linePitch="360"/>
        </w:sectPr>
      </w:pPr>
      <w:r w:rsidRPr="000A10F2">
        <w:rPr>
          <w:rFonts w:ascii="Times New Roman" w:hAnsi="Times New Roman"/>
          <w:sz w:val="24"/>
          <w:szCs w:val="24"/>
        </w:rPr>
        <w:t xml:space="preserve">         Комитета по а</w:t>
      </w:r>
      <w:r w:rsidR="00C11305">
        <w:rPr>
          <w:rFonts w:ascii="Times New Roman" w:hAnsi="Times New Roman"/>
          <w:sz w:val="24"/>
          <w:szCs w:val="24"/>
        </w:rPr>
        <w:t xml:space="preserve">рхитектуре и градостроительству                                           </w:t>
      </w:r>
      <w:r w:rsidRPr="000A10F2">
        <w:rPr>
          <w:rFonts w:ascii="Times New Roman" w:hAnsi="Times New Roman"/>
          <w:sz w:val="24"/>
          <w:szCs w:val="24"/>
        </w:rPr>
        <w:t>В.С. Горбунов</w:t>
      </w:r>
    </w:p>
    <w:p w:rsidR="00987DA1" w:rsidRPr="000A10F2" w:rsidRDefault="005A6392" w:rsidP="005A6392">
      <w:pPr>
        <w:widowControl w:val="0"/>
        <w:autoSpaceDE w:val="0"/>
        <w:autoSpaceDN w:val="0"/>
        <w:adjustRightInd w:val="0"/>
        <w:outlineLvl w:val="0"/>
        <w:rPr>
          <w:rFonts w:ascii="Times New Roman" w:hAnsi="Times New Roman"/>
          <w:sz w:val="26"/>
          <w:szCs w:val="26"/>
        </w:rPr>
      </w:pPr>
      <w:r>
        <w:rPr>
          <w:rFonts w:ascii="Times New Roman" w:hAnsi="Times New Roman"/>
          <w:sz w:val="26"/>
          <w:szCs w:val="26"/>
        </w:rPr>
        <w:lastRenderedPageBreak/>
        <w:t xml:space="preserve">                                                                                       </w:t>
      </w:r>
      <w:r w:rsidR="00987DA1" w:rsidRPr="000A10F2">
        <w:rPr>
          <w:rFonts w:ascii="Times New Roman" w:hAnsi="Times New Roman"/>
          <w:sz w:val="26"/>
          <w:szCs w:val="26"/>
        </w:rPr>
        <w:t>Приложение № 1</w:t>
      </w:r>
    </w:p>
    <w:p w:rsidR="00987DA1" w:rsidRPr="000A10F2" w:rsidRDefault="00987DA1" w:rsidP="005A6392">
      <w:pPr>
        <w:widowControl w:val="0"/>
        <w:autoSpaceDE w:val="0"/>
        <w:autoSpaceDN w:val="0"/>
        <w:adjustRightInd w:val="0"/>
        <w:ind w:left="4956" w:firstLine="708"/>
        <w:rPr>
          <w:rFonts w:ascii="Times New Roman" w:hAnsi="Times New Roman"/>
          <w:sz w:val="26"/>
          <w:szCs w:val="26"/>
        </w:rPr>
      </w:pPr>
      <w:r w:rsidRPr="000A10F2">
        <w:rPr>
          <w:rFonts w:ascii="Times New Roman" w:hAnsi="Times New Roman"/>
          <w:sz w:val="26"/>
          <w:szCs w:val="26"/>
        </w:rPr>
        <w:t>к постановлению администрации</w:t>
      </w:r>
    </w:p>
    <w:p w:rsidR="00987DA1" w:rsidRPr="000A10F2" w:rsidRDefault="00987DA1" w:rsidP="005A6392">
      <w:pPr>
        <w:widowControl w:val="0"/>
        <w:autoSpaceDE w:val="0"/>
        <w:autoSpaceDN w:val="0"/>
        <w:adjustRightInd w:val="0"/>
        <w:ind w:left="5670" w:hanging="6"/>
        <w:rPr>
          <w:rFonts w:ascii="Times New Roman" w:hAnsi="Times New Roman"/>
          <w:sz w:val="26"/>
          <w:szCs w:val="26"/>
        </w:rPr>
      </w:pPr>
      <w:r w:rsidRPr="000A10F2">
        <w:rPr>
          <w:rFonts w:ascii="Times New Roman" w:hAnsi="Times New Roman"/>
          <w:sz w:val="26"/>
          <w:szCs w:val="26"/>
        </w:rPr>
        <w:t>городского округа муниципального  образования "город Саянск"</w:t>
      </w:r>
    </w:p>
    <w:p w:rsidR="004E3854" w:rsidRPr="000A10F2" w:rsidRDefault="005A6392" w:rsidP="005A6392">
      <w:pPr>
        <w:rPr>
          <w:rFonts w:ascii="Times New Roman" w:hAnsi="Times New Roman"/>
          <w:sz w:val="26"/>
          <w:szCs w:val="26"/>
        </w:rPr>
      </w:pPr>
      <w:r>
        <w:rPr>
          <w:rFonts w:ascii="Times New Roman" w:hAnsi="Times New Roman"/>
          <w:sz w:val="26"/>
          <w:szCs w:val="26"/>
        </w:rPr>
        <w:t xml:space="preserve">                                                                                       </w:t>
      </w:r>
      <w:r w:rsidR="00987DA1" w:rsidRPr="000A10F2">
        <w:rPr>
          <w:rFonts w:ascii="Times New Roman" w:hAnsi="Times New Roman"/>
          <w:sz w:val="26"/>
          <w:szCs w:val="26"/>
        </w:rPr>
        <w:t xml:space="preserve">от </w:t>
      </w:r>
      <w:r w:rsidR="00F02E8C">
        <w:rPr>
          <w:rFonts w:ascii="Times New Roman" w:hAnsi="Times New Roman"/>
          <w:sz w:val="26"/>
          <w:szCs w:val="26"/>
          <w:u w:val="single"/>
        </w:rPr>
        <w:t xml:space="preserve">02.06.2016 </w:t>
      </w:r>
      <w:r w:rsidR="00987DA1" w:rsidRPr="000A10F2">
        <w:rPr>
          <w:rFonts w:ascii="Times New Roman" w:hAnsi="Times New Roman"/>
          <w:sz w:val="26"/>
          <w:szCs w:val="26"/>
        </w:rPr>
        <w:t>№</w:t>
      </w:r>
      <w:r w:rsidR="00F02E8C">
        <w:rPr>
          <w:rFonts w:ascii="Times New Roman" w:hAnsi="Times New Roman"/>
          <w:sz w:val="26"/>
          <w:szCs w:val="26"/>
          <w:u w:val="single"/>
        </w:rPr>
        <w:t>110-37-624-16</w:t>
      </w:r>
    </w:p>
    <w:p w:rsidR="00C304A6" w:rsidRPr="000A10F2" w:rsidRDefault="00C304A6" w:rsidP="00C304A6">
      <w:pPr>
        <w:widowControl w:val="0"/>
        <w:autoSpaceDE w:val="0"/>
        <w:autoSpaceDN w:val="0"/>
        <w:adjustRightInd w:val="0"/>
        <w:rPr>
          <w:rFonts w:ascii="Times New Roman" w:hAnsi="Times New Roman"/>
          <w:sz w:val="28"/>
          <w:szCs w:val="28"/>
        </w:rPr>
      </w:pPr>
    </w:p>
    <w:p w:rsidR="00C02EC7" w:rsidRDefault="00C02EC7" w:rsidP="00767ABE">
      <w:pPr>
        <w:widowControl w:val="0"/>
        <w:autoSpaceDE w:val="0"/>
        <w:autoSpaceDN w:val="0"/>
        <w:adjustRightInd w:val="0"/>
        <w:ind w:left="426" w:hanging="284"/>
        <w:jc w:val="center"/>
        <w:rPr>
          <w:rFonts w:ascii="Times New Roman" w:hAnsi="Times New Roman"/>
          <w:b/>
          <w:sz w:val="28"/>
          <w:szCs w:val="28"/>
        </w:rPr>
      </w:pPr>
      <w:r w:rsidRPr="00C02EC7">
        <w:rPr>
          <w:rFonts w:ascii="Times New Roman" w:hAnsi="Times New Roman"/>
          <w:b/>
          <w:sz w:val="28"/>
          <w:szCs w:val="28"/>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2016-2018 годы</w:t>
      </w:r>
      <w:r w:rsidR="00767ABE">
        <w:rPr>
          <w:rFonts w:ascii="Times New Roman" w:hAnsi="Times New Roman"/>
          <w:b/>
          <w:sz w:val="28"/>
          <w:szCs w:val="28"/>
        </w:rPr>
        <w:t>»</w:t>
      </w:r>
    </w:p>
    <w:p w:rsidR="00767ABE" w:rsidRPr="00C02EC7" w:rsidRDefault="00767ABE" w:rsidP="00C02EC7">
      <w:pPr>
        <w:widowControl w:val="0"/>
        <w:autoSpaceDE w:val="0"/>
        <w:autoSpaceDN w:val="0"/>
        <w:adjustRightInd w:val="0"/>
        <w:ind w:left="720"/>
        <w:jc w:val="center"/>
        <w:rPr>
          <w:rFonts w:ascii="Times New Roman" w:hAnsi="Times New Roman"/>
          <w:b/>
          <w:sz w:val="28"/>
          <w:szCs w:val="28"/>
        </w:rPr>
      </w:pPr>
    </w:p>
    <w:p w:rsidR="00C02EC7" w:rsidRPr="00C02EC7" w:rsidRDefault="00C02EC7" w:rsidP="00C02EC7">
      <w:pPr>
        <w:widowControl w:val="0"/>
        <w:numPr>
          <w:ilvl w:val="0"/>
          <w:numId w:val="5"/>
        </w:numPr>
        <w:autoSpaceDE w:val="0"/>
        <w:autoSpaceDN w:val="0"/>
        <w:adjustRightInd w:val="0"/>
        <w:jc w:val="center"/>
        <w:rPr>
          <w:rFonts w:ascii="Times New Roman" w:hAnsi="Times New Roman"/>
          <w:sz w:val="28"/>
          <w:szCs w:val="28"/>
        </w:rPr>
      </w:pPr>
      <w:r w:rsidRPr="00C02EC7">
        <w:rPr>
          <w:rFonts w:ascii="Times New Roman" w:hAnsi="Times New Roman"/>
          <w:b/>
          <w:sz w:val="28"/>
          <w:szCs w:val="28"/>
        </w:rPr>
        <w:t>Паспорт муниципальной программы</w:t>
      </w:r>
      <w:r w:rsidRPr="00C02EC7">
        <w:rPr>
          <w:rFonts w:ascii="Times New Roman" w:hAnsi="Times New Roman"/>
          <w:b/>
          <w:sz w:val="28"/>
          <w:szCs w:val="28"/>
        </w:rPr>
        <w:br/>
      </w:r>
    </w:p>
    <w:tbl>
      <w:tblPr>
        <w:tblW w:w="9923" w:type="dxa"/>
        <w:tblInd w:w="-72" w:type="dxa"/>
        <w:tblLayout w:type="fixed"/>
        <w:tblCellMar>
          <w:left w:w="70" w:type="dxa"/>
          <w:right w:w="70" w:type="dxa"/>
        </w:tblCellMar>
        <w:tblLook w:val="0000" w:firstRow="0" w:lastRow="0" w:firstColumn="0" w:lastColumn="0" w:noHBand="0" w:noVBand="0"/>
      </w:tblPr>
      <w:tblGrid>
        <w:gridCol w:w="568"/>
        <w:gridCol w:w="2126"/>
        <w:gridCol w:w="7229"/>
      </w:tblGrid>
      <w:tr w:rsidR="00C02EC7" w:rsidRPr="00C02EC7" w:rsidTr="00C02EC7">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w:t>
            </w:r>
          </w:p>
          <w:p w:rsidR="00C02EC7" w:rsidRPr="00794A61" w:rsidRDefault="00C02EC7" w:rsidP="00970BC6">
            <w:pPr>
              <w:pStyle w:val="ConsPlusNormal"/>
              <w:widowControl/>
              <w:ind w:firstLine="0"/>
              <w:jc w:val="both"/>
              <w:rPr>
                <w:rFonts w:ascii="Times New Roman" w:hAnsi="Times New Roman" w:cs="Times New Roman"/>
                <w:sz w:val="26"/>
                <w:szCs w:val="26"/>
              </w:rPr>
            </w:pPr>
            <w:proofErr w:type="gramStart"/>
            <w:r w:rsidRPr="00794A61">
              <w:rPr>
                <w:rFonts w:ascii="Times New Roman" w:hAnsi="Times New Roman" w:cs="Times New Roman"/>
                <w:sz w:val="26"/>
                <w:szCs w:val="26"/>
              </w:rPr>
              <w:t>п</w:t>
            </w:r>
            <w:proofErr w:type="gramEnd"/>
            <w:r w:rsidRPr="00794A61">
              <w:rPr>
                <w:rFonts w:ascii="Times New Roman" w:hAnsi="Times New Roman" w:cs="Times New Roman"/>
                <w:sz w:val="26"/>
                <w:szCs w:val="26"/>
              </w:rPr>
              <w:t>/п</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Наименование   </w:t>
            </w:r>
            <w:r w:rsidRPr="00794A61">
              <w:rPr>
                <w:rFonts w:ascii="Times New Roman" w:hAnsi="Times New Roman" w:cs="Times New Roman"/>
                <w:sz w:val="26"/>
                <w:szCs w:val="26"/>
              </w:rPr>
              <w:br/>
              <w:t xml:space="preserve">характеристик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Содержание характеристик муниципальной программы</w:t>
            </w:r>
          </w:p>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    </w:t>
            </w:r>
          </w:p>
        </w:tc>
      </w:tr>
      <w:tr w:rsidR="00C02EC7" w:rsidRPr="00C02EC7" w:rsidTr="00C02EC7">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1</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2</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3</w:t>
            </w:r>
          </w:p>
        </w:tc>
      </w:tr>
      <w:tr w:rsidR="00C02EC7" w:rsidRPr="00C02EC7" w:rsidTr="00C02EC7">
        <w:trPr>
          <w:cantSplit/>
          <w:trHeight w:val="2040"/>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1.</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rPr>
                <w:rFonts w:ascii="Times New Roman" w:hAnsi="Times New Roman" w:cs="Times New Roman"/>
                <w:sz w:val="26"/>
                <w:szCs w:val="26"/>
              </w:rPr>
            </w:pPr>
            <w:r w:rsidRPr="00794A61">
              <w:rPr>
                <w:rFonts w:ascii="Times New Roman" w:hAnsi="Times New Roman" w:cs="Times New Roman"/>
                <w:sz w:val="26"/>
                <w:szCs w:val="26"/>
              </w:rPr>
              <w:t xml:space="preserve">Правовое основание   </w:t>
            </w:r>
            <w:r w:rsidRPr="00794A61">
              <w:rPr>
                <w:rFonts w:ascii="Times New Roman" w:hAnsi="Times New Roman" w:cs="Times New Roman"/>
                <w:sz w:val="26"/>
                <w:szCs w:val="26"/>
              </w:rPr>
              <w:br/>
              <w:t xml:space="preserve">разработки муниципальной     </w:t>
            </w:r>
            <w:r w:rsidRPr="00794A61">
              <w:rPr>
                <w:rFonts w:ascii="Times New Roman" w:hAnsi="Times New Roman" w:cs="Times New Roman"/>
                <w:sz w:val="26"/>
                <w:szCs w:val="26"/>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    Статья 179 Бюджетного кодекса Российской Федерации.  </w:t>
            </w:r>
          </w:p>
          <w:p w:rsidR="00467EAB"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    </w:t>
            </w:r>
            <w:r w:rsidR="00467EAB">
              <w:rPr>
                <w:rFonts w:ascii="Times New Roman" w:hAnsi="Times New Roman" w:cs="Times New Roman"/>
                <w:sz w:val="26"/>
                <w:szCs w:val="26"/>
              </w:rPr>
              <w:t>Постановление Правительства Иркутской области от 24.10.2013г. № 446-пп «Об утверждении государственной программы Иркутской области «Развитие жилищно-коммунального хозяйства Иркутской области на 2014-2018 годы».</w:t>
            </w:r>
          </w:p>
          <w:p w:rsidR="00C02EC7" w:rsidRPr="00794A61" w:rsidRDefault="00467EAB" w:rsidP="00970BC6">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C02EC7" w:rsidRPr="00467EAB">
              <w:rPr>
                <w:rFonts w:ascii="Times New Roman" w:hAnsi="Times New Roman" w:cs="Times New Roman"/>
                <w:sz w:val="26"/>
                <w:szCs w:val="26"/>
              </w:rPr>
              <w:t>Реш</w:t>
            </w:r>
            <w:r w:rsidR="00C02EC7" w:rsidRPr="00794A61">
              <w:rPr>
                <w:rFonts w:ascii="Times New Roman" w:hAnsi="Times New Roman" w:cs="Times New Roman"/>
                <w:sz w:val="26"/>
                <w:szCs w:val="26"/>
              </w:rPr>
              <w:t>ение Думы городского округа муниципального образования «город Саянск» от 18.09.2015г. №</w:t>
            </w:r>
            <w:r w:rsidR="00F8527F" w:rsidRPr="00794A61">
              <w:rPr>
                <w:rFonts w:ascii="Times New Roman" w:hAnsi="Times New Roman" w:cs="Times New Roman"/>
                <w:sz w:val="26"/>
                <w:szCs w:val="26"/>
              </w:rPr>
              <w:t xml:space="preserve"> </w:t>
            </w:r>
            <w:r w:rsidR="00C02EC7" w:rsidRPr="00794A61">
              <w:rPr>
                <w:rFonts w:ascii="Times New Roman" w:hAnsi="Times New Roman" w:cs="Times New Roman"/>
                <w:sz w:val="26"/>
                <w:szCs w:val="26"/>
              </w:rPr>
              <w:t xml:space="preserve">61-67-15-65 «Об утверждении </w:t>
            </w:r>
            <w:proofErr w:type="gramStart"/>
            <w:r w:rsidR="00C02EC7" w:rsidRPr="00794A61">
              <w:rPr>
                <w:rFonts w:ascii="Times New Roman" w:hAnsi="Times New Roman" w:cs="Times New Roman"/>
                <w:sz w:val="26"/>
                <w:szCs w:val="26"/>
              </w:rPr>
              <w:t>программы комплексного развития систем коммунальной инфраструктуры городского округа муниципального</w:t>
            </w:r>
            <w:proofErr w:type="gramEnd"/>
            <w:r w:rsidR="00C02EC7" w:rsidRPr="00794A61">
              <w:rPr>
                <w:rFonts w:ascii="Times New Roman" w:hAnsi="Times New Roman" w:cs="Times New Roman"/>
                <w:sz w:val="26"/>
                <w:szCs w:val="26"/>
              </w:rPr>
              <w:t xml:space="preserve"> образования «город Саянск» на период 2016 – 2030 годы».</w:t>
            </w:r>
          </w:p>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     Постановление администрации городского округа муниципального образования</w:t>
            </w:r>
            <w:r w:rsidR="00F8527F" w:rsidRPr="00794A61">
              <w:rPr>
                <w:rFonts w:ascii="Times New Roman" w:hAnsi="Times New Roman" w:cs="Times New Roman"/>
                <w:sz w:val="26"/>
                <w:szCs w:val="26"/>
              </w:rPr>
              <w:t xml:space="preserve"> «</w:t>
            </w:r>
            <w:r w:rsidRPr="00794A61">
              <w:rPr>
                <w:rFonts w:ascii="Times New Roman" w:hAnsi="Times New Roman" w:cs="Times New Roman"/>
                <w:sz w:val="26"/>
                <w:szCs w:val="26"/>
              </w:rPr>
              <w:t>город Саянск</w:t>
            </w:r>
            <w:r w:rsidR="00F8527F" w:rsidRPr="00794A61">
              <w:rPr>
                <w:rFonts w:ascii="Times New Roman" w:hAnsi="Times New Roman" w:cs="Times New Roman"/>
                <w:sz w:val="26"/>
                <w:szCs w:val="26"/>
              </w:rPr>
              <w:t>»</w:t>
            </w:r>
            <w:r w:rsidRPr="00794A61">
              <w:rPr>
                <w:rFonts w:ascii="Times New Roman" w:hAnsi="Times New Roman" w:cs="Times New Roman"/>
                <w:sz w:val="26"/>
                <w:szCs w:val="26"/>
              </w:rPr>
              <w:t xml:space="preserve"> от 07.10.2013г. №  110-37-1179-13 </w:t>
            </w:r>
            <w:r w:rsidR="00F8527F" w:rsidRPr="00794A61">
              <w:rPr>
                <w:rFonts w:ascii="Times New Roman" w:hAnsi="Times New Roman" w:cs="Times New Roman"/>
                <w:sz w:val="26"/>
                <w:szCs w:val="26"/>
              </w:rPr>
              <w:t>«</w:t>
            </w:r>
            <w:r w:rsidRPr="00794A61">
              <w:rPr>
                <w:rFonts w:ascii="Times New Roman" w:hAnsi="Times New Roman" w:cs="Times New Roman"/>
                <w:sz w:val="26"/>
                <w:szCs w:val="26"/>
              </w:rPr>
              <w:t xml:space="preserve">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    </w:t>
            </w:r>
            <w:r w:rsidR="00091540" w:rsidRPr="00794A61">
              <w:rPr>
                <w:rFonts w:ascii="Times New Roman" w:hAnsi="Times New Roman" w:cs="Times New Roman"/>
                <w:sz w:val="26"/>
                <w:szCs w:val="26"/>
              </w:rPr>
              <w:t xml:space="preserve"> </w:t>
            </w:r>
          </w:p>
        </w:tc>
      </w:tr>
      <w:tr w:rsidR="00C02EC7" w:rsidRPr="00C02EC7" w:rsidTr="00C02EC7">
        <w:trPr>
          <w:cantSplit/>
          <w:trHeight w:val="480"/>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Основной       </w:t>
            </w:r>
            <w:r w:rsidRPr="00794A61">
              <w:rPr>
                <w:rFonts w:ascii="Times New Roman" w:hAnsi="Times New Roman" w:cs="Times New Roman"/>
                <w:sz w:val="26"/>
                <w:szCs w:val="26"/>
              </w:rPr>
              <w:br/>
              <w:t xml:space="preserve">разработчик    </w:t>
            </w:r>
            <w:r w:rsidRPr="00794A61">
              <w:rPr>
                <w:rFonts w:ascii="Times New Roman" w:hAnsi="Times New Roman" w:cs="Times New Roman"/>
                <w:sz w:val="26"/>
                <w:szCs w:val="26"/>
              </w:rPr>
              <w:br/>
            </w:r>
            <w:r w:rsidR="00970BC6">
              <w:rPr>
                <w:rFonts w:ascii="Times New Roman" w:hAnsi="Times New Roman" w:cs="Times New Roman"/>
                <w:sz w:val="26"/>
                <w:szCs w:val="26"/>
              </w:rPr>
              <w:t>п</w:t>
            </w:r>
            <w:r w:rsidRPr="00794A61">
              <w:rPr>
                <w:rFonts w:ascii="Times New Roman" w:hAnsi="Times New Roman" w:cs="Times New Roman"/>
                <w:sz w:val="26"/>
                <w:szCs w:val="26"/>
              </w:rPr>
              <w:t xml:space="preserve">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    Комитет по  архитектуре и градостроительству  администрации  муниципального образования «город Саянск».         </w:t>
            </w:r>
          </w:p>
        </w:tc>
      </w:tr>
      <w:tr w:rsidR="00C02EC7" w:rsidRPr="00C02EC7" w:rsidTr="00C02EC7">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3.</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rPr>
                <w:rFonts w:ascii="Times New Roman" w:hAnsi="Times New Roman" w:cs="Times New Roman"/>
                <w:sz w:val="26"/>
                <w:szCs w:val="26"/>
              </w:rPr>
            </w:pPr>
            <w:r w:rsidRPr="00794A61">
              <w:rPr>
                <w:rFonts w:ascii="Times New Roman" w:hAnsi="Times New Roman" w:cs="Times New Roman"/>
                <w:sz w:val="26"/>
                <w:szCs w:val="26"/>
              </w:rPr>
              <w:t>Ответственный исполнитель муниципальной программы</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970BC6" w:rsidP="00970BC6">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0129A">
              <w:rPr>
                <w:rFonts w:ascii="Times New Roman" w:hAnsi="Times New Roman" w:cs="Times New Roman"/>
                <w:sz w:val="26"/>
                <w:szCs w:val="26"/>
              </w:rPr>
              <w:t>Комитет по архитектуре и градостроительству администрации муниципального образования «город Саянск»</w:t>
            </w:r>
            <w:r w:rsidR="00C02EC7" w:rsidRPr="00794A61">
              <w:rPr>
                <w:rFonts w:ascii="Times New Roman" w:hAnsi="Times New Roman" w:cs="Times New Roman"/>
                <w:sz w:val="26"/>
                <w:szCs w:val="26"/>
              </w:rPr>
              <w:t xml:space="preserve">                                        </w:t>
            </w:r>
          </w:p>
        </w:tc>
      </w:tr>
      <w:tr w:rsidR="00C02EC7" w:rsidRPr="00C02EC7" w:rsidTr="00C02EC7">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4.</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rPr>
                <w:rFonts w:ascii="Times New Roman" w:hAnsi="Times New Roman" w:cs="Times New Roman"/>
                <w:sz w:val="26"/>
                <w:szCs w:val="26"/>
              </w:rPr>
            </w:pPr>
            <w:r w:rsidRPr="00794A61">
              <w:rPr>
                <w:rFonts w:ascii="Times New Roman" w:hAnsi="Times New Roman" w:cs="Times New Roman"/>
                <w:sz w:val="26"/>
                <w:szCs w:val="26"/>
              </w:rPr>
              <w:t xml:space="preserve">Соисполнители муниципальной    </w:t>
            </w:r>
            <w:r w:rsidRPr="00794A61">
              <w:rPr>
                <w:rFonts w:ascii="Times New Roman" w:hAnsi="Times New Roman" w:cs="Times New Roman"/>
                <w:sz w:val="26"/>
                <w:szCs w:val="26"/>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    -</w:t>
            </w:r>
            <w:r w:rsidR="00F8527F" w:rsidRPr="00794A61">
              <w:rPr>
                <w:rFonts w:ascii="Times New Roman" w:hAnsi="Times New Roman" w:cs="Times New Roman"/>
                <w:sz w:val="26"/>
                <w:szCs w:val="26"/>
              </w:rPr>
              <w:t xml:space="preserve"> </w:t>
            </w:r>
            <w:r w:rsidRPr="00794A61">
              <w:rPr>
                <w:rFonts w:ascii="Times New Roman" w:hAnsi="Times New Roman" w:cs="Times New Roman"/>
                <w:sz w:val="26"/>
                <w:szCs w:val="26"/>
              </w:rPr>
              <w:t>МУ «Служба подготовки и обеспечения градостроительной деятельности муниципального образования «город Саянск»;</w:t>
            </w:r>
          </w:p>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   - Комитет по управлению имуществом администрации муниципального образования «город Саянск».  </w:t>
            </w:r>
          </w:p>
        </w:tc>
      </w:tr>
      <w:tr w:rsidR="00C02EC7" w:rsidRPr="00C02EC7" w:rsidTr="00C02EC7">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5.</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Цель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color w:val="FF0000"/>
                <w:sz w:val="26"/>
                <w:szCs w:val="26"/>
              </w:rPr>
            </w:pPr>
            <w:r w:rsidRPr="00794A61">
              <w:rPr>
                <w:rFonts w:ascii="Times New Roman" w:hAnsi="Times New Roman" w:cs="Times New Roman"/>
                <w:sz w:val="26"/>
                <w:szCs w:val="26"/>
              </w:rPr>
              <w:t xml:space="preserve">    - </w:t>
            </w:r>
            <w:r w:rsidRPr="00794A61">
              <w:rPr>
                <w:rFonts w:ascii="Times New Roman" w:hAnsi="Times New Roman" w:cs="Times New Roman"/>
                <w:color w:val="000000"/>
                <w:sz w:val="26"/>
                <w:szCs w:val="26"/>
              </w:rPr>
              <w:t>повышение эффективности и надежности функционирования систем водоснабжения и водоотведения за счет реализации технических мероприятий.</w:t>
            </w:r>
          </w:p>
        </w:tc>
      </w:tr>
      <w:tr w:rsidR="00C02EC7" w:rsidRPr="00C02EC7" w:rsidTr="00C02EC7">
        <w:trPr>
          <w:cantSplit/>
          <w:trHeight w:val="988"/>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lastRenderedPageBreak/>
              <w:t>6.</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Задачи муниципальной         </w:t>
            </w:r>
            <w:r w:rsidRPr="00794A61">
              <w:rPr>
                <w:rFonts w:ascii="Times New Roman" w:hAnsi="Times New Roman" w:cs="Times New Roman"/>
                <w:sz w:val="26"/>
                <w:szCs w:val="26"/>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rPr>
                <w:rFonts w:ascii="Times New Roman" w:hAnsi="Times New Roman"/>
                <w:sz w:val="26"/>
                <w:szCs w:val="26"/>
              </w:rPr>
            </w:pPr>
            <w:r w:rsidRPr="00794A61">
              <w:rPr>
                <w:rFonts w:ascii="Times New Roman" w:hAnsi="Times New Roman"/>
                <w:sz w:val="26"/>
                <w:szCs w:val="26"/>
              </w:rPr>
              <w:t xml:space="preserve">    -   восстановление и модернизация объектов водоснабжения, водоотведения</w:t>
            </w:r>
          </w:p>
        </w:tc>
      </w:tr>
      <w:tr w:rsidR="00C02EC7" w:rsidRPr="00C02EC7" w:rsidTr="00C02EC7">
        <w:trPr>
          <w:cantSplit/>
          <w:trHeight w:val="1257"/>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7.</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Сроки реализации муниципальной     </w:t>
            </w:r>
            <w:r w:rsidRPr="00794A61">
              <w:rPr>
                <w:rFonts w:ascii="Times New Roman" w:hAnsi="Times New Roman" w:cs="Times New Roman"/>
                <w:sz w:val="26"/>
                <w:szCs w:val="26"/>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C02EC7" w:rsidP="00134B3F">
            <w:pPr>
              <w:pStyle w:val="ConsPlusNormal"/>
              <w:widowControl/>
              <w:ind w:firstLine="0"/>
              <w:rPr>
                <w:rFonts w:ascii="Times New Roman" w:hAnsi="Times New Roman" w:cs="Times New Roman"/>
                <w:sz w:val="26"/>
                <w:szCs w:val="26"/>
              </w:rPr>
            </w:pPr>
            <w:r w:rsidRPr="00794A61">
              <w:rPr>
                <w:rFonts w:ascii="Times New Roman" w:hAnsi="Times New Roman" w:cs="Times New Roman"/>
                <w:sz w:val="26"/>
                <w:szCs w:val="26"/>
              </w:rPr>
              <w:t>Сроки реализации программы</w:t>
            </w:r>
            <w:r w:rsidR="00134B3F" w:rsidRPr="00794A61">
              <w:rPr>
                <w:rFonts w:ascii="Times New Roman" w:hAnsi="Times New Roman" w:cs="Times New Roman"/>
                <w:sz w:val="26"/>
                <w:szCs w:val="26"/>
              </w:rPr>
              <w:t xml:space="preserve"> </w:t>
            </w:r>
            <w:r w:rsidRPr="00794A61">
              <w:rPr>
                <w:rFonts w:ascii="Times New Roman" w:hAnsi="Times New Roman" w:cs="Times New Roman"/>
                <w:sz w:val="26"/>
                <w:szCs w:val="26"/>
              </w:rPr>
              <w:t xml:space="preserve">2016 - 2018 годы.     </w:t>
            </w:r>
            <w:r w:rsidRPr="00794A61">
              <w:rPr>
                <w:rFonts w:ascii="Times New Roman" w:hAnsi="Times New Roman" w:cs="Times New Roman"/>
                <w:sz w:val="26"/>
                <w:szCs w:val="26"/>
              </w:rPr>
              <w:br/>
            </w:r>
          </w:p>
        </w:tc>
      </w:tr>
      <w:tr w:rsidR="00C02EC7" w:rsidRPr="00C02EC7" w:rsidTr="00C02EC7">
        <w:trPr>
          <w:cantSplit/>
          <w:trHeight w:val="4217"/>
        </w:trPr>
        <w:tc>
          <w:tcPr>
            <w:tcW w:w="568" w:type="dxa"/>
            <w:tcBorders>
              <w:top w:val="single" w:sz="6" w:space="0" w:color="auto"/>
              <w:left w:val="single" w:sz="6" w:space="0" w:color="auto"/>
              <w:bottom w:val="nil"/>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8.</w:t>
            </w:r>
          </w:p>
        </w:tc>
        <w:tc>
          <w:tcPr>
            <w:tcW w:w="2126" w:type="dxa"/>
            <w:tcBorders>
              <w:top w:val="single" w:sz="6" w:space="0" w:color="auto"/>
              <w:left w:val="single" w:sz="6" w:space="0" w:color="auto"/>
              <w:bottom w:val="nil"/>
              <w:right w:val="single" w:sz="6" w:space="0" w:color="auto"/>
            </w:tcBorders>
          </w:tcPr>
          <w:p w:rsidR="00C02EC7" w:rsidRPr="00794A61" w:rsidRDefault="00C02EC7" w:rsidP="00970BC6">
            <w:pPr>
              <w:pStyle w:val="ConsPlusNormal"/>
              <w:widowControl/>
              <w:ind w:firstLine="0"/>
              <w:rPr>
                <w:rFonts w:ascii="Times New Roman" w:hAnsi="Times New Roman" w:cs="Times New Roman"/>
                <w:sz w:val="26"/>
                <w:szCs w:val="26"/>
              </w:rPr>
            </w:pPr>
            <w:r w:rsidRPr="00794A61">
              <w:rPr>
                <w:rFonts w:ascii="Times New Roman" w:hAnsi="Times New Roman" w:cs="Times New Roman"/>
                <w:sz w:val="26"/>
                <w:szCs w:val="26"/>
              </w:rPr>
              <w:t xml:space="preserve">Объем  и        </w:t>
            </w:r>
            <w:r w:rsidRPr="00794A61">
              <w:rPr>
                <w:rFonts w:ascii="Times New Roman" w:hAnsi="Times New Roman" w:cs="Times New Roman"/>
                <w:sz w:val="26"/>
                <w:szCs w:val="26"/>
              </w:rPr>
              <w:br/>
              <w:t xml:space="preserve">источники      </w:t>
            </w:r>
            <w:r w:rsidRPr="00794A61">
              <w:rPr>
                <w:rFonts w:ascii="Times New Roman" w:hAnsi="Times New Roman" w:cs="Times New Roman"/>
                <w:sz w:val="26"/>
                <w:szCs w:val="26"/>
              </w:rPr>
              <w:br/>
              <w:t xml:space="preserve">финансирования муниципальной программы </w:t>
            </w:r>
          </w:p>
        </w:tc>
        <w:tc>
          <w:tcPr>
            <w:tcW w:w="7229" w:type="dxa"/>
            <w:tcBorders>
              <w:top w:val="single" w:sz="6" w:space="0" w:color="auto"/>
              <w:left w:val="single" w:sz="6" w:space="0" w:color="auto"/>
              <w:right w:val="single" w:sz="6" w:space="0" w:color="auto"/>
            </w:tcBorders>
          </w:tcPr>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Прогнозируемые  средства  из бюджета всех уровней –  62270,58 тыс. рублей, в том числе:</w:t>
            </w:r>
          </w:p>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 xml:space="preserve">- 2016 год – 29892,38 тыс. рублей; </w:t>
            </w:r>
          </w:p>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- 2017 год – 16189,092 тыс. рублей;</w:t>
            </w:r>
          </w:p>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- 2018 год – 16189,092 тыс. рублей.</w:t>
            </w:r>
          </w:p>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Объем финансирования за счет средств местного бюджета составляет  4782,154 тыс. рублей,  в том числе:</w:t>
            </w:r>
          </w:p>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- 2016 год – 896,77 тыс. рублей;</w:t>
            </w:r>
          </w:p>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- 2017 год – 1942,692 тыс. рублей;</w:t>
            </w:r>
          </w:p>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- 2018 год – 1942,692 тыс. рублей.</w:t>
            </w:r>
          </w:p>
          <w:p w:rsidR="00C02EC7" w:rsidRPr="00794A61" w:rsidRDefault="00C02EC7" w:rsidP="00970BC6">
            <w:pPr>
              <w:pStyle w:val="ConsNormal"/>
              <w:ind w:firstLine="0"/>
              <w:rPr>
                <w:rFonts w:ascii="Times New Roman" w:hAnsi="Times New Roman" w:cs="Times New Roman"/>
                <w:sz w:val="26"/>
                <w:szCs w:val="26"/>
              </w:rPr>
            </w:pPr>
            <w:r w:rsidRPr="00794A61">
              <w:rPr>
                <w:rFonts w:ascii="Times New Roman" w:hAnsi="Times New Roman" w:cs="Times New Roman"/>
                <w:sz w:val="26"/>
                <w:szCs w:val="26"/>
              </w:rPr>
              <w:t>Объем субсидий, планируемых к привлечению из областного бюджета, составляет 57488,4 тыс. рублей, в том числе:</w:t>
            </w:r>
          </w:p>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- 2016 год – 28995,6 тыс. рублей;</w:t>
            </w:r>
          </w:p>
          <w:p w:rsidR="00C02EC7" w:rsidRPr="00794A61" w:rsidRDefault="00C02EC7" w:rsidP="00970BC6">
            <w:pPr>
              <w:pStyle w:val="ConsNormal"/>
              <w:ind w:firstLine="0"/>
              <w:jc w:val="both"/>
              <w:rPr>
                <w:rFonts w:ascii="Times New Roman" w:hAnsi="Times New Roman" w:cs="Times New Roman"/>
                <w:sz w:val="26"/>
                <w:szCs w:val="26"/>
              </w:rPr>
            </w:pPr>
            <w:r w:rsidRPr="00794A61">
              <w:rPr>
                <w:rFonts w:ascii="Times New Roman" w:hAnsi="Times New Roman" w:cs="Times New Roman"/>
                <w:sz w:val="26"/>
                <w:szCs w:val="26"/>
              </w:rPr>
              <w:t>- 2017 год – 14246,40тыс. рублей;</w:t>
            </w:r>
          </w:p>
          <w:p w:rsidR="00C02EC7" w:rsidRPr="00794A61" w:rsidRDefault="00C02EC7" w:rsidP="00970BC6">
            <w:pPr>
              <w:pStyle w:val="ConsPlusNormal"/>
              <w:ind w:firstLine="0"/>
              <w:jc w:val="both"/>
              <w:rPr>
                <w:rFonts w:ascii="Times New Roman" w:hAnsi="Times New Roman" w:cs="Times New Roman"/>
                <w:sz w:val="26"/>
                <w:szCs w:val="26"/>
              </w:rPr>
            </w:pPr>
            <w:r w:rsidRPr="00794A61">
              <w:rPr>
                <w:rFonts w:ascii="Times New Roman" w:hAnsi="Times New Roman" w:cs="Times New Roman"/>
                <w:sz w:val="26"/>
                <w:szCs w:val="26"/>
              </w:rPr>
              <w:t>- 2018 год – 14246,40тыс. рублей.</w:t>
            </w:r>
          </w:p>
        </w:tc>
      </w:tr>
      <w:tr w:rsidR="00C02EC7" w:rsidRPr="00C02EC7" w:rsidTr="00C02EC7">
        <w:trPr>
          <w:cantSplit/>
          <w:trHeight w:val="840"/>
        </w:trPr>
        <w:tc>
          <w:tcPr>
            <w:tcW w:w="568"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jc w:val="center"/>
              <w:rPr>
                <w:rFonts w:ascii="Times New Roman" w:hAnsi="Times New Roman" w:cs="Times New Roman"/>
                <w:sz w:val="26"/>
                <w:szCs w:val="26"/>
              </w:rPr>
            </w:pPr>
            <w:r w:rsidRPr="00794A61">
              <w:rPr>
                <w:rFonts w:ascii="Times New Roman" w:hAnsi="Times New Roman" w:cs="Times New Roman"/>
                <w:sz w:val="26"/>
                <w:szCs w:val="26"/>
              </w:rPr>
              <w:t>9.</w:t>
            </w:r>
          </w:p>
        </w:tc>
        <w:tc>
          <w:tcPr>
            <w:tcW w:w="2126"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pStyle w:val="ConsPlusNormal"/>
              <w:widowControl/>
              <w:ind w:firstLine="0"/>
              <w:rPr>
                <w:rFonts w:ascii="Times New Roman" w:hAnsi="Times New Roman" w:cs="Times New Roman"/>
                <w:sz w:val="26"/>
                <w:szCs w:val="26"/>
              </w:rPr>
            </w:pPr>
            <w:r w:rsidRPr="00794A61">
              <w:rPr>
                <w:rFonts w:ascii="Times New Roman" w:hAnsi="Times New Roman" w:cs="Times New Roman"/>
                <w:sz w:val="26"/>
                <w:szCs w:val="26"/>
              </w:rPr>
              <w:t xml:space="preserve">Ожидаемые      </w:t>
            </w:r>
            <w:r w:rsidRPr="00794A61">
              <w:rPr>
                <w:rFonts w:ascii="Times New Roman" w:hAnsi="Times New Roman" w:cs="Times New Roman"/>
                <w:sz w:val="26"/>
                <w:szCs w:val="26"/>
              </w:rPr>
              <w:br/>
              <w:t xml:space="preserve">результаты     </w:t>
            </w:r>
            <w:r w:rsidRPr="00794A61">
              <w:rPr>
                <w:rFonts w:ascii="Times New Roman" w:hAnsi="Times New Roman" w:cs="Times New Roman"/>
                <w:sz w:val="26"/>
                <w:szCs w:val="26"/>
              </w:rPr>
              <w:br/>
              <w:t xml:space="preserve">реализации муниципальной     </w:t>
            </w:r>
            <w:r w:rsidRPr="00794A61">
              <w:rPr>
                <w:rFonts w:ascii="Times New Roman" w:hAnsi="Times New Roman" w:cs="Times New Roman"/>
                <w:sz w:val="26"/>
                <w:szCs w:val="26"/>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794A61" w:rsidRDefault="00C02EC7" w:rsidP="00970BC6">
            <w:pPr>
              <w:tabs>
                <w:tab w:val="left" w:pos="900"/>
              </w:tabs>
              <w:rPr>
                <w:rFonts w:ascii="Times New Roman" w:hAnsi="Times New Roman"/>
                <w:color w:val="000000"/>
                <w:sz w:val="26"/>
                <w:szCs w:val="26"/>
              </w:rPr>
            </w:pPr>
            <w:r w:rsidRPr="00794A61">
              <w:rPr>
                <w:rFonts w:ascii="Times New Roman" w:hAnsi="Times New Roman"/>
                <w:sz w:val="26"/>
                <w:szCs w:val="26"/>
              </w:rPr>
              <w:t>- с</w:t>
            </w:r>
            <w:r w:rsidRPr="00794A61">
              <w:rPr>
                <w:rFonts w:ascii="Times New Roman" w:hAnsi="Times New Roman"/>
                <w:color w:val="000000"/>
                <w:sz w:val="26"/>
                <w:szCs w:val="26"/>
              </w:rPr>
              <w:t>нижение уровня общего износа объектов коммунальной инфраструктуры;</w:t>
            </w:r>
          </w:p>
          <w:p w:rsidR="00C02EC7" w:rsidRPr="00794A61" w:rsidRDefault="00C02EC7" w:rsidP="00970BC6">
            <w:pPr>
              <w:tabs>
                <w:tab w:val="left" w:pos="900"/>
              </w:tabs>
              <w:rPr>
                <w:rFonts w:ascii="Times New Roman" w:hAnsi="Times New Roman"/>
                <w:color w:val="000000"/>
                <w:sz w:val="26"/>
                <w:szCs w:val="26"/>
              </w:rPr>
            </w:pPr>
            <w:r w:rsidRPr="00794A61">
              <w:rPr>
                <w:rFonts w:ascii="Times New Roman" w:hAnsi="Times New Roman"/>
                <w:color w:val="000000"/>
                <w:sz w:val="26"/>
                <w:szCs w:val="26"/>
              </w:rPr>
              <w:t>- повышение качества и надежности предоставления жилищно-коммунальных услуг;</w:t>
            </w:r>
          </w:p>
          <w:p w:rsidR="00C02EC7" w:rsidRPr="00794A61" w:rsidRDefault="00C02EC7" w:rsidP="00970BC6">
            <w:pPr>
              <w:tabs>
                <w:tab w:val="left" w:pos="900"/>
              </w:tabs>
              <w:rPr>
                <w:rFonts w:ascii="Times New Roman" w:hAnsi="Times New Roman"/>
                <w:color w:val="000000"/>
                <w:sz w:val="26"/>
                <w:szCs w:val="26"/>
              </w:rPr>
            </w:pPr>
            <w:r w:rsidRPr="00794A61">
              <w:rPr>
                <w:rFonts w:ascii="Times New Roman" w:hAnsi="Times New Roman"/>
                <w:color w:val="000000"/>
                <w:sz w:val="26"/>
                <w:szCs w:val="26"/>
              </w:rPr>
              <w:t xml:space="preserve">- надежность работы инженерно-коммунальных систем жизнеобеспечения, комфортность и безопасность условий их работы; </w:t>
            </w:r>
          </w:p>
          <w:p w:rsidR="00C02EC7" w:rsidRPr="00794A61" w:rsidRDefault="00C02EC7" w:rsidP="00970BC6">
            <w:pPr>
              <w:tabs>
                <w:tab w:val="left" w:pos="434"/>
              </w:tabs>
              <w:rPr>
                <w:rFonts w:ascii="Times New Roman" w:hAnsi="Times New Roman"/>
                <w:sz w:val="26"/>
                <w:szCs w:val="26"/>
              </w:rPr>
            </w:pPr>
            <w:r w:rsidRPr="00794A61">
              <w:rPr>
                <w:rFonts w:ascii="Times New Roman" w:hAnsi="Times New Roman"/>
                <w:color w:val="000000"/>
                <w:sz w:val="26"/>
                <w:szCs w:val="26"/>
              </w:rPr>
              <w:t>- продление сроков экономически эффективной эксплуатации объектов;</w:t>
            </w:r>
          </w:p>
          <w:p w:rsidR="00C02EC7" w:rsidRPr="00794A61" w:rsidRDefault="00C02EC7" w:rsidP="00970BC6">
            <w:pPr>
              <w:pStyle w:val="ConsPlusNormal"/>
              <w:widowControl/>
              <w:ind w:firstLine="0"/>
              <w:rPr>
                <w:rFonts w:ascii="Times New Roman" w:hAnsi="Times New Roman" w:cs="Times New Roman"/>
                <w:sz w:val="26"/>
                <w:szCs w:val="26"/>
              </w:rPr>
            </w:pPr>
            <w:r w:rsidRPr="00794A61">
              <w:rPr>
                <w:rFonts w:ascii="Times New Roman" w:hAnsi="Times New Roman" w:cs="Times New Roman"/>
                <w:sz w:val="26"/>
                <w:szCs w:val="26"/>
              </w:rPr>
              <w:t>- снижение количества аварийных ситуаций на сетях водоснабжения и водоотведения.</w:t>
            </w:r>
          </w:p>
        </w:tc>
      </w:tr>
    </w:tbl>
    <w:p w:rsidR="00C02EC7" w:rsidRPr="00C02EC7" w:rsidRDefault="00C02EC7" w:rsidP="00C02EC7">
      <w:pPr>
        <w:widowControl w:val="0"/>
        <w:autoSpaceDE w:val="0"/>
        <w:autoSpaceDN w:val="0"/>
        <w:adjustRightInd w:val="0"/>
        <w:jc w:val="center"/>
        <w:rPr>
          <w:rFonts w:ascii="Times New Roman" w:hAnsi="Times New Roman"/>
          <w:sz w:val="28"/>
          <w:szCs w:val="28"/>
        </w:rPr>
      </w:pPr>
    </w:p>
    <w:p w:rsidR="00C02EC7" w:rsidRDefault="00C02EC7" w:rsidP="00767ABE">
      <w:pPr>
        <w:pStyle w:val="ConsPlusNormal"/>
        <w:widowControl/>
        <w:numPr>
          <w:ilvl w:val="0"/>
          <w:numId w:val="5"/>
        </w:numPr>
        <w:spacing w:line="20" w:lineRule="atLeast"/>
        <w:ind w:left="426" w:hanging="426"/>
        <w:jc w:val="center"/>
        <w:outlineLvl w:val="2"/>
        <w:rPr>
          <w:rFonts w:ascii="Times New Roman" w:hAnsi="Times New Roman" w:cs="Times New Roman"/>
          <w:b/>
          <w:sz w:val="28"/>
          <w:szCs w:val="28"/>
        </w:rPr>
      </w:pPr>
      <w:r w:rsidRPr="00C02EC7">
        <w:rPr>
          <w:rFonts w:ascii="Times New Roman" w:hAnsi="Times New Roman" w:cs="Times New Roman"/>
          <w:b/>
          <w:sz w:val="28"/>
          <w:szCs w:val="28"/>
        </w:rPr>
        <w:t>Характеристика текущего состояния водоснабжения и водоотведения</w:t>
      </w:r>
    </w:p>
    <w:p w:rsidR="00767ABE" w:rsidRPr="00C02EC7" w:rsidRDefault="00767ABE" w:rsidP="00767ABE">
      <w:pPr>
        <w:pStyle w:val="ConsPlusNormal"/>
        <w:widowControl/>
        <w:spacing w:line="20" w:lineRule="atLeast"/>
        <w:ind w:left="720" w:firstLine="0"/>
        <w:outlineLvl w:val="2"/>
        <w:rPr>
          <w:rFonts w:ascii="Times New Roman" w:hAnsi="Times New Roman" w:cs="Times New Roman"/>
          <w:b/>
          <w:sz w:val="28"/>
          <w:szCs w:val="28"/>
        </w:rPr>
      </w:pPr>
    </w:p>
    <w:p w:rsidR="00C02EC7" w:rsidRPr="00C02EC7" w:rsidRDefault="00C02EC7" w:rsidP="00C02EC7">
      <w:pPr>
        <w:jc w:val="both"/>
        <w:rPr>
          <w:rFonts w:ascii="Times New Roman" w:hAnsi="Times New Roman"/>
          <w:b/>
          <w:sz w:val="28"/>
          <w:szCs w:val="28"/>
        </w:rPr>
      </w:pPr>
      <w:r w:rsidRPr="00C02EC7">
        <w:rPr>
          <w:rFonts w:ascii="Times New Roman" w:hAnsi="Times New Roman"/>
          <w:sz w:val="28"/>
          <w:szCs w:val="28"/>
        </w:rPr>
        <w:t xml:space="preserve">        Система водоотведения города Саянска представляет собой комплекс производственных зданий, сооружений,  оборудования и сетей, обеспечивающих приёмку стоков от потребителей г. Саянска  и транспортировку их на биологические очистные сооружения, находящиеся в собственности </w:t>
      </w:r>
      <w:r w:rsidR="00FC5781">
        <w:rPr>
          <w:rFonts w:ascii="Times New Roman" w:hAnsi="Times New Roman"/>
          <w:sz w:val="28"/>
          <w:szCs w:val="28"/>
        </w:rPr>
        <w:t xml:space="preserve">                 </w:t>
      </w:r>
      <w:r w:rsidRPr="00C02EC7">
        <w:rPr>
          <w:rFonts w:ascii="Times New Roman" w:hAnsi="Times New Roman"/>
          <w:sz w:val="28"/>
          <w:szCs w:val="28"/>
        </w:rPr>
        <w:t xml:space="preserve">АО «Саянскхимпласт». </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Система водоотведения города Саянска включает в себя:</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-174,81 км сетей водоотведения из них:</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   35,8 км – главные коллектора,                                                   </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   </w:t>
      </w:r>
      <w:smartTag w:uri="urn:schemas-microsoft-com:office:smarttags" w:element="metricconverter">
        <w:smartTagPr>
          <w:attr w:name="ProductID" w:val="29,3 км"/>
        </w:smartTagPr>
        <w:r w:rsidRPr="00C02EC7">
          <w:rPr>
            <w:rFonts w:ascii="Times New Roman" w:hAnsi="Times New Roman"/>
            <w:sz w:val="28"/>
            <w:szCs w:val="28"/>
          </w:rPr>
          <w:t>29,3 км</w:t>
        </w:r>
      </w:smartTag>
      <w:r w:rsidRPr="00C02EC7">
        <w:rPr>
          <w:rFonts w:ascii="Times New Roman" w:hAnsi="Times New Roman"/>
          <w:sz w:val="28"/>
          <w:szCs w:val="28"/>
        </w:rPr>
        <w:t xml:space="preserve"> – уличная сеть,</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   109,7 км - внутриквартальная сеть,</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- 6 насосных станций по перекачке </w:t>
      </w:r>
      <w:proofErr w:type="spellStart"/>
      <w:r w:rsidRPr="00C02EC7">
        <w:rPr>
          <w:rFonts w:ascii="Times New Roman" w:hAnsi="Times New Roman"/>
          <w:sz w:val="28"/>
          <w:szCs w:val="28"/>
        </w:rPr>
        <w:t>хозбытовых</w:t>
      </w:r>
      <w:proofErr w:type="spellEnd"/>
      <w:r w:rsidRPr="00C02EC7">
        <w:rPr>
          <w:rFonts w:ascii="Times New Roman" w:hAnsi="Times New Roman"/>
          <w:sz w:val="28"/>
          <w:szCs w:val="28"/>
        </w:rPr>
        <w:t xml:space="preserve"> стоков.  </w:t>
      </w:r>
    </w:p>
    <w:p w:rsidR="00C02EC7" w:rsidRPr="00C02EC7" w:rsidRDefault="00C02EC7" w:rsidP="00C02EC7">
      <w:pPr>
        <w:jc w:val="both"/>
        <w:rPr>
          <w:rFonts w:ascii="Times New Roman" w:hAnsi="Times New Roman"/>
          <w:b/>
          <w:sz w:val="28"/>
          <w:szCs w:val="28"/>
        </w:rPr>
      </w:pPr>
      <w:r w:rsidRPr="00C02EC7">
        <w:rPr>
          <w:rFonts w:ascii="Times New Roman" w:hAnsi="Times New Roman"/>
          <w:sz w:val="28"/>
          <w:szCs w:val="28"/>
        </w:rPr>
        <w:t xml:space="preserve">         Основные проблемы, с которыми сталкивается в своей работе предприятие, это: </w:t>
      </w:r>
    </w:p>
    <w:p w:rsidR="00C02EC7" w:rsidRPr="00C02EC7" w:rsidRDefault="00C02EC7" w:rsidP="0092143C">
      <w:pPr>
        <w:numPr>
          <w:ilvl w:val="0"/>
          <w:numId w:val="7"/>
        </w:numPr>
        <w:tabs>
          <w:tab w:val="clear" w:pos="1070"/>
          <w:tab w:val="num" w:pos="567"/>
        </w:tabs>
        <w:ind w:left="567" w:hanging="567"/>
        <w:jc w:val="both"/>
        <w:rPr>
          <w:rFonts w:ascii="Times New Roman" w:hAnsi="Times New Roman"/>
          <w:sz w:val="28"/>
          <w:szCs w:val="28"/>
        </w:rPr>
      </w:pPr>
      <w:r w:rsidRPr="00C02EC7">
        <w:rPr>
          <w:rFonts w:ascii="Times New Roman" w:hAnsi="Times New Roman"/>
          <w:sz w:val="28"/>
          <w:szCs w:val="28"/>
        </w:rPr>
        <w:lastRenderedPageBreak/>
        <w:t>Высокий нормативный износ напорных и самотечных  коллекторов с вытекающими проблемами;</w:t>
      </w:r>
    </w:p>
    <w:p w:rsidR="00C02EC7" w:rsidRPr="00C02EC7" w:rsidRDefault="00C02EC7" w:rsidP="0092143C">
      <w:pPr>
        <w:numPr>
          <w:ilvl w:val="0"/>
          <w:numId w:val="7"/>
        </w:numPr>
        <w:tabs>
          <w:tab w:val="clear" w:pos="1070"/>
          <w:tab w:val="num" w:pos="567"/>
        </w:tabs>
        <w:ind w:hanging="1070"/>
        <w:jc w:val="both"/>
        <w:rPr>
          <w:rFonts w:ascii="Times New Roman" w:hAnsi="Times New Roman"/>
          <w:sz w:val="28"/>
          <w:szCs w:val="28"/>
        </w:rPr>
      </w:pPr>
      <w:r w:rsidRPr="00C02EC7">
        <w:rPr>
          <w:rFonts w:ascii="Times New Roman" w:hAnsi="Times New Roman"/>
          <w:sz w:val="28"/>
          <w:szCs w:val="28"/>
        </w:rPr>
        <w:t>Отсутствие регулирующей и низкое качество запорной арматуры на напорных сетях.</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Анализ технического состояния системы водоотведения выполнен на основе визуального обследования объектов инженерной инфраструктуры при проведении плановых и аварийно-восстановительных работ,  по результатам </w:t>
      </w:r>
      <w:proofErr w:type="spellStart"/>
      <w:r w:rsidRPr="00C02EC7">
        <w:rPr>
          <w:rFonts w:ascii="Times New Roman" w:hAnsi="Times New Roman"/>
          <w:sz w:val="28"/>
          <w:szCs w:val="28"/>
        </w:rPr>
        <w:t>телеинспекции</w:t>
      </w:r>
      <w:proofErr w:type="spellEnd"/>
      <w:r w:rsidRPr="00C02EC7">
        <w:rPr>
          <w:rFonts w:ascii="Times New Roman" w:hAnsi="Times New Roman"/>
          <w:sz w:val="28"/>
          <w:szCs w:val="28"/>
        </w:rPr>
        <w:t xml:space="preserve"> основного городского канализационного коллектора «Северный», на основе анализа технической и бухгалтерской документации, данных оперативного контроля режимных параметров.</w:t>
      </w:r>
    </w:p>
    <w:p w:rsidR="00C02EC7" w:rsidRPr="00C02EC7" w:rsidRDefault="00C02EC7" w:rsidP="00C02EC7">
      <w:pPr>
        <w:ind w:firstLine="708"/>
        <w:jc w:val="both"/>
        <w:rPr>
          <w:rFonts w:ascii="Times New Roman" w:hAnsi="Times New Roman"/>
          <w:sz w:val="28"/>
          <w:szCs w:val="28"/>
        </w:rPr>
      </w:pPr>
      <w:r w:rsidRPr="00C02EC7">
        <w:rPr>
          <w:rFonts w:ascii="Times New Roman" w:hAnsi="Times New Roman"/>
          <w:sz w:val="28"/>
          <w:szCs w:val="28"/>
        </w:rPr>
        <w:t xml:space="preserve">Эксплуатирующему предприятию неоднократно приходилось выполнять неотложные аварийно-восстановительные работы на главных магистральных коллекторах города, но эти локальные ремонтные работы не гарантируют надёжную и бесперебойную работу городской системы водоотведения в целом. </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95% сетей самотечной хозяйственно-бытовой канализации выполнены из асбестоцементных и железобетонных труб, недостатками которых являются: </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w:t>
      </w:r>
      <w:r w:rsidR="007F5DD2">
        <w:rPr>
          <w:rFonts w:ascii="Times New Roman" w:hAnsi="Times New Roman"/>
          <w:sz w:val="28"/>
          <w:szCs w:val="28"/>
        </w:rPr>
        <w:t xml:space="preserve"> </w:t>
      </w:r>
      <w:r w:rsidRPr="00C02EC7">
        <w:rPr>
          <w:rFonts w:ascii="Times New Roman" w:hAnsi="Times New Roman"/>
          <w:sz w:val="28"/>
          <w:szCs w:val="28"/>
        </w:rPr>
        <w:t>подверженность действию газовой коррозии, действию агрессивных грунтовых и сточных вод;</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w:t>
      </w:r>
      <w:r w:rsidR="007F5DD2">
        <w:rPr>
          <w:rFonts w:ascii="Times New Roman" w:hAnsi="Times New Roman"/>
          <w:sz w:val="28"/>
          <w:szCs w:val="28"/>
        </w:rPr>
        <w:t xml:space="preserve">  </w:t>
      </w:r>
      <w:r w:rsidRPr="00C02EC7">
        <w:rPr>
          <w:rFonts w:ascii="Times New Roman" w:hAnsi="Times New Roman"/>
          <w:sz w:val="28"/>
          <w:szCs w:val="28"/>
        </w:rPr>
        <w:t>образование усадочных трещин;</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w:t>
      </w:r>
      <w:r w:rsidR="007F5DD2">
        <w:rPr>
          <w:rFonts w:ascii="Times New Roman" w:hAnsi="Times New Roman"/>
          <w:sz w:val="28"/>
          <w:szCs w:val="28"/>
        </w:rPr>
        <w:t xml:space="preserve">  </w:t>
      </w:r>
      <w:r w:rsidRPr="00C02EC7">
        <w:rPr>
          <w:rFonts w:ascii="Times New Roman" w:hAnsi="Times New Roman"/>
          <w:sz w:val="28"/>
          <w:szCs w:val="28"/>
        </w:rPr>
        <w:t>разрушение муфтовых соединений, не адаптированных к изгибающим нагрузкам в результате подвижек грунта;</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w:t>
      </w:r>
      <w:r w:rsidR="007F5DD2">
        <w:rPr>
          <w:rFonts w:ascii="Times New Roman" w:hAnsi="Times New Roman"/>
          <w:sz w:val="28"/>
          <w:szCs w:val="28"/>
        </w:rPr>
        <w:t xml:space="preserve"> </w:t>
      </w:r>
      <w:r w:rsidRPr="00C02EC7">
        <w:rPr>
          <w:rFonts w:ascii="Times New Roman" w:hAnsi="Times New Roman"/>
          <w:sz w:val="28"/>
          <w:szCs w:val="28"/>
        </w:rPr>
        <w:t xml:space="preserve">высокая шероховатость поверхности внутренних стенок, вызванная разрушением материала трубопровода и отложением осадка на стенках.  </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 xml:space="preserve"> </w:t>
      </w:r>
      <w:r w:rsidRPr="00C02EC7">
        <w:rPr>
          <w:rFonts w:ascii="Times New Roman" w:hAnsi="Times New Roman"/>
          <w:sz w:val="28"/>
          <w:szCs w:val="28"/>
        </w:rPr>
        <w:tab/>
        <w:t xml:space="preserve">В настоящее время особую тревогу вызывает состояние магистрального самотечного канализационного коллектора «Северный», трасса которого проходит по центральным улицам города. </w:t>
      </w:r>
      <w:proofErr w:type="gramStart"/>
      <w:r w:rsidRPr="00C02EC7">
        <w:rPr>
          <w:rFonts w:ascii="Times New Roman" w:hAnsi="Times New Roman"/>
          <w:sz w:val="28"/>
          <w:szCs w:val="28"/>
        </w:rPr>
        <w:t xml:space="preserve">Доля населения, отводящая </w:t>
      </w:r>
      <w:proofErr w:type="spellStart"/>
      <w:r w:rsidRPr="00C02EC7">
        <w:rPr>
          <w:rFonts w:ascii="Times New Roman" w:hAnsi="Times New Roman"/>
          <w:sz w:val="28"/>
          <w:szCs w:val="28"/>
        </w:rPr>
        <w:t>хозбытовые</w:t>
      </w:r>
      <w:proofErr w:type="spellEnd"/>
      <w:r w:rsidRPr="00C02EC7">
        <w:rPr>
          <w:rFonts w:ascii="Times New Roman" w:hAnsi="Times New Roman"/>
          <w:sz w:val="28"/>
          <w:szCs w:val="28"/>
        </w:rPr>
        <w:t xml:space="preserve"> стоки через коллектор составляет</w:t>
      </w:r>
      <w:proofErr w:type="gramEnd"/>
      <w:r w:rsidRPr="00C02EC7">
        <w:rPr>
          <w:rFonts w:ascii="Times New Roman" w:hAnsi="Times New Roman"/>
          <w:sz w:val="28"/>
          <w:szCs w:val="28"/>
        </w:rPr>
        <w:t xml:space="preserve"> 88 % от общей численности жителей г. Саянска.</w:t>
      </w:r>
    </w:p>
    <w:p w:rsidR="00C02EC7" w:rsidRPr="00C02EC7" w:rsidRDefault="00C02EC7" w:rsidP="00C02EC7">
      <w:pPr>
        <w:jc w:val="both"/>
        <w:rPr>
          <w:rFonts w:ascii="Times New Roman" w:hAnsi="Times New Roman"/>
          <w:sz w:val="28"/>
          <w:szCs w:val="28"/>
        </w:rPr>
      </w:pPr>
      <w:r w:rsidRPr="00C02EC7">
        <w:rPr>
          <w:rFonts w:ascii="Times New Roman" w:hAnsi="Times New Roman"/>
          <w:b/>
          <w:sz w:val="28"/>
          <w:szCs w:val="28"/>
        </w:rPr>
        <w:t xml:space="preserve">         </w:t>
      </w:r>
      <w:r w:rsidRPr="00C02EC7">
        <w:rPr>
          <w:rFonts w:ascii="Times New Roman" w:hAnsi="Times New Roman"/>
          <w:sz w:val="28"/>
          <w:szCs w:val="28"/>
        </w:rPr>
        <w:t>Вышеназванный коллектор (год ввода в эксплуатацию -</w:t>
      </w:r>
      <w:r w:rsidR="00AF709A">
        <w:rPr>
          <w:rFonts w:ascii="Times New Roman" w:hAnsi="Times New Roman"/>
          <w:sz w:val="28"/>
          <w:szCs w:val="28"/>
        </w:rPr>
        <w:t xml:space="preserve"> </w:t>
      </w:r>
      <w:r w:rsidRPr="00C02EC7">
        <w:rPr>
          <w:rFonts w:ascii="Times New Roman" w:hAnsi="Times New Roman"/>
          <w:sz w:val="28"/>
          <w:szCs w:val="28"/>
        </w:rPr>
        <w:t>1978, протяженность 2335 м</w:t>
      </w:r>
      <w:proofErr w:type="gramStart"/>
      <w:r w:rsidRPr="00C02EC7">
        <w:rPr>
          <w:rFonts w:ascii="Times New Roman" w:hAnsi="Times New Roman"/>
          <w:sz w:val="28"/>
          <w:szCs w:val="28"/>
          <w:vertAlign w:val="superscript"/>
        </w:rPr>
        <w:t xml:space="preserve"> </w:t>
      </w:r>
      <w:r w:rsidRPr="00C02EC7">
        <w:rPr>
          <w:rFonts w:ascii="Times New Roman" w:hAnsi="Times New Roman"/>
          <w:sz w:val="28"/>
          <w:szCs w:val="28"/>
        </w:rPr>
        <w:t>,</w:t>
      </w:r>
      <w:proofErr w:type="gramEnd"/>
      <w:r w:rsidRPr="00C02EC7">
        <w:rPr>
          <w:rFonts w:ascii="Times New Roman" w:hAnsi="Times New Roman"/>
          <w:sz w:val="28"/>
          <w:szCs w:val="28"/>
        </w:rPr>
        <w:t xml:space="preserve"> диаметр труб 1000мм, материал труб - железобетон) </w:t>
      </w:r>
      <w:r w:rsidR="00725709">
        <w:rPr>
          <w:rFonts w:ascii="Times New Roman" w:hAnsi="Times New Roman"/>
          <w:sz w:val="28"/>
          <w:szCs w:val="28"/>
        </w:rPr>
        <w:t xml:space="preserve">на критическом участке протяженностью 1215 м. (фактический износ 100%) </w:t>
      </w:r>
      <w:r w:rsidRPr="00C02EC7">
        <w:rPr>
          <w:rFonts w:ascii="Times New Roman" w:hAnsi="Times New Roman"/>
          <w:sz w:val="28"/>
          <w:szCs w:val="28"/>
        </w:rPr>
        <w:t xml:space="preserve">находится в аварийном состоянии. За последние годы эксплуатации коллектора имели место аварийные ситуации с идентичным характером разрушений, а именно, неоднократно происходило обрушение колец  и плит перекрытия  канализационных колодцев, разрушение участков трубопровода. Ежегодно на коллекторе  происходит 2-3 аварийные ситуации, последняя авария - в июле 2015 года. При расследовании причин аварийных ситуаций было выявлено критическое состояние железобетонных труб и элементов колодцев: при визуальном осмотре железобетонных труб в ходе </w:t>
      </w:r>
      <w:proofErr w:type="spellStart"/>
      <w:r w:rsidRPr="00C02EC7">
        <w:rPr>
          <w:rFonts w:ascii="Times New Roman" w:hAnsi="Times New Roman"/>
          <w:sz w:val="28"/>
          <w:szCs w:val="28"/>
        </w:rPr>
        <w:t>телеинспекции</w:t>
      </w:r>
      <w:proofErr w:type="spellEnd"/>
      <w:r w:rsidRPr="00C02EC7">
        <w:rPr>
          <w:rFonts w:ascii="Times New Roman" w:hAnsi="Times New Roman"/>
          <w:sz w:val="28"/>
          <w:szCs w:val="28"/>
        </w:rPr>
        <w:t xml:space="preserve"> замечено значительное разложение бетонных стенок преимущественно верхнего свода трубы, отсутствие в трубах металлического армирования. </w:t>
      </w:r>
    </w:p>
    <w:p w:rsidR="00C02EC7" w:rsidRPr="00C02EC7" w:rsidRDefault="00C02EC7" w:rsidP="00C02EC7">
      <w:pPr>
        <w:jc w:val="both"/>
        <w:rPr>
          <w:rFonts w:ascii="Times New Roman" w:hAnsi="Times New Roman"/>
          <w:sz w:val="28"/>
          <w:szCs w:val="28"/>
        </w:rPr>
      </w:pPr>
      <w:r w:rsidRPr="00C02EC7">
        <w:rPr>
          <w:rFonts w:ascii="Times New Roman" w:hAnsi="Times New Roman"/>
          <w:sz w:val="28"/>
          <w:szCs w:val="28"/>
        </w:rPr>
        <w:tab/>
        <w:t xml:space="preserve">Самотечный коллектор проходит на 100% по селитебной территории города, неоднократно пересекается с трубопроводами </w:t>
      </w:r>
      <w:proofErr w:type="spellStart"/>
      <w:r w:rsidRPr="00C02EC7">
        <w:rPr>
          <w:rFonts w:ascii="Times New Roman" w:hAnsi="Times New Roman"/>
          <w:sz w:val="28"/>
          <w:szCs w:val="28"/>
        </w:rPr>
        <w:t>хозпитьевой</w:t>
      </w:r>
      <w:proofErr w:type="spellEnd"/>
      <w:r w:rsidRPr="00C02EC7">
        <w:rPr>
          <w:rFonts w:ascii="Times New Roman" w:hAnsi="Times New Roman"/>
          <w:sz w:val="28"/>
          <w:szCs w:val="28"/>
        </w:rPr>
        <w:t xml:space="preserve"> воды. </w:t>
      </w:r>
      <w:r w:rsidR="0092143C">
        <w:rPr>
          <w:rFonts w:ascii="Times New Roman" w:hAnsi="Times New Roman"/>
          <w:sz w:val="28"/>
          <w:szCs w:val="28"/>
        </w:rPr>
        <w:t xml:space="preserve">    </w:t>
      </w:r>
      <w:r w:rsidRPr="00C02EC7">
        <w:rPr>
          <w:rFonts w:ascii="Times New Roman" w:hAnsi="Times New Roman"/>
          <w:sz w:val="28"/>
          <w:szCs w:val="28"/>
        </w:rPr>
        <w:t>Аварии на коллекторе ухудшают санитарное состояние водоводов.</w:t>
      </w:r>
    </w:p>
    <w:p w:rsidR="00C02EC7" w:rsidRPr="00C02EC7" w:rsidRDefault="00C02EC7" w:rsidP="00C02EC7">
      <w:pPr>
        <w:widowControl w:val="0"/>
        <w:spacing w:line="24" w:lineRule="atLeast"/>
        <w:ind w:firstLine="644"/>
        <w:jc w:val="both"/>
        <w:rPr>
          <w:rFonts w:ascii="Times New Roman" w:hAnsi="Times New Roman"/>
          <w:sz w:val="28"/>
          <w:szCs w:val="28"/>
        </w:rPr>
      </w:pPr>
      <w:r w:rsidRPr="00C02EC7">
        <w:rPr>
          <w:rFonts w:ascii="Times New Roman" w:hAnsi="Times New Roman"/>
          <w:sz w:val="28"/>
          <w:szCs w:val="28"/>
        </w:rPr>
        <w:t>В систему водоснабжения города Саянска входит:</w:t>
      </w:r>
    </w:p>
    <w:p w:rsidR="00C02EC7" w:rsidRPr="00C02EC7" w:rsidRDefault="00C02EC7" w:rsidP="00C02EC7">
      <w:pPr>
        <w:widowControl w:val="0"/>
        <w:spacing w:line="24" w:lineRule="atLeast"/>
        <w:ind w:firstLine="644"/>
        <w:jc w:val="both"/>
        <w:rPr>
          <w:rFonts w:ascii="Times New Roman" w:hAnsi="Times New Roman"/>
          <w:sz w:val="28"/>
          <w:szCs w:val="28"/>
        </w:rPr>
      </w:pPr>
      <w:r w:rsidRPr="00C02EC7">
        <w:rPr>
          <w:rFonts w:ascii="Times New Roman" w:hAnsi="Times New Roman"/>
          <w:sz w:val="28"/>
          <w:szCs w:val="28"/>
        </w:rPr>
        <w:t xml:space="preserve">- инфильтрационный водозабор, состоящий  из 33 скважин; </w:t>
      </w:r>
    </w:p>
    <w:p w:rsidR="00C02EC7" w:rsidRDefault="00C02EC7" w:rsidP="00C02EC7">
      <w:pPr>
        <w:widowControl w:val="0"/>
        <w:spacing w:line="24" w:lineRule="atLeast"/>
        <w:ind w:firstLine="644"/>
        <w:jc w:val="both"/>
        <w:rPr>
          <w:rFonts w:ascii="Times New Roman" w:hAnsi="Times New Roman"/>
          <w:sz w:val="28"/>
          <w:szCs w:val="28"/>
        </w:rPr>
      </w:pPr>
      <w:r w:rsidRPr="00C02EC7">
        <w:rPr>
          <w:rFonts w:ascii="Times New Roman" w:hAnsi="Times New Roman"/>
          <w:sz w:val="28"/>
          <w:szCs w:val="28"/>
        </w:rPr>
        <w:t>- 238,43 км сетей водоснабжения из них:</w:t>
      </w:r>
    </w:p>
    <w:p w:rsidR="00725709" w:rsidRPr="00C02EC7" w:rsidRDefault="00725709" w:rsidP="00C02EC7">
      <w:pPr>
        <w:widowControl w:val="0"/>
        <w:spacing w:line="24" w:lineRule="atLeast"/>
        <w:ind w:firstLine="644"/>
        <w:jc w:val="both"/>
        <w:rPr>
          <w:rFonts w:ascii="Times New Roman" w:hAnsi="Times New Roman"/>
          <w:sz w:val="28"/>
          <w:szCs w:val="28"/>
        </w:rPr>
      </w:pPr>
    </w:p>
    <w:p w:rsidR="00C02EC7" w:rsidRPr="00C02EC7" w:rsidRDefault="00C02EC7" w:rsidP="0092143C">
      <w:pPr>
        <w:widowControl w:val="0"/>
        <w:numPr>
          <w:ilvl w:val="0"/>
          <w:numId w:val="4"/>
        </w:numPr>
        <w:spacing w:line="24" w:lineRule="atLeast"/>
        <w:ind w:left="0" w:firstLine="0"/>
        <w:jc w:val="both"/>
        <w:rPr>
          <w:rFonts w:ascii="Times New Roman" w:hAnsi="Times New Roman"/>
          <w:sz w:val="28"/>
          <w:szCs w:val="28"/>
        </w:rPr>
      </w:pPr>
      <w:r w:rsidRPr="00C02EC7">
        <w:rPr>
          <w:rFonts w:ascii="Times New Roman" w:hAnsi="Times New Roman"/>
          <w:sz w:val="28"/>
          <w:szCs w:val="28"/>
        </w:rPr>
        <w:t>135,6 км - магистральные водоводы,</w:t>
      </w:r>
    </w:p>
    <w:p w:rsidR="00C02EC7" w:rsidRPr="00C02EC7" w:rsidRDefault="00C02EC7" w:rsidP="0092143C">
      <w:pPr>
        <w:widowControl w:val="0"/>
        <w:numPr>
          <w:ilvl w:val="0"/>
          <w:numId w:val="4"/>
        </w:numPr>
        <w:spacing w:line="24" w:lineRule="atLeast"/>
        <w:ind w:left="0" w:firstLine="0"/>
        <w:jc w:val="both"/>
        <w:rPr>
          <w:rFonts w:ascii="Times New Roman" w:hAnsi="Times New Roman"/>
          <w:sz w:val="28"/>
          <w:szCs w:val="28"/>
        </w:rPr>
      </w:pPr>
      <w:r w:rsidRPr="00C02EC7">
        <w:rPr>
          <w:rFonts w:ascii="Times New Roman" w:hAnsi="Times New Roman"/>
          <w:sz w:val="28"/>
          <w:szCs w:val="28"/>
        </w:rPr>
        <w:t>49,3  км - уличная сеть,</w:t>
      </w:r>
    </w:p>
    <w:p w:rsidR="00C02EC7" w:rsidRPr="00C02EC7" w:rsidRDefault="00C02EC7" w:rsidP="0092143C">
      <w:pPr>
        <w:widowControl w:val="0"/>
        <w:numPr>
          <w:ilvl w:val="0"/>
          <w:numId w:val="4"/>
        </w:numPr>
        <w:spacing w:line="24" w:lineRule="atLeast"/>
        <w:ind w:left="0" w:firstLine="0"/>
        <w:jc w:val="both"/>
        <w:rPr>
          <w:rFonts w:ascii="Times New Roman" w:hAnsi="Times New Roman"/>
          <w:sz w:val="28"/>
          <w:szCs w:val="28"/>
        </w:rPr>
      </w:pPr>
      <w:r w:rsidRPr="00C02EC7">
        <w:rPr>
          <w:rFonts w:ascii="Times New Roman" w:hAnsi="Times New Roman"/>
          <w:sz w:val="28"/>
          <w:szCs w:val="28"/>
        </w:rPr>
        <w:t xml:space="preserve">53,532 км -  внутриквартальная сеть, </w:t>
      </w:r>
    </w:p>
    <w:p w:rsidR="00C02EC7" w:rsidRPr="00C02EC7" w:rsidRDefault="00C02EC7" w:rsidP="00C02EC7">
      <w:pPr>
        <w:widowControl w:val="0"/>
        <w:spacing w:line="24" w:lineRule="atLeast"/>
        <w:jc w:val="both"/>
        <w:rPr>
          <w:rFonts w:ascii="Times New Roman" w:hAnsi="Times New Roman"/>
          <w:sz w:val="28"/>
          <w:szCs w:val="28"/>
        </w:rPr>
      </w:pPr>
      <w:r w:rsidRPr="00C02EC7">
        <w:rPr>
          <w:rFonts w:ascii="Times New Roman" w:hAnsi="Times New Roman"/>
          <w:sz w:val="28"/>
          <w:szCs w:val="28"/>
        </w:rPr>
        <w:t xml:space="preserve">          - каскад из 5 </w:t>
      </w:r>
      <w:proofErr w:type="spellStart"/>
      <w:r w:rsidRPr="00C02EC7">
        <w:rPr>
          <w:rFonts w:ascii="Times New Roman" w:hAnsi="Times New Roman"/>
          <w:sz w:val="28"/>
          <w:szCs w:val="28"/>
        </w:rPr>
        <w:t>повысительных</w:t>
      </w:r>
      <w:proofErr w:type="spellEnd"/>
      <w:r w:rsidRPr="00C02EC7">
        <w:rPr>
          <w:rFonts w:ascii="Times New Roman" w:hAnsi="Times New Roman"/>
          <w:sz w:val="28"/>
          <w:szCs w:val="28"/>
        </w:rPr>
        <w:t xml:space="preserve"> насосных станций </w:t>
      </w:r>
      <w:r w:rsidRPr="00C02EC7">
        <w:rPr>
          <w:rFonts w:ascii="Times New Roman" w:hAnsi="Times New Roman"/>
          <w:sz w:val="28"/>
          <w:szCs w:val="28"/>
          <w:lang w:val="en-US"/>
        </w:rPr>
        <w:t>I</w:t>
      </w:r>
      <w:r w:rsidRPr="00C02EC7">
        <w:rPr>
          <w:rFonts w:ascii="Times New Roman" w:hAnsi="Times New Roman"/>
          <w:sz w:val="28"/>
          <w:szCs w:val="28"/>
        </w:rPr>
        <w:t>-</w:t>
      </w:r>
      <w:r w:rsidRPr="00C02EC7">
        <w:rPr>
          <w:rFonts w:ascii="Times New Roman" w:hAnsi="Times New Roman"/>
          <w:sz w:val="28"/>
          <w:szCs w:val="28"/>
          <w:lang w:val="en-US"/>
        </w:rPr>
        <w:t>V</w:t>
      </w:r>
      <w:r w:rsidRPr="00C02EC7">
        <w:rPr>
          <w:rFonts w:ascii="Times New Roman" w:hAnsi="Times New Roman"/>
          <w:sz w:val="28"/>
          <w:szCs w:val="28"/>
        </w:rPr>
        <w:t xml:space="preserve"> подъема.</w:t>
      </w:r>
    </w:p>
    <w:p w:rsidR="00C02EC7" w:rsidRPr="00C02EC7" w:rsidRDefault="00C02EC7" w:rsidP="00C02EC7">
      <w:pPr>
        <w:widowControl w:val="0"/>
        <w:spacing w:line="24" w:lineRule="atLeast"/>
        <w:jc w:val="both"/>
        <w:rPr>
          <w:rFonts w:ascii="Times New Roman" w:hAnsi="Times New Roman"/>
          <w:sz w:val="28"/>
          <w:szCs w:val="28"/>
        </w:rPr>
      </w:pPr>
      <w:r w:rsidRPr="00C02EC7">
        <w:rPr>
          <w:rFonts w:ascii="Times New Roman" w:hAnsi="Times New Roman"/>
          <w:sz w:val="28"/>
          <w:szCs w:val="28"/>
        </w:rPr>
        <w:t xml:space="preserve">          Анализ технического состояния</w:t>
      </w:r>
      <w:r w:rsidR="003E55F0">
        <w:rPr>
          <w:rFonts w:ascii="Times New Roman" w:hAnsi="Times New Roman"/>
          <w:sz w:val="28"/>
          <w:szCs w:val="28"/>
        </w:rPr>
        <w:t xml:space="preserve"> </w:t>
      </w:r>
      <w:r w:rsidRPr="00C02EC7">
        <w:rPr>
          <w:rFonts w:ascii="Times New Roman" w:hAnsi="Times New Roman"/>
          <w:sz w:val="28"/>
          <w:szCs w:val="28"/>
        </w:rPr>
        <w:t xml:space="preserve">эксплуатируемой системы водоснабжения выполнен на основе визуального обследования объектов инженерной инфраструктуры при проведении плановых и аварийно-восстановительных работ, на основе анализа технической и бухгалтерской документации, данных оперативного контроля режимных параметров и статистических данных по динамики возникновения аварийных ситуаций. </w:t>
      </w:r>
    </w:p>
    <w:p w:rsidR="00C02EC7" w:rsidRPr="00C02EC7" w:rsidRDefault="00C02EC7" w:rsidP="00C02EC7">
      <w:pPr>
        <w:jc w:val="both"/>
        <w:rPr>
          <w:rFonts w:ascii="Times New Roman" w:hAnsi="Times New Roman"/>
          <w:sz w:val="28"/>
          <w:szCs w:val="28"/>
          <w:shd w:val="clear" w:color="auto" w:fill="FFFFFF"/>
        </w:rPr>
      </w:pPr>
      <w:r w:rsidRPr="00C02EC7">
        <w:rPr>
          <w:rFonts w:ascii="Times New Roman" w:hAnsi="Times New Roman"/>
          <w:sz w:val="28"/>
          <w:szCs w:val="28"/>
          <w:shd w:val="clear" w:color="auto" w:fill="FFFFFF"/>
        </w:rPr>
        <w:t xml:space="preserve">          По данным бухгалтерского учета основных средств по муниципальным объектам водоснабжения и водоотведения:</w:t>
      </w:r>
    </w:p>
    <w:p w:rsidR="00C02EC7" w:rsidRPr="00C02EC7" w:rsidRDefault="00C02EC7" w:rsidP="00C02EC7">
      <w:pPr>
        <w:jc w:val="both"/>
        <w:rPr>
          <w:rFonts w:ascii="Times New Roman" w:hAnsi="Times New Roman"/>
          <w:sz w:val="28"/>
          <w:szCs w:val="28"/>
          <w:shd w:val="clear" w:color="auto" w:fill="FFFFFF"/>
        </w:rPr>
      </w:pPr>
      <w:r w:rsidRPr="00C02EC7">
        <w:rPr>
          <w:rFonts w:ascii="Times New Roman" w:hAnsi="Times New Roman"/>
          <w:sz w:val="28"/>
          <w:szCs w:val="28"/>
          <w:shd w:val="clear" w:color="auto" w:fill="FFFFFF"/>
        </w:rPr>
        <w:t xml:space="preserve">- доля объектов и сетей водоснабжения городского округа с уровнем износа 100% составляет 26% от общего объема объектов городского водоснабжения; </w:t>
      </w:r>
    </w:p>
    <w:p w:rsidR="00C02EC7" w:rsidRPr="00C02EC7" w:rsidRDefault="00C02EC7" w:rsidP="00C02EC7">
      <w:pPr>
        <w:spacing w:line="24" w:lineRule="atLeast"/>
        <w:jc w:val="both"/>
        <w:rPr>
          <w:rFonts w:ascii="Times New Roman" w:hAnsi="Times New Roman"/>
          <w:sz w:val="28"/>
          <w:szCs w:val="28"/>
          <w:shd w:val="clear" w:color="auto" w:fill="FFFFFF"/>
        </w:rPr>
      </w:pPr>
      <w:r w:rsidRPr="00C02EC7">
        <w:rPr>
          <w:rFonts w:ascii="Times New Roman" w:hAnsi="Times New Roman"/>
          <w:sz w:val="28"/>
          <w:szCs w:val="28"/>
          <w:shd w:val="clear" w:color="auto" w:fill="FFFFFF"/>
        </w:rPr>
        <w:t>- доля объектов и сетей водоотведения городского округа с уровнем износа 100% составляет 62% от общего объема объектов городской канализации.</w:t>
      </w:r>
    </w:p>
    <w:p w:rsidR="00C02EC7" w:rsidRPr="00C02EC7" w:rsidRDefault="00C02EC7" w:rsidP="00C02EC7">
      <w:pPr>
        <w:spacing w:line="24" w:lineRule="atLeast"/>
        <w:jc w:val="both"/>
        <w:rPr>
          <w:rFonts w:ascii="Times New Roman" w:hAnsi="Times New Roman"/>
          <w:b/>
          <w:sz w:val="28"/>
          <w:szCs w:val="28"/>
        </w:rPr>
      </w:pPr>
      <w:r w:rsidRPr="00C02EC7">
        <w:rPr>
          <w:rFonts w:ascii="Times New Roman" w:hAnsi="Times New Roman"/>
          <w:color w:val="FF0000"/>
          <w:sz w:val="28"/>
          <w:szCs w:val="28"/>
        </w:rPr>
        <w:t xml:space="preserve"> </w:t>
      </w:r>
      <w:r w:rsidRPr="00C02EC7">
        <w:rPr>
          <w:rFonts w:ascii="Times New Roman" w:hAnsi="Times New Roman"/>
          <w:color w:val="FF0000"/>
          <w:sz w:val="28"/>
          <w:szCs w:val="28"/>
        </w:rPr>
        <w:tab/>
      </w:r>
      <w:r w:rsidRPr="00C02EC7">
        <w:rPr>
          <w:rFonts w:ascii="Times New Roman" w:hAnsi="Times New Roman"/>
          <w:sz w:val="28"/>
          <w:szCs w:val="28"/>
        </w:rPr>
        <w:t xml:space="preserve">В настоящее время особую тревогу вызывает состояние магистральных водоводов 2х Ø 500 мм от насосной станции узла </w:t>
      </w:r>
      <w:r w:rsidRPr="00C02EC7">
        <w:rPr>
          <w:rFonts w:ascii="Times New Roman" w:hAnsi="Times New Roman"/>
          <w:sz w:val="28"/>
          <w:szCs w:val="28"/>
          <w:lang w:val="en-US"/>
        </w:rPr>
        <w:t>IV</w:t>
      </w:r>
      <w:r w:rsidRPr="00C02EC7">
        <w:rPr>
          <w:rFonts w:ascii="Times New Roman" w:hAnsi="Times New Roman"/>
          <w:sz w:val="28"/>
          <w:szCs w:val="28"/>
        </w:rPr>
        <w:t xml:space="preserve"> подъема до узла </w:t>
      </w:r>
      <w:r w:rsidRPr="00C02EC7">
        <w:rPr>
          <w:rFonts w:ascii="Times New Roman" w:hAnsi="Times New Roman"/>
          <w:sz w:val="28"/>
          <w:szCs w:val="28"/>
          <w:lang w:val="en-US"/>
        </w:rPr>
        <w:t>V</w:t>
      </w:r>
      <w:r w:rsidRPr="00C02EC7">
        <w:rPr>
          <w:rFonts w:ascii="Times New Roman" w:hAnsi="Times New Roman"/>
          <w:sz w:val="28"/>
          <w:szCs w:val="28"/>
        </w:rPr>
        <w:t xml:space="preserve"> подъема, на участке от реки Ока до насосной станции </w:t>
      </w:r>
      <w:r w:rsidRPr="00C02EC7">
        <w:rPr>
          <w:rFonts w:ascii="Times New Roman" w:hAnsi="Times New Roman"/>
          <w:sz w:val="28"/>
          <w:szCs w:val="28"/>
          <w:lang w:val="en-US"/>
        </w:rPr>
        <w:t>V</w:t>
      </w:r>
      <w:r w:rsidRPr="00C02EC7">
        <w:rPr>
          <w:rFonts w:ascii="Times New Roman" w:hAnsi="Times New Roman"/>
          <w:sz w:val="28"/>
          <w:szCs w:val="28"/>
        </w:rPr>
        <w:t xml:space="preserve"> подъёма. Доля населения, получающая воду через данные водоводы, составляет 100 % от общей численности жителей г. Саянска.</w:t>
      </w:r>
      <w:r w:rsidRPr="00C02EC7">
        <w:rPr>
          <w:rFonts w:ascii="Times New Roman" w:hAnsi="Times New Roman"/>
          <w:b/>
          <w:sz w:val="28"/>
          <w:szCs w:val="28"/>
        </w:rPr>
        <w:t xml:space="preserve"> </w:t>
      </w:r>
      <w:r w:rsidRPr="00C02EC7">
        <w:rPr>
          <w:rFonts w:ascii="Times New Roman" w:hAnsi="Times New Roman"/>
          <w:sz w:val="28"/>
          <w:szCs w:val="28"/>
        </w:rPr>
        <w:t>Общая протяженность трассы д</w:t>
      </w:r>
      <w:r w:rsidRPr="00C02EC7">
        <w:rPr>
          <w:rFonts w:ascii="Times New Roman" w:hAnsi="Times New Roman"/>
          <w:sz w:val="28"/>
          <w:szCs w:val="28"/>
          <w:lang w:val="en-US"/>
        </w:rPr>
        <w:t>y</w:t>
      </w:r>
      <w:r w:rsidRPr="00C02EC7">
        <w:rPr>
          <w:rFonts w:ascii="Times New Roman" w:hAnsi="Times New Roman"/>
          <w:sz w:val="28"/>
          <w:szCs w:val="28"/>
        </w:rPr>
        <w:t xml:space="preserve">500мм от </w:t>
      </w:r>
      <w:proofErr w:type="spellStart"/>
      <w:r w:rsidRPr="00C02EC7">
        <w:rPr>
          <w:rFonts w:ascii="Times New Roman" w:hAnsi="Times New Roman"/>
          <w:sz w:val="28"/>
          <w:szCs w:val="28"/>
        </w:rPr>
        <w:t>р</w:t>
      </w:r>
      <w:proofErr w:type="gramStart"/>
      <w:r w:rsidRPr="00C02EC7">
        <w:rPr>
          <w:rFonts w:ascii="Times New Roman" w:hAnsi="Times New Roman"/>
          <w:sz w:val="28"/>
          <w:szCs w:val="28"/>
        </w:rPr>
        <w:t>.О</w:t>
      </w:r>
      <w:proofErr w:type="gramEnd"/>
      <w:r w:rsidRPr="00C02EC7">
        <w:rPr>
          <w:rFonts w:ascii="Times New Roman" w:hAnsi="Times New Roman"/>
          <w:sz w:val="28"/>
          <w:szCs w:val="28"/>
        </w:rPr>
        <w:t>ка</w:t>
      </w:r>
      <w:proofErr w:type="spellEnd"/>
      <w:r w:rsidRPr="00C02EC7">
        <w:rPr>
          <w:rFonts w:ascii="Times New Roman" w:hAnsi="Times New Roman"/>
          <w:sz w:val="28"/>
          <w:szCs w:val="28"/>
        </w:rPr>
        <w:t xml:space="preserve"> 2х8900,0м, является единственным </w:t>
      </w:r>
      <w:proofErr w:type="spellStart"/>
      <w:r w:rsidRPr="00C02EC7">
        <w:rPr>
          <w:rFonts w:ascii="Times New Roman" w:hAnsi="Times New Roman"/>
          <w:sz w:val="28"/>
          <w:szCs w:val="28"/>
        </w:rPr>
        <w:t>водопитателем</w:t>
      </w:r>
      <w:proofErr w:type="spellEnd"/>
      <w:r w:rsidRPr="00C02EC7">
        <w:rPr>
          <w:rFonts w:ascii="Times New Roman" w:hAnsi="Times New Roman"/>
          <w:sz w:val="28"/>
          <w:szCs w:val="28"/>
        </w:rPr>
        <w:t xml:space="preserve"> городской системы водоснабжения, агропромышленного комплекса города и поселений </w:t>
      </w:r>
      <w:proofErr w:type="spellStart"/>
      <w:r w:rsidRPr="00C02EC7">
        <w:rPr>
          <w:rFonts w:ascii="Times New Roman" w:hAnsi="Times New Roman"/>
          <w:sz w:val="28"/>
          <w:szCs w:val="28"/>
        </w:rPr>
        <w:t>Зиминского</w:t>
      </w:r>
      <w:proofErr w:type="spellEnd"/>
      <w:r w:rsidRPr="00C02EC7">
        <w:rPr>
          <w:rFonts w:ascii="Times New Roman" w:hAnsi="Times New Roman"/>
          <w:sz w:val="28"/>
          <w:szCs w:val="28"/>
        </w:rPr>
        <w:t xml:space="preserve"> района. Водоводы введены в эксплуатацию в 1985 году, износ на 01.09.2012г по данным бухгалтерского учета составил 100%. Трасса водовода проходит по сложному рельефу, перепад высотных отметок 96 метров, в связи с чем рабочее давление на отдельных участках доходит до 11,5 кгс/см</w:t>
      </w:r>
      <w:proofErr w:type="gramStart"/>
      <w:r w:rsidRPr="00C02EC7">
        <w:rPr>
          <w:rFonts w:ascii="Times New Roman" w:hAnsi="Times New Roman"/>
          <w:sz w:val="28"/>
          <w:szCs w:val="28"/>
          <w:vertAlign w:val="superscript"/>
        </w:rPr>
        <w:t>2</w:t>
      </w:r>
      <w:proofErr w:type="gramEnd"/>
      <w:r w:rsidRPr="00C02EC7">
        <w:rPr>
          <w:rFonts w:ascii="Times New Roman" w:hAnsi="Times New Roman"/>
          <w:sz w:val="28"/>
          <w:szCs w:val="28"/>
        </w:rPr>
        <w:t xml:space="preserve">. </w:t>
      </w:r>
    </w:p>
    <w:p w:rsidR="00C02EC7" w:rsidRPr="00C02EC7" w:rsidRDefault="00C02EC7" w:rsidP="00C02EC7">
      <w:pPr>
        <w:spacing w:line="24" w:lineRule="atLeast"/>
        <w:ind w:firstLine="900"/>
        <w:jc w:val="both"/>
        <w:rPr>
          <w:rFonts w:ascii="Times New Roman" w:hAnsi="Times New Roman"/>
          <w:sz w:val="28"/>
          <w:szCs w:val="28"/>
        </w:rPr>
      </w:pPr>
      <w:r w:rsidRPr="00C02EC7">
        <w:rPr>
          <w:rFonts w:ascii="Times New Roman" w:hAnsi="Times New Roman"/>
          <w:sz w:val="28"/>
          <w:szCs w:val="28"/>
        </w:rPr>
        <w:t>В период с сентября 2012 года по настоящий момент на рассматриваемом участке возникло 18 аварийных ситуаций на расстоянии от 5 до 140 метров друг от друга. Состояние трубопроводов полностью соответствует сроку эксплуатации, выявлен износ и коррозия внутренних стенок стального трубопровода. Толщина стенок существующего трубопровода составляет 2,5-4мм, вместо 5-6мм для новых труб данной марки. При проведении ремонтных работ обнаружено отсутствие наружной гидроизоляции труб.</w:t>
      </w:r>
    </w:p>
    <w:p w:rsidR="00C02EC7" w:rsidRPr="00C02EC7" w:rsidRDefault="00C02EC7" w:rsidP="00C02EC7">
      <w:pPr>
        <w:spacing w:line="24" w:lineRule="atLeast"/>
        <w:ind w:firstLine="900"/>
        <w:jc w:val="both"/>
        <w:rPr>
          <w:rFonts w:ascii="Times New Roman" w:hAnsi="Times New Roman"/>
          <w:sz w:val="28"/>
          <w:szCs w:val="28"/>
        </w:rPr>
      </w:pPr>
      <w:r w:rsidRPr="00C02EC7">
        <w:rPr>
          <w:rFonts w:ascii="Times New Roman" w:hAnsi="Times New Roman"/>
          <w:sz w:val="28"/>
          <w:szCs w:val="28"/>
        </w:rPr>
        <w:t xml:space="preserve">Ветхое состояние трубопровода косвенно подтверждается потерями качества питьевой воды при её транспортировке по рассматриваемому участку сетей. По основным химическим показателям, таким как цветность, мутность и железо наблюдается ухудшение качества воды в лабораторных пробах, отобранных на насосной станции </w:t>
      </w:r>
      <w:r w:rsidRPr="00C02EC7">
        <w:rPr>
          <w:rFonts w:ascii="Times New Roman" w:hAnsi="Times New Roman"/>
          <w:sz w:val="28"/>
          <w:szCs w:val="28"/>
          <w:lang w:val="en-US"/>
        </w:rPr>
        <w:t>V</w:t>
      </w:r>
      <w:r w:rsidRPr="00C02EC7">
        <w:rPr>
          <w:rFonts w:ascii="Times New Roman" w:hAnsi="Times New Roman"/>
          <w:sz w:val="28"/>
          <w:szCs w:val="28"/>
        </w:rPr>
        <w:t xml:space="preserve"> подъема по сравнению с показателями </w:t>
      </w:r>
      <w:r w:rsidRPr="00C02EC7">
        <w:rPr>
          <w:rFonts w:ascii="Times New Roman" w:hAnsi="Times New Roman"/>
          <w:sz w:val="28"/>
          <w:szCs w:val="28"/>
          <w:lang w:val="en-US"/>
        </w:rPr>
        <w:t>IV</w:t>
      </w:r>
      <w:r w:rsidRPr="00C02EC7">
        <w:rPr>
          <w:rFonts w:ascii="Times New Roman" w:hAnsi="Times New Roman"/>
          <w:sz w:val="28"/>
          <w:szCs w:val="28"/>
        </w:rPr>
        <w:t xml:space="preserve"> подъема. В целом всё же качество воды соответствует предельным значениям </w:t>
      </w:r>
      <w:r w:rsidRPr="00C02EC7">
        <w:rPr>
          <w:rFonts w:ascii="Times New Roman" w:hAnsi="Times New Roman"/>
          <w:bCs/>
          <w:color w:val="000000"/>
          <w:sz w:val="28"/>
          <w:szCs w:val="28"/>
          <w:shd w:val="clear" w:color="auto" w:fill="FFFFFF"/>
        </w:rPr>
        <w:t>СанПиН</w:t>
      </w:r>
      <w:r w:rsidRPr="00C02EC7">
        <w:rPr>
          <w:rStyle w:val="apple-converted-space"/>
          <w:rFonts w:ascii="Times New Roman" w:hAnsi="Times New Roman"/>
          <w:color w:val="000000"/>
          <w:sz w:val="28"/>
          <w:szCs w:val="28"/>
          <w:shd w:val="clear" w:color="auto" w:fill="FFFFFF"/>
        </w:rPr>
        <w:t> </w:t>
      </w:r>
      <w:r w:rsidRPr="00C02EC7">
        <w:rPr>
          <w:rFonts w:ascii="Times New Roman" w:hAnsi="Times New Roman"/>
          <w:bCs/>
          <w:color w:val="000000"/>
          <w:sz w:val="28"/>
          <w:szCs w:val="28"/>
          <w:shd w:val="clear" w:color="auto" w:fill="FFFFFF"/>
        </w:rPr>
        <w:t>2</w:t>
      </w:r>
      <w:r w:rsidRPr="00C02EC7">
        <w:rPr>
          <w:rFonts w:ascii="Times New Roman" w:hAnsi="Times New Roman"/>
          <w:color w:val="000000"/>
          <w:sz w:val="28"/>
          <w:szCs w:val="28"/>
          <w:shd w:val="clear" w:color="auto" w:fill="FFFFFF"/>
        </w:rPr>
        <w:t>.</w:t>
      </w:r>
      <w:r w:rsidRPr="00C02EC7">
        <w:rPr>
          <w:rFonts w:ascii="Times New Roman" w:hAnsi="Times New Roman"/>
          <w:bCs/>
          <w:color w:val="000000"/>
          <w:sz w:val="28"/>
          <w:szCs w:val="28"/>
          <w:shd w:val="clear" w:color="auto" w:fill="FFFFFF"/>
        </w:rPr>
        <w:t>1</w:t>
      </w:r>
      <w:r w:rsidRPr="00C02EC7">
        <w:rPr>
          <w:rFonts w:ascii="Times New Roman" w:hAnsi="Times New Roman"/>
          <w:color w:val="000000"/>
          <w:sz w:val="28"/>
          <w:szCs w:val="28"/>
          <w:shd w:val="clear" w:color="auto" w:fill="FFFFFF"/>
        </w:rPr>
        <w:t>.</w:t>
      </w:r>
      <w:r w:rsidRPr="00C02EC7">
        <w:rPr>
          <w:rFonts w:ascii="Times New Roman" w:hAnsi="Times New Roman"/>
          <w:bCs/>
          <w:color w:val="000000"/>
          <w:sz w:val="28"/>
          <w:szCs w:val="28"/>
          <w:shd w:val="clear" w:color="auto" w:fill="FFFFFF"/>
        </w:rPr>
        <w:t>4</w:t>
      </w:r>
      <w:r w:rsidRPr="00C02EC7">
        <w:rPr>
          <w:rFonts w:ascii="Times New Roman" w:hAnsi="Times New Roman"/>
          <w:color w:val="000000"/>
          <w:sz w:val="28"/>
          <w:szCs w:val="28"/>
          <w:shd w:val="clear" w:color="auto" w:fill="FFFFFF"/>
        </w:rPr>
        <w:t>.</w:t>
      </w:r>
      <w:r w:rsidRPr="00C02EC7">
        <w:rPr>
          <w:rFonts w:ascii="Times New Roman" w:hAnsi="Times New Roman"/>
          <w:bCs/>
          <w:color w:val="000000"/>
          <w:sz w:val="28"/>
          <w:szCs w:val="28"/>
          <w:shd w:val="clear" w:color="auto" w:fill="FFFFFF"/>
        </w:rPr>
        <w:t>1074</w:t>
      </w:r>
      <w:r w:rsidRPr="00C02EC7">
        <w:rPr>
          <w:rFonts w:ascii="Times New Roman" w:hAnsi="Times New Roman"/>
          <w:color w:val="000000"/>
          <w:sz w:val="28"/>
          <w:szCs w:val="28"/>
          <w:shd w:val="clear" w:color="auto" w:fill="FFFFFF"/>
        </w:rPr>
        <w:t>-</w:t>
      </w:r>
      <w:r w:rsidRPr="00C02EC7">
        <w:rPr>
          <w:rFonts w:ascii="Times New Roman" w:hAnsi="Times New Roman"/>
          <w:bCs/>
          <w:color w:val="000000"/>
          <w:sz w:val="28"/>
          <w:szCs w:val="28"/>
          <w:shd w:val="clear" w:color="auto" w:fill="FFFFFF"/>
        </w:rPr>
        <w:t>01</w:t>
      </w:r>
      <w:r w:rsidR="008B31B2">
        <w:rPr>
          <w:rFonts w:ascii="Times New Roman" w:hAnsi="Times New Roman"/>
          <w:color w:val="000000"/>
          <w:sz w:val="28"/>
          <w:szCs w:val="28"/>
          <w:shd w:val="clear" w:color="auto" w:fill="FFFFFF"/>
        </w:rPr>
        <w:t xml:space="preserve"> </w:t>
      </w:r>
      <w:r w:rsidRPr="00C02EC7">
        <w:rPr>
          <w:rFonts w:ascii="Times New Roman" w:hAnsi="Times New Roman"/>
          <w:color w:val="000000"/>
          <w:sz w:val="28"/>
          <w:szCs w:val="28"/>
          <w:shd w:val="clear" w:color="auto" w:fill="FFFFFF"/>
        </w:rPr>
        <w:t>«</w:t>
      </w:r>
      <w:r w:rsidRPr="00C02EC7">
        <w:rPr>
          <w:rFonts w:ascii="Times New Roman" w:hAnsi="Times New Roman"/>
          <w:bCs/>
          <w:color w:val="000000"/>
          <w:sz w:val="28"/>
          <w:szCs w:val="28"/>
          <w:shd w:val="clear" w:color="auto" w:fill="FFFFFF"/>
        </w:rPr>
        <w:t>Питьевая</w:t>
      </w:r>
      <w:r w:rsidRPr="00C02EC7">
        <w:rPr>
          <w:rStyle w:val="apple-converted-space"/>
          <w:rFonts w:ascii="Times New Roman" w:hAnsi="Times New Roman"/>
          <w:color w:val="000000"/>
          <w:sz w:val="28"/>
          <w:szCs w:val="28"/>
          <w:shd w:val="clear" w:color="auto" w:fill="FFFFFF"/>
        </w:rPr>
        <w:t> </w:t>
      </w:r>
      <w:r w:rsidRPr="00C02EC7">
        <w:rPr>
          <w:rFonts w:ascii="Times New Roman" w:hAnsi="Times New Roman"/>
          <w:bCs/>
          <w:color w:val="000000"/>
          <w:sz w:val="28"/>
          <w:szCs w:val="28"/>
          <w:shd w:val="clear" w:color="auto" w:fill="FFFFFF"/>
        </w:rPr>
        <w:t>вода</w:t>
      </w:r>
      <w:r w:rsidRPr="00C02EC7">
        <w:rPr>
          <w:rFonts w:ascii="Times New Roman" w:hAnsi="Times New Roman"/>
          <w:color w:val="000000"/>
          <w:sz w:val="28"/>
          <w:szCs w:val="28"/>
          <w:shd w:val="clear" w:color="auto" w:fill="FFFFFF"/>
        </w:rPr>
        <w:t>. Гигиенические требования к качеству</w:t>
      </w:r>
      <w:r w:rsidRPr="00C02EC7">
        <w:rPr>
          <w:rStyle w:val="apple-converted-space"/>
          <w:rFonts w:ascii="Times New Roman" w:hAnsi="Times New Roman"/>
          <w:color w:val="000000"/>
          <w:sz w:val="28"/>
          <w:szCs w:val="28"/>
          <w:shd w:val="clear" w:color="auto" w:fill="FFFFFF"/>
        </w:rPr>
        <w:t> </w:t>
      </w:r>
      <w:r w:rsidRPr="00C02EC7">
        <w:rPr>
          <w:rFonts w:ascii="Times New Roman" w:hAnsi="Times New Roman"/>
          <w:bCs/>
          <w:color w:val="000000"/>
          <w:sz w:val="28"/>
          <w:szCs w:val="28"/>
          <w:shd w:val="clear" w:color="auto" w:fill="FFFFFF"/>
        </w:rPr>
        <w:t>воды</w:t>
      </w:r>
      <w:r w:rsidRPr="00C02EC7">
        <w:rPr>
          <w:rStyle w:val="apple-converted-space"/>
          <w:rFonts w:ascii="Times New Roman" w:hAnsi="Times New Roman"/>
          <w:color w:val="000000"/>
          <w:sz w:val="28"/>
          <w:szCs w:val="28"/>
          <w:shd w:val="clear" w:color="auto" w:fill="FFFFFF"/>
        </w:rPr>
        <w:t> </w:t>
      </w:r>
      <w:r w:rsidRPr="00C02EC7">
        <w:rPr>
          <w:rFonts w:ascii="Times New Roman" w:hAnsi="Times New Roman"/>
          <w:color w:val="000000"/>
          <w:sz w:val="28"/>
          <w:szCs w:val="28"/>
          <w:shd w:val="clear" w:color="auto" w:fill="FFFFFF"/>
        </w:rPr>
        <w:t>централизованных систем</w:t>
      </w:r>
      <w:r w:rsidRPr="00C02EC7">
        <w:rPr>
          <w:rStyle w:val="apple-converted-space"/>
          <w:rFonts w:ascii="Times New Roman" w:hAnsi="Times New Roman"/>
          <w:color w:val="000000"/>
          <w:sz w:val="28"/>
          <w:szCs w:val="28"/>
          <w:shd w:val="clear" w:color="auto" w:fill="FFFFFF"/>
        </w:rPr>
        <w:t> </w:t>
      </w:r>
      <w:r w:rsidRPr="00C02EC7">
        <w:rPr>
          <w:rFonts w:ascii="Times New Roman" w:hAnsi="Times New Roman"/>
          <w:bCs/>
          <w:color w:val="000000"/>
          <w:sz w:val="28"/>
          <w:szCs w:val="28"/>
          <w:shd w:val="clear" w:color="auto" w:fill="FFFFFF"/>
        </w:rPr>
        <w:t xml:space="preserve">питьевого </w:t>
      </w:r>
      <w:r w:rsidRPr="00C02EC7">
        <w:rPr>
          <w:rFonts w:ascii="Times New Roman" w:hAnsi="Times New Roman"/>
          <w:color w:val="000000"/>
          <w:sz w:val="28"/>
          <w:szCs w:val="28"/>
          <w:shd w:val="clear" w:color="auto" w:fill="FFFFFF"/>
        </w:rPr>
        <w:t xml:space="preserve">водоснабжения» на всех точках отбора в сети </w:t>
      </w:r>
      <w:r w:rsidRPr="00C02EC7">
        <w:rPr>
          <w:rFonts w:ascii="Times New Roman" w:hAnsi="Times New Roman"/>
          <w:sz w:val="28"/>
          <w:szCs w:val="28"/>
        </w:rPr>
        <w:t>по всем основным показателям.</w:t>
      </w:r>
    </w:p>
    <w:p w:rsidR="00C02EC7" w:rsidRPr="00C02EC7" w:rsidRDefault="00C02EC7" w:rsidP="00C02EC7">
      <w:pPr>
        <w:spacing w:line="24" w:lineRule="atLeast"/>
        <w:ind w:firstLine="720"/>
        <w:jc w:val="both"/>
        <w:rPr>
          <w:rFonts w:ascii="Times New Roman" w:hAnsi="Times New Roman"/>
          <w:sz w:val="28"/>
          <w:szCs w:val="28"/>
        </w:rPr>
      </w:pPr>
      <w:r w:rsidRPr="00C02EC7">
        <w:rPr>
          <w:rFonts w:ascii="Times New Roman" w:hAnsi="Times New Roman"/>
          <w:sz w:val="28"/>
          <w:szCs w:val="28"/>
        </w:rPr>
        <w:t xml:space="preserve">Особое опасение на предмет аварийности вызывает участок от </w:t>
      </w:r>
      <w:proofErr w:type="spellStart"/>
      <w:r w:rsidRPr="00C02EC7">
        <w:rPr>
          <w:rFonts w:ascii="Times New Roman" w:hAnsi="Times New Roman"/>
          <w:sz w:val="28"/>
          <w:szCs w:val="28"/>
        </w:rPr>
        <w:t>р</w:t>
      </w:r>
      <w:proofErr w:type="gramStart"/>
      <w:r w:rsidRPr="00C02EC7">
        <w:rPr>
          <w:rFonts w:ascii="Times New Roman" w:hAnsi="Times New Roman"/>
          <w:sz w:val="28"/>
          <w:szCs w:val="28"/>
        </w:rPr>
        <w:t>.О</w:t>
      </w:r>
      <w:proofErr w:type="gramEnd"/>
      <w:r w:rsidRPr="00C02EC7">
        <w:rPr>
          <w:rFonts w:ascii="Times New Roman" w:hAnsi="Times New Roman"/>
          <w:sz w:val="28"/>
          <w:szCs w:val="28"/>
        </w:rPr>
        <w:t>ка</w:t>
      </w:r>
      <w:proofErr w:type="spellEnd"/>
      <w:r w:rsidRPr="00C02EC7">
        <w:rPr>
          <w:rFonts w:ascii="Times New Roman" w:hAnsi="Times New Roman"/>
          <w:sz w:val="28"/>
          <w:szCs w:val="28"/>
        </w:rPr>
        <w:t xml:space="preserve"> до </w:t>
      </w:r>
      <w:proofErr w:type="spellStart"/>
      <w:r w:rsidRPr="00C02EC7">
        <w:rPr>
          <w:rFonts w:ascii="Times New Roman" w:hAnsi="Times New Roman"/>
          <w:sz w:val="28"/>
          <w:szCs w:val="28"/>
        </w:rPr>
        <w:t>с.Буринская</w:t>
      </w:r>
      <w:proofErr w:type="spellEnd"/>
      <w:r w:rsidRPr="00C02EC7">
        <w:rPr>
          <w:rFonts w:ascii="Times New Roman" w:hAnsi="Times New Roman"/>
          <w:sz w:val="28"/>
          <w:szCs w:val="28"/>
        </w:rPr>
        <w:t xml:space="preserve"> дача 2х2266м. </w:t>
      </w:r>
    </w:p>
    <w:p w:rsidR="00C02EC7" w:rsidRPr="00C02EC7" w:rsidRDefault="00C02EC7" w:rsidP="00C02EC7">
      <w:pPr>
        <w:spacing w:line="24" w:lineRule="atLeast"/>
        <w:ind w:firstLine="720"/>
        <w:jc w:val="both"/>
        <w:rPr>
          <w:rFonts w:ascii="Times New Roman" w:hAnsi="Times New Roman"/>
          <w:sz w:val="28"/>
          <w:szCs w:val="28"/>
        </w:rPr>
      </w:pPr>
      <w:r w:rsidRPr="00C02EC7">
        <w:rPr>
          <w:rFonts w:ascii="Times New Roman" w:hAnsi="Times New Roman"/>
          <w:sz w:val="28"/>
          <w:szCs w:val="28"/>
        </w:rPr>
        <w:t>Для обеспечения надежного водоснабжения потребителей необходимо:</w:t>
      </w:r>
    </w:p>
    <w:p w:rsidR="00C02EC7" w:rsidRPr="00C02EC7" w:rsidRDefault="00C02EC7" w:rsidP="00C02EC7">
      <w:pPr>
        <w:spacing w:line="24" w:lineRule="atLeast"/>
        <w:ind w:firstLine="720"/>
        <w:jc w:val="both"/>
        <w:rPr>
          <w:rFonts w:ascii="Times New Roman" w:hAnsi="Times New Roman"/>
          <w:sz w:val="28"/>
          <w:szCs w:val="28"/>
        </w:rPr>
      </w:pPr>
      <w:r w:rsidRPr="00C02EC7">
        <w:rPr>
          <w:rFonts w:ascii="Times New Roman" w:hAnsi="Times New Roman"/>
          <w:sz w:val="28"/>
          <w:szCs w:val="28"/>
        </w:rPr>
        <w:lastRenderedPageBreak/>
        <w:t xml:space="preserve">1. Замена 520м левой нитки водовода с применением полиэтиленовых труб </w:t>
      </w:r>
      <w:r w:rsidRPr="00C02EC7">
        <w:rPr>
          <w:rFonts w:ascii="Times New Roman" w:hAnsi="Times New Roman"/>
          <w:bCs/>
          <w:sz w:val="28"/>
          <w:szCs w:val="28"/>
        </w:rPr>
        <w:t xml:space="preserve">ПЭ100 </w:t>
      </w:r>
      <w:r w:rsidRPr="00C02EC7">
        <w:rPr>
          <w:rFonts w:ascii="Times New Roman" w:hAnsi="Times New Roman"/>
          <w:bCs/>
          <w:sz w:val="28"/>
          <w:szCs w:val="28"/>
          <w:lang w:val="en-US"/>
        </w:rPr>
        <w:t>SDR</w:t>
      </w:r>
      <w:r w:rsidRPr="00C02EC7">
        <w:rPr>
          <w:rFonts w:ascii="Times New Roman" w:hAnsi="Times New Roman"/>
          <w:bCs/>
          <w:sz w:val="28"/>
          <w:szCs w:val="28"/>
        </w:rPr>
        <w:t xml:space="preserve"> 13,6  450х33,1мм</w:t>
      </w:r>
      <w:r w:rsidRPr="00C02EC7">
        <w:rPr>
          <w:rFonts w:ascii="Times New Roman" w:hAnsi="Times New Roman"/>
          <w:sz w:val="28"/>
          <w:szCs w:val="28"/>
        </w:rPr>
        <w:t xml:space="preserve">. </w:t>
      </w:r>
    </w:p>
    <w:p w:rsidR="00C02EC7" w:rsidRPr="00C02EC7" w:rsidRDefault="00C02EC7" w:rsidP="00C02EC7">
      <w:pPr>
        <w:spacing w:line="24" w:lineRule="atLeast"/>
        <w:ind w:firstLine="720"/>
        <w:jc w:val="both"/>
        <w:rPr>
          <w:rFonts w:ascii="Times New Roman" w:hAnsi="Times New Roman"/>
          <w:bCs/>
          <w:sz w:val="28"/>
          <w:szCs w:val="28"/>
        </w:rPr>
      </w:pPr>
      <w:r w:rsidRPr="00C02EC7">
        <w:rPr>
          <w:rFonts w:ascii="Times New Roman" w:hAnsi="Times New Roman"/>
          <w:sz w:val="28"/>
          <w:szCs w:val="28"/>
        </w:rPr>
        <w:t xml:space="preserve">2. Замена 2266м правой нитки водовода с применением полиэтиленовых труб </w:t>
      </w:r>
      <w:r w:rsidRPr="00C02EC7">
        <w:rPr>
          <w:rFonts w:ascii="Times New Roman" w:hAnsi="Times New Roman"/>
          <w:bCs/>
          <w:sz w:val="28"/>
          <w:szCs w:val="28"/>
        </w:rPr>
        <w:t xml:space="preserve">ПЭ100 </w:t>
      </w:r>
      <w:r w:rsidRPr="00C02EC7">
        <w:rPr>
          <w:rFonts w:ascii="Times New Roman" w:hAnsi="Times New Roman"/>
          <w:bCs/>
          <w:sz w:val="28"/>
          <w:szCs w:val="28"/>
          <w:lang w:val="en-US"/>
        </w:rPr>
        <w:t>SDR</w:t>
      </w:r>
      <w:r w:rsidRPr="00C02EC7">
        <w:rPr>
          <w:rFonts w:ascii="Times New Roman" w:hAnsi="Times New Roman"/>
          <w:bCs/>
          <w:sz w:val="28"/>
          <w:szCs w:val="28"/>
        </w:rPr>
        <w:t xml:space="preserve"> 13,6  450х33,1мм. </w:t>
      </w:r>
    </w:p>
    <w:p w:rsidR="00C02EC7" w:rsidRPr="00C02EC7" w:rsidRDefault="00C02EC7" w:rsidP="00C02EC7">
      <w:pPr>
        <w:spacing w:line="24" w:lineRule="atLeast"/>
        <w:ind w:firstLine="720"/>
        <w:jc w:val="both"/>
        <w:rPr>
          <w:rFonts w:ascii="Times New Roman" w:hAnsi="Times New Roman"/>
          <w:sz w:val="28"/>
          <w:szCs w:val="28"/>
        </w:rPr>
      </w:pPr>
      <w:r w:rsidRPr="00C02EC7">
        <w:rPr>
          <w:rFonts w:ascii="Times New Roman" w:hAnsi="Times New Roman"/>
          <w:sz w:val="28"/>
          <w:szCs w:val="28"/>
        </w:rPr>
        <w:t>Стоимость данных мероприятий составит 31681,22 тыс</w:t>
      </w:r>
      <w:proofErr w:type="gramStart"/>
      <w:r w:rsidRPr="00C02EC7">
        <w:rPr>
          <w:rFonts w:ascii="Times New Roman" w:hAnsi="Times New Roman"/>
          <w:sz w:val="28"/>
          <w:szCs w:val="28"/>
        </w:rPr>
        <w:t>.р</w:t>
      </w:r>
      <w:proofErr w:type="gramEnd"/>
      <w:r w:rsidRPr="00C02EC7">
        <w:rPr>
          <w:rFonts w:ascii="Times New Roman" w:hAnsi="Times New Roman"/>
          <w:sz w:val="28"/>
          <w:szCs w:val="28"/>
        </w:rPr>
        <w:t>уб.</w:t>
      </w:r>
    </w:p>
    <w:p w:rsidR="00C02EC7" w:rsidRPr="00C02EC7" w:rsidRDefault="00C02EC7" w:rsidP="00C02EC7">
      <w:pPr>
        <w:spacing w:line="24" w:lineRule="atLeast"/>
        <w:ind w:firstLine="708"/>
        <w:jc w:val="both"/>
        <w:rPr>
          <w:rFonts w:ascii="Times New Roman" w:hAnsi="Times New Roman"/>
          <w:sz w:val="28"/>
          <w:szCs w:val="28"/>
        </w:rPr>
      </w:pPr>
      <w:r w:rsidRPr="00C02EC7">
        <w:rPr>
          <w:rFonts w:ascii="Times New Roman" w:hAnsi="Times New Roman"/>
          <w:sz w:val="28"/>
          <w:szCs w:val="28"/>
        </w:rPr>
        <w:t>Метод восстановления водоводов – протягивание новой полиэтиленовой плети в существующую трубу, выбран в связи с наличием асфальтовой автомобильной дороги над действующими магистральными водоводами, либо наличием над водоводами дачных участков с проездами внутри садоводства, а также в связи с долговечностью эксплуатации.</w:t>
      </w:r>
    </w:p>
    <w:p w:rsidR="00C02EC7" w:rsidRPr="00C02EC7" w:rsidRDefault="00C02EC7" w:rsidP="00C02EC7">
      <w:pPr>
        <w:spacing w:line="24" w:lineRule="atLeast"/>
        <w:ind w:firstLine="708"/>
        <w:jc w:val="both"/>
        <w:rPr>
          <w:rFonts w:ascii="Times New Roman" w:hAnsi="Times New Roman"/>
          <w:sz w:val="28"/>
          <w:szCs w:val="28"/>
        </w:rPr>
      </w:pPr>
      <w:r w:rsidRPr="00C02EC7">
        <w:rPr>
          <w:rFonts w:ascii="Times New Roman" w:hAnsi="Times New Roman"/>
          <w:sz w:val="28"/>
          <w:szCs w:val="28"/>
        </w:rPr>
        <w:t>В наличии сметная документация, утвержденная ГАУИО «</w:t>
      </w:r>
      <w:proofErr w:type="spellStart"/>
      <w:r w:rsidRPr="00C02EC7">
        <w:rPr>
          <w:rFonts w:ascii="Times New Roman" w:hAnsi="Times New Roman"/>
          <w:sz w:val="28"/>
          <w:szCs w:val="28"/>
        </w:rPr>
        <w:t>Ирэкспертиза</w:t>
      </w:r>
      <w:proofErr w:type="spellEnd"/>
      <w:r w:rsidRPr="00C02EC7">
        <w:rPr>
          <w:rFonts w:ascii="Times New Roman" w:hAnsi="Times New Roman"/>
          <w:sz w:val="28"/>
          <w:szCs w:val="28"/>
        </w:rPr>
        <w:t>» от 11 февраля 2015г.</w:t>
      </w:r>
    </w:p>
    <w:p w:rsidR="00C02EC7" w:rsidRPr="00C02EC7" w:rsidRDefault="00C02EC7" w:rsidP="00C02EC7">
      <w:pPr>
        <w:pStyle w:val="ConsPlusNormal"/>
        <w:widowControl/>
        <w:spacing w:line="20" w:lineRule="atLeast"/>
        <w:ind w:firstLine="540"/>
        <w:jc w:val="both"/>
        <w:rPr>
          <w:rFonts w:ascii="Times New Roman" w:hAnsi="Times New Roman" w:cs="Times New Roman"/>
          <w:sz w:val="28"/>
          <w:szCs w:val="28"/>
        </w:rPr>
      </w:pPr>
      <w:r w:rsidRPr="00C02EC7">
        <w:rPr>
          <w:rFonts w:ascii="Times New Roman" w:hAnsi="Times New Roman" w:cs="Times New Roman"/>
          <w:sz w:val="28"/>
          <w:szCs w:val="28"/>
        </w:rPr>
        <w:t xml:space="preserve">Анализ имеющихся материалов о состоянии водоснабжения и водоотведения муниципального образования «город Саянск» приводит к необходимости решения имеющихся проблем в рамках программных мероприятий, которые включали бы систему мер, направленных на </w:t>
      </w:r>
      <w:r w:rsidRPr="00C02EC7">
        <w:rPr>
          <w:rFonts w:ascii="Times New Roman" w:hAnsi="Times New Roman" w:cs="Times New Roman"/>
          <w:color w:val="000000"/>
          <w:sz w:val="28"/>
          <w:szCs w:val="28"/>
        </w:rPr>
        <w:t>надежность работы инженерно-коммунальных систем жизнеобеспечения, комфортность и безопасность условий их работы</w:t>
      </w:r>
      <w:r w:rsidRPr="00C02EC7">
        <w:rPr>
          <w:rFonts w:ascii="Times New Roman" w:hAnsi="Times New Roman" w:cs="Times New Roman"/>
          <w:sz w:val="28"/>
          <w:szCs w:val="28"/>
        </w:rPr>
        <w:t>.</w:t>
      </w:r>
    </w:p>
    <w:p w:rsidR="00767ABE" w:rsidRPr="00C02EC7" w:rsidRDefault="00767ABE" w:rsidP="00C02EC7">
      <w:pPr>
        <w:widowControl w:val="0"/>
        <w:autoSpaceDE w:val="0"/>
        <w:autoSpaceDN w:val="0"/>
        <w:adjustRightInd w:val="0"/>
        <w:jc w:val="both"/>
        <w:rPr>
          <w:rFonts w:ascii="Times New Roman" w:hAnsi="Times New Roman"/>
          <w:sz w:val="28"/>
          <w:szCs w:val="28"/>
        </w:rPr>
      </w:pPr>
    </w:p>
    <w:p w:rsidR="00C02EC7" w:rsidRDefault="00C02EC7" w:rsidP="00767ABE">
      <w:pPr>
        <w:widowControl w:val="0"/>
        <w:numPr>
          <w:ilvl w:val="0"/>
          <w:numId w:val="5"/>
        </w:numPr>
        <w:autoSpaceDE w:val="0"/>
        <w:autoSpaceDN w:val="0"/>
        <w:adjustRightInd w:val="0"/>
        <w:ind w:left="0" w:firstLine="426"/>
        <w:jc w:val="center"/>
        <w:rPr>
          <w:rFonts w:ascii="Times New Roman" w:hAnsi="Times New Roman"/>
          <w:b/>
          <w:sz w:val="28"/>
          <w:szCs w:val="28"/>
        </w:rPr>
      </w:pPr>
      <w:r w:rsidRPr="00C02EC7">
        <w:rPr>
          <w:rFonts w:ascii="Times New Roman" w:hAnsi="Times New Roman"/>
          <w:b/>
          <w:sz w:val="28"/>
          <w:szCs w:val="28"/>
        </w:rPr>
        <w:t>Цель, задачи программы, основные мероприятия программы</w:t>
      </w:r>
    </w:p>
    <w:p w:rsidR="00767ABE" w:rsidRPr="00C02EC7" w:rsidRDefault="00767ABE" w:rsidP="00767ABE">
      <w:pPr>
        <w:widowControl w:val="0"/>
        <w:autoSpaceDE w:val="0"/>
        <w:autoSpaceDN w:val="0"/>
        <w:adjustRightInd w:val="0"/>
        <w:ind w:left="426"/>
        <w:rPr>
          <w:rFonts w:ascii="Times New Roman" w:hAnsi="Times New Roman"/>
          <w:b/>
          <w:sz w:val="28"/>
          <w:szCs w:val="28"/>
        </w:rPr>
      </w:pPr>
    </w:p>
    <w:p w:rsidR="00C02EC7" w:rsidRPr="00C02EC7" w:rsidRDefault="00C02EC7" w:rsidP="00C02EC7">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 xml:space="preserve">Программа содержит комплекс задач по созданию условий для достижения цели программы, а именно: </w:t>
      </w:r>
      <w:r w:rsidRPr="00C02EC7">
        <w:rPr>
          <w:rFonts w:ascii="Times New Roman" w:hAnsi="Times New Roman"/>
          <w:color w:val="000000"/>
          <w:sz w:val="28"/>
          <w:szCs w:val="28"/>
        </w:rPr>
        <w:t>повышение эффективности и надежности функционирования систем водоснабжения и водоотведения.</w:t>
      </w:r>
    </w:p>
    <w:p w:rsidR="00C02EC7" w:rsidRPr="00C02EC7" w:rsidRDefault="00C02EC7" w:rsidP="00C02EC7">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 xml:space="preserve">Программа разрабатывается с учетом </w:t>
      </w:r>
      <w:proofErr w:type="gramStart"/>
      <w:r w:rsidRPr="00C02EC7">
        <w:rPr>
          <w:rFonts w:ascii="Times New Roman" w:hAnsi="Times New Roman"/>
          <w:sz w:val="28"/>
          <w:szCs w:val="28"/>
        </w:rPr>
        <w:t>Программы комплексного развития систем коммунальной инфраструктуры городского округа муниципального</w:t>
      </w:r>
      <w:proofErr w:type="gramEnd"/>
      <w:r w:rsidRPr="00C02EC7">
        <w:rPr>
          <w:rFonts w:ascii="Times New Roman" w:hAnsi="Times New Roman"/>
          <w:sz w:val="28"/>
          <w:szCs w:val="28"/>
        </w:rPr>
        <w:t xml:space="preserve"> образования «город Саянск», утвержденной решением Думы муниципального образования «город Саянск» №61-67-15-65 от 18.09.2015г.</w:t>
      </w:r>
    </w:p>
    <w:p w:rsidR="00C02EC7" w:rsidRPr="00C02EC7" w:rsidRDefault="00C02EC7" w:rsidP="00C02EC7">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В результате реализации мероприятия по модернизации и восстановлению объектов водоснабжения и водоотведения в муниципальном образовании будет снижена аварийность и повышена надежность соответствующих систем, будет улучшено  функционирование    муниципальных объектов водоснабжения и  водоотведения.</w:t>
      </w:r>
    </w:p>
    <w:p w:rsidR="00C02EC7" w:rsidRPr="00C02EC7" w:rsidRDefault="00C02EC7" w:rsidP="00C02EC7">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Для достижения поставленной цели необходимо решение следующих задач:</w:t>
      </w:r>
    </w:p>
    <w:p w:rsidR="00C02EC7" w:rsidRPr="00C02EC7" w:rsidRDefault="00C02EC7" w:rsidP="00C02EC7">
      <w:pPr>
        <w:widowControl w:val="0"/>
        <w:numPr>
          <w:ilvl w:val="1"/>
          <w:numId w:val="2"/>
        </w:numPr>
        <w:autoSpaceDE w:val="0"/>
        <w:autoSpaceDN w:val="0"/>
        <w:adjustRightInd w:val="0"/>
        <w:jc w:val="both"/>
        <w:rPr>
          <w:rFonts w:ascii="Times New Roman" w:hAnsi="Times New Roman"/>
          <w:sz w:val="28"/>
          <w:szCs w:val="28"/>
        </w:rPr>
      </w:pPr>
      <w:r w:rsidRPr="00C02EC7">
        <w:rPr>
          <w:rFonts w:ascii="Times New Roman" w:hAnsi="Times New Roman"/>
          <w:sz w:val="28"/>
          <w:szCs w:val="28"/>
        </w:rPr>
        <w:t xml:space="preserve">Строительство нового канализационного коллектора </w:t>
      </w:r>
      <w:proofErr w:type="gramStart"/>
      <w:r w:rsidRPr="00C02EC7">
        <w:rPr>
          <w:rFonts w:ascii="Times New Roman" w:hAnsi="Times New Roman"/>
          <w:sz w:val="28"/>
          <w:szCs w:val="28"/>
        </w:rPr>
        <w:t>Северный</w:t>
      </w:r>
      <w:proofErr w:type="gramEnd"/>
      <w:r w:rsidRPr="00C02EC7">
        <w:rPr>
          <w:rFonts w:ascii="Times New Roman" w:hAnsi="Times New Roman"/>
          <w:sz w:val="28"/>
          <w:szCs w:val="28"/>
        </w:rPr>
        <w:t xml:space="preserve"> параллельно существующему аварийному коллектору.</w:t>
      </w:r>
    </w:p>
    <w:p w:rsidR="00C02EC7" w:rsidRPr="00C02EC7" w:rsidRDefault="00C02EC7" w:rsidP="00C02EC7">
      <w:pPr>
        <w:widowControl w:val="0"/>
        <w:numPr>
          <w:ilvl w:val="1"/>
          <w:numId w:val="2"/>
        </w:numPr>
        <w:autoSpaceDE w:val="0"/>
        <w:autoSpaceDN w:val="0"/>
        <w:adjustRightInd w:val="0"/>
        <w:jc w:val="both"/>
        <w:rPr>
          <w:rFonts w:ascii="Times New Roman" w:hAnsi="Times New Roman"/>
          <w:sz w:val="28"/>
          <w:szCs w:val="28"/>
        </w:rPr>
      </w:pPr>
      <w:r w:rsidRPr="00C02EC7">
        <w:rPr>
          <w:rFonts w:ascii="Times New Roman" w:hAnsi="Times New Roman"/>
          <w:sz w:val="28"/>
          <w:szCs w:val="28"/>
        </w:rPr>
        <w:t>Капитальный ремонт магистральных водоводов методом протягивания новой полиэтиленовой плети в существующую трубу.</w:t>
      </w:r>
    </w:p>
    <w:p w:rsidR="00C02EC7" w:rsidRPr="00C02EC7" w:rsidRDefault="00C02EC7" w:rsidP="00C02EC7">
      <w:pPr>
        <w:spacing w:line="24" w:lineRule="atLeast"/>
        <w:ind w:firstLine="612"/>
        <w:jc w:val="both"/>
        <w:rPr>
          <w:rFonts w:ascii="Times New Roman" w:hAnsi="Times New Roman"/>
          <w:sz w:val="28"/>
          <w:szCs w:val="28"/>
        </w:rPr>
      </w:pPr>
      <w:proofErr w:type="gramStart"/>
      <w:r w:rsidRPr="00C02EC7">
        <w:rPr>
          <w:rFonts w:ascii="Times New Roman" w:hAnsi="Times New Roman"/>
          <w:sz w:val="28"/>
          <w:szCs w:val="28"/>
        </w:rPr>
        <w:t xml:space="preserve">Выполнение мероприятий по замене участка магистрального водовода на город Саянск от реки Ока до села </w:t>
      </w:r>
      <w:proofErr w:type="spellStart"/>
      <w:r w:rsidRPr="00C02EC7">
        <w:rPr>
          <w:rFonts w:ascii="Times New Roman" w:hAnsi="Times New Roman"/>
          <w:sz w:val="28"/>
          <w:szCs w:val="28"/>
        </w:rPr>
        <w:t>Буринская</w:t>
      </w:r>
      <w:proofErr w:type="spellEnd"/>
      <w:r w:rsidRPr="00C02EC7">
        <w:rPr>
          <w:rFonts w:ascii="Times New Roman" w:hAnsi="Times New Roman"/>
          <w:sz w:val="28"/>
          <w:szCs w:val="28"/>
        </w:rPr>
        <w:t xml:space="preserve"> дача с изменением диаметра с Ø500мм на Ø450мм, общей протяжённостью 2786 м</w:t>
      </w:r>
      <w:r w:rsidRPr="00C02EC7">
        <w:rPr>
          <w:rFonts w:ascii="Times New Roman" w:hAnsi="Times New Roman"/>
          <w:sz w:val="28"/>
          <w:szCs w:val="28"/>
          <w:vertAlign w:val="superscript"/>
        </w:rPr>
        <w:t xml:space="preserve">/ </w:t>
      </w:r>
      <w:r w:rsidRPr="00C02EC7">
        <w:rPr>
          <w:rFonts w:ascii="Times New Roman" w:hAnsi="Times New Roman"/>
          <w:sz w:val="28"/>
          <w:szCs w:val="28"/>
        </w:rPr>
        <w:t>с применением труб  из полимерных материалов позволит снизить потери качества воды при её транспортировке по заменяемому водоводу, повысить надежность единственного магистрального водовода, питающего город Саянск, ликвидировать часть аварийных городских коммуникаций со 100</w:t>
      </w:r>
      <w:proofErr w:type="gramEnd"/>
      <w:r w:rsidRPr="00C02EC7">
        <w:rPr>
          <w:rFonts w:ascii="Times New Roman" w:hAnsi="Times New Roman"/>
          <w:sz w:val="28"/>
          <w:szCs w:val="28"/>
        </w:rPr>
        <w:t>% износом. При этом последствия проведения ремонтных работ для инфраструктуры садоводств и дорожной сети будут минимальными.</w:t>
      </w:r>
    </w:p>
    <w:p w:rsidR="00C02EC7" w:rsidRPr="00C02EC7" w:rsidRDefault="00C02EC7" w:rsidP="00C02EC7">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lastRenderedPageBreak/>
        <w:t xml:space="preserve">Выполнение   работ по строительству нового канализационного коллектора </w:t>
      </w:r>
      <w:proofErr w:type="gramStart"/>
      <w:r w:rsidRPr="00C02EC7">
        <w:rPr>
          <w:rFonts w:ascii="Times New Roman" w:hAnsi="Times New Roman"/>
          <w:sz w:val="28"/>
          <w:szCs w:val="28"/>
        </w:rPr>
        <w:t>Северный</w:t>
      </w:r>
      <w:proofErr w:type="gramEnd"/>
      <w:r w:rsidRPr="00C02EC7">
        <w:rPr>
          <w:rFonts w:ascii="Times New Roman" w:hAnsi="Times New Roman"/>
          <w:sz w:val="28"/>
          <w:szCs w:val="28"/>
        </w:rPr>
        <w:t xml:space="preserve">  позволит исключить  </w:t>
      </w:r>
      <w:r w:rsidRPr="00C02EC7">
        <w:rPr>
          <w:rFonts w:ascii="Times New Roman" w:hAnsi="Times New Roman"/>
          <w:color w:val="000204"/>
          <w:sz w:val="28"/>
          <w:szCs w:val="28"/>
        </w:rPr>
        <w:t>угрозу санитарной безопасности  г. Саянска, исключить повреждения близлежащих коммуникаций, предотвратит возникновение новых аварийных ситуаций на старой трассе коллектора, уменьшит долю уличной канализационной сети города со 100% износом, нуждающейся в замене</w:t>
      </w:r>
      <w:r w:rsidRPr="00C02EC7">
        <w:rPr>
          <w:rFonts w:ascii="Times New Roman" w:hAnsi="Times New Roman"/>
          <w:sz w:val="28"/>
          <w:szCs w:val="28"/>
        </w:rPr>
        <w:t>.</w:t>
      </w:r>
    </w:p>
    <w:p w:rsidR="00C02EC7" w:rsidRPr="00C02EC7" w:rsidRDefault="00C02EC7" w:rsidP="00C02EC7">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Мероприятия программы по строительству, реконструкции и модернизации объектов водоснабжения, водоотведения и очистки сточных вод реализуются в один этап с 2016 по 2018 годы.</w:t>
      </w:r>
    </w:p>
    <w:p w:rsidR="00C02EC7" w:rsidRPr="00C02EC7" w:rsidRDefault="00C02EC7" w:rsidP="00C02EC7">
      <w:pPr>
        <w:widowControl w:val="0"/>
        <w:autoSpaceDE w:val="0"/>
        <w:autoSpaceDN w:val="0"/>
        <w:adjustRightInd w:val="0"/>
        <w:jc w:val="both"/>
        <w:rPr>
          <w:rFonts w:ascii="Times New Roman" w:hAnsi="Times New Roman"/>
          <w:sz w:val="28"/>
          <w:szCs w:val="28"/>
        </w:rPr>
      </w:pPr>
    </w:p>
    <w:p w:rsidR="00C02EC7" w:rsidRDefault="00C02EC7" w:rsidP="00C02EC7">
      <w:pPr>
        <w:widowControl w:val="0"/>
        <w:numPr>
          <w:ilvl w:val="0"/>
          <w:numId w:val="5"/>
        </w:numPr>
        <w:autoSpaceDE w:val="0"/>
        <w:autoSpaceDN w:val="0"/>
        <w:adjustRightInd w:val="0"/>
        <w:jc w:val="center"/>
        <w:rPr>
          <w:rFonts w:ascii="Times New Roman" w:hAnsi="Times New Roman"/>
          <w:b/>
          <w:sz w:val="28"/>
          <w:szCs w:val="28"/>
        </w:rPr>
      </w:pPr>
      <w:r w:rsidRPr="00C02EC7">
        <w:rPr>
          <w:rFonts w:ascii="Times New Roman" w:hAnsi="Times New Roman"/>
          <w:b/>
          <w:sz w:val="28"/>
          <w:szCs w:val="28"/>
        </w:rPr>
        <w:t>Объем и источники финансирования муниципальной программы</w:t>
      </w:r>
    </w:p>
    <w:p w:rsidR="00767ABE" w:rsidRPr="00C02EC7" w:rsidRDefault="00767ABE" w:rsidP="00767ABE">
      <w:pPr>
        <w:widowControl w:val="0"/>
        <w:autoSpaceDE w:val="0"/>
        <w:autoSpaceDN w:val="0"/>
        <w:adjustRightInd w:val="0"/>
        <w:ind w:left="720"/>
        <w:rPr>
          <w:rFonts w:ascii="Times New Roman" w:hAnsi="Times New Roman"/>
          <w:b/>
          <w:sz w:val="28"/>
          <w:szCs w:val="28"/>
        </w:rPr>
      </w:pPr>
    </w:p>
    <w:p w:rsidR="00794A61" w:rsidRPr="00C02EC7" w:rsidRDefault="00C02EC7" w:rsidP="00803071">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Расходы программы формируются за счет средств бюджета муниципального образования  «город Саянск» на очередной финансовый год и на плановый период, с планируемым привлечением средств бюджета Иркутской области.</w:t>
      </w:r>
    </w:p>
    <w:tbl>
      <w:tblPr>
        <w:tblW w:w="10305" w:type="dxa"/>
        <w:jc w:val="center"/>
        <w:tblInd w:w="-34" w:type="dxa"/>
        <w:tblLayout w:type="fixed"/>
        <w:tblLook w:val="04A0" w:firstRow="1" w:lastRow="0" w:firstColumn="1" w:lastColumn="0" w:noHBand="0" w:noVBand="1"/>
      </w:tblPr>
      <w:tblGrid>
        <w:gridCol w:w="488"/>
        <w:gridCol w:w="2468"/>
        <w:gridCol w:w="992"/>
        <w:gridCol w:w="982"/>
        <w:gridCol w:w="1009"/>
        <w:gridCol w:w="1058"/>
        <w:gridCol w:w="1119"/>
        <w:gridCol w:w="1149"/>
        <w:gridCol w:w="1040"/>
      </w:tblGrid>
      <w:tr w:rsidR="00C02EC7" w:rsidRPr="00C02EC7" w:rsidTr="008B31B2">
        <w:trPr>
          <w:trHeight w:val="240"/>
          <w:jc w:val="center"/>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 xml:space="preserve">№ </w:t>
            </w:r>
            <w:proofErr w:type="gramStart"/>
            <w:r w:rsidRPr="00794A61">
              <w:rPr>
                <w:rFonts w:ascii="Times New Roman" w:hAnsi="Times New Roman"/>
                <w:sz w:val="26"/>
                <w:szCs w:val="26"/>
              </w:rPr>
              <w:t>п</w:t>
            </w:r>
            <w:proofErr w:type="gramEnd"/>
            <w:r w:rsidRPr="00794A61">
              <w:rPr>
                <w:rFonts w:ascii="Times New Roman" w:hAnsi="Times New Roman"/>
                <w:sz w:val="26"/>
                <w:szCs w:val="26"/>
              </w:rPr>
              <w:t>/п</w:t>
            </w:r>
          </w:p>
        </w:tc>
        <w:tc>
          <w:tcPr>
            <w:tcW w:w="24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 xml:space="preserve">Наименование </w:t>
            </w:r>
          </w:p>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мероприятия</w:t>
            </w:r>
          </w:p>
        </w:tc>
        <w:tc>
          <w:tcPr>
            <w:tcW w:w="7349" w:type="dxa"/>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Стоимость реализации мероприятий</w:t>
            </w:r>
          </w:p>
          <w:p w:rsidR="00C02EC7" w:rsidRPr="00794A61" w:rsidRDefault="00C02EC7" w:rsidP="00C02EC7">
            <w:pPr>
              <w:jc w:val="center"/>
              <w:rPr>
                <w:rFonts w:ascii="Times New Roman" w:hAnsi="Times New Roman"/>
                <w:sz w:val="26"/>
                <w:szCs w:val="26"/>
              </w:rPr>
            </w:pPr>
            <w:r w:rsidRPr="00794A61">
              <w:rPr>
                <w:rFonts w:ascii="Times New Roman" w:hAnsi="Times New Roman"/>
                <w:sz w:val="26"/>
                <w:szCs w:val="26"/>
              </w:rPr>
              <w:t>(с учетом НДС), тыс. руб.</w:t>
            </w:r>
          </w:p>
        </w:tc>
      </w:tr>
      <w:tr w:rsidR="00C02EC7" w:rsidRPr="00C02EC7" w:rsidTr="008B31B2">
        <w:trPr>
          <w:trHeight w:val="240"/>
          <w:jc w:val="center"/>
        </w:trPr>
        <w:tc>
          <w:tcPr>
            <w:tcW w:w="48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02EC7" w:rsidRPr="00794A61" w:rsidRDefault="00C02EC7" w:rsidP="00970BC6">
            <w:pPr>
              <w:rPr>
                <w:rFonts w:ascii="Times New Roman" w:hAnsi="Times New Roman"/>
                <w:sz w:val="26"/>
                <w:szCs w:val="26"/>
              </w:rPr>
            </w:pPr>
          </w:p>
        </w:tc>
        <w:tc>
          <w:tcPr>
            <w:tcW w:w="24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02EC7" w:rsidRPr="00794A61" w:rsidRDefault="00C02EC7" w:rsidP="00970BC6">
            <w:pPr>
              <w:rPr>
                <w:rFonts w:ascii="Times New Roman" w:hAnsi="Times New Roman"/>
                <w:sz w:val="26"/>
                <w:szCs w:val="26"/>
              </w:rPr>
            </w:pPr>
          </w:p>
        </w:tc>
        <w:tc>
          <w:tcPr>
            <w:tcW w:w="992"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Всего</w:t>
            </w:r>
          </w:p>
        </w:tc>
        <w:tc>
          <w:tcPr>
            <w:tcW w:w="6357" w:type="dxa"/>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в том числе по годам</w:t>
            </w:r>
          </w:p>
        </w:tc>
      </w:tr>
      <w:tr w:rsidR="00C02EC7" w:rsidRPr="00C02EC7" w:rsidTr="008B31B2">
        <w:trPr>
          <w:trHeight w:val="240"/>
          <w:jc w:val="center"/>
        </w:trPr>
        <w:tc>
          <w:tcPr>
            <w:tcW w:w="48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02EC7" w:rsidRPr="00794A61" w:rsidRDefault="00C02EC7" w:rsidP="00970BC6">
            <w:pPr>
              <w:rPr>
                <w:rFonts w:ascii="Times New Roman" w:hAnsi="Times New Roman"/>
                <w:sz w:val="26"/>
                <w:szCs w:val="26"/>
              </w:rPr>
            </w:pPr>
          </w:p>
        </w:tc>
        <w:tc>
          <w:tcPr>
            <w:tcW w:w="24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02EC7" w:rsidRPr="00794A61" w:rsidRDefault="00C02EC7" w:rsidP="00970BC6">
            <w:pPr>
              <w:rPr>
                <w:rFonts w:ascii="Times New Roman" w:hAnsi="Times New Roman"/>
                <w:sz w:val="26"/>
                <w:szCs w:val="2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rsidR="00C02EC7" w:rsidRPr="00794A61" w:rsidRDefault="00C02EC7" w:rsidP="00970BC6">
            <w:pPr>
              <w:rPr>
                <w:rFonts w:ascii="Times New Roman" w:hAnsi="Times New Roman"/>
                <w:sz w:val="26"/>
                <w:szCs w:val="26"/>
              </w:rPr>
            </w:pPr>
          </w:p>
        </w:tc>
        <w:tc>
          <w:tcPr>
            <w:tcW w:w="199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2016</w:t>
            </w:r>
          </w:p>
        </w:tc>
        <w:tc>
          <w:tcPr>
            <w:tcW w:w="2177"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2017</w:t>
            </w:r>
          </w:p>
        </w:tc>
        <w:tc>
          <w:tcPr>
            <w:tcW w:w="2189" w:type="dxa"/>
            <w:gridSpan w:val="2"/>
            <w:tcBorders>
              <w:top w:val="single" w:sz="4" w:space="0" w:color="auto"/>
              <w:left w:val="single" w:sz="4" w:space="0" w:color="auto"/>
              <w:bottom w:val="single" w:sz="4" w:space="0" w:color="auto"/>
              <w:right w:val="single" w:sz="4" w:space="0" w:color="auto"/>
            </w:tcBorders>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2018</w:t>
            </w:r>
          </w:p>
        </w:tc>
      </w:tr>
      <w:tr w:rsidR="00C02EC7" w:rsidRPr="00C02EC7" w:rsidTr="008B31B2">
        <w:trPr>
          <w:trHeight w:val="240"/>
          <w:jc w:val="center"/>
        </w:trPr>
        <w:tc>
          <w:tcPr>
            <w:tcW w:w="4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02EC7" w:rsidRPr="00794A61" w:rsidRDefault="00C02EC7" w:rsidP="00970BC6">
            <w:pPr>
              <w:rPr>
                <w:rFonts w:ascii="Times New Roman" w:hAnsi="Times New Roman"/>
                <w:sz w:val="26"/>
                <w:szCs w:val="26"/>
              </w:rPr>
            </w:pPr>
          </w:p>
        </w:tc>
        <w:tc>
          <w:tcPr>
            <w:tcW w:w="24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02EC7" w:rsidRPr="00794A61" w:rsidRDefault="00C02EC7" w:rsidP="00970BC6">
            <w:pPr>
              <w:rPr>
                <w:rFonts w:ascii="Times New Roman" w:hAnsi="Times New Roman"/>
                <w:sz w:val="26"/>
                <w:szCs w:val="26"/>
              </w:rPr>
            </w:pPr>
          </w:p>
        </w:tc>
        <w:tc>
          <w:tcPr>
            <w:tcW w:w="992" w:type="dxa"/>
            <w:tcBorders>
              <w:top w:val="nil"/>
              <w:left w:val="single" w:sz="4" w:space="0" w:color="auto"/>
              <w:bottom w:val="single" w:sz="4" w:space="0" w:color="auto"/>
              <w:right w:val="single" w:sz="4" w:space="0" w:color="auto"/>
            </w:tcBorders>
            <w:tcMar>
              <w:left w:w="28" w:type="dxa"/>
              <w:right w:w="28" w:type="dxa"/>
            </w:tcMar>
            <w:vAlign w:val="center"/>
          </w:tcPr>
          <w:p w:rsidR="00C02EC7" w:rsidRPr="00794A61" w:rsidRDefault="00C02EC7" w:rsidP="00970BC6">
            <w:pPr>
              <w:rPr>
                <w:rFonts w:ascii="Times New Roman" w:hAnsi="Times New Roman"/>
                <w:sz w:val="26"/>
                <w:szCs w:val="26"/>
              </w:rPr>
            </w:pPr>
          </w:p>
        </w:tc>
        <w:tc>
          <w:tcPr>
            <w:tcW w:w="982"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Местный бюджет</w:t>
            </w:r>
          </w:p>
        </w:tc>
        <w:tc>
          <w:tcPr>
            <w:tcW w:w="1009"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Областной бюджет</w:t>
            </w:r>
          </w:p>
        </w:tc>
        <w:tc>
          <w:tcPr>
            <w:tcW w:w="1058"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Местный бюджет</w:t>
            </w:r>
          </w:p>
        </w:tc>
        <w:tc>
          <w:tcPr>
            <w:tcW w:w="1119"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Областной бюджет</w:t>
            </w:r>
          </w:p>
        </w:tc>
        <w:tc>
          <w:tcPr>
            <w:tcW w:w="1149" w:type="dxa"/>
            <w:tcBorders>
              <w:top w:val="single" w:sz="4" w:space="0" w:color="auto"/>
              <w:left w:val="single" w:sz="4" w:space="0" w:color="auto"/>
              <w:bottom w:val="single" w:sz="4" w:space="0" w:color="auto"/>
              <w:right w:val="single" w:sz="4" w:space="0" w:color="auto"/>
            </w:tcBorders>
            <w:vAlign w:val="center"/>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Местный бюджет</w:t>
            </w:r>
          </w:p>
        </w:tc>
        <w:tc>
          <w:tcPr>
            <w:tcW w:w="1040" w:type="dxa"/>
            <w:tcBorders>
              <w:top w:val="single" w:sz="4" w:space="0" w:color="auto"/>
              <w:left w:val="single" w:sz="4" w:space="0" w:color="auto"/>
              <w:bottom w:val="single" w:sz="4" w:space="0" w:color="auto"/>
              <w:right w:val="single" w:sz="4" w:space="0" w:color="auto"/>
            </w:tcBorders>
            <w:vAlign w:val="center"/>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Областной бюджет</w:t>
            </w:r>
          </w:p>
        </w:tc>
      </w:tr>
      <w:tr w:rsidR="00C02EC7" w:rsidRPr="00C02EC7" w:rsidTr="008B31B2">
        <w:trPr>
          <w:trHeight w:val="525"/>
          <w:jc w:val="center"/>
        </w:trPr>
        <w:tc>
          <w:tcPr>
            <w:tcW w:w="488" w:type="dxa"/>
            <w:tcBorders>
              <w:top w:val="nil"/>
              <w:left w:val="single" w:sz="4" w:space="0" w:color="auto"/>
              <w:bottom w:val="single" w:sz="4" w:space="0" w:color="auto"/>
              <w:right w:val="single" w:sz="4" w:space="0" w:color="auto"/>
            </w:tcBorders>
            <w:tcMar>
              <w:left w:w="28" w:type="dxa"/>
              <w:right w:w="28" w:type="dxa"/>
            </w:tcMar>
            <w:vAlign w:val="center"/>
            <w:hideMark/>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1</w:t>
            </w:r>
          </w:p>
        </w:tc>
        <w:tc>
          <w:tcPr>
            <w:tcW w:w="2468"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rPr>
                <w:rFonts w:ascii="Times New Roman" w:hAnsi="Times New Roman"/>
                <w:sz w:val="26"/>
                <w:szCs w:val="26"/>
              </w:rPr>
            </w:pPr>
            <w:r w:rsidRPr="00794A61">
              <w:rPr>
                <w:rFonts w:ascii="Times New Roman" w:hAnsi="Times New Roman"/>
                <w:sz w:val="26"/>
                <w:szCs w:val="26"/>
              </w:rPr>
              <w:t xml:space="preserve">Капитальный ремонт магистрального водовода </w:t>
            </w:r>
            <w:proofErr w:type="spellStart"/>
            <w:r w:rsidRPr="00794A61">
              <w:rPr>
                <w:rFonts w:ascii="Times New Roman" w:hAnsi="Times New Roman"/>
                <w:sz w:val="26"/>
                <w:szCs w:val="26"/>
                <w:lang w:val="en-US"/>
              </w:rPr>
              <w:t>dy</w:t>
            </w:r>
            <w:proofErr w:type="spellEnd"/>
            <w:r w:rsidRPr="00794A61">
              <w:rPr>
                <w:rFonts w:ascii="Times New Roman" w:hAnsi="Times New Roman"/>
                <w:sz w:val="26"/>
                <w:szCs w:val="26"/>
              </w:rPr>
              <w:t xml:space="preserve">-500мм от правого берега </w:t>
            </w:r>
            <w:proofErr w:type="spellStart"/>
            <w:r w:rsidRPr="00794A61">
              <w:rPr>
                <w:rFonts w:ascii="Times New Roman" w:hAnsi="Times New Roman"/>
                <w:sz w:val="26"/>
                <w:szCs w:val="26"/>
              </w:rPr>
              <w:t>р</w:t>
            </w:r>
            <w:proofErr w:type="gramStart"/>
            <w:r w:rsidRPr="00794A61">
              <w:rPr>
                <w:rFonts w:ascii="Times New Roman" w:hAnsi="Times New Roman"/>
                <w:sz w:val="26"/>
                <w:szCs w:val="26"/>
              </w:rPr>
              <w:t>.О</w:t>
            </w:r>
            <w:proofErr w:type="gramEnd"/>
            <w:r w:rsidRPr="00794A61">
              <w:rPr>
                <w:rFonts w:ascii="Times New Roman" w:hAnsi="Times New Roman"/>
                <w:sz w:val="26"/>
                <w:szCs w:val="26"/>
              </w:rPr>
              <w:t>ка</w:t>
            </w:r>
            <w:proofErr w:type="spellEnd"/>
            <w:r w:rsidRPr="00794A61">
              <w:rPr>
                <w:rFonts w:ascii="Times New Roman" w:hAnsi="Times New Roman"/>
                <w:sz w:val="26"/>
                <w:szCs w:val="26"/>
              </w:rPr>
              <w:t xml:space="preserve"> до границы с </w:t>
            </w:r>
            <w:proofErr w:type="spellStart"/>
            <w:r w:rsidRPr="00794A61">
              <w:rPr>
                <w:rFonts w:ascii="Times New Roman" w:hAnsi="Times New Roman"/>
                <w:sz w:val="26"/>
                <w:szCs w:val="26"/>
              </w:rPr>
              <w:t>г.Саянском</w:t>
            </w:r>
            <w:proofErr w:type="spellEnd"/>
            <w:r w:rsidRPr="00794A61">
              <w:rPr>
                <w:rFonts w:ascii="Times New Roman" w:hAnsi="Times New Roman"/>
                <w:sz w:val="26"/>
                <w:szCs w:val="26"/>
              </w:rPr>
              <w:t xml:space="preserve"> в районе </w:t>
            </w:r>
            <w:proofErr w:type="spellStart"/>
            <w:r w:rsidRPr="00794A61">
              <w:rPr>
                <w:rFonts w:ascii="Times New Roman" w:hAnsi="Times New Roman"/>
                <w:sz w:val="26"/>
                <w:szCs w:val="26"/>
              </w:rPr>
              <w:t>с.Буринские</w:t>
            </w:r>
            <w:proofErr w:type="spellEnd"/>
            <w:r w:rsidRPr="00794A61">
              <w:rPr>
                <w:rFonts w:ascii="Times New Roman" w:hAnsi="Times New Roman"/>
                <w:sz w:val="26"/>
                <w:szCs w:val="26"/>
              </w:rPr>
              <w:t xml:space="preserve"> дачи </w:t>
            </w:r>
            <w:r w:rsidRPr="00794A61">
              <w:rPr>
                <w:rFonts w:ascii="Times New Roman" w:hAnsi="Times New Roman"/>
                <w:sz w:val="26"/>
                <w:szCs w:val="26"/>
                <w:lang w:val="en-US"/>
              </w:rPr>
              <w:t>L</w:t>
            </w:r>
            <w:r w:rsidRPr="00794A61">
              <w:rPr>
                <w:rFonts w:ascii="Times New Roman" w:hAnsi="Times New Roman"/>
                <w:sz w:val="26"/>
                <w:szCs w:val="26"/>
              </w:rPr>
              <w:t>общ.= 2786 м</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32378,2</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4"/>
                <w:szCs w:val="24"/>
              </w:rPr>
            </w:pPr>
          </w:p>
        </w:tc>
        <w:tc>
          <w:tcPr>
            <w:tcW w:w="1009" w:type="dxa"/>
            <w:tcBorders>
              <w:top w:val="nil"/>
              <w:left w:val="nil"/>
              <w:bottom w:val="single" w:sz="4" w:space="0" w:color="auto"/>
              <w:right w:val="single" w:sz="4" w:space="0" w:color="auto"/>
            </w:tcBorders>
            <w:shd w:val="clear" w:color="auto" w:fill="auto"/>
            <w:vAlign w:val="center"/>
          </w:tcPr>
          <w:p w:rsidR="00C02EC7" w:rsidRPr="00794A61" w:rsidRDefault="00C02EC7" w:rsidP="00970BC6">
            <w:pPr>
              <w:jc w:val="center"/>
              <w:rPr>
                <w:rFonts w:ascii="Times New Roman" w:hAnsi="Times New Roman"/>
                <w:sz w:val="24"/>
                <w:szCs w:val="24"/>
              </w:rPr>
            </w:pPr>
          </w:p>
        </w:tc>
        <w:tc>
          <w:tcPr>
            <w:tcW w:w="1058"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1942,692</w:t>
            </w:r>
          </w:p>
        </w:tc>
        <w:tc>
          <w:tcPr>
            <w:tcW w:w="1119" w:type="dxa"/>
            <w:tcBorders>
              <w:top w:val="nil"/>
              <w:left w:val="nil"/>
              <w:bottom w:val="single" w:sz="4" w:space="0" w:color="auto"/>
              <w:right w:val="single" w:sz="4" w:space="0" w:color="auto"/>
            </w:tcBorders>
            <w:shd w:val="clear" w:color="auto" w:fill="auto"/>
            <w:vAlign w:val="center"/>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14246,40</w:t>
            </w:r>
          </w:p>
        </w:tc>
        <w:tc>
          <w:tcPr>
            <w:tcW w:w="1149" w:type="dxa"/>
            <w:tcBorders>
              <w:top w:val="nil"/>
              <w:left w:val="single" w:sz="4" w:space="0" w:color="auto"/>
              <w:bottom w:val="single" w:sz="4" w:space="0" w:color="auto"/>
              <w:right w:val="single" w:sz="4" w:space="0" w:color="auto"/>
            </w:tcBorders>
            <w:vAlign w:val="center"/>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1942,692</w:t>
            </w:r>
          </w:p>
        </w:tc>
        <w:tc>
          <w:tcPr>
            <w:tcW w:w="1040" w:type="dxa"/>
            <w:tcBorders>
              <w:top w:val="nil"/>
              <w:left w:val="single" w:sz="4" w:space="0" w:color="auto"/>
              <w:bottom w:val="single" w:sz="4" w:space="0" w:color="auto"/>
              <w:right w:val="single" w:sz="4" w:space="0" w:color="auto"/>
            </w:tcBorders>
            <w:vAlign w:val="center"/>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14246,4</w:t>
            </w:r>
          </w:p>
        </w:tc>
      </w:tr>
      <w:tr w:rsidR="00C02EC7" w:rsidRPr="00C02EC7" w:rsidTr="008B31B2">
        <w:trPr>
          <w:trHeight w:val="525"/>
          <w:jc w:val="center"/>
        </w:trPr>
        <w:tc>
          <w:tcPr>
            <w:tcW w:w="488" w:type="dxa"/>
            <w:tcBorders>
              <w:top w:val="nil"/>
              <w:left w:val="single" w:sz="4" w:space="0" w:color="auto"/>
              <w:bottom w:val="single" w:sz="4" w:space="0" w:color="auto"/>
              <w:right w:val="single" w:sz="4" w:space="0" w:color="auto"/>
            </w:tcBorders>
            <w:tcMar>
              <w:left w:w="28" w:type="dxa"/>
              <w:right w:w="28" w:type="dxa"/>
            </w:tcMar>
            <w:vAlign w:val="center"/>
          </w:tcPr>
          <w:p w:rsidR="00C02EC7" w:rsidRPr="00794A61" w:rsidRDefault="00C02EC7" w:rsidP="00970BC6">
            <w:pPr>
              <w:jc w:val="center"/>
              <w:rPr>
                <w:rFonts w:ascii="Times New Roman" w:hAnsi="Times New Roman"/>
                <w:sz w:val="26"/>
                <w:szCs w:val="26"/>
              </w:rPr>
            </w:pPr>
            <w:r w:rsidRPr="00794A61">
              <w:rPr>
                <w:rFonts w:ascii="Times New Roman" w:hAnsi="Times New Roman"/>
                <w:sz w:val="26"/>
                <w:szCs w:val="26"/>
              </w:rPr>
              <w:t>2</w:t>
            </w:r>
          </w:p>
        </w:tc>
        <w:tc>
          <w:tcPr>
            <w:tcW w:w="2468"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rPr>
                <w:rFonts w:ascii="Times New Roman" w:hAnsi="Times New Roman"/>
                <w:sz w:val="26"/>
                <w:szCs w:val="26"/>
              </w:rPr>
            </w:pPr>
            <w:r w:rsidRPr="00794A61">
              <w:rPr>
                <w:rFonts w:ascii="Times New Roman" w:hAnsi="Times New Roman"/>
                <w:sz w:val="26"/>
                <w:szCs w:val="26"/>
              </w:rPr>
              <w:t xml:space="preserve">Строительство самотечного канализационного коллектора «Северный» на участке проспект Мира, ул. Ленина и ул. Перова,  диаметром </w:t>
            </w:r>
            <w:smartTag w:uri="urn:schemas-microsoft-com:office:smarttags" w:element="metricconverter">
              <w:smartTagPr>
                <w:attr w:name="ProductID" w:val="630 мм"/>
              </w:smartTagPr>
              <w:r w:rsidRPr="00794A61">
                <w:rPr>
                  <w:rFonts w:ascii="Times New Roman" w:hAnsi="Times New Roman"/>
                  <w:sz w:val="26"/>
                  <w:szCs w:val="26"/>
                </w:rPr>
                <w:t>630 мм</w:t>
              </w:r>
            </w:smartTag>
            <w:r w:rsidRPr="00794A61">
              <w:rPr>
                <w:rFonts w:ascii="Times New Roman" w:hAnsi="Times New Roman"/>
                <w:sz w:val="26"/>
                <w:szCs w:val="26"/>
              </w:rPr>
              <w:t xml:space="preserve">, протяженностью </w:t>
            </w:r>
            <w:proofErr w:type="gramStart"/>
            <w:r w:rsidRPr="00794A61">
              <w:rPr>
                <w:rFonts w:ascii="Times New Roman" w:hAnsi="Times New Roman"/>
                <w:sz w:val="26"/>
                <w:szCs w:val="26"/>
                <w:lang w:val="en-US"/>
              </w:rPr>
              <w:t>L</w:t>
            </w:r>
            <w:proofErr w:type="gramEnd"/>
            <w:r w:rsidRPr="00794A61">
              <w:rPr>
                <w:rFonts w:ascii="Times New Roman" w:hAnsi="Times New Roman"/>
                <w:sz w:val="26"/>
                <w:szCs w:val="26"/>
              </w:rPr>
              <w:t>общ.= 1215 м</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 xml:space="preserve">29892,38 </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896,77</w:t>
            </w:r>
          </w:p>
        </w:tc>
        <w:tc>
          <w:tcPr>
            <w:tcW w:w="1009" w:type="dxa"/>
            <w:tcBorders>
              <w:top w:val="nil"/>
              <w:left w:val="nil"/>
              <w:bottom w:val="single" w:sz="4" w:space="0" w:color="auto"/>
              <w:right w:val="single" w:sz="4" w:space="0" w:color="auto"/>
            </w:tcBorders>
            <w:shd w:val="clear" w:color="auto" w:fill="auto"/>
            <w:vAlign w:val="center"/>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28995,6</w:t>
            </w:r>
          </w:p>
        </w:tc>
        <w:tc>
          <w:tcPr>
            <w:tcW w:w="1058" w:type="dxa"/>
            <w:tcBorders>
              <w:top w:val="nil"/>
              <w:left w:val="nil"/>
              <w:bottom w:val="single" w:sz="4" w:space="0" w:color="auto"/>
              <w:right w:val="single" w:sz="4" w:space="0" w:color="auto"/>
            </w:tcBorders>
            <w:shd w:val="clear" w:color="auto" w:fill="auto"/>
            <w:tcMar>
              <w:left w:w="28" w:type="dxa"/>
              <w:right w:w="28" w:type="dxa"/>
            </w:tcMar>
            <w:vAlign w:val="center"/>
          </w:tcPr>
          <w:p w:rsidR="00C02EC7" w:rsidRPr="00794A61" w:rsidRDefault="00C02EC7" w:rsidP="00970BC6">
            <w:pPr>
              <w:jc w:val="center"/>
              <w:rPr>
                <w:rFonts w:ascii="Times New Roman" w:hAnsi="Times New Roman"/>
                <w:sz w:val="26"/>
                <w:szCs w:val="26"/>
              </w:rPr>
            </w:pPr>
          </w:p>
        </w:tc>
        <w:tc>
          <w:tcPr>
            <w:tcW w:w="1119" w:type="dxa"/>
            <w:tcBorders>
              <w:top w:val="nil"/>
              <w:left w:val="nil"/>
              <w:bottom w:val="single" w:sz="4" w:space="0" w:color="auto"/>
              <w:right w:val="single" w:sz="4" w:space="0" w:color="auto"/>
            </w:tcBorders>
            <w:shd w:val="clear" w:color="auto" w:fill="auto"/>
            <w:vAlign w:val="center"/>
          </w:tcPr>
          <w:p w:rsidR="00C02EC7" w:rsidRPr="00794A61" w:rsidRDefault="00C02EC7" w:rsidP="00970BC6">
            <w:pPr>
              <w:jc w:val="center"/>
              <w:rPr>
                <w:rFonts w:ascii="Times New Roman" w:hAnsi="Times New Roman"/>
                <w:sz w:val="26"/>
                <w:szCs w:val="26"/>
              </w:rPr>
            </w:pPr>
          </w:p>
        </w:tc>
        <w:tc>
          <w:tcPr>
            <w:tcW w:w="1149" w:type="dxa"/>
            <w:tcBorders>
              <w:top w:val="nil"/>
              <w:left w:val="single" w:sz="4" w:space="0" w:color="auto"/>
              <w:bottom w:val="single" w:sz="4" w:space="0" w:color="auto"/>
              <w:right w:val="single" w:sz="4" w:space="0" w:color="auto"/>
            </w:tcBorders>
            <w:vAlign w:val="center"/>
          </w:tcPr>
          <w:p w:rsidR="00C02EC7" w:rsidRPr="00794A61" w:rsidRDefault="00C02EC7" w:rsidP="00970BC6">
            <w:pPr>
              <w:jc w:val="center"/>
              <w:rPr>
                <w:rFonts w:ascii="Times New Roman" w:hAnsi="Times New Roman"/>
                <w:sz w:val="26"/>
                <w:szCs w:val="26"/>
              </w:rPr>
            </w:pPr>
          </w:p>
        </w:tc>
        <w:tc>
          <w:tcPr>
            <w:tcW w:w="1040" w:type="dxa"/>
            <w:tcBorders>
              <w:top w:val="nil"/>
              <w:left w:val="single" w:sz="4" w:space="0" w:color="auto"/>
              <w:bottom w:val="single" w:sz="4" w:space="0" w:color="auto"/>
              <w:right w:val="single" w:sz="4" w:space="0" w:color="auto"/>
            </w:tcBorders>
            <w:vAlign w:val="center"/>
          </w:tcPr>
          <w:p w:rsidR="00C02EC7" w:rsidRPr="00794A61" w:rsidRDefault="00C02EC7" w:rsidP="00970BC6">
            <w:pPr>
              <w:jc w:val="center"/>
              <w:rPr>
                <w:rFonts w:ascii="Times New Roman" w:hAnsi="Times New Roman"/>
                <w:sz w:val="26"/>
                <w:szCs w:val="26"/>
              </w:rPr>
            </w:pPr>
          </w:p>
        </w:tc>
      </w:tr>
      <w:tr w:rsidR="00C02EC7" w:rsidRPr="00C02EC7" w:rsidTr="008B31B2">
        <w:trPr>
          <w:trHeight w:val="690"/>
          <w:jc w:val="center"/>
        </w:trPr>
        <w:tc>
          <w:tcPr>
            <w:tcW w:w="295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jc w:val="right"/>
              <w:rPr>
                <w:rFonts w:ascii="Times New Roman" w:hAnsi="Times New Roman"/>
                <w:sz w:val="26"/>
                <w:szCs w:val="26"/>
              </w:rPr>
            </w:pPr>
            <w:r w:rsidRPr="00794A61">
              <w:rPr>
                <w:rFonts w:ascii="Times New Roman" w:hAnsi="Times New Roman"/>
                <w:sz w:val="26"/>
                <w:szCs w:val="26"/>
              </w:rPr>
              <w:t>ИТОГО:</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ind w:left="-107" w:right="-107"/>
              <w:jc w:val="center"/>
              <w:rPr>
                <w:rFonts w:ascii="Times New Roman" w:hAnsi="Times New Roman"/>
                <w:sz w:val="24"/>
                <w:szCs w:val="24"/>
              </w:rPr>
            </w:pPr>
            <w:r w:rsidRPr="00794A61">
              <w:rPr>
                <w:rFonts w:ascii="Times New Roman" w:hAnsi="Times New Roman"/>
                <w:sz w:val="24"/>
                <w:szCs w:val="24"/>
              </w:rPr>
              <w:t>62270,58</w:t>
            </w:r>
          </w:p>
        </w:tc>
        <w:tc>
          <w:tcPr>
            <w:tcW w:w="199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ind w:left="-107" w:right="-107"/>
              <w:jc w:val="center"/>
              <w:rPr>
                <w:rFonts w:ascii="Times New Roman" w:hAnsi="Times New Roman"/>
                <w:sz w:val="24"/>
                <w:szCs w:val="24"/>
              </w:rPr>
            </w:pPr>
            <w:r w:rsidRPr="00794A61">
              <w:rPr>
                <w:rFonts w:ascii="Times New Roman" w:hAnsi="Times New Roman"/>
                <w:sz w:val="24"/>
                <w:szCs w:val="24"/>
              </w:rPr>
              <w:t>29892,38</w:t>
            </w:r>
          </w:p>
        </w:tc>
        <w:tc>
          <w:tcPr>
            <w:tcW w:w="217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02EC7" w:rsidRPr="00794A61" w:rsidRDefault="00C02EC7" w:rsidP="00970BC6">
            <w:pPr>
              <w:ind w:left="-107" w:right="-107"/>
              <w:jc w:val="center"/>
              <w:rPr>
                <w:rFonts w:ascii="Times New Roman" w:hAnsi="Times New Roman"/>
                <w:sz w:val="24"/>
                <w:szCs w:val="24"/>
              </w:rPr>
            </w:pPr>
            <w:r w:rsidRPr="00794A61">
              <w:rPr>
                <w:rFonts w:ascii="Times New Roman" w:hAnsi="Times New Roman"/>
                <w:sz w:val="24"/>
                <w:szCs w:val="24"/>
              </w:rPr>
              <w:t>16189,092</w:t>
            </w:r>
          </w:p>
        </w:tc>
        <w:tc>
          <w:tcPr>
            <w:tcW w:w="2189" w:type="dxa"/>
            <w:gridSpan w:val="2"/>
            <w:tcBorders>
              <w:top w:val="single" w:sz="4" w:space="0" w:color="auto"/>
              <w:left w:val="nil"/>
              <w:bottom w:val="single" w:sz="4" w:space="0" w:color="auto"/>
              <w:right w:val="single" w:sz="4" w:space="0" w:color="auto"/>
            </w:tcBorders>
            <w:vAlign w:val="center"/>
          </w:tcPr>
          <w:p w:rsidR="00C02EC7" w:rsidRPr="00794A61" w:rsidRDefault="00C02EC7" w:rsidP="00970BC6">
            <w:pPr>
              <w:jc w:val="center"/>
              <w:rPr>
                <w:rFonts w:ascii="Times New Roman" w:hAnsi="Times New Roman"/>
                <w:sz w:val="24"/>
                <w:szCs w:val="24"/>
              </w:rPr>
            </w:pPr>
            <w:r w:rsidRPr="00794A61">
              <w:rPr>
                <w:rFonts w:ascii="Times New Roman" w:hAnsi="Times New Roman"/>
                <w:sz w:val="24"/>
                <w:szCs w:val="24"/>
              </w:rPr>
              <w:t>16189,092</w:t>
            </w:r>
          </w:p>
        </w:tc>
      </w:tr>
    </w:tbl>
    <w:p w:rsidR="00C02EC7" w:rsidRPr="00C02EC7" w:rsidRDefault="00C02EC7" w:rsidP="00C02EC7">
      <w:pPr>
        <w:widowControl w:val="0"/>
        <w:autoSpaceDE w:val="0"/>
        <w:autoSpaceDN w:val="0"/>
        <w:adjustRightInd w:val="0"/>
        <w:ind w:firstLine="540"/>
        <w:jc w:val="both"/>
        <w:rPr>
          <w:rFonts w:ascii="Times New Roman" w:hAnsi="Times New Roman"/>
          <w:sz w:val="28"/>
          <w:szCs w:val="28"/>
        </w:rPr>
      </w:pPr>
    </w:p>
    <w:p w:rsidR="00C02EC7" w:rsidRPr="00C02EC7" w:rsidRDefault="00C02EC7" w:rsidP="00C02EC7">
      <w:pPr>
        <w:widowControl w:val="0"/>
        <w:autoSpaceDE w:val="0"/>
        <w:autoSpaceDN w:val="0"/>
        <w:adjustRightInd w:val="0"/>
        <w:jc w:val="both"/>
        <w:rPr>
          <w:rFonts w:ascii="Times New Roman" w:hAnsi="Times New Roman"/>
          <w:sz w:val="28"/>
          <w:szCs w:val="28"/>
        </w:rPr>
      </w:pPr>
      <w:r w:rsidRPr="00C02EC7">
        <w:rPr>
          <w:rFonts w:ascii="Times New Roman" w:hAnsi="Times New Roman"/>
          <w:sz w:val="28"/>
          <w:szCs w:val="28"/>
        </w:rPr>
        <w:t xml:space="preserve">          Объемы финансирования программы ежегодно уточняются при формировании местного бюджета на соответствующий финансовый год, исходя из возможностей местного и областного бюджета и затрат, необходимых для реализации программы. </w:t>
      </w:r>
    </w:p>
    <w:p w:rsidR="00C02EC7" w:rsidRPr="00C02EC7" w:rsidRDefault="00C02EC7" w:rsidP="00C02EC7">
      <w:pPr>
        <w:pStyle w:val="consnormal0"/>
        <w:ind w:firstLine="539"/>
        <w:jc w:val="both"/>
        <w:rPr>
          <w:rFonts w:ascii="Times New Roman" w:hAnsi="Times New Roman" w:cs="Times New Roman"/>
          <w:sz w:val="28"/>
          <w:szCs w:val="28"/>
        </w:rPr>
      </w:pPr>
      <w:r w:rsidRPr="00C02EC7">
        <w:rPr>
          <w:rFonts w:ascii="Times New Roman" w:hAnsi="Times New Roman" w:cs="Times New Roman"/>
          <w:sz w:val="28"/>
          <w:szCs w:val="28"/>
        </w:rPr>
        <w:lastRenderedPageBreak/>
        <w:t xml:space="preserve">Администрация городского округа муниципального образования «город Саянск» осуществляет </w:t>
      </w:r>
      <w:proofErr w:type="gramStart"/>
      <w:r w:rsidRPr="00C02EC7">
        <w:rPr>
          <w:rFonts w:ascii="Times New Roman" w:hAnsi="Times New Roman" w:cs="Times New Roman"/>
          <w:sz w:val="28"/>
          <w:szCs w:val="28"/>
        </w:rPr>
        <w:t>контроль за</w:t>
      </w:r>
      <w:proofErr w:type="gramEnd"/>
      <w:r w:rsidRPr="00C02EC7">
        <w:rPr>
          <w:rFonts w:ascii="Times New Roman" w:hAnsi="Times New Roman" w:cs="Times New Roman"/>
          <w:sz w:val="28"/>
          <w:szCs w:val="28"/>
        </w:rPr>
        <w:t xml:space="preserve"> целевым использованием денежных средств, предоставленных на реализацию согласованных программных мероприятий.</w:t>
      </w:r>
    </w:p>
    <w:p w:rsidR="00C02EC7" w:rsidRPr="00C02EC7" w:rsidRDefault="00C02EC7" w:rsidP="00C02EC7">
      <w:pPr>
        <w:pStyle w:val="consnormal0"/>
        <w:ind w:firstLine="539"/>
        <w:jc w:val="both"/>
        <w:rPr>
          <w:rFonts w:ascii="Times New Roman" w:hAnsi="Times New Roman" w:cs="Times New Roman"/>
          <w:sz w:val="28"/>
          <w:szCs w:val="28"/>
        </w:rPr>
      </w:pPr>
    </w:p>
    <w:p w:rsidR="00C02EC7" w:rsidRPr="00C02EC7" w:rsidRDefault="00C02EC7" w:rsidP="00C02EC7">
      <w:pPr>
        <w:numPr>
          <w:ilvl w:val="0"/>
          <w:numId w:val="5"/>
        </w:numPr>
        <w:autoSpaceDE w:val="0"/>
        <w:autoSpaceDN w:val="0"/>
        <w:adjustRightInd w:val="0"/>
        <w:jc w:val="center"/>
        <w:outlineLvl w:val="1"/>
        <w:rPr>
          <w:rFonts w:ascii="Times New Roman" w:hAnsi="Times New Roman"/>
          <w:b/>
          <w:sz w:val="28"/>
          <w:szCs w:val="28"/>
        </w:rPr>
      </w:pPr>
      <w:r w:rsidRPr="00C02EC7">
        <w:rPr>
          <w:rFonts w:ascii="Times New Roman" w:hAnsi="Times New Roman"/>
          <w:b/>
          <w:sz w:val="28"/>
          <w:szCs w:val="28"/>
        </w:rPr>
        <w:t>Ожидаемые результаты реализации муниципальной программы</w:t>
      </w:r>
    </w:p>
    <w:p w:rsidR="00C02EC7" w:rsidRPr="00C02EC7" w:rsidRDefault="00C02EC7" w:rsidP="00C02EC7">
      <w:pPr>
        <w:autoSpaceDE w:val="0"/>
        <w:autoSpaceDN w:val="0"/>
        <w:adjustRightInd w:val="0"/>
        <w:ind w:firstLine="540"/>
        <w:jc w:val="both"/>
        <w:rPr>
          <w:rFonts w:ascii="Times New Roman" w:hAnsi="Times New Roman"/>
          <w:sz w:val="28"/>
          <w:szCs w:val="28"/>
        </w:rPr>
      </w:pPr>
    </w:p>
    <w:p w:rsidR="00C02EC7" w:rsidRPr="00C02EC7" w:rsidRDefault="00C02EC7" w:rsidP="00C02EC7">
      <w:pPr>
        <w:jc w:val="center"/>
        <w:rPr>
          <w:rFonts w:ascii="Times New Roman" w:hAnsi="Times New Roman"/>
          <w:sz w:val="28"/>
          <w:szCs w:val="28"/>
        </w:rPr>
      </w:pPr>
      <w:r w:rsidRPr="00C02EC7">
        <w:rPr>
          <w:rFonts w:ascii="Times New Roman" w:hAnsi="Times New Roman"/>
          <w:sz w:val="28"/>
          <w:szCs w:val="28"/>
        </w:rPr>
        <w:t>Показатели результативности муниципальной программы</w:t>
      </w: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6"/>
        <w:gridCol w:w="709"/>
        <w:gridCol w:w="2268"/>
        <w:gridCol w:w="850"/>
        <w:gridCol w:w="992"/>
        <w:gridCol w:w="992"/>
      </w:tblGrid>
      <w:tr w:rsidR="00C02EC7" w:rsidRPr="00C02EC7" w:rsidTr="00803071">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 xml:space="preserve">Ед. </w:t>
            </w:r>
            <w:proofErr w:type="spellStart"/>
            <w:r w:rsidRPr="00976493">
              <w:rPr>
                <w:rFonts w:ascii="Times New Roman" w:hAnsi="Times New Roman" w:cs="Times New Roman"/>
                <w:color w:val="000000"/>
                <w:lang w:eastAsia="en-US"/>
              </w:rPr>
              <w:t>изм</w:t>
            </w:r>
            <w:proofErr w:type="spellEnd"/>
          </w:p>
        </w:tc>
        <w:tc>
          <w:tcPr>
            <w:tcW w:w="2268" w:type="dxa"/>
            <w:tcBorders>
              <w:top w:val="single" w:sz="4" w:space="0" w:color="auto"/>
              <w:left w:val="single" w:sz="4" w:space="0" w:color="auto"/>
              <w:bottom w:val="single" w:sz="4" w:space="0" w:color="auto"/>
              <w:right w:val="single" w:sz="4" w:space="0" w:color="auto"/>
            </w:tcBorders>
          </w:tcPr>
          <w:p w:rsidR="00C02EC7" w:rsidRPr="00803071" w:rsidRDefault="00C02EC7" w:rsidP="00970BC6">
            <w:pPr>
              <w:pStyle w:val="ab"/>
              <w:spacing w:line="276" w:lineRule="auto"/>
              <w:jc w:val="center"/>
              <w:rPr>
                <w:rFonts w:ascii="Times New Roman" w:hAnsi="Times New Roman" w:cs="Times New Roman"/>
                <w:color w:val="000000"/>
                <w:sz w:val="24"/>
                <w:szCs w:val="24"/>
                <w:lang w:eastAsia="en-US"/>
              </w:rPr>
            </w:pPr>
            <w:r w:rsidRPr="00803071">
              <w:rPr>
                <w:rFonts w:ascii="Times New Roman" w:hAnsi="Times New Roman" w:cs="Times New Roman"/>
                <w:color w:val="000000"/>
                <w:sz w:val="24"/>
                <w:szCs w:val="24"/>
                <w:lang w:eastAsia="en-US"/>
              </w:rPr>
              <w:t>Базовое значение показателя результативности</w:t>
            </w:r>
          </w:p>
        </w:tc>
        <w:tc>
          <w:tcPr>
            <w:tcW w:w="2834" w:type="dxa"/>
            <w:gridSpan w:val="3"/>
            <w:tcBorders>
              <w:top w:val="single" w:sz="4" w:space="0" w:color="auto"/>
              <w:left w:val="single" w:sz="4" w:space="0" w:color="auto"/>
              <w:bottom w:val="single" w:sz="4" w:space="0" w:color="auto"/>
              <w:right w:val="single" w:sz="4" w:space="0" w:color="auto"/>
            </w:tcBorders>
            <w:vAlign w:val="center"/>
            <w:hideMark/>
          </w:tcPr>
          <w:p w:rsidR="00C02EC7" w:rsidRPr="00803071" w:rsidRDefault="00C02EC7" w:rsidP="00970BC6">
            <w:pPr>
              <w:pStyle w:val="ab"/>
              <w:spacing w:line="276" w:lineRule="auto"/>
              <w:jc w:val="center"/>
              <w:rPr>
                <w:rFonts w:ascii="Times New Roman" w:hAnsi="Times New Roman" w:cs="Times New Roman"/>
                <w:color w:val="000000"/>
                <w:sz w:val="24"/>
                <w:szCs w:val="24"/>
                <w:lang w:eastAsia="en-US"/>
              </w:rPr>
            </w:pPr>
            <w:r w:rsidRPr="00803071">
              <w:rPr>
                <w:rFonts w:ascii="Times New Roman" w:hAnsi="Times New Roman" w:cs="Times New Roman"/>
                <w:color w:val="000000"/>
                <w:sz w:val="24"/>
                <w:szCs w:val="24"/>
                <w:lang w:eastAsia="en-US"/>
              </w:rPr>
              <w:t xml:space="preserve">Значение показателя результативности </w:t>
            </w:r>
          </w:p>
          <w:p w:rsidR="00C02EC7" w:rsidRPr="00803071" w:rsidRDefault="00C02EC7" w:rsidP="00970BC6">
            <w:pPr>
              <w:pStyle w:val="ab"/>
              <w:spacing w:line="276" w:lineRule="auto"/>
              <w:jc w:val="center"/>
              <w:rPr>
                <w:rFonts w:ascii="Times New Roman" w:hAnsi="Times New Roman" w:cs="Times New Roman"/>
                <w:color w:val="000000"/>
                <w:sz w:val="24"/>
                <w:szCs w:val="24"/>
                <w:lang w:eastAsia="en-US"/>
              </w:rPr>
            </w:pPr>
            <w:r w:rsidRPr="00803071">
              <w:rPr>
                <w:rFonts w:ascii="Times New Roman" w:hAnsi="Times New Roman" w:cs="Times New Roman"/>
                <w:color w:val="000000"/>
                <w:sz w:val="24"/>
                <w:szCs w:val="24"/>
                <w:lang w:eastAsia="en-US"/>
              </w:rPr>
              <w:t>по годам реализации муниципальной программы</w:t>
            </w:r>
          </w:p>
        </w:tc>
      </w:tr>
      <w:tr w:rsidR="00C02EC7" w:rsidRPr="00C02EC7" w:rsidTr="00803071">
        <w:trPr>
          <w:trHeight w:val="651"/>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02EC7" w:rsidRPr="00976493" w:rsidRDefault="00C02EC7" w:rsidP="00970BC6">
            <w:pPr>
              <w:rPr>
                <w:rFonts w:ascii="Times New Roman" w:hAnsi="Times New Roman"/>
                <w:color w:val="000000"/>
                <w:sz w:val="26"/>
                <w:szCs w:val="2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02EC7" w:rsidRPr="00976493" w:rsidRDefault="00C02EC7" w:rsidP="00970BC6">
            <w:pPr>
              <w:rPr>
                <w:rFonts w:ascii="Times New Roman" w:hAnsi="Times New Roman"/>
                <w:color w:val="000000"/>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C02EC7" w:rsidRPr="00803071" w:rsidRDefault="00C02EC7" w:rsidP="00803071">
            <w:pPr>
              <w:pStyle w:val="ab"/>
              <w:spacing w:line="276" w:lineRule="auto"/>
              <w:rPr>
                <w:rFonts w:ascii="Times New Roman" w:hAnsi="Times New Roman" w:cs="Times New Roman"/>
                <w:color w:val="000000"/>
                <w:sz w:val="24"/>
                <w:szCs w:val="24"/>
                <w:lang w:eastAsia="en-US"/>
              </w:rPr>
            </w:pPr>
          </w:p>
          <w:p w:rsidR="00C02EC7" w:rsidRPr="00803071" w:rsidRDefault="00C02EC7" w:rsidP="00970BC6">
            <w:pPr>
              <w:pStyle w:val="ab"/>
              <w:spacing w:line="276" w:lineRule="auto"/>
              <w:jc w:val="center"/>
              <w:rPr>
                <w:rFonts w:ascii="Times New Roman" w:hAnsi="Times New Roman" w:cs="Times New Roman"/>
                <w:color w:val="000000"/>
                <w:sz w:val="24"/>
                <w:szCs w:val="24"/>
                <w:lang w:eastAsia="en-US"/>
              </w:rPr>
            </w:pPr>
            <w:r w:rsidRPr="00803071">
              <w:rPr>
                <w:rFonts w:ascii="Times New Roman" w:hAnsi="Times New Roman" w:cs="Times New Roman"/>
                <w:color w:val="000000"/>
                <w:sz w:val="24"/>
                <w:szCs w:val="24"/>
                <w:lang w:eastAsia="en-US"/>
              </w:rPr>
              <w:t>2015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EC7" w:rsidRPr="00803071" w:rsidRDefault="00C02EC7" w:rsidP="00970BC6">
            <w:pPr>
              <w:pStyle w:val="ab"/>
              <w:spacing w:line="276" w:lineRule="auto"/>
              <w:jc w:val="center"/>
              <w:rPr>
                <w:rFonts w:ascii="Times New Roman" w:hAnsi="Times New Roman" w:cs="Times New Roman"/>
                <w:color w:val="000000"/>
                <w:sz w:val="24"/>
                <w:szCs w:val="24"/>
                <w:lang w:eastAsia="en-US"/>
              </w:rPr>
            </w:pPr>
            <w:r w:rsidRPr="00803071">
              <w:rPr>
                <w:rFonts w:ascii="Times New Roman" w:hAnsi="Times New Roman" w:cs="Times New Roman"/>
                <w:color w:val="000000"/>
                <w:sz w:val="24"/>
                <w:szCs w:val="24"/>
                <w:lang w:eastAsia="en-US"/>
              </w:rPr>
              <w:t>2016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C02EC7" w:rsidRPr="00803071" w:rsidRDefault="00C02EC7" w:rsidP="00803071">
            <w:pPr>
              <w:pStyle w:val="ab"/>
              <w:spacing w:line="276" w:lineRule="auto"/>
              <w:rPr>
                <w:rFonts w:ascii="Times New Roman" w:hAnsi="Times New Roman" w:cs="Times New Roman"/>
                <w:color w:val="000000"/>
                <w:sz w:val="24"/>
                <w:szCs w:val="24"/>
                <w:lang w:eastAsia="en-US"/>
              </w:rPr>
            </w:pPr>
          </w:p>
          <w:p w:rsidR="00C02EC7" w:rsidRPr="00803071" w:rsidRDefault="00C02EC7" w:rsidP="00970BC6">
            <w:pPr>
              <w:pStyle w:val="ab"/>
              <w:spacing w:line="276" w:lineRule="auto"/>
              <w:jc w:val="center"/>
              <w:rPr>
                <w:rFonts w:ascii="Times New Roman" w:hAnsi="Times New Roman" w:cs="Times New Roman"/>
                <w:color w:val="000000"/>
                <w:sz w:val="24"/>
                <w:szCs w:val="24"/>
                <w:lang w:eastAsia="en-US"/>
              </w:rPr>
            </w:pPr>
            <w:r w:rsidRPr="00803071">
              <w:rPr>
                <w:rFonts w:ascii="Times New Roman" w:hAnsi="Times New Roman" w:cs="Times New Roman"/>
                <w:color w:val="000000"/>
                <w:sz w:val="24"/>
                <w:szCs w:val="24"/>
                <w:lang w:eastAsia="en-US"/>
              </w:rPr>
              <w:t>2017 г.</w:t>
            </w:r>
          </w:p>
          <w:p w:rsidR="00C02EC7" w:rsidRPr="00803071" w:rsidRDefault="00C02EC7" w:rsidP="00803071">
            <w:pPr>
              <w:pStyle w:val="ab"/>
              <w:spacing w:line="276" w:lineRule="auto"/>
              <w:rPr>
                <w:rFonts w:ascii="Times New Roman" w:hAnsi="Times New Roman" w:cs="Times New Roman"/>
                <w:color w:val="000000"/>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02EC7" w:rsidRPr="00803071" w:rsidRDefault="00C02EC7" w:rsidP="00803071">
            <w:pPr>
              <w:pStyle w:val="ab"/>
              <w:spacing w:line="276" w:lineRule="auto"/>
              <w:rPr>
                <w:rFonts w:ascii="Times New Roman" w:hAnsi="Times New Roman" w:cs="Times New Roman"/>
                <w:color w:val="000000"/>
                <w:sz w:val="24"/>
                <w:szCs w:val="24"/>
                <w:lang w:eastAsia="en-US"/>
              </w:rPr>
            </w:pPr>
          </w:p>
          <w:p w:rsidR="00C02EC7" w:rsidRPr="00803071" w:rsidRDefault="00C02EC7" w:rsidP="00970BC6">
            <w:pPr>
              <w:pStyle w:val="ab"/>
              <w:spacing w:line="276" w:lineRule="auto"/>
              <w:jc w:val="center"/>
              <w:rPr>
                <w:rFonts w:ascii="Times New Roman" w:hAnsi="Times New Roman" w:cs="Times New Roman"/>
                <w:color w:val="000000"/>
                <w:sz w:val="24"/>
                <w:szCs w:val="24"/>
                <w:lang w:eastAsia="en-US"/>
              </w:rPr>
            </w:pPr>
            <w:r w:rsidRPr="00803071">
              <w:rPr>
                <w:rFonts w:ascii="Times New Roman" w:hAnsi="Times New Roman" w:cs="Times New Roman"/>
                <w:color w:val="000000"/>
                <w:sz w:val="24"/>
                <w:szCs w:val="24"/>
                <w:lang w:eastAsia="en-US"/>
              </w:rPr>
              <w:t>2018 г.</w:t>
            </w:r>
          </w:p>
          <w:p w:rsidR="00C02EC7" w:rsidRPr="00803071" w:rsidRDefault="00C02EC7" w:rsidP="00803071">
            <w:pPr>
              <w:pStyle w:val="ab"/>
              <w:spacing w:line="276" w:lineRule="auto"/>
              <w:rPr>
                <w:rFonts w:ascii="Times New Roman" w:hAnsi="Times New Roman" w:cs="Times New Roman"/>
                <w:color w:val="000000"/>
                <w:sz w:val="24"/>
                <w:szCs w:val="24"/>
                <w:lang w:eastAsia="en-US"/>
              </w:rPr>
            </w:pPr>
          </w:p>
        </w:tc>
      </w:tr>
      <w:tr w:rsidR="00C02EC7" w:rsidRPr="00C02EC7" w:rsidTr="00803071">
        <w:tc>
          <w:tcPr>
            <w:tcW w:w="3686" w:type="dxa"/>
            <w:tcBorders>
              <w:top w:val="single" w:sz="4" w:space="0" w:color="auto"/>
              <w:left w:val="single" w:sz="4" w:space="0" w:color="auto"/>
              <w:bottom w:val="single" w:sz="4" w:space="0" w:color="auto"/>
              <w:right w:val="single" w:sz="4" w:space="0" w:color="auto"/>
            </w:tcBorders>
            <w:hideMark/>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2</w:t>
            </w:r>
          </w:p>
        </w:tc>
        <w:tc>
          <w:tcPr>
            <w:tcW w:w="2268"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6</w:t>
            </w:r>
          </w:p>
        </w:tc>
      </w:tr>
      <w:tr w:rsidR="00C02EC7" w:rsidRPr="00C02EC7" w:rsidTr="00803071">
        <w:tc>
          <w:tcPr>
            <w:tcW w:w="3686" w:type="dxa"/>
            <w:tcBorders>
              <w:top w:val="single" w:sz="4" w:space="0" w:color="auto"/>
              <w:left w:val="single" w:sz="4" w:space="0" w:color="auto"/>
              <w:bottom w:val="single" w:sz="4" w:space="0" w:color="auto"/>
              <w:right w:val="single" w:sz="4" w:space="0" w:color="auto"/>
            </w:tcBorders>
            <w:hideMark/>
          </w:tcPr>
          <w:p w:rsidR="00C02EC7" w:rsidRPr="00976493" w:rsidRDefault="00C02EC7" w:rsidP="00970BC6">
            <w:pPr>
              <w:pStyle w:val="ac"/>
              <w:spacing w:line="276" w:lineRule="auto"/>
              <w:rPr>
                <w:rFonts w:ascii="Times New Roman" w:hAnsi="Times New Roman" w:cs="Times New Roman"/>
                <w:color w:val="000000"/>
                <w:lang w:eastAsia="en-US"/>
              </w:rPr>
            </w:pPr>
            <w:r w:rsidRPr="00976493">
              <w:rPr>
                <w:rFonts w:ascii="Times New Roman" w:hAnsi="Times New Roman" w:cs="Times New Roman"/>
                <w:color w:val="000000"/>
                <w:lang w:eastAsia="en-US"/>
              </w:rPr>
              <w:t>Доля протяженности сетей водоснабжения со 100% износом, в общей протяженности сетей водоснабжения</w:t>
            </w:r>
          </w:p>
        </w:tc>
        <w:tc>
          <w:tcPr>
            <w:tcW w:w="709"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w:t>
            </w:r>
          </w:p>
        </w:tc>
        <w:tc>
          <w:tcPr>
            <w:tcW w:w="2268"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26</w:t>
            </w:r>
          </w:p>
        </w:tc>
        <w:tc>
          <w:tcPr>
            <w:tcW w:w="850"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26</w:t>
            </w:r>
          </w:p>
        </w:tc>
        <w:tc>
          <w:tcPr>
            <w:tcW w:w="992"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25,4</w:t>
            </w:r>
          </w:p>
        </w:tc>
        <w:tc>
          <w:tcPr>
            <w:tcW w:w="992"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24,8</w:t>
            </w:r>
          </w:p>
        </w:tc>
      </w:tr>
      <w:tr w:rsidR="00C02EC7" w:rsidRPr="00C02EC7" w:rsidTr="00803071">
        <w:tc>
          <w:tcPr>
            <w:tcW w:w="3686" w:type="dxa"/>
            <w:tcBorders>
              <w:top w:val="single" w:sz="4" w:space="0" w:color="auto"/>
              <w:left w:val="single" w:sz="4" w:space="0" w:color="auto"/>
              <w:bottom w:val="single" w:sz="4" w:space="0" w:color="auto"/>
              <w:right w:val="single" w:sz="4" w:space="0" w:color="auto"/>
            </w:tcBorders>
            <w:hideMark/>
          </w:tcPr>
          <w:p w:rsidR="00C02EC7" w:rsidRPr="00976493" w:rsidRDefault="00C02EC7" w:rsidP="00970BC6">
            <w:pPr>
              <w:pStyle w:val="ac"/>
              <w:spacing w:line="276" w:lineRule="auto"/>
              <w:rPr>
                <w:rFonts w:ascii="Times New Roman" w:hAnsi="Times New Roman" w:cs="Times New Roman"/>
                <w:color w:val="000000"/>
                <w:lang w:eastAsia="en-US"/>
              </w:rPr>
            </w:pPr>
            <w:r w:rsidRPr="00976493">
              <w:rPr>
                <w:rFonts w:ascii="Times New Roman" w:hAnsi="Times New Roman" w:cs="Times New Roman"/>
                <w:color w:val="000000"/>
                <w:lang w:eastAsia="en-US"/>
              </w:rPr>
              <w:t>Доля протяженности сетей водоотведения со 100% износом, в общей протяженности сетей водоотведения</w:t>
            </w:r>
          </w:p>
        </w:tc>
        <w:tc>
          <w:tcPr>
            <w:tcW w:w="709"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w:t>
            </w:r>
          </w:p>
        </w:tc>
        <w:tc>
          <w:tcPr>
            <w:tcW w:w="2268"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62</w:t>
            </w:r>
          </w:p>
        </w:tc>
        <w:tc>
          <w:tcPr>
            <w:tcW w:w="850"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61</w:t>
            </w:r>
          </w:p>
        </w:tc>
        <w:tc>
          <w:tcPr>
            <w:tcW w:w="992"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61</w:t>
            </w:r>
          </w:p>
        </w:tc>
        <w:tc>
          <w:tcPr>
            <w:tcW w:w="992"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61</w:t>
            </w:r>
          </w:p>
        </w:tc>
      </w:tr>
      <w:tr w:rsidR="00C02EC7" w:rsidRPr="00C02EC7" w:rsidTr="00803071">
        <w:tc>
          <w:tcPr>
            <w:tcW w:w="3686" w:type="dxa"/>
            <w:tcBorders>
              <w:top w:val="single" w:sz="4" w:space="0" w:color="auto"/>
              <w:left w:val="single" w:sz="4" w:space="0" w:color="auto"/>
              <w:bottom w:val="single" w:sz="4" w:space="0" w:color="auto"/>
              <w:right w:val="single" w:sz="4" w:space="0" w:color="auto"/>
            </w:tcBorders>
            <w:hideMark/>
          </w:tcPr>
          <w:p w:rsidR="00C02EC7" w:rsidRPr="00976493" w:rsidRDefault="00C02EC7" w:rsidP="00970BC6">
            <w:pPr>
              <w:pStyle w:val="ac"/>
              <w:spacing w:line="276" w:lineRule="auto"/>
              <w:rPr>
                <w:rFonts w:ascii="Times New Roman" w:hAnsi="Times New Roman" w:cs="Times New Roman"/>
                <w:color w:val="000000"/>
                <w:lang w:eastAsia="en-US"/>
              </w:rPr>
            </w:pPr>
            <w:r w:rsidRPr="00976493">
              <w:rPr>
                <w:rFonts w:ascii="Times New Roman" w:hAnsi="Times New Roman" w:cs="Times New Roman"/>
              </w:rPr>
              <w:t>Количество аварийных ситуаций на сетях водоснабжения</w:t>
            </w:r>
          </w:p>
        </w:tc>
        <w:tc>
          <w:tcPr>
            <w:tcW w:w="709"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proofErr w:type="spellStart"/>
            <w:proofErr w:type="gramStart"/>
            <w:r w:rsidRPr="00976493">
              <w:rPr>
                <w:rFonts w:ascii="Times New Roman" w:hAnsi="Times New Roman" w:cs="Times New Roman"/>
                <w:color w:val="000000"/>
                <w:lang w:eastAsia="en-US"/>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51</w:t>
            </w:r>
          </w:p>
        </w:tc>
        <w:tc>
          <w:tcPr>
            <w:tcW w:w="850"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51</w:t>
            </w:r>
          </w:p>
        </w:tc>
        <w:tc>
          <w:tcPr>
            <w:tcW w:w="992"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46</w:t>
            </w:r>
          </w:p>
        </w:tc>
        <w:tc>
          <w:tcPr>
            <w:tcW w:w="992"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41</w:t>
            </w:r>
          </w:p>
        </w:tc>
      </w:tr>
      <w:tr w:rsidR="00C02EC7" w:rsidRPr="00C02EC7" w:rsidTr="00803071">
        <w:tc>
          <w:tcPr>
            <w:tcW w:w="3686" w:type="dxa"/>
            <w:tcBorders>
              <w:top w:val="single" w:sz="4" w:space="0" w:color="auto"/>
              <w:left w:val="single" w:sz="4" w:space="0" w:color="auto"/>
              <w:bottom w:val="single" w:sz="4" w:space="0" w:color="auto"/>
              <w:right w:val="single" w:sz="4" w:space="0" w:color="auto"/>
            </w:tcBorders>
            <w:hideMark/>
          </w:tcPr>
          <w:p w:rsidR="00C02EC7" w:rsidRPr="00976493" w:rsidRDefault="00C02EC7" w:rsidP="00970BC6">
            <w:pPr>
              <w:pStyle w:val="ac"/>
              <w:spacing w:line="276" w:lineRule="auto"/>
              <w:rPr>
                <w:rFonts w:ascii="Times New Roman" w:hAnsi="Times New Roman" w:cs="Times New Roman"/>
                <w:color w:val="000000"/>
                <w:lang w:eastAsia="en-US"/>
              </w:rPr>
            </w:pPr>
            <w:r w:rsidRPr="00976493">
              <w:rPr>
                <w:rFonts w:ascii="Times New Roman" w:hAnsi="Times New Roman" w:cs="Times New Roman"/>
              </w:rPr>
              <w:t>Количество аварийных ситуаций на сетях водоотведения</w:t>
            </w:r>
          </w:p>
        </w:tc>
        <w:tc>
          <w:tcPr>
            <w:tcW w:w="709"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proofErr w:type="spellStart"/>
            <w:proofErr w:type="gramStart"/>
            <w:r w:rsidRPr="00976493">
              <w:rPr>
                <w:rFonts w:ascii="Times New Roman" w:hAnsi="Times New Roman" w:cs="Times New Roman"/>
                <w:color w:val="000000"/>
                <w:lang w:eastAsia="en-US"/>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8</w:t>
            </w:r>
          </w:p>
        </w:tc>
        <w:tc>
          <w:tcPr>
            <w:tcW w:w="850"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5</w:t>
            </w:r>
          </w:p>
        </w:tc>
        <w:tc>
          <w:tcPr>
            <w:tcW w:w="992"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3</w:t>
            </w:r>
          </w:p>
        </w:tc>
        <w:tc>
          <w:tcPr>
            <w:tcW w:w="992" w:type="dxa"/>
            <w:tcBorders>
              <w:top w:val="single" w:sz="4" w:space="0" w:color="auto"/>
              <w:left w:val="single" w:sz="4" w:space="0" w:color="auto"/>
              <w:bottom w:val="single" w:sz="4" w:space="0" w:color="auto"/>
              <w:right w:val="single" w:sz="4" w:space="0" w:color="auto"/>
            </w:tcBorders>
          </w:tcPr>
          <w:p w:rsidR="00C02EC7" w:rsidRPr="00976493" w:rsidRDefault="00C02EC7" w:rsidP="00970BC6">
            <w:pPr>
              <w:pStyle w:val="ab"/>
              <w:spacing w:line="276" w:lineRule="auto"/>
              <w:jc w:val="center"/>
              <w:rPr>
                <w:rFonts w:ascii="Times New Roman" w:hAnsi="Times New Roman" w:cs="Times New Roman"/>
                <w:color w:val="000000"/>
                <w:lang w:eastAsia="en-US"/>
              </w:rPr>
            </w:pPr>
            <w:r w:rsidRPr="00976493">
              <w:rPr>
                <w:rFonts w:ascii="Times New Roman" w:hAnsi="Times New Roman" w:cs="Times New Roman"/>
                <w:color w:val="000000"/>
                <w:lang w:eastAsia="en-US"/>
              </w:rPr>
              <w:t>3</w:t>
            </w:r>
          </w:p>
        </w:tc>
      </w:tr>
    </w:tbl>
    <w:p w:rsidR="00C02EC7" w:rsidRDefault="00C02EC7" w:rsidP="00C02EC7">
      <w:pPr>
        <w:jc w:val="center"/>
        <w:rPr>
          <w:rFonts w:ascii="Times New Roman" w:hAnsi="Times New Roman"/>
          <w:sz w:val="28"/>
          <w:szCs w:val="28"/>
        </w:rPr>
      </w:pPr>
    </w:p>
    <w:p w:rsidR="00C02EC7" w:rsidRPr="00C02EC7" w:rsidRDefault="00C02EC7" w:rsidP="00C02EC7">
      <w:pPr>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Оценка экономической эффективности реализации программы осуществляется по следующим критериям:</w:t>
      </w:r>
    </w:p>
    <w:p w:rsidR="00C02EC7" w:rsidRPr="00C02EC7" w:rsidRDefault="00C02EC7" w:rsidP="00C02EC7">
      <w:pPr>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 достижение целевых показателей результативности программы;</w:t>
      </w:r>
    </w:p>
    <w:p w:rsidR="00C02EC7" w:rsidRPr="00C02EC7" w:rsidRDefault="00C02EC7" w:rsidP="00C02EC7">
      <w:pPr>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 освоение средств, предусмотренных на реализацию программы.</w:t>
      </w:r>
    </w:p>
    <w:p w:rsidR="00C02EC7" w:rsidRPr="00C02EC7" w:rsidRDefault="00C02EC7" w:rsidP="00C02EC7">
      <w:pPr>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Реализация программы позволит:</w:t>
      </w:r>
    </w:p>
    <w:p w:rsidR="00C02EC7" w:rsidRPr="00C02EC7" w:rsidRDefault="00C02EC7" w:rsidP="00C02EC7">
      <w:pPr>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 снизить аварийность на сетях водоснабжения и водоотведения;</w:t>
      </w:r>
    </w:p>
    <w:p w:rsidR="00C02EC7" w:rsidRPr="00C02EC7" w:rsidRDefault="00C02EC7" w:rsidP="00C02EC7">
      <w:pPr>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 снизить риск ухудшения санитарной обстановки на территории муниципального образования;</w:t>
      </w:r>
    </w:p>
    <w:p w:rsidR="00C02EC7" w:rsidRPr="00C02EC7" w:rsidRDefault="00C02EC7" w:rsidP="00C02EC7">
      <w:pPr>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 повысить качество и надежность услуг водоснабжения и водоотведения.</w:t>
      </w:r>
    </w:p>
    <w:p w:rsidR="00803071" w:rsidRPr="00803071" w:rsidRDefault="00803071" w:rsidP="00C02EC7">
      <w:pPr>
        <w:jc w:val="center"/>
        <w:rPr>
          <w:rFonts w:asciiTheme="minorHAnsi" w:hAnsiTheme="minorHAnsi"/>
          <w:sz w:val="24"/>
          <w:szCs w:val="24"/>
        </w:rPr>
      </w:pPr>
    </w:p>
    <w:p w:rsidR="00803071" w:rsidRPr="00803071" w:rsidRDefault="00803071" w:rsidP="00C02EC7">
      <w:pPr>
        <w:jc w:val="center"/>
        <w:rPr>
          <w:rFonts w:asciiTheme="minorHAnsi" w:hAnsiTheme="minorHAnsi"/>
          <w:sz w:val="24"/>
          <w:szCs w:val="24"/>
        </w:rPr>
      </w:pPr>
    </w:p>
    <w:p w:rsidR="00FC09F1" w:rsidRPr="000A10F2" w:rsidRDefault="00FC09F1" w:rsidP="00FC09F1">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Мэр городского округа</w:t>
      </w:r>
    </w:p>
    <w:p w:rsidR="00D623D5" w:rsidRPr="000A10F2" w:rsidRDefault="00FC09F1" w:rsidP="00F02E8C">
      <w:pPr>
        <w:widowControl w:val="0"/>
        <w:autoSpaceDE w:val="0"/>
        <w:autoSpaceDN w:val="0"/>
        <w:adjustRightInd w:val="0"/>
        <w:rPr>
          <w:rFonts w:ascii="Times New Roman" w:hAnsi="Times New Roman"/>
        </w:rPr>
      </w:pPr>
      <w:r w:rsidRPr="000A10F2">
        <w:rPr>
          <w:rFonts w:ascii="Times New Roman" w:hAnsi="Times New Roman"/>
          <w:sz w:val="28"/>
          <w:szCs w:val="28"/>
        </w:rPr>
        <w:t>муниципального 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О.В. Бор</w:t>
      </w:r>
      <w:r w:rsidR="00F02E8C">
        <w:rPr>
          <w:rFonts w:ascii="Times New Roman" w:hAnsi="Times New Roman"/>
          <w:sz w:val="28"/>
          <w:szCs w:val="28"/>
        </w:rPr>
        <w:t>овский</w:t>
      </w:r>
      <w:bookmarkStart w:id="0" w:name="_GoBack"/>
      <w:bookmarkEnd w:id="0"/>
    </w:p>
    <w:sectPr w:rsidR="00D623D5" w:rsidRPr="000A10F2" w:rsidSect="00E37476">
      <w:pgSz w:w="11906" w:h="16838"/>
      <w:pgMar w:top="851"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96"/>
    <w:rsid w:val="0002771D"/>
    <w:rsid w:val="00027A54"/>
    <w:rsid w:val="00040F97"/>
    <w:rsid w:val="00057110"/>
    <w:rsid w:val="00057E23"/>
    <w:rsid w:val="00091540"/>
    <w:rsid w:val="00094534"/>
    <w:rsid w:val="000A0D05"/>
    <w:rsid w:val="000A10F2"/>
    <w:rsid w:val="000B249A"/>
    <w:rsid w:val="000D21A2"/>
    <w:rsid w:val="000E60A7"/>
    <w:rsid w:val="000F1153"/>
    <w:rsid w:val="00112FA8"/>
    <w:rsid w:val="00132F39"/>
    <w:rsid w:val="00134B3F"/>
    <w:rsid w:val="001A2FC8"/>
    <w:rsid w:val="0020462A"/>
    <w:rsid w:val="002206A4"/>
    <w:rsid w:val="00221794"/>
    <w:rsid w:val="00285EC1"/>
    <w:rsid w:val="002A0403"/>
    <w:rsid w:val="002E7BCC"/>
    <w:rsid w:val="002F5B43"/>
    <w:rsid w:val="002F7DBA"/>
    <w:rsid w:val="0030129A"/>
    <w:rsid w:val="003166C0"/>
    <w:rsid w:val="00325D50"/>
    <w:rsid w:val="0032771C"/>
    <w:rsid w:val="003415A7"/>
    <w:rsid w:val="00346BB5"/>
    <w:rsid w:val="00386AB4"/>
    <w:rsid w:val="00390E3D"/>
    <w:rsid w:val="00392DB2"/>
    <w:rsid w:val="003A46C6"/>
    <w:rsid w:val="003E2DA3"/>
    <w:rsid w:val="003E55F0"/>
    <w:rsid w:val="003F3076"/>
    <w:rsid w:val="00467EAB"/>
    <w:rsid w:val="00470519"/>
    <w:rsid w:val="004A1642"/>
    <w:rsid w:val="004A192C"/>
    <w:rsid w:val="004B3331"/>
    <w:rsid w:val="004C02A4"/>
    <w:rsid w:val="004C0EA7"/>
    <w:rsid w:val="004D7119"/>
    <w:rsid w:val="004E17D9"/>
    <w:rsid w:val="004E3854"/>
    <w:rsid w:val="0050035A"/>
    <w:rsid w:val="00502802"/>
    <w:rsid w:val="0051546C"/>
    <w:rsid w:val="00541A66"/>
    <w:rsid w:val="00574469"/>
    <w:rsid w:val="0057651A"/>
    <w:rsid w:val="00577AFE"/>
    <w:rsid w:val="005A2697"/>
    <w:rsid w:val="005A4A4F"/>
    <w:rsid w:val="005A6392"/>
    <w:rsid w:val="005B2D80"/>
    <w:rsid w:val="005B4900"/>
    <w:rsid w:val="005C5B77"/>
    <w:rsid w:val="005C7D8C"/>
    <w:rsid w:val="005D3C71"/>
    <w:rsid w:val="005D73DB"/>
    <w:rsid w:val="00606261"/>
    <w:rsid w:val="00611B6B"/>
    <w:rsid w:val="00622FDC"/>
    <w:rsid w:val="00631F7B"/>
    <w:rsid w:val="0066471A"/>
    <w:rsid w:val="0066509D"/>
    <w:rsid w:val="006B67FB"/>
    <w:rsid w:val="006C2215"/>
    <w:rsid w:val="006C618D"/>
    <w:rsid w:val="006E0D33"/>
    <w:rsid w:val="006E23F6"/>
    <w:rsid w:val="00725709"/>
    <w:rsid w:val="007356B1"/>
    <w:rsid w:val="007375F2"/>
    <w:rsid w:val="00737A3D"/>
    <w:rsid w:val="00747CD1"/>
    <w:rsid w:val="00756A05"/>
    <w:rsid w:val="00757AEE"/>
    <w:rsid w:val="00767ABE"/>
    <w:rsid w:val="00786C0E"/>
    <w:rsid w:val="00793D70"/>
    <w:rsid w:val="00794A61"/>
    <w:rsid w:val="007977F4"/>
    <w:rsid w:val="007A13E5"/>
    <w:rsid w:val="007E5855"/>
    <w:rsid w:val="007F3251"/>
    <w:rsid w:val="007F5DD2"/>
    <w:rsid w:val="008005E6"/>
    <w:rsid w:val="00803071"/>
    <w:rsid w:val="0082017C"/>
    <w:rsid w:val="00844C2F"/>
    <w:rsid w:val="008776F2"/>
    <w:rsid w:val="0089307A"/>
    <w:rsid w:val="008B1FFB"/>
    <w:rsid w:val="008B2DE4"/>
    <w:rsid w:val="008B31B2"/>
    <w:rsid w:val="008B6C96"/>
    <w:rsid w:val="008D65EC"/>
    <w:rsid w:val="008E1155"/>
    <w:rsid w:val="008F3601"/>
    <w:rsid w:val="00917087"/>
    <w:rsid w:val="0092143C"/>
    <w:rsid w:val="00922856"/>
    <w:rsid w:val="00924C9C"/>
    <w:rsid w:val="00936689"/>
    <w:rsid w:val="00936838"/>
    <w:rsid w:val="009434AF"/>
    <w:rsid w:val="009470F6"/>
    <w:rsid w:val="00947B42"/>
    <w:rsid w:val="00947CC5"/>
    <w:rsid w:val="00965E19"/>
    <w:rsid w:val="00970BC6"/>
    <w:rsid w:val="00976493"/>
    <w:rsid w:val="00987DA1"/>
    <w:rsid w:val="009B12F5"/>
    <w:rsid w:val="009B52F9"/>
    <w:rsid w:val="009C30C2"/>
    <w:rsid w:val="009E20B5"/>
    <w:rsid w:val="00A1038D"/>
    <w:rsid w:val="00A4083C"/>
    <w:rsid w:val="00A77978"/>
    <w:rsid w:val="00AE2A81"/>
    <w:rsid w:val="00AE2B80"/>
    <w:rsid w:val="00AF3191"/>
    <w:rsid w:val="00AF709A"/>
    <w:rsid w:val="00B1038F"/>
    <w:rsid w:val="00B23264"/>
    <w:rsid w:val="00B3098C"/>
    <w:rsid w:val="00B95EA9"/>
    <w:rsid w:val="00BA2D41"/>
    <w:rsid w:val="00BA71BC"/>
    <w:rsid w:val="00BB78D3"/>
    <w:rsid w:val="00BF62FA"/>
    <w:rsid w:val="00C02EC7"/>
    <w:rsid w:val="00C11305"/>
    <w:rsid w:val="00C16E02"/>
    <w:rsid w:val="00C304A6"/>
    <w:rsid w:val="00C45897"/>
    <w:rsid w:val="00C6405D"/>
    <w:rsid w:val="00CA47D0"/>
    <w:rsid w:val="00CB578F"/>
    <w:rsid w:val="00CD1BDA"/>
    <w:rsid w:val="00D15877"/>
    <w:rsid w:val="00D21734"/>
    <w:rsid w:val="00D23210"/>
    <w:rsid w:val="00D44CBB"/>
    <w:rsid w:val="00D516E7"/>
    <w:rsid w:val="00D623D5"/>
    <w:rsid w:val="00D65458"/>
    <w:rsid w:val="00D76FFC"/>
    <w:rsid w:val="00D92A77"/>
    <w:rsid w:val="00D92D14"/>
    <w:rsid w:val="00DA1E58"/>
    <w:rsid w:val="00DA7FF1"/>
    <w:rsid w:val="00DB3A0E"/>
    <w:rsid w:val="00DC13DB"/>
    <w:rsid w:val="00DC590D"/>
    <w:rsid w:val="00DD06B3"/>
    <w:rsid w:val="00DD64CE"/>
    <w:rsid w:val="00E2060C"/>
    <w:rsid w:val="00E323BC"/>
    <w:rsid w:val="00E37476"/>
    <w:rsid w:val="00E8010D"/>
    <w:rsid w:val="00EB1FF8"/>
    <w:rsid w:val="00EB6D5C"/>
    <w:rsid w:val="00ED0E12"/>
    <w:rsid w:val="00EE15D2"/>
    <w:rsid w:val="00F0110D"/>
    <w:rsid w:val="00F02E8C"/>
    <w:rsid w:val="00F40D8E"/>
    <w:rsid w:val="00F80CA9"/>
    <w:rsid w:val="00F8248D"/>
    <w:rsid w:val="00F8527F"/>
    <w:rsid w:val="00FA0B8B"/>
    <w:rsid w:val="00FC09F1"/>
    <w:rsid w:val="00FC1CFB"/>
    <w:rsid w:val="00FC4BEB"/>
    <w:rsid w:val="00FC5781"/>
    <w:rsid w:val="00FD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BADEB-04B1-4B29-8208-8E3B9969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3135</Words>
  <Characters>17870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Шорохова</cp:lastModifiedBy>
  <cp:revision>2</cp:revision>
  <cp:lastPrinted>2016-06-01T08:29:00Z</cp:lastPrinted>
  <dcterms:created xsi:type="dcterms:W3CDTF">2016-06-02T08:09:00Z</dcterms:created>
  <dcterms:modified xsi:type="dcterms:W3CDTF">2016-06-02T08:09:00Z</dcterms:modified>
</cp:coreProperties>
</file>