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4A006F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EB650F">
            <w:pPr>
              <w:rPr>
                <w:sz w:val="24"/>
              </w:rPr>
            </w:pPr>
            <w:r>
              <w:rPr>
                <w:sz w:val="24"/>
              </w:rPr>
              <w:t>01.06.2016 г.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EB650F">
            <w:pPr>
              <w:rPr>
                <w:sz w:val="24"/>
              </w:rPr>
            </w:pPr>
            <w:r>
              <w:rPr>
                <w:sz w:val="24"/>
              </w:rPr>
              <w:t>110-37-6</w:t>
            </w:r>
            <w:r w:rsidR="00A94706">
              <w:rPr>
                <w:sz w:val="24"/>
              </w:rPr>
              <w:t>2</w:t>
            </w:r>
            <w:r>
              <w:rPr>
                <w:sz w:val="24"/>
              </w:rPr>
              <w:t>3-16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D2074B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D2074B" w:rsidRDefault="00D2074B" w:rsidP="00D2074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отмене постановлений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городского округа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пального образования «город 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янск».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761642" w:rsidRDefault="00D2074B" w:rsidP="00D2074B">
      <w:pPr>
        <w:jc w:val="both"/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>В соответствии с постановлением Правительства Российской Федерации от 25 марта 2015 года №272 «Об утверждении требований к антитеррорист</w:t>
      </w:r>
      <w:r>
        <w:rPr>
          <w:sz w:val="28"/>
        </w:rPr>
        <w:t>и</w:t>
      </w:r>
      <w:r>
        <w:rPr>
          <w:sz w:val="28"/>
        </w:rPr>
        <w:t>ческой защищенности мест массового пребывания людей и объектов (терр</w:t>
      </w:r>
      <w:r>
        <w:rPr>
          <w:sz w:val="28"/>
        </w:rPr>
        <w:t>и</w:t>
      </w:r>
      <w:r>
        <w:rPr>
          <w:sz w:val="28"/>
        </w:rPr>
        <w:t>торий), подлежащих обязательной охране полицией, и форм паспортов бе</w:t>
      </w:r>
      <w:r>
        <w:rPr>
          <w:sz w:val="28"/>
        </w:rPr>
        <w:t>з</w:t>
      </w:r>
      <w:r>
        <w:rPr>
          <w:sz w:val="28"/>
        </w:rPr>
        <w:t>опасности таких мест и объектов (территорий)», «Разъяснениями МВД Ро</w:t>
      </w:r>
      <w:r>
        <w:rPr>
          <w:sz w:val="28"/>
        </w:rPr>
        <w:t>с</w:t>
      </w:r>
      <w:r>
        <w:rPr>
          <w:sz w:val="28"/>
        </w:rPr>
        <w:t>сии по вопросам применения требований к антитеррористической защище</w:t>
      </w:r>
      <w:r>
        <w:rPr>
          <w:sz w:val="28"/>
        </w:rPr>
        <w:t>н</w:t>
      </w:r>
      <w:r>
        <w:rPr>
          <w:sz w:val="28"/>
        </w:rPr>
        <w:t>ности мест массового пребывания людей, утвержденных постановлением Правительства Российской Федерации от 25</w:t>
      </w:r>
      <w:proofErr w:type="gramEnd"/>
      <w:r>
        <w:rPr>
          <w:sz w:val="28"/>
        </w:rPr>
        <w:t xml:space="preserve"> марта 2015 года №272», актами обследования мест массового пребывания людей – торговой площади и Сквера ветеранов с </w:t>
      </w:r>
      <w:proofErr w:type="gramStart"/>
      <w:r>
        <w:rPr>
          <w:sz w:val="28"/>
        </w:rPr>
        <w:t>памятником Победы</w:t>
      </w:r>
      <w:proofErr w:type="gramEnd"/>
      <w:r w:rsidR="00D42E03">
        <w:rPr>
          <w:sz w:val="28"/>
        </w:rPr>
        <w:t xml:space="preserve"> от 12 мая 2016 года, руководствуясь статьей 38 Устава муниципального образования «город Саянск», админ</w:t>
      </w:r>
      <w:r w:rsidR="00D42E03">
        <w:rPr>
          <w:sz w:val="28"/>
        </w:rPr>
        <w:t>и</w:t>
      </w:r>
      <w:r w:rsidR="00D42E03">
        <w:rPr>
          <w:sz w:val="28"/>
        </w:rPr>
        <w:t>страция городского округа муниципального образования «город Саянск»,</w:t>
      </w:r>
    </w:p>
    <w:p w:rsidR="00D42E03" w:rsidRDefault="00D42E03" w:rsidP="00D2074B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C445F9" w:rsidRDefault="00D42E03" w:rsidP="00D42E03">
      <w:pPr>
        <w:jc w:val="both"/>
        <w:rPr>
          <w:sz w:val="28"/>
        </w:rPr>
      </w:pPr>
      <w:r>
        <w:rPr>
          <w:sz w:val="28"/>
        </w:rPr>
        <w:t>1. Признать утратившими силу</w:t>
      </w:r>
      <w:r w:rsidR="00C445F9">
        <w:rPr>
          <w:sz w:val="28"/>
        </w:rPr>
        <w:t xml:space="preserve">: </w:t>
      </w:r>
    </w:p>
    <w:p w:rsidR="00C445F9" w:rsidRDefault="00C445F9" w:rsidP="00D42E03">
      <w:pPr>
        <w:jc w:val="both"/>
        <w:rPr>
          <w:sz w:val="28"/>
        </w:rPr>
      </w:pPr>
      <w:r>
        <w:rPr>
          <w:sz w:val="28"/>
        </w:rPr>
        <w:t>-</w:t>
      </w:r>
      <w:r w:rsidR="00D42E03">
        <w:rPr>
          <w:sz w:val="28"/>
        </w:rPr>
        <w:t xml:space="preserve"> постановление администрации городского округа муниципального образ</w:t>
      </w:r>
      <w:r w:rsidR="00D42E03">
        <w:rPr>
          <w:sz w:val="28"/>
        </w:rPr>
        <w:t>о</w:t>
      </w:r>
      <w:r w:rsidR="00D42E03">
        <w:rPr>
          <w:sz w:val="28"/>
        </w:rPr>
        <w:t>вания «город Саянск» от 23.06.2015 года №110-37-579-15 «О создании ме</w:t>
      </w:r>
      <w:r w:rsidR="00D42E03">
        <w:rPr>
          <w:sz w:val="28"/>
        </w:rPr>
        <w:t>ж</w:t>
      </w:r>
      <w:r w:rsidR="00D42E03">
        <w:rPr>
          <w:sz w:val="28"/>
        </w:rPr>
        <w:t xml:space="preserve">ведомственной комиссии муниципального образования «город Саянск» по обследованию мест массового пребывания людей», опубликованное в газете «Саянские зори» от </w:t>
      </w:r>
      <w:r>
        <w:rPr>
          <w:sz w:val="28"/>
        </w:rPr>
        <w:t>02.07.2015 года №25 (3837), вкладыш «Официальная и</w:t>
      </w:r>
      <w:r>
        <w:rPr>
          <w:sz w:val="28"/>
        </w:rPr>
        <w:t>н</w:t>
      </w:r>
      <w:r>
        <w:rPr>
          <w:sz w:val="28"/>
        </w:rPr>
        <w:t xml:space="preserve">формация», страница 10; </w:t>
      </w:r>
    </w:p>
    <w:p w:rsidR="00D42E03" w:rsidRDefault="00C445F9" w:rsidP="00D42E03">
      <w:pPr>
        <w:jc w:val="both"/>
        <w:rPr>
          <w:sz w:val="28"/>
        </w:rPr>
      </w:pPr>
      <w:r>
        <w:rPr>
          <w:sz w:val="28"/>
        </w:rPr>
        <w:t>- постановление администрации городского округа муниципального образ</w:t>
      </w:r>
      <w:r>
        <w:rPr>
          <w:sz w:val="28"/>
        </w:rPr>
        <w:t>о</w:t>
      </w:r>
      <w:r>
        <w:rPr>
          <w:sz w:val="28"/>
        </w:rPr>
        <w:t>вания «город Саянск» от 25.06.2015 года №110-37-584-15 «Об утверждении перечня мест массового пребывания людей в пределах муниципального о</w:t>
      </w:r>
      <w:r>
        <w:rPr>
          <w:sz w:val="28"/>
        </w:rPr>
        <w:t>б</w:t>
      </w:r>
      <w:r>
        <w:rPr>
          <w:sz w:val="28"/>
        </w:rPr>
        <w:t>разования «город Саянск», опубликованное в газете «Саянские зори» от 0</w:t>
      </w:r>
      <w:r w:rsidR="00CC1DD4">
        <w:rPr>
          <w:sz w:val="28"/>
        </w:rPr>
        <w:t>2</w:t>
      </w:r>
      <w:r>
        <w:rPr>
          <w:sz w:val="28"/>
        </w:rPr>
        <w:t>.07.20</w:t>
      </w:r>
      <w:r w:rsidR="00CC1DD4">
        <w:rPr>
          <w:sz w:val="28"/>
        </w:rPr>
        <w:t>1</w:t>
      </w:r>
      <w:r>
        <w:rPr>
          <w:sz w:val="28"/>
        </w:rPr>
        <w:t>5 года №25 (3837) вкладыш «Официальная информация», страница 11;</w:t>
      </w:r>
    </w:p>
    <w:p w:rsidR="00C445F9" w:rsidRDefault="00C445F9" w:rsidP="00D42E03">
      <w:pPr>
        <w:jc w:val="both"/>
        <w:rPr>
          <w:sz w:val="28"/>
        </w:rPr>
      </w:pPr>
      <w:proofErr w:type="gramStart"/>
      <w:r>
        <w:rPr>
          <w:sz w:val="28"/>
        </w:rPr>
        <w:t>- постановление администрации городского округа муниципального образ</w:t>
      </w:r>
      <w:r>
        <w:rPr>
          <w:sz w:val="28"/>
        </w:rPr>
        <w:t>о</w:t>
      </w:r>
      <w:r>
        <w:rPr>
          <w:sz w:val="28"/>
        </w:rPr>
        <w:t>вания «город Саянск» от</w:t>
      </w:r>
      <w:r w:rsidR="00CC1DD4">
        <w:rPr>
          <w:sz w:val="28"/>
        </w:rPr>
        <w:t xml:space="preserve"> </w:t>
      </w:r>
      <w:r>
        <w:rPr>
          <w:sz w:val="28"/>
        </w:rPr>
        <w:t>03.11.2015 года №110-37-1077-15 «О внесении и</w:t>
      </w:r>
      <w:r>
        <w:rPr>
          <w:sz w:val="28"/>
        </w:rPr>
        <w:t>з</w:t>
      </w:r>
      <w:r>
        <w:rPr>
          <w:sz w:val="28"/>
        </w:rPr>
        <w:t>менений в постановление администрации городского округа муниципального образования «город Саянск»</w:t>
      </w:r>
      <w:r w:rsidR="00CC1DD4">
        <w:rPr>
          <w:sz w:val="28"/>
        </w:rPr>
        <w:t xml:space="preserve"> от 25.06.2015 года</w:t>
      </w:r>
      <w:r>
        <w:rPr>
          <w:sz w:val="28"/>
        </w:rPr>
        <w:t xml:space="preserve"> №110-37-584-15 «Об утве</w:t>
      </w:r>
      <w:r>
        <w:rPr>
          <w:sz w:val="28"/>
        </w:rPr>
        <w:t>р</w:t>
      </w:r>
      <w:r>
        <w:rPr>
          <w:sz w:val="28"/>
        </w:rPr>
        <w:lastRenderedPageBreak/>
        <w:t>ждении перечня мест массового пребывания людей в пределах муниципал</w:t>
      </w:r>
      <w:r>
        <w:rPr>
          <w:sz w:val="28"/>
        </w:rPr>
        <w:t>ь</w:t>
      </w:r>
      <w:r>
        <w:rPr>
          <w:sz w:val="28"/>
        </w:rPr>
        <w:t>ного образования «город Саянск», опубликованное в газете «Саянские зори»</w:t>
      </w:r>
      <w:r w:rsidR="00CC1DD4">
        <w:rPr>
          <w:sz w:val="28"/>
        </w:rPr>
        <w:t xml:space="preserve"> от 19.11.2015 года</w:t>
      </w:r>
      <w:r>
        <w:rPr>
          <w:sz w:val="28"/>
        </w:rPr>
        <w:t xml:space="preserve"> №45 (3857), вкладыш «Официальная информация», стр</w:t>
      </w:r>
      <w:r>
        <w:rPr>
          <w:sz w:val="28"/>
        </w:rPr>
        <w:t>а</w:t>
      </w:r>
      <w:r>
        <w:rPr>
          <w:sz w:val="28"/>
        </w:rPr>
        <w:t>ница 3;</w:t>
      </w:r>
      <w:proofErr w:type="gramEnd"/>
    </w:p>
    <w:p w:rsidR="004A006F" w:rsidRPr="00761642" w:rsidRDefault="00CC1DD4" w:rsidP="00D42E03">
      <w:pPr>
        <w:jc w:val="both"/>
        <w:rPr>
          <w:sz w:val="28"/>
        </w:rPr>
      </w:pPr>
      <w:r>
        <w:rPr>
          <w:sz w:val="28"/>
        </w:rPr>
        <w:t>- постановление администрации городского округа муниципального образ</w:t>
      </w:r>
      <w:r>
        <w:rPr>
          <w:sz w:val="28"/>
        </w:rPr>
        <w:t>о</w:t>
      </w:r>
      <w:r>
        <w:rPr>
          <w:sz w:val="28"/>
        </w:rPr>
        <w:t>вания «город Саянск» от 24.12.2015 года №110-37-1269-15 «О Положении о межведомственной комиссии муниципального образования «город Саянск» по обследованию мест массового пребывания людей», опубликованное в г</w:t>
      </w:r>
      <w:r>
        <w:rPr>
          <w:sz w:val="28"/>
        </w:rPr>
        <w:t>а</w:t>
      </w:r>
      <w:r>
        <w:rPr>
          <w:sz w:val="28"/>
        </w:rPr>
        <w:t>зете «Саянские зори» от 31.12.2015 года №51 (3863), вкладыш «Официальная информация», страницы 16-17.</w:t>
      </w:r>
    </w:p>
    <w:p w:rsidR="004A006F" w:rsidRPr="00FF01D1" w:rsidRDefault="004A006F" w:rsidP="004A006F">
      <w:pPr>
        <w:jc w:val="both"/>
        <w:rPr>
          <w:sz w:val="28"/>
        </w:rPr>
      </w:pPr>
      <w:r>
        <w:rPr>
          <w:sz w:val="28"/>
        </w:rPr>
        <w:t>2. Настоящее постановление опубликовать в газете «Саянские зори», разм</w:t>
      </w:r>
      <w:r>
        <w:rPr>
          <w:sz w:val="28"/>
        </w:rPr>
        <w:t>е</w:t>
      </w:r>
      <w:r>
        <w:rPr>
          <w:sz w:val="28"/>
        </w:rPr>
        <w:t>стить на официальном сайте администрации городского округа муниципал</w:t>
      </w:r>
      <w:r>
        <w:rPr>
          <w:sz w:val="28"/>
        </w:rPr>
        <w:t>ь</w:t>
      </w:r>
      <w:r>
        <w:rPr>
          <w:sz w:val="28"/>
        </w:rPr>
        <w:t>ного образования «город Саянск» в информационно-телекоммуникационной сети «Интернет».</w:t>
      </w: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  <w:r>
        <w:rPr>
          <w:sz w:val="28"/>
        </w:rPr>
        <w:t xml:space="preserve">Мэр городского </w:t>
      </w:r>
      <w:r w:rsidR="00D2074B">
        <w:rPr>
          <w:sz w:val="28"/>
        </w:rPr>
        <w:t>округа</w:t>
      </w:r>
    </w:p>
    <w:p w:rsidR="00D2074B" w:rsidRDefault="00D2074B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D2074B" w:rsidRDefault="00D2074B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О.В.Боровский</w:t>
      </w: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  <w:r>
        <w:rPr>
          <w:sz w:val="28"/>
        </w:rPr>
        <w:t xml:space="preserve">исп. </w:t>
      </w:r>
      <w:proofErr w:type="spellStart"/>
      <w:r>
        <w:rPr>
          <w:sz w:val="28"/>
        </w:rPr>
        <w:t>Мандрик</w:t>
      </w:r>
      <w:proofErr w:type="spellEnd"/>
      <w:r>
        <w:rPr>
          <w:sz w:val="28"/>
        </w:rPr>
        <w:t xml:space="preserve"> К.Г.</w:t>
      </w:r>
    </w:p>
    <w:p w:rsidR="004A006F" w:rsidRDefault="004A006F">
      <w:pPr>
        <w:rPr>
          <w:sz w:val="28"/>
        </w:rPr>
      </w:pPr>
      <w:r>
        <w:rPr>
          <w:sz w:val="28"/>
        </w:rPr>
        <w:t>тел. 5-64-22</w:t>
      </w: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</w:p>
    <w:p w:rsidR="004A006F" w:rsidRDefault="004A006F">
      <w:pPr>
        <w:rPr>
          <w:sz w:val="28"/>
        </w:rPr>
      </w:pPr>
      <w:bookmarkStart w:id="0" w:name="_GoBack"/>
      <w:bookmarkEnd w:id="0"/>
    </w:p>
    <w:sectPr w:rsidR="004A006F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A4CBE"/>
    <w:multiLevelType w:val="hybridMultilevel"/>
    <w:tmpl w:val="EA541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4B"/>
    <w:rsid w:val="00120684"/>
    <w:rsid w:val="0016599D"/>
    <w:rsid w:val="003E1840"/>
    <w:rsid w:val="004667FA"/>
    <w:rsid w:val="004A006F"/>
    <w:rsid w:val="005D0B78"/>
    <w:rsid w:val="005E2932"/>
    <w:rsid w:val="00761642"/>
    <w:rsid w:val="0078648B"/>
    <w:rsid w:val="0083283F"/>
    <w:rsid w:val="008A3E9F"/>
    <w:rsid w:val="00A3213E"/>
    <w:rsid w:val="00A94706"/>
    <w:rsid w:val="00C445F9"/>
    <w:rsid w:val="00CC1DD4"/>
    <w:rsid w:val="00D2074B"/>
    <w:rsid w:val="00D42E03"/>
    <w:rsid w:val="00EB650F"/>
    <w:rsid w:val="00FC7070"/>
    <w:rsid w:val="00FE4E4B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2001-01-23T06:28:00Z</cp:lastPrinted>
  <dcterms:created xsi:type="dcterms:W3CDTF">2016-06-03T01:27:00Z</dcterms:created>
  <dcterms:modified xsi:type="dcterms:W3CDTF">2016-06-03T01:27:00Z</dcterms:modified>
</cp:coreProperties>
</file>