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72" w:rsidRPr="005D4672" w:rsidRDefault="005D4672" w:rsidP="005D4672">
      <w:pPr>
        <w:pStyle w:val="af9"/>
      </w:pPr>
      <w:r w:rsidRPr="005D4672">
        <w:t xml:space="preserve">Администрация городского округа </w:t>
      </w:r>
    </w:p>
    <w:p w:rsidR="005D4672" w:rsidRPr="005D4672" w:rsidRDefault="005D4672" w:rsidP="005D4672">
      <w:pPr>
        <w:pStyle w:val="af9"/>
      </w:pPr>
      <w:r w:rsidRPr="005D4672">
        <w:t xml:space="preserve">муниципального образования </w:t>
      </w:r>
    </w:p>
    <w:p w:rsidR="005D4672" w:rsidRPr="005D4672" w:rsidRDefault="005D4672" w:rsidP="005D4672">
      <w:pPr>
        <w:jc w:val="center"/>
        <w:rPr>
          <w:rFonts w:ascii="Times New Roman" w:hAnsi="Times New Roman"/>
          <w:b/>
          <w:spacing w:val="50"/>
          <w:sz w:val="32"/>
          <w:szCs w:val="32"/>
        </w:rPr>
      </w:pPr>
      <w:r w:rsidRPr="005D4672">
        <w:rPr>
          <w:rFonts w:ascii="Times New Roman" w:hAnsi="Times New Roman"/>
          <w:b/>
          <w:spacing w:val="50"/>
          <w:sz w:val="32"/>
          <w:szCs w:val="32"/>
        </w:rPr>
        <w:t>«город Саянск»</w:t>
      </w:r>
    </w:p>
    <w:p w:rsidR="005D4672" w:rsidRPr="005D4672" w:rsidRDefault="005D4672" w:rsidP="005D4672">
      <w:pPr>
        <w:ind w:right="1700"/>
        <w:jc w:val="center"/>
        <w:rPr>
          <w:rFonts w:ascii="Times New Roman" w:hAnsi="Times New Roman"/>
        </w:rPr>
      </w:pPr>
    </w:p>
    <w:p w:rsidR="005D4672" w:rsidRPr="009320C4" w:rsidRDefault="005D4672" w:rsidP="009320C4">
      <w:pPr>
        <w:ind w:right="1700"/>
        <w:jc w:val="center"/>
        <w:rPr>
          <w:rFonts w:ascii="Times New Roman" w:hAnsi="Times New Roman"/>
          <w:sz w:val="36"/>
          <w:szCs w:val="36"/>
        </w:rPr>
      </w:pPr>
      <w:r w:rsidRPr="009320C4">
        <w:rPr>
          <w:rFonts w:ascii="Times New Roman" w:hAnsi="Times New Roman"/>
          <w:sz w:val="36"/>
          <w:szCs w:val="36"/>
        </w:rPr>
        <w:t>ПОСТАНОВЛЕНИЕ</w:t>
      </w:r>
    </w:p>
    <w:p w:rsidR="005D4672" w:rsidRPr="005D4672" w:rsidRDefault="005D4672" w:rsidP="005D4672">
      <w:pPr>
        <w:jc w:val="center"/>
        <w:rPr>
          <w:rFonts w:ascii="Times New Roman" w:hAnsi="Times New Roman"/>
          <w:sz w:val="36"/>
          <w:szCs w:val="36"/>
        </w:rPr>
      </w:pPr>
    </w:p>
    <w:p w:rsidR="009320C4" w:rsidRPr="009320C4" w:rsidRDefault="009320C4" w:rsidP="009320C4">
      <w:pPr>
        <w:ind w:firstLine="0"/>
        <w:jc w:val="left"/>
        <w:rPr>
          <w:rFonts w:ascii="Times New Roman" w:hAnsi="Times New Roman"/>
        </w:rPr>
      </w:pPr>
      <w:r w:rsidRPr="009320C4">
        <w:rPr>
          <w:rFonts w:ascii="Times New Roman" w:hAnsi="Times New Roman"/>
        </w:rPr>
        <w:t>От</w:t>
      </w:r>
      <w:r w:rsidRPr="009320C4">
        <w:rPr>
          <w:rFonts w:ascii="Times New Roman" w:hAnsi="Times New Roman"/>
        </w:rPr>
        <w:tab/>
        <w:t>05.07.2016</w:t>
      </w:r>
      <w:r w:rsidRPr="009320C4">
        <w:rPr>
          <w:rFonts w:ascii="Times New Roman" w:hAnsi="Times New Roman"/>
        </w:rPr>
        <w:tab/>
        <w:t>№ 110-37-780-16</w:t>
      </w:r>
      <w:r w:rsidRPr="009320C4">
        <w:rPr>
          <w:rFonts w:ascii="Times New Roman" w:hAnsi="Times New Roman"/>
        </w:rPr>
        <w:tab/>
      </w:r>
    </w:p>
    <w:p w:rsidR="009320C4" w:rsidRPr="005D4672" w:rsidRDefault="009320C4" w:rsidP="009320C4">
      <w:pPr>
        <w:ind w:firstLine="0"/>
        <w:rPr>
          <w:rFonts w:ascii="Times New Roman" w:hAnsi="Times New Roman"/>
        </w:rPr>
      </w:pPr>
      <w:r>
        <w:rPr>
          <w:rFonts w:ascii="Times New Roman" w:hAnsi="Times New Roman"/>
        </w:rPr>
        <w:t xml:space="preserve"> </w:t>
      </w:r>
      <w:r w:rsidRPr="005D4672">
        <w:rPr>
          <w:rFonts w:ascii="Times New Roman" w:hAnsi="Times New Roman"/>
        </w:rPr>
        <w:t>г. Саянск</w:t>
      </w:r>
    </w:p>
    <w:p w:rsidR="009320C4" w:rsidRPr="005D4672" w:rsidRDefault="009320C4" w:rsidP="009320C4">
      <w:pPr>
        <w:tabs>
          <w:tab w:val="left" w:pos="4423"/>
        </w:tabs>
        <w:ind w:firstLine="0"/>
        <w:jc w:val="left"/>
        <w:rPr>
          <w:rFonts w:ascii="Times New Roman" w:hAnsi="Times New Roman"/>
        </w:rPr>
      </w:pPr>
      <w:r w:rsidRPr="005D4672">
        <w:rPr>
          <w:rFonts w:ascii="Times New Roman" w:hAnsi="Times New Roman"/>
        </w:rPr>
        <w:tab/>
      </w:r>
    </w:p>
    <w:p w:rsidR="005D4672" w:rsidRPr="005D4672" w:rsidRDefault="005D4672" w:rsidP="005D4672">
      <w:pPr>
        <w:autoSpaceDE w:val="0"/>
        <w:autoSpaceDN w:val="0"/>
        <w:adjustRightInd w:val="0"/>
        <w:ind w:firstLine="540"/>
        <w:rPr>
          <w:rFonts w:ascii="Times New Roman" w:hAnsi="Times New Roman"/>
          <w:szCs w:val="28"/>
        </w:rPr>
      </w:pPr>
      <w:r w:rsidRPr="005D4672">
        <w:rPr>
          <w:rFonts w:ascii="Times New Roman" w:hAnsi="Times New Roman"/>
        </w:rPr>
        <w:t xml:space="preserve">Об утверждении административного регламента предоставления муниципальной услуги </w:t>
      </w:r>
      <w:r w:rsidRPr="005D4672">
        <w:rPr>
          <w:rFonts w:ascii="Times New Roman" w:hAnsi="Times New Roman"/>
          <w:szCs w:val="28"/>
        </w:rPr>
        <w:t>«Согласование переустройства и (или) перепланировки жилого (нежилого) помещения, расположенного на территории муниципального образования «город Саянск»</w:t>
      </w:r>
    </w:p>
    <w:p w:rsidR="005D4672" w:rsidRPr="005D4672" w:rsidRDefault="005D4672" w:rsidP="005D4672">
      <w:pPr>
        <w:pStyle w:val="ConsPlusNormal"/>
        <w:ind w:firstLine="0"/>
        <w:jc w:val="both"/>
        <w:rPr>
          <w:rFonts w:ascii="Times New Roman" w:hAnsi="Times New Roman" w:cs="Times New Roman"/>
          <w:color w:val="000000"/>
          <w:sz w:val="24"/>
          <w:szCs w:val="24"/>
        </w:rPr>
      </w:pPr>
    </w:p>
    <w:p w:rsidR="005D4672" w:rsidRPr="005D4672" w:rsidRDefault="005D4672" w:rsidP="005D4672">
      <w:pPr>
        <w:pStyle w:val="ConsPlusNormal"/>
        <w:ind w:firstLine="540"/>
        <w:jc w:val="both"/>
        <w:rPr>
          <w:rFonts w:ascii="Times New Roman" w:hAnsi="Times New Roman" w:cs="Times New Roman"/>
          <w:sz w:val="28"/>
          <w:szCs w:val="28"/>
        </w:rPr>
      </w:pPr>
      <w:r w:rsidRPr="005D4672">
        <w:rPr>
          <w:rFonts w:ascii="Times New Roman" w:hAnsi="Times New Roman" w:cs="Times New Roman"/>
          <w:sz w:val="28"/>
          <w:szCs w:val="28"/>
        </w:rPr>
        <w:t>В целях повышения качества предоставления муниципальных услуг в муниципальном образовании «город Саянск», обеспечения оптимизации</w:t>
      </w:r>
      <w:r w:rsidR="009320C4">
        <w:rPr>
          <w:rFonts w:ascii="Times New Roman" w:hAnsi="Times New Roman" w:cs="Times New Roman"/>
          <w:sz w:val="28"/>
          <w:szCs w:val="28"/>
        </w:rPr>
        <w:t xml:space="preserve"> </w:t>
      </w:r>
      <w:r w:rsidRPr="005D4672">
        <w:rPr>
          <w:rFonts w:ascii="Times New Roman" w:hAnsi="Times New Roman" w:cs="Times New Roman"/>
          <w:sz w:val="28"/>
          <w:szCs w:val="28"/>
        </w:rPr>
        <w:t>процессов предоставления муниципальных услуг, повышения уровня удовлетворенности населения качеством предоставления муниципальных услуг,</w:t>
      </w:r>
      <w:r w:rsidR="009320C4">
        <w:rPr>
          <w:rFonts w:ascii="Times New Roman" w:hAnsi="Times New Roman" w:cs="Times New Roman"/>
          <w:sz w:val="28"/>
          <w:szCs w:val="28"/>
        </w:rPr>
        <w:t xml:space="preserve"> </w:t>
      </w:r>
      <w:r w:rsidRPr="005D4672">
        <w:rPr>
          <w:rFonts w:ascii="Times New Roman" w:hAnsi="Times New Roman" w:cs="Times New Roman"/>
          <w:sz w:val="28"/>
          <w:szCs w:val="28"/>
        </w:rPr>
        <w:t xml:space="preserve">на основании статей 3, 13, 29 Федерального </w:t>
      </w:r>
      <w:hyperlink r:id="rId9" w:history="1">
        <w:proofErr w:type="gramStart"/>
        <w:r w:rsidRPr="005D4672">
          <w:rPr>
            <w:rStyle w:val="a4"/>
            <w:rFonts w:ascii="Times New Roman" w:hAnsi="Times New Roman"/>
            <w:color w:val="000000"/>
            <w:sz w:val="28"/>
            <w:szCs w:val="28"/>
          </w:rPr>
          <w:t>закон</w:t>
        </w:r>
        <w:proofErr w:type="gramEnd"/>
      </w:hyperlink>
      <w:r w:rsidRPr="005D4672">
        <w:rPr>
          <w:rFonts w:ascii="Times New Roman" w:hAnsi="Times New Roman" w:cs="Times New Roman"/>
          <w:sz w:val="28"/>
          <w:szCs w:val="28"/>
        </w:rPr>
        <w:t>а от 27.07.2010</w:t>
      </w:r>
      <w:r w:rsidR="009320C4">
        <w:rPr>
          <w:rFonts w:ascii="Times New Roman" w:hAnsi="Times New Roman" w:cs="Times New Roman"/>
          <w:sz w:val="28"/>
          <w:szCs w:val="28"/>
        </w:rPr>
        <w:t xml:space="preserve"> </w:t>
      </w:r>
      <w:r w:rsidRPr="005D4672">
        <w:rPr>
          <w:rFonts w:ascii="Times New Roman" w:hAnsi="Times New Roman" w:cs="Times New Roman"/>
          <w:sz w:val="28"/>
          <w:szCs w:val="28"/>
        </w:rPr>
        <w:t>№ 210-ФЗ «Об организации предоставления государственных и муниципальных услуг», руководствуясь пунктом 26</w:t>
      </w:r>
      <w:r w:rsidR="009320C4">
        <w:rPr>
          <w:rFonts w:ascii="Times New Roman" w:hAnsi="Times New Roman" w:cs="Times New Roman"/>
          <w:sz w:val="28"/>
          <w:szCs w:val="28"/>
        </w:rPr>
        <w:t xml:space="preserve"> </w:t>
      </w:r>
      <w:r w:rsidRPr="005D4672">
        <w:rPr>
          <w:rFonts w:ascii="Times New Roman" w:hAnsi="Times New Roman" w:cs="Times New Roman"/>
          <w:sz w:val="28"/>
          <w:szCs w:val="28"/>
        </w:rPr>
        <w:t xml:space="preserve">части 1 статьи 16 Федерального закона от 06.10.2003 № 131-ФЗ «Об общих принципах </w:t>
      </w:r>
      <w:proofErr w:type="gramStart"/>
      <w:r w:rsidRPr="005D4672">
        <w:rPr>
          <w:rFonts w:ascii="Times New Roman" w:hAnsi="Times New Roman" w:cs="Times New Roman"/>
          <w:sz w:val="28"/>
          <w:szCs w:val="28"/>
        </w:rPr>
        <w:t>организации местного самоуправления в Российской Федерации», статьёй 38,</w:t>
      </w:r>
      <w:r w:rsidRPr="005D4672">
        <w:rPr>
          <w:rFonts w:ascii="Times New Roman" w:hAnsi="Times New Roman" w:cs="Times New Roman"/>
        </w:rPr>
        <w:t xml:space="preserve"> </w:t>
      </w:r>
      <w:r w:rsidRPr="005D4672">
        <w:rPr>
          <w:rFonts w:ascii="Times New Roman" w:hAnsi="Times New Roman" w:cs="Times New Roman"/>
          <w:sz w:val="28"/>
          <w:szCs w:val="28"/>
        </w:rPr>
        <w:t>п.6 ч.1 ст. 14 Жилищного Кодекса Российской Федерации, п</w:t>
      </w:r>
      <w:r w:rsidRPr="005D4672">
        <w:rPr>
          <w:rFonts w:ascii="Times New Roman" w:hAnsi="Times New Roman" w:cs="Times New Roman"/>
          <w:bCs/>
          <w:iCs/>
          <w:sz w:val="28"/>
          <w:szCs w:val="28"/>
        </w:rPr>
        <w:t>остановлением администрации городского округа муниципального образования «город Саянск» от 05.08.2015</w:t>
      </w:r>
      <w:r w:rsidR="009320C4">
        <w:rPr>
          <w:rFonts w:ascii="Times New Roman" w:hAnsi="Times New Roman" w:cs="Times New Roman"/>
          <w:bCs/>
          <w:iCs/>
          <w:sz w:val="28"/>
          <w:szCs w:val="28"/>
        </w:rPr>
        <w:t xml:space="preserve"> </w:t>
      </w:r>
      <w:r w:rsidRPr="005D4672">
        <w:rPr>
          <w:rFonts w:ascii="Times New Roman" w:hAnsi="Times New Roman" w:cs="Times New Roman"/>
          <w:bCs/>
          <w:iCs/>
          <w:sz w:val="28"/>
          <w:szCs w:val="28"/>
        </w:rPr>
        <w:t>№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администрацией городского округа муниципального образования «город Саянск»</w:t>
      </w:r>
      <w:r w:rsidRPr="005D4672">
        <w:rPr>
          <w:rFonts w:ascii="Times New Roman" w:hAnsi="Times New Roman" w:cs="Times New Roman"/>
          <w:sz w:val="28"/>
          <w:szCs w:val="28"/>
        </w:rPr>
        <w:t xml:space="preserve"> </w:t>
      </w:r>
      <w:proofErr w:type="gramEnd"/>
    </w:p>
    <w:p w:rsidR="005D4672" w:rsidRPr="005D4672" w:rsidRDefault="005D4672" w:rsidP="005D4672">
      <w:pPr>
        <w:rPr>
          <w:rFonts w:ascii="Times New Roman" w:hAnsi="Times New Roman"/>
          <w:szCs w:val="28"/>
        </w:rPr>
      </w:pPr>
      <w:r w:rsidRPr="005D4672">
        <w:rPr>
          <w:rFonts w:ascii="Times New Roman" w:hAnsi="Times New Roman"/>
          <w:szCs w:val="28"/>
        </w:rPr>
        <w:t>ПОСТАНОВЛЯЕТ:</w:t>
      </w:r>
    </w:p>
    <w:p w:rsidR="005D4672" w:rsidRPr="005D4672" w:rsidRDefault="005D4672" w:rsidP="005D4672">
      <w:pPr>
        <w:ind w:firstLine="540"/>
        <w:rPr>
          <w:rFonts w:ascii="Times New Roman" w:hAnsi="Times New Roman"/>
          <w:szCs w:val="28"/>
        </w:rPr>
      </w:pPr>
      <w:r w:rsidRPr="005D4672">
        <w:rPr>
          <w:rFonts w:ascii="Times New Roman" w:hAnsi="Times New Roman"/>
        </w:rPr>
        <w:t xml:space="preserve"> 1</w:t>
      </w:r>
      <w:r w:rsidRPr="005D4672">
        <w:rPr>
          <w:rFonts w:ascii="Times New Roman" w:hAnsi="Times New Roman"/>
          <w:szCs w:val="28"/>
        </w:rPr>
        <w:t>.Утвердить административный регламент по предоставлению муниципальной услуги «Согласование переустройства и (или) перепланировки жилого (нежилого) помещения, расположенного на территории муниципального образования «город Саянск»;</w:t>
      </w:r>
    </w:p>
    <w:p w:rsidR="005D4672" w:rsidRPr="005D4672" w:rsidRDefault="005D4672" w:rsidP="005D4672">
      <w:pPr>
        <w:ind w:firstLine="540"/>
        <w:rPr>
          <w:rFonts w:ascii="Times New Roman" w:hAnsi="Times New Roman"/>
          <w:szCs w:val="28"/>
        </w:rPr>
      </w:pPr>
      <w:r w:rsidRPr="005D4672">
        <w:rPr>
          <w:rFonts w:ascii="Times New Roman" w:hAnsi="Times New Roman"/>
          <w:szCs w:val="28"/>
        </w:rPr>
        <w:t>2. Признать утратившими силу:</w:t>
      </w:r>
      <w:r w:rsidR="009320C4">
        <w:rPr>
          <w:rFonts w:ascii="Times New Roman" w:hAnsi="Times New Roman"/>
          <w:szCs w:val="28"/>
        </w:rPr>
        <w:t xml:space="preserve"> </w:t>
      </w:r>
    </w:p>
    <w:p w:rsidR="005D4672" w:rsidRPr="005D4672" w:rsidRDefault="005D4672" w:rsidP="005D4672">
      <w:pPr>
        <w:ind w:firstLine="540"/>
        <w:rPr>
          <w:rFonts w:ascii="Times New Roman" w:hAnsi="Times New Roman"/>
          <w:szCs w:val="28"/>
        </w:rPr>
      </w:pPr>
      <w:r w:rsidRPr="005D4672">
        <w:rPr>
          <w:rFonts w:ascii="Times New Roman" w:hAnsi="Times New Roman"/>
          <w:szCs w:val="28"/>
        </w:rPr>
        <w:t>2.1 Постановление</w:t>
      </w:r>
      <w:r w:rsidR="009320C4">
        <w:rPr>
          <w:rFonts w:ascii="Times New Roman" w:hAnsi="Times New Roman"/>
          <w:szCs w:val="28"/>
        </w:rPr>
        <w:t xml:space="preserve"> </w:t>
      </w:r>
      <w:r w:rsidRPr="005D4672">
        <w:rPr>
          <w:rFonts w:ascii="Times New Roman" w:hAnsi="Times New Roman"/>
          <w:szCs w:val="28"/>
        </w:rPr>
        <w:t>администрации</w:t>
      </w:r>
      <w:r w:rsidR="009320C4">
        <w:rPr>
          <w:rFonts w:ascii="Times New Roman" w:hAnsi="Times New Roman"/>
          <w:szCs w:val="28"/>
        </w:rPr>
        <w:t xml:space="preserve"> </w:t>
      </w:r>
      <w:r w:rsidRPr="005D4672">
        <w:rPr>
          <w:rFonts w:ascii="Times New Roman" w:hAnsi="Times New Roman"/>
          <w:szCs w:val="28"/>
        </w:rPr>
        <w:t>городского округа</w:t>
      </w:r>
      <w:r w:rsidR="009320C4">
        <w:rPr>
          <w:rFonts w:ascii="Times New Roman" w:hAnsi="Times New Roman"/>
          <w:szCs w:val="28"/>
        </w:rPr>
        <w:t xml:space="preserve"> </w:t>
      </w:r>
      <w:r w:rsidRPr="005D4672">
        <w:rPr>
          <w:rFonts w:ascii="Times New Roman" w:hAnsi="Times New Roman"/>
          <w:szCs w:val="28"/>
        </w:rPr>
        <w:t>муниципального образования «город Саянск» от 31.12.2014 № 110-37-1231-14 «Об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(нежилого) помещения, расположенного на территории муниципального образования «город Саянск», опубликованное в газете «Саянские зори» от 29.01.2015</w:t>
      </w:r>
      <w:r w:rsidR="009320C4">
        <w:rPr>
          <w:rFonts w:ascii="Times New Roman" w:hAnsi="Times New Roman"/>
          <w:szCs w:val="28"/>
        </w:rPr>
        <w:t xml:space="preserve"> </w:t>
      </w:r>
      <w:r w:rsidRPr="005D4672">
        <w:rPr>
          <w:rFonts w:ascii="Times New Roman" w:hAnsi="Times New Roman"/>
          <w:szCs w:val="28"/>
        </w:rPr>
        <w:t>№ 3(3815);</w:t>
      </w:r>
    </w:p>
    <w:p w:rsidR="005D4672" w:rsidRPr="005D4672" w:rsidRDefault="005D4672" w:rsidP="005D4672">
      <w:pPr>
        <w:ind w:firstLine="540"/>
        <w:rPr>
          <w:rFonts w:ascii="Times New Roman" w:hAnsi="Times New Roman"/>
          <w:szCs w:val="28"/>
        </w:rPr>
      </w:pPr>
      <w:proofErr w:type="gramStart"/>
      <w:r w:rsidRPr="005D4672">
        <w:rPr>
          <w:rFonts w:ascii="Times New Roman" w:hAnsi="Times New Roman"/>
          <w:szCs w:val="28"/>
        </w:rPr>
        <w:lastRenderedPageBreak/>
        <w:t>2.2 Постановление администрации городского округа муниципального образования «город Саянск» от 14.04.2015 № 110-37-367-15 «О внесении изменений в приложение к постановлению администрации городского округа муниципального образования «город Саянск» от 31.12.2014 № 110-37-1231-14 «Об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(нежилого) помещения, расположенного на территории муниципального образования «город Саянск», опубликованного в</w:t>
      </w:r>
      <w:proofErr w:type="gramEnd"/>
      <w:r w:rsidRPr="005D4672">
        <w:rPr>
          <w:rFonts w:ascii="Times New Roman" w:hAnsi="Times New Roman"/>
          <w:szCs w:val="28"/>
        </w:rPr>
        <w:t xml:space="preserve"> газете «Саянские зори» от 23.04.2015</w:t>
      </w:r>
      <w:r w:rsidR="009320C4">
        <w:rPr>
          <w:rFonts w:ascii="Times New Roman" w:hAnsi="Times New Roman"/>
          <w:szCs w:val="28"/>
        </w:rPr>
        <w:t xml:space="preserve"> </w:t>
      </w:r>
      <w:r w:rsidRPr="005D4672">
        <w:rPr>
          <w:rFonts w:ascii="Times New Roman" w:hAnsi="Times New Roman"/>
          <w:szCs w:val="28"/>
        </w:rPr>
        <w:t>№ 15(3840) (вкладыш «официальная информация» стр.1);</w:t>
      </w:r>
    </w:p>
    <w:p w:rsidR="005D4672" w:rsidRPr="005D4672" w:rsidRDefault="005D4672" w:rsidP="005D4672">
      <w:pPr>
        <w:ind w:firstLine="540"/>
        <w:rPr>
          <w:rFonts w:ascii="Times New Roman" w:hAnsi="Times New Roman"/>
          <w:szCs w:val="28"/>
        </w:rPr>
      </w:pPr>
      <w:proofErr w:type="gramStart"/>
      <w:r w:rsidRPr="005D4672">
        <w:rPr>
          <w:rFonts w:ascii="Times New Roman" w:hAnsi="Times New Roman"/>
          <w:szCs w:val="28"/>
        </w:rPr>
        <w:t>2.3 Постановление администрации городского округа муниципального образования «город Саянск» от 13.07.2015 № 110-37-640-15 «О внесении изменений в приложение к постановлению администрации городского округа муниципального образования «город Саянск» от 31.12.2014</w:t>
      </w:r>
      <w:r w:rsidR="009320C4">
        <w:rPr>
          <w:rFonts w:ascii="Times New Roman" w:hAnsi="Times New Roman"/>
          <w:szCs w:val="28"/>
        </w:rPr>
        <w:t xml:space="preserve"> </w:t>
      </w:r>
      <w:r w:rsidRPr="005D4672">
        <w:rPr>
          <w:rFonts w:ascii="Times New Roman" w:hAnsi="Times New Roman"/>
          <w:szCs w:val="28"/>
        </w:rPr>
        <w:t>№ 110-37-1231-14 «Об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(нежилого) помещения, расположенного на территории муниципального образования «город Саянск», опубликованного в</w:t>
      </w:r>
      <w:proofErr w:type="gramEnd"/>
      <w:r w:rsidRPr="005D4672">
        <w:rPr>
          <w:rFonts w:ascii="Times New Roman" w:hAnsi="Times New Roman"/>
          <w:szCs w:val="28"/>
        </w:rPr>
        <w:t xml:space="preserve"> газете «Саянские зори» от 23.07.2015</w:t>
      </w:r>
      <w:r w:rsidR="009320C4">
        <w:rPr>
          <w:rFonts w:ascii="Times New Roman" w:hAnsi="Times New Roman"/>
          <w:szCs w:val="28"/>
        </w:rPr>
        <w:t xml:space="preserve"> </w:t>
      </w:r>
      <w:r w:rsidRPr="005D4672">
        <w:rPr>
          <w:rFonts w:ascii="Times New Roman" w:hAnsi="Times New Roman"/>
          <w:szCs w:val="28"/>
        </w:rPr>
        <w:t>№ 28(3840) (вкладыш «официальная информация» стр.1);</w:t>
      </w:r>
    </w:p>
    <w:p w:rsidR="005D4672" w:rsidRPr="005D4672" w:rsidRDefault="009320C4" w:rsidP="005D4672">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 xml:space="preserve"> </w:t>
      </w:r>
      <w:r w:rsidR="005D4672" w:rsidRPr="005D4672">
        <w:rPr>
          <w:rFonts w:ascii="Times New Roman" w:hAnsi="Times New Roman"/>
          <w:color w:val="000000"/>
          <w:szCs w:val="28"/>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4672" w:rsidRPr="005D4672" w:rsidRDefault="009320C4" w:rsidP="005D4672">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 xml:space="preserve"> </w:t>
      </w:r>
      <w:r w:rsidR="005D4672" w:rsidRPr="005D4672">
        <w:rPr>
          <w:rFonts w:ascii="Times New Roman" w:hAnsi="Times New Roman"/>
          <w:color w:val="000000"/>
          <w:szCs w:val="28"/>
        </w:rPr>
        <w:t>4. Настоящее постановление вступает в силу после дня его официального опубликования.</w:t>
      </w:r>
    </w:p>
    <w:p w:rsidR="005D4672" w:rsidRPr="005D4672" w:rsidRDefault="009320C4" w:rsidP="005D4672">
      <w:pPr>
        <w:autoSpaceDE w:val="0"/>
        <w:autoSpaceDN w:val="0"/>
        <w:adjustRightInd w:val="0"/>
        <w:ind w:firstLine="540"/>
        <w:rPr>
          <w:rFonts w:ascii="Times New Roman" w:hAnsi="Times New Roman"/>
          <w:color w:val="000000"/>
          <w:szCs w:val="28"/>
        </w:rPr>
      </w:pPr>
      <w:r>
        <w:rPr>
          <w:rFonts w:ascii="Times New Roman" w:hAnsi="Times New Roman"/>
          <w:color w:val="000000"/>
          <w:szCs w:val="28"/>
        </w:rPr>
        <w:t xml:space="preserve"> </w:t>
      </w:r>
      <w:r w:rsidR="005D4672" w:rsidRPr="005D4672">
        <w:rPr>
          <w:rFonts w:ascii="Times New Roman" w:hAnsi="Times New Roman"/>
          <w:color w:val="000000"/>
          <w:szCs w:val="28"/>
        </w:rPr>
        <w:t>5. Контроль исполнения настоящего постановления возложить на заместителя мэра городского округа по экономической политике и финансам.</w:t>
      </w:r>
    </w:p>
    <w:p w:rsidR="005D4672" w:rsidRPr="005D4672" w:rsidRDefault="005D4672" w:rsidP="005D4672">
      <w:pPr>
        <w:tabs>
          <w:tab w:val="left" w:pos="540"/>
        </w:tabs>
        <w:rPr>
          <w:rFonts w:ascii="Times New Roman" w:hAnsi="Times New Roman"/>
          <w:szCs w:val="28"/>
        </w:rPr>
      </w:pPr>
    </w:p>
    <w:p w:rsidR="005D4672" w:rsidRPr="005D4672" w:rsidRDefault="005D4672" w:rsidP="005D4672">
      <w:pPr>
        <w:tabs>
          <w:tab w:val="left" w:pos="540"/>
        </w:tabs>
        <w:rPr>
          <w:rFonts w:ascii="Times New Roman" w:hAnsi="Times New Roman"/>
          <w:szCs w:val="28"/>
        </w:rPr>
      </w:pPr>
    </w:p>
    <w:p w:rsidR="005D4672" w:rsidRPr="005D4672" w:rsidRDefault="005D4672" w:rsidP="005D4672">
      <w:pPr>
        <w:tabs>
          <w:tab w:val="left" w:pos="540"/>
        </w:tabs>
        <w:rPr>
          <w:rFonts w:ascii="Times New Roman" w:hAnsi="Times New Roman"/>
          <w:szCs w:val="28"/>
        </w:rPr>
      </w:pPr>
      <w:r w:rsidRPr="005D4672">
        <w:rPr>
          <w:rFonts w:ascii="Times New Roman" w:hAnsi="Times New Roman"/>
          <w:szCs w:val="28"/>
        </w:rPr>
        <w:t>Мэр городского округа муниципального</w:t>
      </w:r>
    </w:p>
    <w:p w:rsidR="005D4672" w:rsidRPr="005D4672" w:rsidRDefault="005D4672" w:rsidP="005D4672">
      <w:pPr>
        <w:rPr>
          <w:rFonts w:ascii="Times New Roman" w:hAnsi="Times New Roman"/>
          <w:szCs w:val="28"/>
        </w:rPr>
      </w:pPr>
      <w:r w:rsidRPr="005D4672">
        <w:rPr>
          <w:rFonts w:ascii="Times New Roman" w:hAnsi="Times New Roman"/>
          <w:szCs w:val="28"/>
        </w:rPr>
        <w:t>образования «город Саянск»</w:t>
      </w:r>
      <w:r w:rsidRPr="005D4672">
        <w:rPr>
          <w:rFonts w:ascii="Times New Roman" w:hAnsi="Times New Roman"/>
          <w:szCs w:val="28"/>
        </w:rPr>
        <w:tab/>
      </w:r>
      <w:r w:rsidRPr="005D4672">
        <w:rPr>
          <w:rFonts w:ascii="Times New Roman" w:hAnsi="Times New Roman"/>
          <w:szCs w:val="28"/>
        </w:rPr>
        <w:tab/>
      </w:r>
      <w:r w:rsidR="009320C4">
        <w:rPr>
          <w:rFonts w:ascii="Times New Roman" w:hAnsi="Times New Roman"/>
          <w:szCs w:val="28"/>
        </w:rPr>
        <w:tab/>
      </w:r>
      <w:r w:rsidR="009320C4">
        <w:rPr>
          <w:rFonts w:ascii="Times New Roman" w:hAnsi="Times New Roman"/>
          <w:szCs w:val="28"/>
        </w:rPr>
        <w:tab/>
      </w:r>
      <w:r w:rsidR="009320C4">
        <w:rPr>
          <w:rFonts w:ascii="Times New Roman" w:hAnsi="Times New Roman"/>
          <w:szCs w:val="28"/>
        </w:rPr>
        <w:tab/>
      </w:r>
      <w:r w:rsidRPr="005D4672">
        <w:rPr>
          <w:rFonts w:ascii="Times New Roman" w:hAnsi="Times New Roman"/>
          <w:szCs w:val="28"/>
        </w:rPr>
        <w:t xml:space="preserve"> О.В.</w:t>
      </w:r>
      <w:r>
        <w:rPr>
          <w:rFonts w:ascii="Times New Roman" w:hAnsi="Times New Roman"/>
          <w:szCs w:val="28"/>
        </w:rPr>
        <w:t xml:space="preserve"> </w:t>
      </w:r>
      <w:r w:rsidRPr="005D4672">
        <w:rPr>
          <w:rFonts w:ascii="Times New Roman" w:hAnsi="Times New Roman"/>
          <w:szCs w:val="28"/>
        </w:rPr>
        <w:t>Боровский</w:t>
      </w:r>
    </w:p>
    <w:p w:rsidR="005D4672" w:rsidRPr="005D4672" w:rsidRDefault="005D4672" w:rsidP="005D4672">
      <w:pPr>
        <w:rPr>
          <w:rFonts w:ascii="Times New Roman" w:hAnsi="Times New Roman"/>
        </w:rPr>
      </w:pPr>
    </w:p>
    <w:p w:rsidR="005D4672" w:rsidRPr="005D4672" w:rsidRDefault="005D4672" w:rsidP="005D4672">
      <w:pPr>
        <w:rPr>
          <w:rFonts w:ascii="Times New Roman" w:hAnsi="Times New Roman"/>
        </w:rPr>
      </w:pPr>
    </w:p>
    <w:p w:rsidR="005D4672" w:rsidRDefault="005D4672" w:rsidP="005D4672">
      <w:pPr>
        <w:rPr>
          <w:rFonts w:ascii="Times New Roman" w:hAnsi="Times New Roman"/>
        </w:rPr>
      </w:pPr>
    </w:p>
    <w:p w:rsidR="005D4672" w:rsidRPr="005D4672" w:rsidRDefault="005D4672" w:rsidP="005D4672">
      <w:pPr>
        <w:rPr>
          <w:rFonts w:ascii="Times New Roman" w:hAnsi="Times New Roman"/>
        </w:rPr>
      </w:pPr>
    </w:p>
    <w:p w:rsidR="005D4672" w:rsidRPr="005D4672" w:rsidRDefault="009320C4" w:rsidP="005D4672">
      <w:pPr>
        <w:ind w:firstLine="0"/>
        <w:rPr>
          <w:rFonts w:ascii="Times New Roman" w:hAnsi="Times New Roman"/>
          <w:sz w:val="20"/>
        </w:rPr>
      </w:pPr>
      <w:r>
        <w:rPr>
          <w:rFonts w:ascii="Times New Roman" w:hAnsi="Times New Roman"/>
          <w:sz w:val="20"/>
        </w:rPr>
        <w:t xml:space="preserve"> </w:t>
      </w:r>
      <w:r w:rsidR="005D4672" w:rsidRPr="005D4672">
        <w:rPr>
          <w:rFonts w:ascii="Times New Roman" w:hAnsi="Times New Roman"/>
          <w:sz w:val="20"/>
        </w:rPr>
        <w:t>исп. Д.Н. Колпакова</w:t>
      </w:r>
    </w:p>
    <w:p w:rsidR="005D4672" w:rsidRPr="005D4672" w:rsidRDefault="009320C4" w:rsidP="005D4672">
      <w:pPr>
        <w:ind w:firstLine="0"/>
        <w:rPr>
          <w:rFonts w:ascii="Times New Roman" w:hAnsi="Times New Roman"/>
          <w:sz w:val="20"/>
        </w:rPr>
      </w:pPr>
      <w:r>
        <w:rPr>
          <w:rFonts w:ascii="Times New Roman" w:hAnsi="Times New Roman"/>
          <w:sz w:val="20"/>
        </w:rPr>
        <w:t xml:space="preserve"> </w:t>
      </w:r>
      <w:r w:rsidR="005D4672" w:rsidRPr="005D4672">
        <w:rPr>
          <w:rFonts w:ascii="Times New Roman" w:hAnsi="Times New Roman"/>
          <w:sz w:val="20"/>
        </w:rPr>
        <w:t>тел.52421</w:t>
      </w:r>
    </w:p>
    <w:p w:rsidR="00077A1A" w:rsidRPr="005D4672" w:rsidRDefault="00077A1A" w:rsidP="008A3A26">
      <w:pPr>
        <w:ind w:firstLine="0"/>
        <w:jc w:val="center"/>
        <w:rPr>
          <w:rStyle w:val="af8"/>
          <w:rFonts w:ascii="Times New Roman" w:hAnsi="Times New Roman"/>
        </w:rPr>
      </w:pPr>
    </w:p>
    <w:p w:rsidR="00077A1A" w:rsidRPr="005D4672" w:rsidRDefault="00077A1A" w:rsidP="008A3A26">
      <w:pPr>
        <w:ind w:firstLine="0"/>
        <w:jc w:val="center"/>
        <w:rPr>
          <w:rFonts w:ascii="Times New Roman" w:hAnsi="Times New Roman"/>
          <w:b/>
          <w:sz w:val="24"/>
          <w:szCs w:val="24"/>
        </w:rPr>
      </w:pPr>
    </w:p>
    <w:p w:rsidR="005D4672" w:rsidRDefault="005D4672" w:rsidP="005D4672">
      <w:pPr>
        <w:ind w:firstLine="0"/>
        <w:rPr>
          <w:rFonts w:ascii="Times New Roman" w:hAnsi="Times New Roman"/>
          <w:b/>
          <w:sz w:val="24"/>
          <w:szCs w:val="24"/>
        </w:rPr>
      </w:pPr>
    </w:p>
    <w:p w:rsidR="009320C4" w:rsidRDefault="009320C4" w:rsidP="005D4672">
      <w:pPr>
        <w:ind w:firstLine="0"/>
        <w:rPr>
          <w:rFonts w:ascii="Times New Roman" w:hAnsi="Times New Roman"/>
          <w:b/>
          <w:sz w:val="24"/>
          <w:szCs w:val="24"/>
        </w:rPr>
      </w:pPr>
    </w:p>
    <w:p w:rsidR="009320C4" w:rsidRDefault="009320C4" w:rsidP="005D4672">
      <w:pPr>
        <w:ind w:firstLine="0"/>
        <w:rPr>
          <w:rFonts w:ascii="Times New Roman" w:hAnsi="Times New Roman"/>
          <w:b/>
          <w:sz w:val="24"/>
          <w:szCs w:val="24"/>
        </w:rPr>
      </w:pPr>
    </w:p>
    <w:p w:rsidR="009320C4" w:rsidRDefault="009320C4" w:rsidP="005D4672">
      <w:pPr>
        <w:ind w:firstLine="0"/>
        <w:rPr>
          <w:rFonts w:ascii="Times New Roman" w:hAnsi="Times New Roman"/>
          <w:b/>
          <w:sz w:val="24"/>
          <w:szCs w:val="24"/>
        </w:rPr>
      </w:pPr>
    </w:p>
    <w:p w:rsidR="009320C4" w:rsidRDefault="009320C4" w:rsidP="005D4672">
      <w:pPr>
        <w:ind w:firstLine="0"/>
        <w:rPr>
          <w:rFonts w:ascii="Times New Roman" w:hAnsi="Times New Roman"/>
          <w:b/>
          <w:sz w:val="24"/>
          <w:szCs w:val="24"/>
        </w:rPr>
      </w:pPr>
    </w:p>
    <w:p w:rsidR="009320C4" w:rsidRDefault="009320C4" w:rsidP="005D4672">
      <w:pPr>
        <w:ind w:firstLine="0"/>
        <w:rPr>
          <w:rFonts w:ascii="Times New Roman" w:hAnsi="Times New Roman"/>
          <w:b/>
          <w:sz w:val="24"/>
          <w:szCs w:val="24"/>
        </w:rPr>
      </w:pPr>
    </w:p>
    <w:p w:rsidR="009320C4" w:rsidRDefault="009320C4" w:rsidP="005D4672">
      <w:pPr>
        <w:ind w:firstLine="0"/>
        <w:rPr>
          <w:rFonts w:ascii="Times New Roman" w:hAnsi="Times New Roman"/>
          <w:b/>
          <w:sz w:val="24"/>
          <w:szCs w:val="24"/>
        </w:rPr>
      </w:pPr>
    </w:p>
    <w:p w:rsidR="009320C4" w:rsidRPr="009320C4" w:rsidRDefault="009320C4" w:rsidP="009320C4">
      <w:pPr>
        <w:ind w:firstLine="0"/>
        <w:jc w:val="right"/>
        <w:rPr>
          <w:rFonts w:ascii="Times New Roman" w:hAnsi="Times New Roman"/>
          <w:sz w:val="24"/>
          <w:szCs w:val="24"/>
        </w:rPr>
      </w:pPr>
      <w:r w:rsidRPr="009320C4">
        <w:rPr>
          <w:rFonts w:ascii="Times New Roman" w:hAnsi="Times New Roman"/>
          <w:sz w:val="24"/>
          <w:szCs w:val="24"/>
        </w:rPr>
        <w:lastRenderedPageBreak/>
        <w:t>Утверждено</w:t>
      </w:r>
      <w:r>
        <w:rPr>
          <w:rFonts w:ascii="Times New Roman" w:hAnsi="Times New Roman"/>
          <w:sz w:val="24"/>
          <w:szCs w:val="24"/>
        </w:rPr>
        <w:t xml:space="preserve"> </w:t>
      </w:r>
      <w:r w:rsidRPr="009320C4">
        <w:rPr>
          <w:rFonts w:ascii="Times New Roman" w:hAnsi="Times New Roman"/>
          <w:sz w:val="24"/>
          <w:szCs w:val="24"/>
        </w:rPr>
        <w:t>постановлением</w:t>
      </w:r>
    </w:p>
    <w:p w:rsidR="009320C4" w:rsidRPr="009320C4" w:rsidRDefault="009320C4" w:rsidP="009320C4">
      <w:pPr>
        <w:ind w:firstLine="0"/>
        <w:jc w:val="right"/>
        <w:rPr>
          <w:rFonts w:ascii="Times New Roman" w:hAnsi="Times New Roman"/>
          <w:sz w:val="24"/>
          <w:szCs w:val="24"/>
        </w:rPr>
      </w:pPr>
      <w:r w:rsidRPr="009320C4">
        <w:rPr>
          <w:rFonts w:ascii="Times New Roman" w:hAnsi="Times New Roman"/>
          <w:sz w:val="24"/>
          <w:szCs w:val="24"/>
        </w:rPr>
        <w:t>администрации</w:t>
      </w:r>
      <w:r>
        <w:rPr>
          <w:rFonts w:ascii="Times New Roman" w:hAnsi="Times New Roman"/>
          <w:sz w:val="24"/>
          <w:szCs w:val="24"/>
        </w:rPr>
        <w:t xml:space="preserve"> </w:t>
      </w:r>
      <w:r w:rsidRPr="009320C4">
        <w:rPr>
          <w:rFonts w:ascii="Times New Roman" w:hAnsi="Times New Roman"/>
          <w:sz w:val="24"/>
          <w:szCs w:val="24"/>
        </w:rPr>
        <w:t>городского округа</w:t>
      </w:r>
    </w:p>
    <w:p w:rsidR="009320C4" w:rsidRPr="009320C4" w:rsidRDefault="009320C4" w:rsidP="009320C4">
      <w:pPr>
        <w:ind w:firstLine="0"/>
        <w:jc w:val="right"/>
        <w:rPr>
          <w:rFonts w:ascii="Times New Roman" w:hAnsi="Times New Roman"/>
          <w:sz w:val="24"/>
          <w:szCs w:val="24"/>
        </w:rPr>
      </w:pPr>
      <w:proofErr w:type="gramStart"/>
      <w:r w:rsidRPr="009320C4">
        <w:rPr>
          <w:rFonts w:ascii="Times New Roman" w:hAnsi="Times New Roman"/>
          <w:sz w:val="24"/>
          <w:szCs w:val="24"/>
        </w:rPr>
        <w:t>муниципального</w:t>
      </w:r>
      <w:proofErr w:type="gramEnd"/>
      <w:r w:rsidRPr="009320C4">
        <w:rPr>
          <w:rFonts w:ascii="Times New Roman" w:hAnsi="Times New Roman"/>
          <w:sz w:val="24"/>
          <w:szCs w:val="24"/>
        </w:rPr>
        <w:t xml:space="preserve"> образования</w:t>
      </w:r>
      <w:r>
        <w:rPr>
          <w:rFonts w:ascii="Times New Roman" w:hAnsi="Times New Roman"/>
          <w:sz w:val="24"/>
          <w:szCs w:val="24"/>
        </w:rPr>
        <w:t xml:space="preserve"> </w:t>
      </w:r>
      <w:r w:rsidRPr="009320C4">
        <w:rPr>
          <w:rFonts w:ascii="Times New Roman" w:hAnsi="Times New Roman"/>
          <w:sz w:val="24"/>
          <w:szCs w:val="24"/>
        </w:rPr>
        <w:t>«город Саянск»</w:t>
      </w:r>
    </w:p>
    <w:p w:rsidR="009320C4" w:rsidRPr="009320C4" w:rsidRDefault="009320C4" w:rsidP="009320C4">
      <w:pPr>
        <w:tabs>
          <w:tab w:val="left" w:pos="4962"/>
        </w:tabs>
        <w:ind w:firstLine="0"/>
        <w:jc w:val="right"/>
        <w:rPr>
          <w:rFonts w:ascii="Times New Roman" w:hAnsi="Times New Roman"/>
          <w:sz w:val="24"/>
          <w:szCs w:val="24"/>
        </w:rPr>
      </w:pPr>
      <w:r w:rsidRPr="009320C4">
        <w:rPr>
          <w:rFonts w:ascii="Times New Roman" w:hAnsi="Times New Roman"/>
          <w:sz w:val="24"/>
          <w:szCs w:val="24"/>
        </w:rPr>
        <w:t>от 05.07.2016</w:t>
      </w:r>
      <w:r>
        <w:rPr>
          <w:rFonts w:ascii="Times New Roman" w:hAnsi="Times New Roman"/>
          <w:sz w:val="24"/>
          <w:szCs w:val="24"/>
        </w:rPr>
        <w:t xml:space="preserve"> </w:t>
      </w:r>
      <w:r w:rsidRPr="009320C4">
        <w:rPr>
          <w:rFonts w:ascii="Times New Roman" w:hAnsi="Times New Roman"/>
          <w:sz w:val="24"/>
          <w:szCs w:val="24"/>
        </w:rPr>
        <w:t>№ 110-37-780-16</w:t>
      </w:r>
    </w:p>
    <w:p w:rsidR="005D4672" w:rsidRPr="00802FB1" w:rsidRDefault="005D4672" w:rsidP="008A3A26">
      <w:pPr>
        <w:ind w:firstLine="0"/>
        <w:jc w:val="center"/>
        <w:rPr>
          <w:rFonts w:ascii="Times New Roman" w:hAnsi="Times New Roman"/>
          <w:b/>
          <w:sz w:val="24"/>
          <w:szCs w:val="24"/>
        </w:rPr>
      </w:pPr>
    </w:p>
    <w:p w:rsidR="00197029" w:rsidRPr="00802FB1" w:rsidRDefault="00197029" w:rsidP="008A3A26">
      <w:pPr>
        <w:ind w:firstLine="0"/>
        <w:jc w:val="center"/>
        <w:rPr>
          <w:rFonts w:ascii="Times New Roman" w:hAnsi="Times New Roman"/>
          <w:b/>
          <w:sz w:val="24"/>
          <w:szCs w:val="24"/>
        </w:rPr>
      </w:pPr>
    </w:p>
    <w:p w:rsidR="00897E52" w:rsidRPr="00802FB1" w:rsidRDefault="004652C2" w:rsidP="00897E52">
      <w:pPr>
        <w:ind w:firstLine="0"/>
        <w:jc w:val="center"/>
        <w:rPr>
          <w:rFonts w:ascii="Times New Roman" w:hAnsi="Times New Roman"/>
          <w:b/>
          <w:sz w:val="24"/>
          <w:szCs w:val="24"/>
        </w:rPr>
      </w:pPr>
      <w:r w:rsidRPr="00802FB1">
        <w:rPr>
          <w:rFonts w:ascii="Times New Roman" w:hAnsi="Times New Roman"/>
          <w:b/>
          <w:sz w:val="24"/>
          <w:szCs w:val="24"/>
        </w:rPr>
        <w:t>АДМИНИСТРАТИВНЫЙ РЕГЛАМЕНТ</w:t>
      </w:r>
      <w:r w:rsidR="009320C4">
        <w:rPr>
          <w:rFonts w:ascii="Times New Roman" w:hAnsi="Times New Roman"/>
          <w:b/>
          <w:sz w:val="24"/>
          <w:szCs w:val="24"/>
        </w:rPr>
        <w:t xml:space="preserve"> </w:t>
      </w:r>
      <w:r w:rsidR="002551B8">
        <w:rPr>
          <w:rFonts w:ascii="Times New Roman" w:hAnsi="Times New Roman"/>
          <w:b/>
          <w:sz w:val="24"/>
          <w:szCs w:val="24"/>
        </w:rPr>
        <w:t>ПРЕДОСТАВЛЕНИЯ</w:t>
      </w:r>
      <w:r w:rsidRPr="00802FB1">
        <w:rPr>
          <w:rFonts w:ascii="Times New Roman" w:hAnsi="Times New Roman"/>
          <w:b/>
          <w:sz w:val="24"/>
          <w:szCs w:val="24"/>
        </w:rPr>
        <w:t xml:space="preserve"> МУНИЦИПАЛЬНОЙ УСЛУГИ «СОГЛАСОВАНИЕ ПЕРЕУСТРОЙСТВА И (ИЛИ) ПЕРЕПЛАНИРОВКИ ЖИЛОГО</w:t>
      </w:r>
      <w:r w:rsidR="00823BB2">
        <w:rPr>
          <w:rFonts w:ascii="Times New Roman" w:hAnsi="Times New Roman"/>
          <w:b/>
          <w:sz w:val="24"/>
          <w:szCs w:val="24"/>
        </w:rPr>
        <w:t xml:space="preserve"> (НЕЖИЛОГО)</w:t>
      </w:r>
      <w:r w:rsidR="009320C4">
        <w:rPr>
          <w:rFonts w:ascii="Times New Roman" w:hAnsi="Times New Roman"/>
          <w:b/>
          <w:sz w:val="24"/>
          <w:szCs w:val="24"/>
        </w:rPr>
        <w:t xml:space="preserve"> </w:t>
      </w:r>
      <w:r w:rsidRPr="00802FB1">
        <w:rPr>
          <w:rFonts w:ascii="Times New Roman" w:hAnsi="Times New Roman"/>
          <w:b/>
          <w:sz w:val="24"/>
          <w:szCs w:val="24"/>
        </w:rPr>
        <w:t xml:space="preserve">ПОМЕЩЕНИЯ, РАСПОЛОЖЕННОГО </w:t>
      </w:r>
      <w:r w:rsidR="00897E52" w:rsidRPr="00802FB1">
        <w:rPr>
          <w:rFonts w:ascii="Times New Roman" w:hAnsi="Times New Roman"/>
          <w:b/>
          <w:sz w:val="24"/>
          <w:szCs w:val="24"/>
        </w:rPr>
        <w:t>НА ТЕРРИТОРИИ МУНИЦИПАЛЬНОГО ОБРАЗОВАНИЯ «ГОРОД САЯНСК»</w:t>
      </w:r>
    </w:p>
    <w:p w:rsidR="004652C2" w:rsidRPr="00802FB1" w:rsidRDefault="004652C2" w:rsidP="00897E52">
      <w:pPr>
        <w:ind w:firstLine="0"/>
        <w:jc w:val="center"/>
        <w:rPr>
          <w:rFonts w:ascii="Times New Roman" w:hAnsi="Times New Roman"/>
          <w:sz w:val="24"/>
          <w:szCs w:val="24"/>
        </w:rPr>
      </w:pPr>
    </w:p>
    <w:p w:rsidR="004652C2" w:rsidRPr="00802FB1" w:rsidRDefault="004652C2" w:rsidP="00E545F3">
      <w:pPr>
        <w:widowControl w:val="0"/>
        <w:autoSpaceDE w:val="0"/>
        <w:autoSpaceDN w:val="0"/>
        <w:adjustRightInd w:val="0"/>
        <w:jc w:val="center"/>
        <w:outlineLvl w:val="1"/>
        <w:rPr>
          <w:rFonts w:ascii="Times New Roman" w:hAnsi="Times New Roman"/>
          <w:sz w:val="24"/>
          <w:szCs w:val="24"/>
        </w:rPr>
      </w:pPr>
      <w:r w:rsidRPr="00802FB1">
        <w:rPr>
          <w:rFonts w:ascii="Times New Roman" w:hAnsi="Times New Roman"/>
          <w:sz w:val="24"/>
          <w:szCs w:val="24"/>
        </w:rPr>
        <w:t>Раздел I. ОБЩИЕ ПОЛОЖЕНИЯ</w:t>
      </w:r>
    </w:p>
    <w:p w:rsidR="004652C2" w:rsidRPr="00802FB1" w:rsidRDefault="004652C2" w:rsidP="00E545F3">
      <w:pPr>
        <w:widowControl w:val="0"/>
        <w:autoSpaceDE w:val="0"/>
        <w:autoSpaceDN w:val="0"/>
        <w:adjustRightInd w:val="0"/>
        <w:rPr>
          <w:rFonts w:ascii="Times New Roman" w:hAnsi="Times New Roman"/>
          <w:sz w:val="24"/>
          <w:szCs w:val="24"/>
        </w:rPr>
      </w:pPr>
    </w:p>
    <w:p w:rsidR="004652C2" w:rsidRPr="00802FB1" w:rsidRDefault="004652C2" w:rsidP="00E545F3">
      <w:pPr>
        <w:widowControl w:val="0"/>
        <w:autoSpaceDE w:val="0"/>
        <w:autoSpaceDN w:val="0"/>
        <w:adjustRightInd w:val="0"/>
        <w:jc w:val="center"/>
        <w:outlineLvl w:val="2"/>
        <w:rPr>
          <w:rFonts w:ascii="Times New Roman" w:hAnsi="Times New Roman"/>
          <w:sz w:val="24"/>
          <w:szCs w:val="24"/>
        </w:rPr>
      </w:pPr>
      <w:bookmarkStart w:id="0" w:name="Par43"/>
      <w:bookmarkEnd w:id="0"/>
      <w:r w:rsidRPr="00802FB1">
        <w:rPr>
          <w:rFonts w:ascii="Times New Roman" w:hAnsi="Times New Roman"/>
          <w:sz w:val="24"/>
          <w:szCs w:val="24"/>
        </w:rPr>
        <w:t>Глава 1. ПРЕДМЕТ РЕГУЛИРОВАНИЯ АДМИНИСТРАТИВНОГО РЕГЛАМЕНТА</w:t>
      </w:r>
    </w:p>
    <w:p w:rsidR="004652C2" w:rsidRPr="00802FB1" w:rsidRDefault="004652C2" w:rsidP="00E545F3">
      <w:pPr>
        <w:widowControl w:val="0"/>
        <w:autoSpaceDE w:val="0"/>
        <w:autoSpaceDN w:val="0"/>
        <w:adjustRightInd w:val="0"/>
        <w:rPr>
          <w:rFonts w:ascii="Times New Roman" w:hAnsi="Times New Roman"/>
          <w:sz w:val="24"/>
          <w:szCs w:val="24"/>
        </w:rPr>
      </w:pPr>
    </w:p>
    <w:p w:rsidR="004652C2" w:rsidRPr="00802FB1" w:rsidRDefault="004652C2" w:rsidP="00E34DCC">
      <w:pPr>
        <w:widowControl w:val="0"/>
        <w:autoSpaceDE w:val="0"/>
        <w:autoSpaceDN w:val="0"/>
        <w:adjustRightInd w:val="0"/>
        <w:ind w:firstLine="709"/>
        <w:rPr>
          <w:rFonts w:ascii="Times New Roman" w:hAnsi="Times New Roman"/>
          <w:color w:val="C00000"/>
          <w:sz w:val="24"/>
          <w:szCs w:val="24"/>
        </w:rPr>
      </w:pPr>
      <w:r w:rsidRPr="00802FB1">
        <w:rPr>
          <w:rFonts w:ascii="Times New Roman" w:hAnsi="Times New Roman"/>
          <w:sz w:val="24"/>
          <w:szCs w:val="24"/>
        </w:rPr>
        <w:t xml:space="preserve">1. Административный регламент </w:t>
      </w:r>
      <w:r w:rsidR="00BA055E" w:rsidRPr="00802FB1">
        <w:rPr>
          <w:rFonts w:ascii="Times New Roman" w:hAnsi="Times New Roman"/>
          <w:sz w:val="24"/>
          <w:szCs w:val="24"/>
        </w:rPr>
        <w:t>по предоставлению</w:t>
      </w:r>
      <w:r w:rsidRPr="00802FB1">
        <w:rPr>
          <w:rFonts w:ascii="Times New Roman" w:hAnsi="Times New Roman"/>
          <w:sz w:val="24"/>
          <w:szCs w:val="24"/>
        </w:rPr>
        <w:t xml:space="preserve"> муниципальной услуги «Согласование переустройства и (или) перепланировки жилого</w:t>
      </w:r>
      <w:r w:rsidR="00823BB2">
        <w:rPr>
          <w:rFonts w:ascii="Times New Roman" w:hAnsi="Times New Roman"/>
          <w:sz w:val="24"/>
          <w:szCs w:val="24"/>
        </w:rPr>
        <w:t xml:space="preserve"> (нежилого)</w:t>
      </w:r>
      <w:r w:rsidRPr="00802FB1">
        <w:rPr>
          <w:rFonts w:ascii="Times New Roman" w:hAnsi="Times New Roman"/>
          <w:sz w:val="24"/>
          <w:szCs w:val="24"/>
        </w:rPr>
        <w:t xml:space="preserve"> помещения, расположенного на территории </w:t>
      </w:r>
      <w:r w:rsidR="00897E52" w:rsidRPr="00802FB1">
        <w:rPr>
          <w:rFonts w:ascii="Times New Roman" w:hAnsi="Times New Roman"/>
          <w:sz w:val="24"/>
          <w:szCs w:val="24"/>
        </w:rPr>
        <w:t>муниципального образования «город Саянск», (далее – административный регламент)</w:t>
      </w:r>
      <w:r w:rsidRPr="00802FB1">
        <w:rPr>
          <w:rFonts w:ascii="Times New Roman" w:hAnsi="Times New Roman"/>
          <w:sz w:val="24"/>
          <w:szCs w:val="24"/>
        </w:rPr>
        <w:t xml:space="preserve">, разработан в целях определения процедур принятия решения о выдаче документов о согласовании переустройства и (или) перепланировки жилого помещения, расположенных на территории </w:t>
      </w:r>
      <w:r w:rsidR="00897E52" w:rsidRPr="00802FB1">
        <w:rPr>
          <w:rFonts w:ascii="Times New Roman" w:hAnsi="Times New Roman"/>
          <w:sz w:val="24"/>
          <w:szCs w:val="24"/>
        </w:rPr>
        <w:t>муниципального образования «город Саянск»</w:t>
      </w:r>
      <w:r w:rsidRPr="00802FB1">
        <w:rPr>
          <w:rFonts w:ascii="Times New Roman" w:hAnsi="Times New Roman"/>
          <w:i/>
          <w:sz w:val="24"/>
          <w:szCs w:val="24"/>
        </w:rPr>
        <w:t>.</w:t>
      </w:r>
    </w:p>
    <w:p w:rsidR="00897E52" w:rsidRPr="00802FB1" w:rsidRDefault="004652C2" w:rsidP="00897E52">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897E52" w:rsidRPr="00802FB1">
        <w:rPr>
          <w:rFonts w:ascii="Times New Roman" w:hAnsi="Times New Roman"/>
          <w:sz w:val="24"/>
          <w:szCs w:val="24"/>
        </w:rPr>
        <w:t xml:space="preserve">городского округа муниципального образования «город Саянск» при осуществлении полномочий. </w:t>
      </w:r>
    </w:p>
    <w:p w:rsidR="004652C2" w:rsidRPr="00802FB1" w:rsidRDefault="004652C2" w:rsidP="00897E52">
      <w:pPr>
        <w:autoSpaceDE w:val="0"/>
        <w:autoSpaceDN w:val="0"/>
        <w:adjustRightInd w:val="0"/>
        <w:ind w:firstLine="709"/>
        <w:rPr>
          <w:rFonts w:ascii="Times New Roman" w:hAnsi="Times New Roman"/>
          <w:sz w:val="24"/>
          <w:szCs w:val="24"/>
        </w:rPr>
      </w:pPr>
    </w:p>
    <w:p w:rsidR="004652C2" w:rsidRPr="00802FB1" w:rsidRDefault="004652C2" w:rsidP="00B02177">
      <w:pPr>
        <w:widowControl w:val="0"/>
        <w:autoSpaceDE w:val="0"/>
        <w:autoSpaceDN w:val="0"/>
        <w:adjustRightInd w:val="0"/>
        <w:jc w:val="center"/>
        <w:outlineLvl w:val="2"/>
        <w:rPr>
          <w:rFonts w:ascii="Times New Roman" w:hAnsi="Times New Roman"/>
          <w:sz w:val="24"/>
          <w:szCs w:val="24"/>
        </w:rPr>
      </w:pPr>
      <w:bookmarkStart w:id="1" w:name="Par49"/>
      <w:bookmarkEnd w:id="1"/>
      <w:r w:rsidRPr="00802FB1">
        <w:rPr>
          <w:rFonts w:ascii="Times New Roman" w:hAnsi="Times New Roman"/>
          <w:sz w:val="24"/>
          <w:szCs w:val="24"/>
        </w:rPr>
        <w:t>Глава 2. КРУГ ЗАЯВИТЕЛЕЙ</w:t>
      </w:r>
    </w:p>
    <w:p w:rsidR="004652C2" w:rsidRPr="00802FB1" w:rsidRDefault="004652C2" w:rsidP="00B02177">
      <w:pPr>
        <w:widowControl w:val="0"/>
        <w:autoSpaceDE w:val="0"/>
        <w:autoSpaceDN w:val="0"/>
        <w:adjustRightInd w:val="0"/>
        <w:rPr>
          <w:rFonts w:ascii="Times New Roman" w:hAnsi="Times New Roman"/>
          <w:sz w:val="24"/>
          <w:szCs w:val="24"/>
        </w:rPr>
      </w:pPr>
    </w:p>
    <w:p w:rsidR="006F3596" w:rsidRPr="00802FB1" w:rsidRDefault="006F3596" w:rsidP="006F3596">
      <w:pPr>
        <w:autoSpaceDE w:val="0"/>
        <w:autoSpaceDN w:val="0"/>
        <w:adjustRightInd w:val="0"/>
        <w:ind w:firstLine="540"/>
        <w:rPr>
          <w:rFonts w:ascii="Times New Roman" w:hAnsi="Times New Roman"/>
          <w:sz w:val="24"/>
          <w:szCs w:val="24"/>
        </w:rPr>
      </w:pPr>
      <w:bookmarkStart w:id="2" w:name="Par51"/>
      <w:bookmarkEnd w:id="2"/>
      <w:r w:rsidRPr="00802FB1">
        <w:rPr>
          <w:rFonts w:ascii="Times New Roman" w:hAnsi="Times New Roman"/>
          <w:sz w:val="24"/>
          <w:szCs w:val="24"/>
        </w:rPr>
        <w:t>3. Муниципальная услуга по выдаче документов о согласовании переустройства и (или) перепланировки жилого помещения предоставляется собственникам жилых помещений или уполномоченным ими лицам.</w:t>
      </w:r>
    </w:p>
    <w:p w:rsidR="006F3596" w:rsidRPr="00802FB1" w:rsidRDefault="0027376C" w:rsidP="006F3596">
      <w:pPr>
        <w:autoSpaceDE w:val="0"/>
        <w:autoSpaceDN w:val="0"/>
        <w:adjustRightInd w:val="0"/>
        <w:ind w:firstLine="540"/>
        <w:rPr>
          <w:rFonts w:ascii="Times New Roman" w:hAnsi="Times New Roman"/>
          <w:sz w:val="24"/>
          <w:szCs w:val="24"/>
        </w:rPr>
      </w:pPr>
      <w:r w:rsidRPr="00802FB1">
        <w:rPr>
          <w:rFonts w:ascii="Times New Roman" w:hAnsi="Times New Roman"/>
          <w:sz w:val="24"/>
          <w:szCs w:val="24"/>
        </w:rPr>
        <w:t>В случае</w:t>
      </w:r>
      <w:r w:rsidR="006F3596" w:rsidRPr="00802FB1">
        <w:rPr>
          <w:rFonts w:ascii="Times New Roman" w:hAnsi="Times New Roman"/>
          <w:sz w:val="24"/>
          <w:szCs w:val="24"/>
        </w:rPr>
        <w:t xml:space="preserve"> если переустраиваемое и (или) перепланируемое жилое (нежилое) помещение является муниципальной собственностью, то наймодатель</w:t>
      </w:r>
      <w:r w:rsidR="009320C4">
        <w:rPr>
          <w:rFonts w:ascii="Times New Roman" w:hAnsi="Times New Roman"/>
          <w:sz w:val="24"/>
          <w:szCs w:val="24"/>
        </w:rPr>
        <w:t xml:space="preserve"> </w:t>
      </w:r>
      <w:r w:rsidR="006F3596" w:rsidRPr="00802FB1">
        <w:rPr>
          <w:rFonts w:ascii="Times New Roman" w:hAnsi="Times New Roman"/>
          <w:sz w:val="24"/>
          <w:szCs w:val="24"/>
        </w:rPr>
        <w:t>передает полномочия по обращению, а также подаче заявления и необходимых документов для согласования переустройства и (или) перепланировки нанимателю путем издания правового акта.</w:t>
      </w:r>
    </w:p>
    <w:p w:rsidR="000C65A6" w:rsidRPr="00802FB1" w:rsidRDefault="000C65A6" w:rsidP="000C65A6">
      <w:pPr>
        <w:widowControl w:val="0"/>
        <w:autoSpaceDE w:val="0"/>
        <w:autoSpaceDN w:val="0"/>
        <w:adjustRightInd w:val="0"/>
        <w:ind w:firstLine="0"/>
        <w:outlineLvl w:val="2"/>
        <w:rPr>
          <w:rFonts w:ascii="Times New Roman" w:hAnsi="Times New Roman"/>
          <w:sz w:val="24"/>
          <w:szCs w:val="24"/>
        </w:rPr>
      </w:pPr>
      <w:bookmarkStart w:id="3" w:name="Par61"/>
      <w:bookmarkEnd w:id="3"/>
    </w:p>
    <w:p w:rsidR="004652C2" w:rsidRPr="00802FB1" w:rsidRDefault="004652C2" w:rsidP="00031F05">
      <w:pPr>
        <w:widowControl w:val="0"/>
        <w:autoSpaceDE w:val="0"/>
        <w:autoSpaceDN w:val="0"/>
        <w:adjustRightInd w:val="0"/>
        <w:ind w:firstLine="0"/>
        <w:jc w:val="center"/>
        <w:outlineLvl w:val="2"/>
        <w:rPr>
          <w:rFonts w:ascii="Times New Roman" w:hAnsi="Times New Roman"/>
          <w:sz w:val="24"/>
          <w:szCs w:val="24"/>
        </w:rPr>
      </w:pPr>
      <w:r w:rsidRPr="00802FB1">
        <w:rPr>
          <w:rFonts w:ascii="Times New Roman" w:hAnsi="Times New Roman"/>
          <w:sz w:val="24"/>
          <w:szCs w:val="24"/>
        </w:rPr>
        <w:t>Глава 3. ТРЕБОВАНИЯ К ПОРЯДКУ ИНФОРМИРОВАНИЯ</w:t>
      </w:r>
    </w:p>
    <w:p w:rsidR="004652C2" w:rsidRPr="00802FB1" w:rsidRDefault="004652C2" w:rsidP="00B02177">
      <w:pPr>
        <w:widowControl w:val="0"/>
        <w:autoSpaceDE w:val="0"/>
        <w:autoSpaceDN w:val="0"/>
        <w:adjustRightInd w:val="0"/>
        <w:jc w:val="center"/>
        <w:rPr>
          <w:rFonts w:ascii="Times New Roman" w:hAnsi="Times New Roman"/>
          <w:sz w:val="24"/>
          <w:szCs w:val="24"/>
        </w:rPr>
      </w:pPr>
      <w:r w:rsidRPr="00802FB1">
        <w:rPr>
          <w:rFonts w:ascii="Times New Roman" w:hAnsi="Times New Roman"/>
          <w:sz w:val="24"/>
          <w:szCs w:val="24"/>
        </w:rPr>
        <w:t>О ПРЕДОСТАВЛЕНИИ</w:t>
      </w:r>
      <w:r w:rsidR="00773086" w:rsidRPr="00802FB1">
        <w:rPr>
          <w:rFonts w:ascii="Times New Roman" w:hAnsi="Times New Roman"/>
          <w:sz w:val="24"/>
          <w:szCs w:val="24"/>
        </w:rPr>
        <w:t xml:space="preserve"> </w:t>
      </w:r>
      <w:r w:rsidRPr="00802FB1">
        <w:rPr>
          <w:rFonts w:ascii="Times New Roman" w:hAnsi="Times New Roman"/>
          <w:sz w:val="24"/>
          <w:szCs w:val="24"/>
        </w:rPr>
        <w:t>МУНИЦИПАЛЬНОЙ УСЛУГИ</w:t>
      </w:r>
    </w:p>
    <w:p w:rsidR="004652C2" w:rsidRPr="00802FB1" w:rsidRDefault="004652C2" w:rsidP="00B02177">
      <w:pPr>
        <w:widowControl w:val="0"/>
        <w:autoSpaceDE w:val="0"/>
        <w:autoSpaceDN w:val="0"/>
        <w:adjustRightInd w:val="0"/>
        <w:jc w:val="center"/>
        <w:rPr>
          <w:rFonts w:ascii="Times New Roman" w:hAnsi="Times New Roman"/>
          <w:sz w:val="24"/>
          <w:szCs w:val="24"/>
        </w:rPr>
      </w:pPr>
    </w:p>
    <w:p w:rsidR="00897E52" w:rsidRPr="00802FB1" w:rsidRDefault="004652C2" w:rsidP="00897E52">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4. </w:t>
      </w:r>
      <w:r w:rsidR="00897E52" w:rsidRPr="00802FB1">
        <w:rPr>
          <w:rFonts w:ascii="Times New Roman" w:hAnsi="Times New Roman" w:cs="Times New Roman"/>
          <w:sz w:val="24"/>
          <w:szCs w:val="24"/>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архитектуре и градостроительству администрации муниципального образования «город Саянск»</w:t>
      </w:r>
      <w:r w:rsidR="009320C4">
        <w:rPr>
          <w:rFonts w:ascii="Times New Roman" w:hAnsi="Times New Roman" w:cs="Times New Roman"/>
          <w:sz w:val="24"/>
          <w:szCs w:val="24"/>
        </w:rPr>
        <w:t xml:space="preserve"> </w:t>
      </w:r>
      <w:r w:rsidR="00897E52" w:rsidRPr="00802FB1">
        <w:rPr>
          <w:rFonts w:ascii="Times New Roman" w:hAnsi="Times New Roman" w:cs="Times New Roman"/>
          <w:sz w:val="24"/>
          <w:szCs w:val="24"/>
        </w:rPr>
        <w:t>(далее – уполномоченный орган).</w:t>
      </w:r>
    </w:p>
    <w:p w:rsidR="004652C2" w:rsidRPr="00802FB1" w:rsidRDefault="004652C2" w:rsidP="00897E52">
      <w:pPr>
        <w:pStyle w:val="ConsPlusNormal"/>
        <w:ind w:firstLine="709"/>
        <w:jc w:val="both"/>
        <w:rPr>
          <w:rFonts w:ascii="Times New Roman" w:hAnsi="Times New Roman" w:cs="Times New Roman"/>
          <w:sz w:val="24"/>
          <w:szCs w:val="24"/>
          <w:lang w:eastAsia="en-US"/>
        </w:rPr>
      </w:pPr>
      <w:r w:rsidRPr="00802FB1">
        <w:rPr>
          <w:rFonts w:ascii="Times New Roman" w:hAnsi="Times New Roman" w:cs="Times New Roman"/>
          <w:sz w:val="24"/>
          <w:szCs w:val="24"/>
        </w:rPr>
        <w:t xml:space="preserve">4.1. </w:t>
      </w:r>
      <w:r w:rsidRPr="00802FB1">
        <w:rPr>
          <w:rFonts w:ascii="Times New Roman" w:hAnsi="Times New Roman" w:cs="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4652C2" w:rsidRPr="00802FB1" w:rsidRDefault="004652C2" w:rsidP="009A714E">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Для получения информации о муниципальной услуге заявитель вправе обратиться в МФЦ, находящийся на территории </w:t>
      </w:r>
      <w:r w:rsidR="00E73578" w:rsidRPr="00802FB1">
        <w:rPr>
          <w:rFonts w:ascii="Times New Roman" w:hAnsi="Times New Roman"/>
          <w:sz w:val="24"/>
          <w:szCs w:val="24"/>
          <w:lang w:eastAsia="en-US"/>
        </w:rPr>
        <w:t>муниципального образования «город Саянск»</w:t>
      </w:r>
      <w:r w:rsidRPr="00802FB1">
        <w:rPr>
          <w:rFonts w:ascii="Times New Roman" w:hAnsi="Times New Roman"/>
          <w:sz w:val="24"/>
          <w:szCs w:val="24"/>
          <w:lang w:eastAsia="en-US"/>
        </w:rPr>
        <w:t>.</w:t>
      </w:r>
    </w:p>
    <w:p w:rsidR="004652C2" w:rsidRPr="00802FB1" w:rsidRDefault="004652C2" w:rsidP="009A714E">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5. Информация предоставляется:</w:t>
      </w:r>
    </w:p>
    <w:p w:rsidR="004652C2" w:rsidRPr="00802FB1" w:rsidRDefault="004652C2" w:rsidP="009A714E">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а) при личном контакте с заявителями;</w:t>
      </w:r>
    </w:p>
    <w:p w:rsidR="00897E52" w:rsidRPr="00802FB1" w:rsidRDefault="00897E52" w:rsidP="00897E52">
      <w:pPr>
        <w:pStyle w:val="ConsPlusNormal"/>
        <w:ind w:firstLine="709"/>
        <w:jc w:val="both"/>
        <w:rPr>
          <w:rFonts w:ascii="Times New Roman" w:hAnsi="Times New Roman" w:cs="Times New Roman"/>
          <w:color w:val="000000"/>
          <w:sz w:val="24"/>
          <w:szCs w:val="24"/>
        </w:rPr>
      </w:pPr>
      <w:proofErr w:type="gramStart"/>
      <w:r w:rsidRPr="00802FB1">
        <w:rPr>
          <w:rFonts w:ascii="Times New Roman" w:hAnsi="Times New Roman" w:cs="Times New Roman"/>
          <w:sz w:val="24"/>
          <w:szCs w:val="24"/>
        </w:rPr>
        <w:lastRenderedPageBreak/>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Pr="00802FB1">
        <w:rPr>
          <w:rFonts w:ascii="Times New Roman" w:hAnsi="Times New Roman" w:cs="Times New Roman"/>
          <w:sz w:val="24"/>
          <w:szCs w:val="24"/>
          <w:u w:val="single"/>
        </w:rPr>
        <w:t>http://www.admsayansk.ru,</w:t>
      </w:r>
      <w:r w:rsidR="00386F36" w:rsidRPr="00802FB1">
        <w:rPr>
          <w:rFonts w:ascii="Times New Roman" w:hAnsi="Times New Roman" w:cs="Times New Roman"/>
          <w:sz w:val="24"/>
          <w:szCs w:val="24"/>
        </w:rPr>
        <w:t xml:space="preserve"> официальный сайт МФЦ -</w:t>
      </w:r>
      <w:r w:rsidR="00386F36" w:rsidRPr="00802FB1">
        <w:rPr>
          <w:rFonts w:ascii="Times New Roman" w:hAnsi="Times New Roman" w:cs="Times New Roman"/>
          <w:sz w:val="24"/>
          <w:szCs w:val="24"/>
          <w:u w:val="single"/>
        </w:rPr>
        <w:t xml:space="preserve"> http://</w:t>
      </w:r>
      <w:r w:rsidR="00386F36" w:rsidRPr="00802FB1">
        <w:rPr>
          <w:rFonts w:ascii="Times New Roman" w:hAnsi="Times New Roman" w:cs="Times New Roman"/>
          <w:sz w:val="24"/>
          <w:szCs w:val="24"/>
        </w:rPr>
        <w:t xml:space="preserve"> </w:t>
      </w:r>
      <w:hyperlink r:id="rId10" w:history="1">
        <w:r w:rsidR="00386F36" w:rsidRPr="00802FB1">
          <w:rPr>
            <w:rStyle w:val="a4"/>
            <w:rFonts w:ascii="Times New Roman" w:hAnsi="Times New Roman"/>
            <w:color w:val="auto"/>
            <w:sz w:val="24"/>
            <w:szCs w:val="24"/>
            <w:lang w:val="en-US"/>
          </w:rPr>
          <w:t>www</w:t>
        </w:r>
        <w:r w:rsidR="00386F36" w:rsidRPr="00802FB1">
          <w:rPr>
            <w:rStyle w:val="a4"/>
            <w:rFonts w:ascii="Times New Roman" w:hAnsi="Times New Roman"/>
            <w:color w:val="auto"/>
            <w:sz w:val="24"/>
            <w:szCs w:val="24"/>
          </w:rPr>
          <w:t>.</w:t>
        </w:r>
        <w:r w:rsidR="00386F36" w:rsidRPr="00802FB1">
          <w:rPr>
            <w:rStyle w:val="a4"/>
            <w:rFonts w:ascii="Times New Roman" w:hAnsi="Times New Roman"/>
            <w:color w:val="auto"/>
            <w:sz w:val="24"/>
            <w:szCs w:val="24"/>
            <w:lang w:val="en-US"/>
          </w:rPr>
          <w:t>mfc</w:t>
        </w:r>
        <w:r w:rsidR="00386F36" w:rsidRPr="00802FB1">
          <w:rPr>
            <w:rStyle w:val="a4"/>
            <w:rFonts w:ascii="Times New Roman" w:hAnsi="Times New Roman"/>
            <w:color w:val="auto"/>
            <w:sz w:val="24"/>
            <w:szCs w:val="24"/>
          </w:rPr>
          <w:t>38.</w:t>
        </w:r>
        <w:r w:rsidR="00386F36" w:rsidRPr="00802FB1">
          <w:rPr>
            <w:rStyle w:val="a4"/>
            <w:rFonts w:ascii="Times New Roman" w:hAnsi="Times New Roman"/>
            <w:color w:val="auto"/>
            <w:sz w:val="24"/>
            <w:szCs w:val="24"/>
            <w:lang w:val="en-US"/>
          </w:rPr>
          <w:t>ru</w:t>
        </w:r>
      </w:hyperlink>
      <w:r w:rsidRPr="00802FB1">
        <w:rPr>
          <w:rFonts w:ascii="Times New Roman" w:hAnsi="Times New Roman" w:cs="Times New Roman"/>
          <w:sz w:val="24"/>
          <w:szCs w:val="24"/>
        </w:rPr>
        <w:t>, а также через региональную государственную</w:t>
      </w:r>
      <w:r w:rsidR="009320C4">
        <w:rPr>
          <w:rFonts w:ascii="Times New Roman" w:hAnsi="Times New Roman" w:cs="Times New Roman"/>
          <w:sz w:val="24"/>
          <w:szCs w:val="24"/>
        </w:rPr>
        <w:t xml:space="preserve"> </w:t>
      </w:r>
      <w:r w:rsidRPr="00802FB1">
        <w:rPr>
          <w:rFonts w:ascii="Times New Roman" w:hAnsi="Times New Roman" w:cs="Times New Roman"/>
          <w:sz w:val="24"/>
          <w:szCs w:val="24"/>
        </w:rPr>
        <w:t xml:space="preserve">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1" w:history="1">
        <w:proofErr w:type="gramEnd"/>
        <w:r w:rsidRPr="00802FB1">
          <w:rPr>
            <w:rStyle w:val="a4"/>
            <w:rFonts w:ascii="Times New Roman" w:hAnsi="Times New Roman"/>
            <w:color w:val="000000"/>
            <w:sz w:val="24"/>
            <w:szCs w:val="24"/>
          </w:rPr>
          <w:t>http://38.gosuslugi.ru</w:t>
        </w:r>
        <w:proofErr w:type="gramStart"/>
      </w:hyperlink>
      <w:r w:rsidRPr="00802FB1">
        <w:rPr>
          <w:rFonts w:ascii="Times New Roman" w:hAnsi="Times New Roman" w:cs="Times New Roman"/>
          <w:color w:val="000000"/>
          <w:sz w:val="24"/>
          <w:szCs w:val="24"/>
        </w:rPr>
        <w:t xml:space="preserve"> (далее – Портал);</w:t>
      </w:r>
      <w:proofErr w:type="gramEnd"/>
    </w:p>
    <w:p w:rsidR="004652C2" w:rsidRPr="00802FB1" w:rsidRDefault="004652C2" w:rsidP="009A714E">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в) письменно, в случае письменного обращения заявителя.</w:t>
      </w:r>
    </w:p>
    <w:p w:rsidR="004652C2" w:rsidRPr="00802FB1" w:rsidRDefault="004652C2" w:rsidP="009A714E">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6.Должностное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7. Должностные лица уполномоченного органа, предоставляют информацию по следующим вопросам:</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в) о перечне документов, необходимых для предоставления муниципальной услуги;</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д) о сроке предоставления муниципальной услуги;</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ж) об основаниях отказа в предоставлении муниципальной услуги;</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8. Основными требованиями при предоставлении информации являются:</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а) актуальность;</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б) своевременность;</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в) четкость и доступность в изложении информации;</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г) полнота информации;</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д) соответствие информации требованиям законодательства</w:t>
      </w:r>
      <w:r w:rsidR="009B7800" w:rsidRPr="00802FB1">
        <w:rPr>
          <w:rFonts w:ascii="Times New Roman" w:hAnsi="Times New Roman" w:cs="Times New Roman"/>
          <w:sz w:val="24"/>
          <w:szCs w:val="24"/>
        </w:rPr>
        <w:t xml:space="preserve"> Российской Федерации</w:t>
      </w:r>
      <w:r w:rsidRPr="00802FB1">
        <w:rPr>
          <w:rFonts w:ascii="Times New Roman" w:hAnsi="Times New Roman" w:cs="Times New Roman"/>
          <w:sz w:val="24"/>
          <w:szCs w:val="24"/>
        </w:rPr>
        <w:t>.</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802FB1">
        <w:rPr>
          <w:rFonts w:ascii="Times New Roman" w:hAnsi="Times New Roman" w:cs="Times New Roman"/>
          <w:sz w:val="24"/>
          <w:szCs w:val="24"/>
          <w:lang w:eastAsia="ko-KR"/>
        </w:rPr>
        <w:t>уполномоченного органа</w:t>
      </w:r>
      <w:r w:rsidRPr="00802FB1">
        <w:rPr>
          <w:rFonts w:ascii="Times New Roman" w:hAnsi="Times New Roman" w:cs="Times New Roman"/>
          <w:sz w:val="24"/>
          <w:szCs w:val="24"/>
        </w:rPr>
        <w:t>.</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652C2" w:rsidRPr="00802FB1" w:rsidRDefault="004652C2" w:rsidP="00EB64BC">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97E52" w:rsidRPr="00802FB1" w:rsidRDefault="00897E52" w:rsidP="00897E52">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 xml:space="preserve">11. Если заявителя не удовлетворяет </w:t>
      </w:r>
      <w:proofErr w:type="gramStart"/>
      <w:r w:rsidRPr="00802FB1">
        <w:rPr>
          <w:rFonts w:ascii="Times New Roman" w:hAnsi="Times New Roman" w:cs="Times New Roman"/>
          <w:sz w:val="24"/>
          <w:szCs w:val="24"/>
        </w:rPr>
        <w:t>информация, представленная должностным лицом уполномоченного органа он может</w:t>
      </w:r>
      <w:proofErr w:type="gramEnd"/>
      <w:r w:rsidRPr="00802FB1">
        <w:rPr>
          <w:rFonts w:ascii="Times New Roman" w:hAnsi="Times New Roman" w:cs="Times New Roman"/>
          <w:sz w:val="24"/>
          <w:szCs w:val="24"/>
        </w:rPr>
        <w:t xml:space="preserve"> обратиться к руководителю уполномоченного органа</w:t>
      </w:r>
      <w:r w:rsidR="00672846" w:rsidRPr="00802FB1">
        <w:rPr>
          <w:rFonts w:ascii="Times New Roman" w:hAnsi="Times New Roman" w:cs="Times New Roman"/>
          <w:sz w:val="24"/>
          <w:szCs w:val="24"/>
        </w:rPr>
        <w:t>.</w:t>
      </w:r>
      <w:r w:rsidRPr="00802FB1">
        <w:rPr>
          <w:rFonts w:ascii="Times New Roman" w:hAnsi="Times New Roman" w:cs="Times New Roman"/>
          <w:sz w:val="24"/>
          <w:szCs w:val="24"/>
        </w:rPr>
        <w:t xml:space="preserve"> </w:t>
      </w:r>
    </w:p>
    <w:p w:rsidR="00897E52" w:rsidRPr="00802FB1" w:rsidRDefault="00897E52" w:rsidP="00897E52">
      <w:pPr>
        <w:autoSpaceDE w:val="0"/>
        <w:autoSpaceDN w:val="0"/>
        <w:adjustRightInd w:val="0"/>
        <w:ind w:firstLine="709"/>
        <w:rPr>
          <w:rFonts w:ascii="Times New Roman" w:hAnsi="Times New Roman"/>
          <w:sz w:val="24"/>
          <w:szCs w:val="24"/>
        </w:rPr>
      </w:pPr>
      <w:r w:rsidRPr="00802FB1">
        <w:rPr>
          <w:rFonts w:ascii="Times New Roman" w:hAnsi="Times New Roman"/>
          <w:sz w:val="24"/>
          <w:szCs w:val="24"/>
          <w:lang w:eastAsia="en-US"/>
        </w:rPr>
        <w:lastRenderedPageBreak/>
        <w:t xml:space="preserve">Прием заявителей руководителем уполномоченного органа (в случае его отсутствия – заместителями руководителя </w:t>
      </w:r>
      <w:r w:rsidRPr="00802FB1">
        <w:rPr>
          <w:rFonts w:ascii="Times New Roman" w:hAnsi="Times New Roman"/>
          <w:sz w:val="24"/>
          <w:szCs w:val="24"/>
        </w:rPr>
        <w:t>уполномоченного органа</w:t>
      </w:r>
      <w:r w:rsidRPr="00802FB1">
        <w:rPr>
          <w:rFonts w:ascii="Times New Roman" w:hAnsi="Times New Roman"/>
          <w:sz w:val="24"/>
          <w:szCs w:val="24"/>
          <w:lang w:eastAsia="en-US"/>
        </w:rPr>
        <w:t>) проводится по предварительной записи, которая осуществляется по телефону 8(39553)5-24-21.</w:t>
      </w:r>
    </w:p>
    <w:p w:rsidR="004652C2" w:rsidRPr="00802FB1" w:rsidRDefault="004652C2" w:rsidP="00432C70">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 xml:space="preserve">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Днем регистрации обращения является день его поступления в уполномоченный орган.</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4652C2" w:rsidRPr="00802FB1" w:rsidRDefault="004652C2" w:rsidP="0081612A">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а) на стендах, расположенных в помещениях, занимаемых уполномоченным органом;</w:t>
      </w:r>
    </w:p>
    <w:p w:rsidR="00897E52" w:rsidRPr="00802FB1" w:rsidRDefault="00897E52" w:rsidP="00897E52">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б) на официальном сайте уполномоченного органа в информационно-телекоммуникационной сети «Интернет» – </w:t>
      </w:r>
      <w:r w:rsidRPr="00802FB1">
        <w:rPr>
          <w:sz w:val="24"/>
          <w:szCs w:val="24"/>
          <w:u w:val="single"/>
        </w:rPr>
        <w:t>http://www.admsayansk.ru</w:t>
      </w:r>
      <w:r w:rsidRPr="00802FB1">
        <w:rPr>
          <w:rFonts w:ascii="Times New Roman" w:hAnsi="Times New Roman"/>
          <w:sz w:val="24"/>
          <w:szCs w:val="24"/>
        </w:rPr>
        <w:t xml:space="preserve">, официальном сайте </w:t>
      </w:r>
      <w:proofErr w:type="gramStart"/>
      <w:r w:rsidRPr="00802FB1">
        <w:rPr>
          <w:rFonts w:ascii="Times New Roman" w:hAnsi="Times New Roman"/>
          <w:sz w:val="24"/>
          <w:szCs w:val="24"/>
        </w:rPr>
        <w:t>МФЦ</w:t>
      </w:r>
      <w:proofErr w:type="gramEnd"/>
      <w:r w:rsidRPr="00802FB1">
        <w:rPr>
          <w:rFonts w:ascii="Times New Roman" w:hAnsi="Times New Roman"/>
          <w:sz w:val="24"/>
          <w:szCs w:val="24"/>
        </w:rPr>
        <w:t xml:space="preserve"> а также на Портале;</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в) посредством публикации в средствах массовой информации.</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14. На стендах, расположенных в помещениях, занимаемых уполномоченным органом, размещается следующая информация:</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1) список документов для получения муниципальной услуги;</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2) о сроках предоставления муниципальной услуги;</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3) извлечения из административного регламента:</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а) об основаниях отказа в предоставлении муниципальной услуги;</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б) об описании конечного результата предоставления муниципальной услуги;</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4652C2" w:rsidRPr="00802FB1" w:rsidRDefault="004652C2" w:rsidP="00D66E74">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4652C2" w:rsidRPr="00802FB1" w:rsidRDefault="004652C2" w:rsidP="00CC7865">
      <w:pPr>
        <w:pStyle w:val="ConsPlusNormal"/>
        <w:ind w:firstLine="709"/>
        <w:jc w:val="both"/>
        <w:rPr>
          <w:rFonts w:ascii="Times New Roman" w:hAnsi="Times New Roman" w:cs="Times New Roman"/>
          <w:sz w:val="24"/>
          <w:szCs w:val="24"/>
        </w:rPr>
      </w:pPr>
      <w:r w:rsidRPr="00802FB1">
        <w:rPr>
          <w:rFonts w:ascii="Times New Roman" w:hAnsi="Times New Roman" w:cs="Times New Roman"/>
          <w:sz w:val="24"/>
          <w:szCs w:val="24"/>
        </w:rPr>
        <w:t>5) перечень нормативных правовых актов, регулирующих отношения, возникающие в связи с предоставлением муниципальной услуги.</w:t>
      </w:r>
    </w:p>
    <w:p w:rsidR="00EF359F" w:rsidRPr="00802FB1" w:rsidRDefault="00EF359F" w:rsidP="00EF359F">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15. Информация об уполномоченном органе:</w:t>
      </w:r>
    </w:p>
    <w:p w:rsidR="00EF359F" w:rsidRPr="00802FB1" w:rsidRDefault="00EF359F" w:rsidP="00EF359F">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 а) место нахождения: Иркутская область, г. Саянск, микрорайон Олимпийский, №30;</w:t>
      </w:r>
    </w:p>
    <w:p w:rsidR="00EF359F" w:rsidRPr="00802FB1" w:rsidRDefault="00EF359F" w:rsidP="00EF359F">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 б) </w:t>
      </w:r>
      <w:r w:rsidR="00173070" w:rsidRPr="00802FB1">
        <w:rPr>
          <w:rFonts w:ascii="Times New Roman" w:hAnsi="Times New Roman"/>
          <w:sz w:val="24"/>
          <w:szCs w:val="24"/>
        </w:rPr>
        <w:t>телефон:8(39553)52421;</w:t>
      </w:r>
    </w:p>
    <w:p w:rsidR="00EF359F" w:rsidRPr="00802FB1" w:rsidRDefault="00EF359F" w:rsidP="00EF359F">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 в) почтовый адрес: 666304, Иркутская область, г. Саянск, микрорайон Олимпийский, № 30</w:t>
      </w:r>
      <w:r w:rsidR="009320C4">
        <w:rPr>
          <w:rFonts w:ascii="Times New Roman" w:hAnsi="Times New Roman"/>
          <w:sz w:val="24"/>
          <w:szCs w:val="24"/>
        </w:rPr>
        <w:t xml:space="preserve"> </w:t>
      </w:r>
      <w:r w:rsidRPr="00802FB1">
        <w:rPr>
          <w:rFonts w:ascii="Times New Roman" w:hAnsi="Times New Roman"/>
          <w:sz w:val="24"/>
          <w:szCs w:val="24"/>
        </w:rPr>
        <w:t>(а/я 342);</w:t>
      </w:r>
    </w:p>
    <w:p w:rsidR="00EF359F" w:rsidRPr="00802FB1" w:rsidRDefault="00EF359F" w:rsidP="00EF359F">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г) официальный сайт в информационно-телекоммуникационной сети «Интернет» - </w:t>
      </w:r>
      <w:r w:rsidRPr="00802FB1">
        <w:rPr>
          <w:rFonts w:ascii="Times New Roman" w:hAnsi="Times New Roman"/>
          <w:sz w:val="24"/>
          <w:szCs w:val="24"/>
          <w:u w:val="single"/>
        </w:rPr>
        <w:t>http://www.admsayansk.ru</w:t>
      </w:r>
      <w:r w:rsidRPr="00802FB1">
        <w:rPr>
          <w:rFonts w:ascii="Times New Roman" w:hAnsi="Times New Roman"/>
          <w:sz w:val="24"/>
          <w:szCs w:val="24"/>
        </w:rPr>
        <w:t>;</w:t>
      </w:r>
    </w:p>
    <w:p w:rsidR="00EF359F" w:rsidRPr="00802FB1" w:rsidRDefault="00EF359F" w:rsidP="00EF359F">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д) адрес электронной почты: </w:t>
      </w:r>
      <w:r w:rsidRPr="00802FB1">
        <w:rPr>
          <w:rFonts w:ascii="Times New Roman" w:hAnsi="Times New Roman"/>
          <w:sz w:val="24"/>
          <w:szCs w:val="24"/>
          <w:u w:val="single"/>
        </w:rPr>
        <w:t>kaig@admsayansk.irmail.ru</w:t>
      </w:r>
      <w:r w:rsidRPr="00802FB1">
        <w:rPr>
          <w:rFonts w:ascii="Times New Roman" w:hAnsi="Times New Roman"/>
          <w:sz w:val="24"/>
          <w:szCs w:val="24"/>
        </w:rPr>
        <w:t>.</w:t>
      </w:r>
    </w:p>
    <w:p w:rsidR="00EF359F" w:rsidRPr="00802FB1" w:rsidRDefault="00EF359F" w:rsidP="00EF359F">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16. График приема заявителей в уполномоченном органе</w:t>
      </w:r>
      <w:r w:rsidRPr="00802FB1">
        <w:rPr>
          <w:rFonts w:ascii="Times New Roman" w:hAnsi="Times New Roman"/>
          <w:i/>
          <w:sz w:val="24"/>
          <w:szCs w:val="24"/>
        </w:rPr>
        <w:t>:</w:t>
      </w:r>
    </w:p>
    <w:p w:rsidR="004652C2" w:rsidRPr="00802FB1" w:rsidRDefault="004652C2" w:rsidP="00CC7865">
      <w:pPr>
        <w:widowControl w:val="0"/>
        <w:autoSpaceDE w:val="0"/>
        <w:autoSpaceDN w:val="0"/>
        <w:adjustRightInd w:val="0"/>
        <w:ind w:firstLine="709"/>
        <w:rPr>
          <w:rFonts w:ascii="Times New Roman" w:hAnsi="Times New Roman"/>
          <w:sz w:val="24"/>
          <w:szCs w:val="24"/>
        </w:rPr>
      </w:pPr>
    </w:p>
    <w:p w:rsidR="009320C4" w:rsidRPr="00802FB1" w:rsidRDefault="009320C4" w:rsidP="00672846">
      <w:pPr>
        <w:widowControl w:val="0"/>
        <w:tabs>
          <w:tab w:val="left" w:pos="3115"/>
          <w:tab w:val="left" w:pos="5670"/>
        </w:tabs>
        <w:autoSpaceDE w:val="0"/>
        <w:autoSpaceDN w:val="0"/>
        <w:adjustRightInd w:val="0"/>
        <w:ind w:firstLine="0"/>
        <w:jc w:val="left"/>
        <w:rPr>
          <w:sz w:val="24"/>
          <w:szCs w:val="24"/>
        </w:rPr>
      </w:pPr>
      <w:r w:rsidRPr="00802FB1">
        <w:rPr>
          <w:sz w:val="24"/>
          <w:szCs w:val="24"/>
        </w:rPr>
        <w:t>Понедельник</w:t>
      </w:r>
      <w:r w:rsidRPr="00802FB1">
        <w:rPr>
          <w:sz w:val="24"/>
          <w:szCs w:val="24"/>
        </w:rPr>
        <w:tab/>
        <w:t>8.00 – 17.00</w:t>
      </w:r>
      <w:r w:rsidRPr="00802FB1">
        <w:rPr>
          <w:sz w:val="24"/>
          <w:szCs w:val="24"/>
        </w:rPr>
        <w:tab/>
        <w:t>(перерыв 12.00 – 13.00)</w:t>
      </w:r>
    </w:p>
    <w:p w:rsidR="009320C4" w:rsidRPr="00802FB1" w:rsidRDefault="009320C4" w:rsidP="00672846">
      <w:pPr>
        <w:widowControl w:val="0"/>
        <w:tabs>
          <w:tab w:val="left" w:pos="3115"/>
          <w:tab w:val="left" w:pos="5670"/>
        </w:tabs>
        <w:autoSpaceDE w:val="0"/>
        <w:autoSpaceDN w:val="0"/>
        <w:adjustRightInd w:val="0"/>
        <w:ind w:firstLine="0"/>
        <w:jc w:val="left"/>
        <w:rPr>
          <w:sz w:val="24"/>
          <w:szCs w:val="24"/>
        </w:rPr>
      </w:pPr>
      <w:r w:rsidRPr="00802FB1">
        <w:rPr>
          <w:sz w:val="24"/>
          <w:szCs w:val="24"/>
        </w:rPr>
        <w:t>Вторник</w:t>
      </w:r>
      <w:r w:rsidRPr="00802FB1">
        <w:rPr>
          <w:sz w:val="24"/>
          <w:szCs w:val="24"/>
        </w:rPr>
        <w:tab/>
        <w:t>8.00 – 17.00</w:t>
      </w:r>
      <w:r w:rsidRPr="00802FB1">
        <w:rPr>
          <w:sz w:val="24"/>
          <w:szCs w:val="24"/>
        </w:rPr>
        <w:tab/>
        <w:t>(перерыв 12.00 – 13.00)</w:t>
      </w:r>
    </w:p>
    <w:p w:rsidR="009320C4" w:rsidRPr="00802FB1" w:rsidRDefault="009320C4" w:rsidP="00672846">
      <w:pPr>
        <w:widowControl w:val="0"/>
        <w:tabs>
          <w:tab w:val="left" w:pos="3115"/>
          <w:tab w:val="left" w:pos="5670"/>
        </w:tabs>
        <w:autoSpaceDE w:val="0"/>
        <w:autoSpaceDN w:val="0"/>
        <w:adjustRightInd w:val="0"/>
        <w:ind w:firstLine="0"/>
        <w:jc w:val="left"/>
        <w:rPr>
          <w:sz w:val="24"/>
          <w:szCs w:val="24"/>
        </w:rPr>
      </w:pPr>
      <w:r w:rsidRPr="00802FB1">
        <w:rPr>
          <w:sz w:val="24"/>
          <w:szCs w:val="24"/>
        </w:rPr>
        <w:t>Среда</w:t>
      </w:r>
      <w:r w:rsidRPr="00802FB1">
        <w:rPr>
          <w:sz w:val="24"/>
          <w:szCs w:val="24"/>
        </w:rPr>
        <w:tab/>
        <w:t>8.00 – 17.00</w:t>
      </w:r>
      <w:r w:rsidRPr="00802FB1">
        <w:rPr>
          <w:sz w:val="24"/>
          <w:szCs w:val="24"/>
        </w:rPr>
        <w:tab/>
        <w:t>(перерыв 12.00 – 13.00)</w:t>
      </w:r>
    </w:p>
    <w:p w:rsidR="009320C4" w:rsidRPr="00802FB1" w:rsidRDefault="009320C4" w:rsidP="00672846">
      <w:pPr>
        <w:widowControl w:val="0"/>
        <w:tabs>
          <w:tab w:val="left" w:pos="3115"/>
          <w:tab w:val="left" w:pos="5670"/>
        </w:tabs>
        <w:autoSpaceDE w:val="0"/>
        <w:autoSpaceDN w:val="0"/>
        <w:adjustRightInd w:val="0"/>
        <w:ind w:firstLine="0"/>
        <w:jc w:val="left"/>
        <w:rPr>
          <w:sz w:val="24"/>
          <w:szCs w:val="24"/>
        </w:rPr>
      </w:pPr>
      <w:r w:rsidRPr="00802FB1">
        <w:rPr>
          <w:sz w:val="24"/>
          <w:szCs w:val="24"/>
        </w:rPr>
        <w:t>Четверг</w:t>
      </w:r>
      <w:r w:rsidRPr="00802FB1">
        <w:rPr>
          <w:sz w:val="24"/>
          <w:szCs w:val="24"/>
        </w:rPr>
        <w:tab/>
        <w:t>8.00 – 17.00</w:t>
      </w:r>
      <w:r w:rsidRPr="00802FB1">
        <w:rPr>
          <w:sz w:val="24"/>
          <w:szCs w:val="24"/>
        </w:rPr>
        <w:tab/>
        <w:t>(перерыв 12.00 – 13.00)</w:t>
      </w:r>
    </w:p>
    <w:p w:rsidR="009320C4" w:rsidRPr="00802FB1" w:rsidRDefault="009320C4" w:rsidP="00672846">
      <w:pPr>
        <w:widowControl w:val="0"/>
        <w:tabs>
          <w:tab w:val="left" w:pos="3115"/>
          <w:tab w:val="left" w:pos="5670"/>
        </w:tabs>
        <w:autoSpaceDE w:val="0"/>
        <w:autoSpaceDN w:val="0"/>
        <w:adjustRightInd w:val="0"/>
        <w:ind w:firstLine="0"/>
        <w:jc w:val="left"/>
        <w:rPr>
          <w:sz w:val="24"/>
          <w:szCs w:val="24"/>
        </w:rPr>
      </w:pPr>
      <w:r w:rsidRPr="00802FB1">
        <w:rPr>
          <w:sz w:val="24"/>
          <w:szCs w:val="24"/>
        </w:rPr>
        <w:t>Пятница</w:t>
      </w:r>
      <w:r w:rsidRPr="00802FB1">
        <w:rPr>
          <w:sz w:val="24"/>
          <w:szCs w:val="24"/>
        </w:rPr>
        <w:tab/>
        <w:t>8.00 – 17.00</w:t>
      </w:r>
      <w:r w:rsidRPr="00802FB1">
        <w:rPr>
          <w:sz w:val="24"/>
          <w:szCs w:val="24"/>
        </w:rPr>
        <w:tab/>
        <w:t>(перерыв 12.00 – 13.00)</w:t>
      </w:r>
    </w:p>
    <w:p w:rsidR="009320C4" w:rsidRPr="00802FB1" w:rsidRDefault="009320C4" w:rsidP="00F9710C">
      <w:pPr>
        <w:widowControl w:val="0"/>
        <w:autoSpaceDE w:val="0"/>
        <w:autoSpaceDN w:val="0"/>
        <w:adjustRightInd w:val="0"/>
        <w:ind w:firstLine="601"/>
        <w:rPr>
          <w:rFonts w:ascii="Times New Roman" w:hAnsi="Times New Roman"/>
          <w:sz w:val="24"/>
          <w:szCs w:val="24"/>
        </w:rPr>
      </w:pPr>
      <w:r w:rsidRPr="00802FB1">
        <w:rPr>
          <w:rFonts w:ascii="Times New Roman" w:hAnsi="Times New Roman"/>
          <w:sz w:val="24"/>
          <w:szCs w:val="24"/>
        </w:rPr>
        <w:lastRenderedPageBreak/>
        <w:t xml:space="preserve">Суббота, воскресенье – выходные дни </w:t>
      </w:r>
    </w:p>
    <w:p w:rsidR="009320C4" w:rsidRPr="00802FB1" w:rsidRDefault="009320C4" w:rsidP="00F9710C">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17. </w:t>
      </w:r>
      <w:proofErr w:type="gramStart"/>
      <w:r w:rsidRPr="00802FB1">
        <w:rPr>
          <w:rFonts w:ascii="Times New Roman" w:hAnsi="Times New Roman"/>
          <w:sz w:val="24"/>
          <w:szCs w:val="24"/>
        </w:rPr>
        <w:t>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государственных и муниципальных услуг в МФЦ осуществляются в порядке, установленном настоящей главой, МФЦ, с которыми уполномоченный орган заключил в соответствии с законодательством соглашения о взаимодействии.</w:t>
      </w:r>
      <w:proofErr w:type="gramEnd"/>
    </w:p>
    <w:p w:rsidR="009320C4" w:rsidRPr="00802FB1" w:rsidRDefault="009320C4" w:rsidP="00F9710C">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2" w:history="1">
        <w:r w:rsidRPr="00802FB1">
          <w:rPr>
            <w:rStyle w:val="a4"/>
            <w:rFonts w:ascii="Times New Roman" w:hAnsi="Times New Roman"/>
            <w:sz w:val="24"/>
            <w:szCs w:val="24"/>
            <w:lang w:val="en-US"/>
          </w:rPr>
          <w:t>www</w:t>
        </w:r>
        <w:r w:rsidRPr="00802FB1">
          <w:rPr>
            <w:rStyle w:val="a4"/>
            <w:rFonts w:ascii="Times New Roman" w:hAnsi="Times New Roman"/>
            <w:sz w:val="24"/>
            <w:szCs w:val="24"/>
          </w:rPr>
          <w:t>.</w:t>
        </w:r>
        <w:r w:rsidRPr="00802FB1">
          <w:rPr>
            <w:rStyle w:val="a4"/>
            <w:rFonts w:ascii="Times New Roman" w:hAnsi="Times New Roman"/>
            <w:sz w:val="24"/>
            <w:szCs w:val="24"/>
            <w:lang w:val="en-US"/>
          </w:rPr>
          <w:t>mfc</w:t>
        </w:r>
        <w:r w:rsidRPr="00802FB1">
          <w:rPr>
            <w:rStyle w:val="a4"/>
            <w:rFonts w:ascii="Times New Roman" w:hAnsi="Times New Roman"/>
            <w:sz w:val="24"/>
            <w:szCs w:val="24"/>
          </w:rPr>
          <w:t>38.</w:t>
        </w:r>
        <w:r w:rsidRPr="00802FB1">
          <w:rPr>
            <w:rStyle w:val="a4"/>
            <w:rFonts w:ascii="Times New Roman" w:hAnsi="Times New Roman"/>
            <w:sz w:val="24"/>
            <w:szCs w:val="24"/>
            <w:lang w:val="en-US"/>
          </w:rPr>
          <w:t>ru</w:t>
        </w:r>
      </w:hyperlink>
      <w:r w:rsidRPr="00802FB1">
        <w:rPr>
          <w:rFonts w:ascii="Times New Roman" w:hAnsi="Times New Roman"/>
          <w:sz w:val="24"/>
          <w:szCs w:val="24"/>
        </w:rPr>
        <w:t xml:space="preserve">. </w:t>
      </w:r>
    </w:p>
    <w:p w:rsidR="009320C4" w:rsidRPr="00802FB1" w:rsidRDefault="009320C4" w:rsidP="00F9710C">
      <w:pPr>
        <w:widowControl w:val="0"/>
        <w:autoSpaceDE w:val="0"/>
        <w:autoSpaceDN w:val="0"/>
        <w:adjustRightInd w:val="0"/>
        <w:ind w:firstLine="601"/>
        <w:jc w:val="left"/>
        <w:rPr>
          <w:rFonts w:ascii="Times New Roman" w:hAnsi="Times New Roman"/>
          <w:sz w:val="24"/>
          <w:szCs w:val="24"/>
        </w:rPr>
      </w:pPr>
    </w:p>
    <w:p w:rsidR="004652C2" w:rsidRPr="00802FB1" w:rsidRDefault="004652C2" w:rsidP="00CC7865">
      <w:pPr>
        <w:widowControl w:val="0"/>
        <w:autoSpaceDE w:val="0"/>
        <w:autoSpaceDN w:val="0"/>
        <w:adjustRightInd w:val="0"/>
        <w:jc w:val="center"/>
        <w:outlineLvl w:val="1"/>
        <w:rPr>
          <w:rFonts w:ascii="Times New Roman" w:hAnsi="Times New Roman"/>
          <w:sz w:val="24"/>
          <w:szCs w:val="24"/>
        </w:rPr>
      </w:pPr>
      <w:bookmarkStart w:id="4" w:name="Par144"/>
      <w:bookmarkEnd w:id="4"/>
      <w:r w:rsidRPr="00802FB1">
        <w:rPr>
          <w:rFonts w:ascii="Times New Roman" w:hAnsi="Times New Roman"/>
          <w:sz w:val="24"/>
          <w:szCs w:val="24"/>
        </w:rPr>
        <w:t>Раздел II. СТАНДАРТ ПРЕДОСТАВЛЕНИЯ МУНИЦИПАЛЬНОЙ УСЛУГИ</w:t>
      </w:r>
    </w:p>
    <w:p w:rsidR="004652C2" w:rsidRPr="00802FB1" w:rsidRDefault="004652C2" w:rsidP="00CC7865">
      <w:pPr>
        <w:widowControl w:val="0"/>
        <w:autoSpaceDE w:val="0"/>
        <w:autoSpaceDN w:val="0"/>
        <w:adjustRightInd w:val="0"/>
        <w:rPr>
          <w:rFonts w:ascii="Times New Roman" w:hAnsi="Times New Roman"/>
          <w:sz w:val="24"/>
          <w:szCs w:val="24"/>
        </w:rPr>
      </w:pPr>
    </w:p>
    <w:p w:rsidR="004652C2" w:rsidRPr="00802FB1" w:rsidRDefault="004652C2"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802FB1">
        <w:rPr>
          <w:rFonts w:ascii="Times New Roman" w:hAnsi="Times New Roman"/>
          <w:sz w:val="24"/>
          <w:szCs w:val="24"/>
        </w:rPr>
        <w:t>Глава 4. НАИМЕНОВАНИЕ МУНИЦИПАЛЬНОЙ УСЛУГИ</w:t>
      </w:r>
    </w:p>
    <w:p w:rsidR="004652C2" w:rsidRPr="00802FB1" w:rsidRDefault="004652C2" w:rsidP="00C22008">
      <w:pPr>
        <w:widowControl w:val="0"/>
        <w:autoSpaceDE w:val="0"/>
        <w:autoSpaceDN w:val="0"/>
        <w:adjustRightInd w:val="0"/>
        <w:ind w:firstLine="709"/>
        <w:rPr>
          <w:rFonts w:ascii="Times New Roman" w:hAnsi="Times New Roman"/>
          <w:sz w:val="24"/>
          <w:szCs w:val="24"/>
        </w:rPr>
      </w:pPr>
    </w:p>
    <w:p w:rsidR="004652C2" w:rsidRPr="00802FB1" w:rsidRDefault="004652C2" w:rsidP="00C22008">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18. Под муниципальной услугой в настоящем административном регламенте понимается согласование переустройства и (или) перепланировки жилого</w:t>
      </w:r>
      <w:r w:rsidR="00823BB2">
        <w:rPr>
          <w:rFonts w:ascii="Times New Roman" w:hAnsi="Times New Roman"/>
          <w:sz w:val="24"/>
          <w:szCs w:val="24"/>
        </w:rPr>
        <w:t xml:space="preserve"> (</w:t>
      </w:r>
      <w:r w:rsidR="00F969C3">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rPr>
        <w:t xml:space="preserve">помещения, расположенного на территории </w:t>
      </w:r>
      <w:r w:rsidR="006C70BE" w:rsidRPr="00802FB1">
        <w:rPr>
          <w:rFonts w:ascii="Times New Roman" w:hAnsi="Times New Roman"/>
          <w:sz w:val="24"/>
          <w:szCs w:val="24"/>
        </w:rPr>
        <w:t>муниципального образования «город Саянск»</w:t>
      </w:r>
      <w:r w:rsidRPr="00802FB1">
        <w:rPr>
          <w:rFonts w:ascii="Times New Roman" w:hAnsi="Times New Roman"/>
          <w:sz w:val="24"/>
          <w:szCs w:val="24"/>
        </w:rPr>
        <w:t>.</w:t>
      </w:r>
    </w:p>
    <w:p w:rsidR="004652C2" w:rsidRPr="00802FB1" w:rsidRDefault="004652C2" w:rsidP="00C22008">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19. Под п</w:t>
      </w:r>
      <w:r w:rsidRPr="00802FB1">
        <w:rPr>
          <w:rFonts w:ascii="Times New Roman" w:hAnsi="Times New Roman"/>
          <w:sz w:val="24"/>
          <w:szCs w:val="24"/>
          <w:lang w:eastAsia="en-US"/>
        </w:rPr>
        <w:t>ереустройством жилого</w:t>
      </w:r>
      <w:r w:rsidR="00823BB2">
        <w:rPr>
          <w:rFonts w:ascii="Times New Roman" w:hAnsi="Times New Roman"/>
          <w:sz w:val="24"/>
          <w:szCs w:val="24"/>
          <w:lang w:eastAsia="en-US"/>
        </w:rPr>
        <w:t xml:space="preserve"> (нежилого)</w:t>
      </w:r>
      <w:r w:rsidRPr="00802FB1">
        <w:rPr>
          <w:rFonts w:ascii="Times New Roman" w:hAnsi="Times New Roman"/>
          <w:sz w:val="24"/>
          <w:szCs w:val="24"/>
          <w:lang w:eastAsia="en-US"/>
        </w:rPr>
        <w:t xml:space="preserve"> помещения понимается 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4652C2" w:rsidRPr="00802FB1" w:rsidRDefault="004652C2" w:rsidP="00C22008">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lang w:eastAsia="en-US"/>
        </w:rPr>
        <w:t>Под перепланировкой жилого</w:t>
      </w:r>
      <w:r w:rsidR="00823BB2">
        <w:rPr>
          <w:rFonts w:ascii="Times New Roman" w:hAnsi="Times New Roman"/>
          <w:sz w:val="24"/>
          <w:szCs w:val="24"/>
          <w:lang w:eastAsia="en-US"/>
        </w:rPr>
        <w:t xml:space="preserve"> </w:t>
      </w:r>
      <w:r w:rsidR="00F969C3">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 xml:space="preserve">помещения понимается изменение его конфигурации, требующее внесения изменения в технический паспорт жилого </w:t>
      </w:r>
      <w:r w:rsidR="00F969C3">
        <w:rPr>
          <w:rFonts w:ascii="Times New Roman" w:hAnsi="Times New Roman"/>
          <w:sz w:val="24"/>
          <w:szCs w:val="24"/>
          <w:lang w:eastAsia="en-US"/>
        </w:rPr>
        <w:t xml:space="preserve">(нежилого) </w:t>
      </w:r>
      <w:r w:rsidRPr="00802FB1">
        <w:rPr>
          <w:rFonts w:ascii="Times New Roman" w:hAnsi="Times New Roman"/>
          <w:sz w:val="24"/>
          <w:szCs w:val="24"/>
          <w:lang w:eastAsia="en-US"/>
        </w:rPr>
        <w:t>помещения.</w:t>
      </w:r>
    </w:p>
    <w:p w:rsidR="004652C2" w:rsidRPr="00802FB1" w:rsidRDefault="004652C2" w:rsidP="00C22008">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20. Выдача документов о согласовании </w:t>
      </w:r>
      <w:r w:rsidR="00672846" w:rsidRPr="00802FB1">
        <w:rPr>
          <w:rFonts w:ascii="Times New Roman" w:hAnsi="Times New Roman"/>
          <w:sz w:val="24"/>
          <w:szCs w:val="24"/>
        </w:rPr>
        <w:t xml:space="preserve">переустройства и перепланировки </w:t>
      </w:r>
      <w:r w:rsidRPr="00802FB1">
        <w:rPr>
          <w:rFonts w:ascii="Times New Roman" w:hAnsi="Times New Roman"/>
          <w:sz w:val="24"/>
          <w:szCs w:val="24"/>
        </w:rPr>
        <w:t xml:space="preserve">на территории </w:t>
      </w:r>
      <w:r w:rsidR="00395371" w:rsidRPr="00802FB1">
        <w:rPr>
          <w:rFonts w:ascii="Times New Roman" w:hAnsi="Times New Roman"/>
          <w:sz w:val="24"/>
          <w:szCs w:val="24"/>
        </w:rPr>
        <w:t>муниципального образования «город Саянск»</w:t>
      </w:r>
      <w:r w:rsidRPr="00802FB1">
        <w:rPr>
          <w:rFonts w:ascii="Times New Roman" w:hAnsi="Times New Roman"/>
          <w:sz w:val="24"/>
          <w:szCs w:val="24"/>
        </w:rPr>
        <w:t xml:space="preserve"> осуществляется в соответствии с законодательством</w:t>
      </w:r>
      <w:r w:rsidR="00AA1B67" w:rsidRPr="00802FB1">
        <w:rPr>
          <w:rFonts w:ascii="Times New Roman" w:hAnsi="Times New Roman"/>
          <w:sz w:val="24"/>
          <w:szCs w:val="24"/>
        </w:rPr>
        <w:t xml:space="preserve"> Российской Федерации</w:t>
      </w:r>
      <w:r w:rsidRPr="00802FB1">
        <w:rPr>
          <w:rFonts w:ascii="Times New Roman" w:hAnsi="Times New Roman"/>
          <w:sz w:val="24"/>
          <w:szCs w:val="24"/>
        </w:rPr>
        <w:t>.</w:t>
      </w:r>
    </w:p>
    <w:p w:rsidR="004652C2" w:rsidRPr="00802FB1" w:rsidRDefault="004652C2" w:rsidP="000C74ED">
      <w:pPr>
        <w:widowControl w:val="0"/>
        <w:autoSpaceDE w:val="0"/>
        <w:autoSpaceDN w:val="0"/>
        <w:adjustRightInd w:val="0"/>
        <w:ind w:firstLine="709"/>
        <w:rPr>
          <w:rFonts w:ascii="Times New Roman" w:hAnsi="Times New Roman"/>
          <w:sz w:val="24"/>
          <w:szCs w:val="24"/>
        </w:rPr>
      </w:pPr>
    </w:p>
    <w:p w:rsidR="004652C2" w:rsidRPr="00802FB1" w:rsidRDefault="004652C2" w:rsidP="00F844CE">
      <w:pPr>
        <w:widowControl w:val="0"/>
        <w:autoSpaceDE w:val="0"/>
        <w:autoSpaceDN w:val="0"/>
        <w:adjustRightInd w:val="0"/>
        <w:jc w:val="center"/>
        <w:outlineLvl w:val="2"/>
        <w:rPr>
          <w:rFonts w:ascii="Times New Roman" w:hAnsi="Times New Roman"/>
          <w:sz w:val="24"/>
          <w:szCs w:val="24"/>
        </w:rPr>
      </w:pPr>
      <w:bookmarkStart w:id="6" w:name="Par151"/>
      <w:bookmarkEnd w:id="6"/>
      <w:r w:rsidRPr="00802FB1">
        <w:rPr>
          <w:rFonts w:ascii="Times New Roman" w:hAnsi="Times New Roman"/>
          <w:sz w:val="24"/>
          <w:szCs w:val="24"/>
        </w:rPr>
        <w:t>Глава 5. НАИМЕНОВАНИЕ ОРГАНА МЕСТНОГО САМОУПРАВЛЕНИЯ,</w:t>
      </w:r>
    </w:p>
    <w:p w:rsidR="004652C2" w:rsidRPr="00802FB1" w:rsidRDefault="004652C2" w:rsidP="00F844CE">
      <w:pPr>
        <w:widowControl w:val="0"/>
        <w:autoSpaceDE w:val="0"/>
        <w:autoSpaceDN w:val="0"/>
        <w:adjustRightInd w:val="0"/>
        <w:jc w:val="center"/>
        <w:rPr>
          <w:rFonts w:ascii="Times New Roman" w:hAnsi="Times New Roman"/>
          <w:sz w:val="24"/>
          <w:szCs w:val="24"/>
        </w:rPr>
      </w:pPr>
      <w:proofErr w:type="gramStart"/>
      <w:r w:rsidRPr="00802FB1">
        <w:rPr>
          <w:rFonts w:ascii="Times New Roman" w:hAnsi="Times New Roman"/>
          <w:sz w:val="24"/>
          <w:szCs w:val="24"/>
        </w:rPr>
        <w:t>ПРЕДОСТАВЛЯЮЩЕГО</w:t>
      </w:r>
      <w:proofErr w:type="gramEnd"/>
      <w:r w:rsidRPr="00802FB1">
        <w:rPr>
          <w:rFonts w:ascii="Times New Roman" w:hAnsi="Times New Roman"/>
          <w:sz w:val="24"/>
          <w:szCs w:val="24"/>
        </w:rPr>
        <w:t xml:space="preserve"> МУНИЦИПАЛЬНУЮ УСЛУГУ</w:t>
      </w:r>
    </w:p>
    <w:p w:rsidR="004652C2" w:rsidRPr="00802FB1" w:rsidRDefault="004652C2" w:rsidP="00F844CE">
      <w:pPr>
        <w:widowControl w:val="0"/>
        <w:autoSpaceDE w:val="0"/>
        <w:autoSpaceDN w:val="0"/>
        <w:adjustRightInd w:val="0"/>
        <w:ind w:firstLine="709"/>
        <w:rPr>
          <w:rFonts w:ascii="Times New Roman" w:hAnsi="Times New Roman"/>
          <w:sz w:val="24"/>
          <w:szCs w:val="24"/>
        </w:rPr>
      </w:pPr>
    </w:p>
    <w:p w:rsidR="00395371" w:rsidRPr="00A61357" w:rsidRDefault="004652C2" w:rsidP="00395371">
      <w:pPr>
        <w:widowControl w:val="0"/>
        <w:autoSpaceDE w:val="0"/>
        <w:autoSpaceDN w:val="0"/>
        <w:adjustRightInd w:val="0"/>
        <w:ind w:firstLine="709"/>
        <w:rPr>
          <w:sz w:val="24"/>
          <w:szCs w:val="24"/>
        </w:rPr>
      </w:pPr>
      <w:r w:rsidRPr="00802FB1">
        <w:rPr>
          <w:rFonts w:ascii="Times New Roman" w:hAnsi="Times New Roman"/>
          <w:sz w:val="24"/>
          <w:szCs w:val="24"/>
        </w:rPr>
        <w:t>21</w:t>
      </w:r>
      <w:r w:rsidRPr="00F242CE">
        <w:rPr>
          <w:rFonts w:ascii="Times New Roman" w:hAnsi="Times New Roman"/>
          <w:sz w:val="24"/>
          <w:szCs w:val="24"/>
        </w:rPr>
        <w:t>. </w:t>
      </w:r>
      <w:r w:rsidR="00A61357" w:rsidRPr="00F242CE">
        <w:rPr>
          <w:rFonts w:ascii="Times New Roman" w:hAnsi="Times New Roman"/>
          <w:sz w:val="24"/>
          <w:szCs w:val="24"/>
        </w:rPr>
        <w:t>Органом местного самоуправления муниципального образования «город Саянск», предоставляющим муниципальную услугу, является Администрация городского округа муниципального образования «город Саянск» в лице уполномоченного органа</w:t>
      </w:r>
      <w:r w:rsidR="00395371" w:rsidRPr="00F242CE">
        <w:rPr>
          <w:sz w:val="24"/>
          <w:szCs w:val="24"/>
        </w:rPr>
        <w:t>.</w:t>
      </w:r>
    </w:p>
    <w:p w:rsidR="00395371" w:rsidRDefault="004652C2" w:rsidP="00620F97">
      <w:pPr>
        <w:widowControl w:val="0"/>
        <w:autoSpaceDE w:val="0"/>
        <w:autoSpaceDN w:val="0"/>
        <w:adjustRightInd w:val="0"/>
        <w:ind w:firstLine="709"/>
        <w:rPr>
          <w:rFonts w:asciiTheme="minorHAnsi" w:hAnsiTheme="minorHAnsi"/>
          <w:sz w:val="24"/>
          <w:szCs w:val="24"/>
        </w:rPr>
      </w:pPr>
      <w:r w:rsidRPr="00802FB1">
        <w:rPr>
          <w:rFonts w:ascii="Times New Roman" w:hAnsi="Times New Roman"/>
          <w:sz w:val="24"/>
          <w:szCs w:val="24"/>
        </w:rPr>
        <w:t>22. </w:t>
      </w:r>
      <w:proofErr w:type="gramStart"/>
      <w:r w:rsidR="00395371" w:rsidRPr="00802FB1">
        <w:rPr>
          <w:sz w:val="24"/>
          <w:szCs w:val="24"/>
        </w:rPr>
        <w:t>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w:t>
      </w:r>
      <w:proofErr w:type="gramEnd"/>
      <w:r w:rsidR="00395371" w:rsidRPr="00802FB1">
        <w:rPr>
          <w:sz w:val="24"/>
          <w:szCs w:val="24"/>
        </w:rPr>
        <w:t xml:space="preserve"> Саянск».</w:t>
      </w:r>
    </w:p>
    <w:p w:rsidR="00620F97" w:rsidRPr="00620F97" w:rsidRDefault="00620F97" w:rsidP="00620F97">
      <w:pPr>
        <w:widowControl w:val="0"/>
        <w:autoSpaceDE w:val="0"/>
        <w:autoSpaceDN w:val="0"/>
        <w:adjustRightInd w:val="0"/>
        <w:ind w:firstLine="709"/>
        <w:rPr>
          <w:rFonts w:asciiTheme="minorHAnsi" w:hAnsiTheme="minorHAnsi"/>
          <w:sz w:val="24"/>
          <w:szCs w:val="24"/>
        </w:rPr>
      </w:pPr>
    </w:p>
    <w:p w:rsidR="002551B8" w:rsidRPr="002551B8" w:rsidRDefault="002551B8" w:rsidP="002551B8">
      <w:pPr>
        <w:widowControl w:val="0"/>
        <w:autoSpaceDE w:val="0"/>
        <w:autoSpaceDN w:val="0"/>
        <w:adjustRightInd w:val="0"/>
        <w:ind w:firstLine="709"/>
        <w:rPr>
          <w:rFonts w:ascii="Times New Roman" w:hAnsi="Times New Roman"/>
          <w:sz w:val="24"/>
          <w:szCs w:val="24"/>
        </w:rPr>
      </w:pPr>
      <w:r w:rsidRPr="002551B8">
        <w:rPr>
          <w:rFonts w:ascii="Times New Roman" w:hAnsi="Times New Roman"/>
          <w:sz w:val="24"/>
          <w:szCs w:val="24"/>
        </w:rPr>
        <w:t>23. В предоставлении муниципальной услуги участвуют:</w:t>
      </w:r>
    </w:p>
    <w:p w:rsidR="002551B8" w:rsidRPr="002551B8" w:rsidRDefault="002551B8" w:rsidP="002551B8">
      <w:pPr>
        <w:widowControl w:val="0"/>
        <w:autoSpaceDE w:val="0"/>
        <w:autoSpaceDN w:val="0"/>
        <w:adjustRightInd w:val="0"/>
        <w:ind w:firstLine="709"/>
        <w:rPr>
          <w:rFonts w:ascii="Times New Roman" w:hAnsi="Times New Roman"/>
          <w:sz w:val="24"/>
          <w:szCs w:val="24"/>
        </w:rPr>
      </w:pPr>
      <w:r w:rsidRPr="002551B8">
        <w:rPr>
          <w:rFonts w:ascii="Times New Roman" w:hAnsi="Times New Roman"/>
          <w:sz w:val="24"/>
          <w:szCs w:val="24"/>
        </w:rPr>
        <w:t>Федеральная служба государственной регистрации, кадастра и картографии;</w:t>
      </w:r>
    </w:p>
    <w:p w:rsidR="002551B8" w:rsidRPr="002551B8" w:rsidRDefault="002551B8" w:rsidP="002551B8">
      <w:pPr>
        <w:widowControl w:val="0"/>
        <w:autoSpaceDE w:val="0"/>
        <w:autoSpaceDN w:val="0"/>
        <w:adjustRightInd w:val="0"/>
        <w:ind w:firstLine="709"/>
        <w:rPr>
          <w:rFonts w:ascii="Times New Roman" w:hAnsi="Times New Roman"/>
          <w:sz w:val="24"/>
          <w:szCs w:val="24"/>
        </w:rPr>
      </w:pPr>
      <w:r w:rsidRPr="002551B8">
        <w:rPr>
          <w:rFonts w:ascii="Times New Roman" w:hAnsi="Times New Roman"/>
          <w:sz w:val="24"/>
          <w:szCs w:val="24"/>
        </w:rPr>
        <w:t>служба по охране объектов культурного наследия Иркутской области;</w:t>
      </w:r>
    </w:p>
    <w:p w:rsidR="002551B8" w:rsidRPr="002551B8" w:rsidRDefault="002551B8" w:rsidP="002551B8">
      <w:pPr>
        <w:widowControl w:val="0"/>
        <w:autoSpaceDE w:val="0"/>
        <w:autoSpaceDN w:val="0"/>
        <w:adjustRightInd w:val="0"/>
        <w:ind w:firstLine="709"/>
        <w:rPr>
          <w:rFonts w:ascii="Times New Roman" w:hAnsi="Times New Roman"/>
          <w:sz w:val="24"/>
          <w:szCs w:val="24"/>
        </w:rPr>
      </w:pPr>
      <w:r w:rsidRPr="002551B8">
        <w:rPr>
          <w:rFonts w:ascii="Times New Roman" w:hAnsi="Times New Roman"/>
          <w:sz w:val="24"/>
          <w:szCs w:val="24"/>
        </w:rPr>
        <w:t>организации по техническому учету и (или) технической инвентаризации;</w:t>
      </w:r>
    </w:p>
    <w:p w:rsidR="002551B8" w:rsidRPr="002551B8" w:rsidRDefault="002551B8" w:rsidP="002551B8">
      <w:pPr>
        <w:widowControl w:val="0"/>
        <w:autoSpaceDE w:val="0"/>
        <w:autoSpaceDN w:val="0"/>
        <w:adjustRightInd w:val="0"/>
        <w:ind w:firstLine="709"/>
        <w:rPr>
          <w:rFonts w:ascii="Times New Roman" w:hAnsi="Times New Roman"/>
          <w:sz w:val="24"/>
          <w:szCs w:val="24"/>
        </w:rPr>
      </w:pPr>
      <w:r w:rsidRPr="002551B8">
        <w:rPr>
          <w:rFonts w:ascii="Times New Roman" w:hAnsi="Times New Roman"/>
          <w:sz w:val="24"/>
          <w:szCs w:val="24"/>
        </w:rPr>
        <w:t>нотариус;</w:t>
      </w:r>
    </w:p>
    <w:p w:rsidR="002551B8" w:rsidRPr="002551B8" w:rsidRDefault="002551B8" w:rsidP="002551B8">
      <w:pPr>
        <w:widowControl w:val="0"/>
        <w:autoSpaceDE w:val="0"/>
        <w:autoSpaceDN w:val="0"/>
        <w:adjustRightInd w:val="0"/>
        <w:ind w:firstLine="709"/>
        <w:rPr>
          <w:rFonts w:ascii="Times New Roman" w:hAnsi="Times New Roman"/>
          <w:sz w:val="24"/>
          <w:szCs w:val="24"/>
        </w:rPr>
      </w:pPr>
      <w:r w:rsidRPr="002551B8">
        <w:rPr>
          <w:rFonts w:ascii="Times New Roman" w:hAnsi="Times New Roman"/>
          <w:sz w:val="24"/>
          <w:szCs w:val="24"/>
        </w:rPr>
        <w:t>организации по управлению государственным имуществом;</w:t>
      </w:r>
    </w:p>
    <w:p w:rsidR="002551B8" w:rsidRPr="002551B8" w:rsidRDefault="002551B8" w:rsidP="002551B8">
      <w:pPr>
        <w:widowControl w:val="0"/>
        <w:autoSpaceDE w:val="0"/>
        <w:autoSpaceDN w:val="0"/>
        <w:adjustRightInd w:val="0"/>
        <w:ind w:firstLine="709"/>
        <w:rPr>
          <w:rFonts w:ascii="Calibri" w:hAnsi="Calibri"/>
          <w:sz w:val="24"/>
          <w:szCs w:val="24"/>
        </w:rPr>
      </w:pPr>
      <w:r w:rsidRPr="002551B8">
        <w:rPr>
          <w:sz w:val="24"/>
          <w:szCs w:val="24"/>
        </w:rPr>
        <w:t>жилищно-эксплуатационные организации</w:t>
      </w:r>
      <w:r w:rsidRPr="002551B8">
        <w:rPr>
          <w:rFonts w:ascii="Calibri" w:hAnsi="Calibri"/>
          <w:sz w:val="24"/>
          <w:szCs w:val="24"/>
        </w:rPr>
        <w:t>.</w:t>
      </w:r>
    </w:p>
    <w:p w:rsidR="004652C2" w:rsidRPr="002551B8" w:rsidRDefault="004652C2" w:rsidP="002551B8">
      <w:pPr>
        <w:widowControl w:val="0"/>
        <w:autoSpaceDE w:val="0"/>
        <w:autoSpaceDN w:val="0"/>
        <w:adjustRightInd w:val="0"/>
        <w:ind w:firstLine="0"/>
        <w:rPr>
          <w:rFonts w:ascii="Times New Roman" w:hAnsi="Times New Roman"/>
          <w:sz w:val="24"/>
          <w:szCs w:val="24"/>
        </w:rPr>
      </w:pPr>
    </w:p>
    <w:p w:rsidR="004652C2" w:rsidRPr="00802FB1" w:rsidRDefault="004652C2" w:rsidP="002C02E6">
      <w:pPr>
        <w:widowControl w:val="0"/>
        <w:autoSpaceDE w:val="0"/>
        <w:autoSpaceDN w:val="0"/>
        <w:adjustRightInd w:val="0"/>
        <w:ind w:firstLine="709"/>
        <w:jc w:val="center"/>
        <w:rPr>
          <w:rFonts w:ascii="Times New Roman" w:hAnsi="Times New Roman"/>
          <w:sz w:val="24"/>
          <w:szCs w:val="24"/>
        </w:rPr>
      </w:pPr>
      <w:bookmarkStart w:id="7" w:name="Par159"/>
      <w:bookmarkEnd w:id="7"/>
      <w:r w:rsidRPr="00802FB1">
        <w:rPr>
          <w:rFonts w:ascii="Times New Roman" w:hAnsi="Times New Roman"/>
          <w:sz w:val="24"/>
          <w:szCs w:val="24"/>
        </w:rPr>
        <w:lastRenderedPageBreak/>
        <w:t>Глава 6. ОПИСАНИЕ РЕЗУЛЬТАТА</w:t>
      </w:r>
    </w:p>
    <w:p w:rsidR="004652C2" w:rsidRPr="00802FB1" w:rsidRDefault="004652C2" w:rsidP="002C02E6">
      <w:pPr>
        <w:widowControl w:val="0"/>
        <w:autoSpaceDE w:val="0"/>
        <w:autoSpaceDN w:val="0"/>
        <w:adjustRightInd w:val="0"/>
        <w:ind w:firstLine="709"/>
        <w:jc w:val="center"/>
        <w:rPr>
          <w:rFonts w:ascii="Times New Roman" w:hAnsi="Times New Roman"/>
          <w:sz w:val="24"/>
          <w:szCs w:val="24"/>
        </w:rPr>
      </w:pPr>
      <w:r w:rsidRPr="00802FB1">
        <w:rPr>
          <w:rFonts w:ascii="Times New Roman" w:hAnsi="Times New Roman"/>
          <w:sz w:val="24"/>
          <w:szCs w:val="24"/>
        </w:rPr>
        <w:t>ПРЕДОСТАВЛЕНИЯ МУНИЦИПАЛЬНОЙ УСЛУГИ</w:t>
      </w:r>
    </w:p>
    <w:p w:rsidR="004652C2" w:rsidRPr="00802FB1" w:rsidRDefault="004652C2" w:rsidP="006563E1">
      <w:pPr>
        <w:widowControl w:val="0"/>
        <w:autoSpaceDE w:val="0"/>
        <w:autoSpaceDN w:val="0"/>
        <w:adjustRightInd w:val="0"/>
        <w:ind w:firstLine="709"/>
        <w:rPr>
          <w:rFonts w:ascii="Times New Roman" w:hAnsi="Times New Roman"/>
          <w:sz w:val="24"/>
          <w:szCs w:val="24"/>
        </w:rPr>
      </w:pPr>
    </w:p>
    <w:p w:rsidR="004652C2" w:rsidRPr="00802FB1" w:rsidRDefault="004652C2" w:rsidP="0018357F">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24. Конечным результатом предоставления муниципальной услуги является:</w:t>
      </w:r>
    </w:p>
    <w:p w:rsidR="004652C2" w:rsidRPr="00802FB1" w:rsidRDefault="004652C2" w:rsidP="0018357F">
      <w:pPr>
        <w:autoSpaceDE w:val="0"/>
        <w:autoSpaceDN w:val="0"/>
        <w:adjustRightInd w:val="0"/>
        <w:ind w:firstLine="709"/>
        <w:rPr>
          <w:rFonts w:ascii="Times New Roman" w:hAnsi="Times New Roman"/>
          <w:sz w:val="24"/>
          <w:szCs w:val="24"/>
          <w:lang w:eastAsia="en-US"/>
        </w:rPr>
      </w:pPr>
      <w:bookmarkStart w:id="8" w:name="Par167"/>
      <w:bookmarkEnd w:id="8"/>
      <w:r w:rsidRPr="00802FB1">
        <w:rPr>
          <w:rFonts w:ascii="Times New Roman" w:hAnsi="Times New Roman"/>
          <w:sz w:val="24"/>
          <w:szCs w:val="24"/>
          <w:lang w:eastAsia="en-US"/>
        </w:rPr>
        <w:t>выдача решения о согласовании переустройства и (или) перепланировки жилого</w:t>
      </w:r>
      <w:r w:rsidR="00823BB2">
        <w:rPr>
          <w:rFonts w:ascii="Times New Roman" w:hAnsi="Times New Roman"/>
          <w:sz w:val="24"/>
          <w:szCs w:val="24"/>
          <w:lang w:eastAsia="en-US"/>
        </w:rPr>
        <w:t xml:space="preserve"> </w:t>
      </w:r>
      <w:r w:rsidR="00F969C3">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w:t>
      </w:r>
    </w:p>
    <w:p w:rsidR="004652C2" w:rsidRPr="00802FB1" w:rsidRDefault="004652C2" w:rsidP="0018357F">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выдача отказа в согласовании переустройства и (или) перепланировки жилого</w:t>
      </w:r>
      <w:r w:rsidR="00823BB2">
        <w:rPr>
          <w:rFonts w:ascii="Times New Roman" w:hAnsi="Times New Roman"/>
          <w:sz w:val="24"/>
          <w:szCs w:val="24"/>
          <w:lang w:eastAsia="en-US"/>
        </w:rPr>
        <w:t xml:space="preserve"> </w:t>
      </w:r>
      <w:r w:rsidR="00F969C3">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w:t>
      </w:r>
    </w:p>
    <w:p w:rsidR="004652C2" w:rsidRPr="00802FB1" w:rsidRDefault="004652C2" w:rsidP="005066D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25. В случае согласования переустройства и (или) перепланировки жилого </w:t>
      </w:r>
      <w:r w:rsidR="00F969C3">
        <w:rPr>
          <w:rFonts w:ascii="Times New Roman" w:hAnsi="Times New Roman"/>
          <w:sz w:val="24"/>
          <w:szCs w:val="24"/>
        </w:rPr>
        <w:t>(нежилого</w:t>
      </w:r>
      <w:r w:rsidR="00823BB2" w:rsidRPr="00802FB1">
        <w:rPr>
          <w:rFonts w:ascii="Times New Roman" w:hAnsi="Times New Roman"/>
          <w:sz w:val="24"/>
          <w:szCs w:val="24"/>
        </w:rPr>
        <w:t xml:space="preserve">) </w:t>
      </w:r>
      <w:r w:rsidRPr="00802FB1">
        <w:rPr>
          <w:rFonts w:ascii="Times New Roman" w:hAnsi="Times New Roman"/>
          <w:sz w:val="24"/>
          <w:szCs w:val="24"/>
          <w:lang w:eastAsia="en-US"/>
        </w:rPr>
        <w:t>помещения по завершению указанных работ заявителю выдается акт приемочной комиссии о соответствии или несоответствии переустройства и (или) перепланировки жилого</w:t>
      </w:r>
      <w:r w:rsidR="00F969C3">
        <w:rPr>
          <w:rFonts w:ascii="Times New Roman" w:hAnsi="Times New Roman"/>
          <w:sz w:val="24"/>
          <w:szCs w:val="24"/>
          <w:lang w:eastAsia="en-US"/>
        </w:rPr>
        <w:t xml:space="preserve"> (нежилого)</w:t>
      </w:r>
      <w:r w:rsidRPr="00802FB1">
        <w:rPr>
          <w:rFonts w:ascii="Times New Roman" w:hAnsi="Times New Roman"/>
          <w:sz w:val="24"/>
          <w:szCs w:val="24"/>
          <w:lang w:eastAsia="en-US"/>
        </w:rPr>
        <w:t xml:space="preserve"> помещения проектной документации и требованиям законодательства</w:t>
      </w:r>
      <w:r w:rsidR="00AA1B67" w:rsidRPr="00802FB1">
        <w:rPr>
          <w:rFonts w:ascii="Times New Roman" w:hAnsi="Times New Roman"/>
          <w:sz w:val="24"/>
          <w:szCs w:val="24"/>
          <w:lang w:eastAsia="en-US"/>
        </w:rPr>
        <w:t xml:space="preserve"> Российской Федерации</w:t>
      </w:r>
      <w:r w:rsidRPr="00802FB1">
        <w:rPr>
          <w:rFonts w:ascii="Times New Roman" w:hAnsi="Times New Roman"/>
          <w:sz w:val="24"/>
          <w:szCs w:val="24"/>
          <w:lang w:eastAsia="en-US"/>
        </w:rPr>
        <w:t>.</w:t>
      </w:r>
    </w:p>
    <w:p w:rsidR="004652C2" w:rsidRPr="00802FB1" w:rsidRDefault="004652C2" w:rsidP="0018357F">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26. Форма документа, подтверждающего принятие решения о согласовании </w:t>
      </w:r>
      <w:r w:rsidRPr="00802FB1">
        <w:rPr>
          <w:rFonts w:ascii="Times New Roman" w:hAnsi="Times New Roman"/>
          <w:sz w:val="24"/>
          <w:szCs w:val="24"/>
          <w:lang w:eastAsia="en-US"/>
        </w:rPr>
        <w:t>переустройства и (или) перепланировки жилого</w:t>
      </w:r>
      <w:r w:rsidR="00823BB2">
        <w:rPr>
          <w:rFonts w:ascii="Times New Roman" w:hAnsi="Times New Roman"/>
          <w:sz w:val="24"/>
          <w:szCs w:val="24"/>
          <w:lang w:eastAsia="en-US"/>
        </w:rPr>
        <w:t xml:space="preserve"> </w:t>
      </w:r>
      <w:r w:rsidR="00F969C3">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 утверждена Постановлением Правительства Российской Федерации от 28 апреля 2005 года № 266.</w:t>
      </w:r>
    </w:p>
    <w:p w:rsidR="004652C2" w:rsidRPr="00802FB1" w:rsidRDefault="004652C2" w:rsidP="004E764A">
      <w:pPr>
        <w:widowControl w:val="0"/>
        <w:autoSpaceDE w:val="0"/>
        <w:autoSpaceDN w:val="0"/>
        <w:adjustRightInd w:val="0"/>
        <w:ind w:firstLine="709"/>
        <w:rPr>
          <w:rFonts w:ascii="Times New Roman" w:hAnsi="Times New Roman"/>
          <w:sz w:val="24"/>
          <w:szCs w:val="24"/>
        </w:rPr>
      </w:pPr>
    </w:p>
    <w:p w:rsidR="004652C2" w:rsidRPr="00802FB1" w:rsidRDefault="004652C2" w:rsidP="00987AC5">
      <w:pPr>
        <w:widowControl w:val="0"/>
        <w:autoSpaceDE w:val="0"/>
        <w:autoSpaceDN w:val="0"/>
        <w:adjustRightInd w:val="0"/>
        <w:ind w:firstLine="726"/>
        <w:jc w:val="center"/>
        <w:outlineLvl w:val="2"/>
        <w:rPr>
          <w:rFonts w:ascii="Times New Roman" w:hAnsi="Times New Roman"/>
          <w:sz w:val="24"/>
          <w:szCs w:val="24"/>
        </w:rPr>
      </w:pPr>
      <w:r w:rsidRPr="00802FB1">
        <w:rPr>
          <w:rFonts w:ascii="Times New Roman" w:hAnsi="Times New Roman"/>
          <w:sz w:val="24"/>
          <w:szCs w:val="24"/>
        </w:rPr>
        <w:t>Глава 7. СРОК ПРЕДОСТАВЛЕНИЯ</w:t>
      </w:r>
      <w:r w:rsidR="009320C4">
        <w:rPr>
          <w:rFonts w:ascii="Times New Roman" w:hAnsi="Times New Roman"/>
          <w:sz w:val="24"/>
          <w:szCs w:val="24"/>
        </w:rPr>
        <w:t xml:space="preserve"> </w:t>
      </w:r>
      <w:r w:rsidRPr="00802FB1">
        <w:rPr>
          <w:rFonts w:ascii="Times New Roman" w:hAnsi="Times New Roman"/>
          <w:sz w:val="24"/>
          <w:szCs w:val="24"/>
        </w:rPr>
        <w:t>МУНИЦИПАЛЬНОЙ УСЛУГИ, В ТОМ ЧИСЛЕ С УЧЕТОМ НЕОБХОДИМОСТИ ОБРАЩЕНИЯ В ОРГАНИЗАЦИИ,</w:t>
      </w:r>
      <w:r w:rsidR="00DB4930" w:rsidRPr="00802FB1">
        <w:rPr>
          <w:rFonts w:ascii="Times New Roman" w:hAnsi="Times New Roman"/>
          <w:sz w:val="24"/>
          <w:szCs w:val="24"/>
        </w:rPr>
        <w:t xml:space="preserve"> </w:t>
      </w:r>
      <w:r w:rsidRPr="00802FB1">
        <w:rPr>
          <w:rFonts w:ascii="Times New Roman" w:hAnsi="Times New Roman"/>
          <w:sz w:val="24"/>
          <w:szCs w:val="24"/>
        </w:rPr>
        <w:t>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652C2" w:rsidRPr="00802FB1" w:rsidRDefault="004652C2" w:rsidP="00C24455">
      <w:pPr>
        <w:widowControl w:val="0"/>
        <w:autoSpaceDE w:val="0"/>
        <w:autoSpaceDN w:val="0"/>
        <w:adjustRightInd w:val="0"/>
        <w:ind w:firstLine="709"/>
        <w:rPr>
          <w:rFonts w:ascii="Times New Roman" w:hAnsi="Times New Roman"/>
          <w:sz w:val="24"/>
          <w:szCs w:val="24"/>
        </w:rPr>
      </w:pPr>
    </w:p>
    <w:p w:rsidR="004652C2" w:rsidRPr="00802FB1" w:rsidRDefault="004652C2" w:rsidP="009D71E3">
      <w:pPr>
        <w:autoSpaceDE w:val="0"/>
        <w:autoSpaceDN w:val="0"/>
        <w:adjustRightInd w:val="0"/>
        <w:ind w:firstLine="709"/>
        <w:rPr>
          <w:rFonts w:ascii="Times New Roman" w:hAnsi="Times New Roman"/>
          <w:sz w:val="24"/>
          <w:szCs w:val="24"/>
          <w:lang w:eastAsia="en-US"/>
        </w:rPr>
      </w:pPr>
      <w:bookmarkStart w:id="9" w:name="Par174"/>
      <w:bookmarkEnd w:id="9"/>
      <w:r w:rsidRPr="00802FB1">
        <w:rPr>
          <w:rFonts w:ascii="Times New Roman" w:hAnsi="Times New Roman"/>
          <w:sz w:val="24"/>
          <w:szCs w:val="24"/>
        </w:rPr>
        <w:t>27. </w:t>
      </w:r>
      <w:r w:rsidRPr="00802FB1">
        <w:rPr>
          <w:rFonts w:ascii="Times New Roman" w:hAnsi="Times New Roman"/>
          <w:sz w:val="24"/>
          <w:szCs w:val="24"/>
          <w:lang w:eastAsia="en-US"/>
        </w:rPr>
        <w:t>Срок принятия решения о согласовании или об отказе в согласовании переустройства и (или) перепланировки жилого</w:t>
      </w:r>
      <w:r w:rsidR="00823BB2">
        <w:rPr>
          <w:rFonts w:ascii="Times New Roman" w:hAnsi="Times New Roman"/>
          <w:sz w:val="24"/>
          <w:szCs w:val="24"/>
          <w:lang w:eastAsia="en-US"/>
        </w:rPr>
        <w:t xml:space="preserve"> </w:t>
      </w:r>
      <w:r w:rsidR="00F969C3">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 составляет не более 45 календарных дней со дня представления заявления и документов в уполномоченный орган, либо в МФЦ, в том числе с учетом обращения в организации и органы, участвующие в предоставлении муниципальной услуги.</w:t>
      </w:r>
    </w:p>
    <w:p w:rsidR="004652C2" w:rsidRPr="00802FB1" w:rsidRDefault="004652C2" w:rsidP="009D71E3">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В случае представления заявителем заявления и документов через МФЦ срок принятия решения исчисляется со дня передачи МФЦ таких документов в орган, осуществляющий согласование.</w:t>
      </w:r>
    </w:p>
    <w:p w:rsidR="004652C2" w:rsidRPr="00802FB1" w:rsidRDefault="004652C2" w:rsidP="009D71E3">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28. Срок выдачи (направления) решения о согласовании или об отказе в согласовании переустройства и (или) перепланировки жилого</w:t>
      </w:r>
      <w:r w:rsidR="00823BB2">
        <w:rPr>
          <w:rFonts w:ascii="Times New Roman" w:hAnsi="Times New Roman"/>
          <w:sz w:val="24"/>
          <w:szCs w:val="24"/>
          <w:lang w:eastAsia="en-US"/>
        </w:rPr>
        <w:t xml:space="preserve"> </w:t>
      </w:r>
      <w:r w:rsidR="00F969C3">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 заявителю составляет не более 3 рабочих дней со дня принятия соответствующего решения уполномоченным органом.</w:t>
      </w:r>
    </w:p>
    <w:p w:rsidR="004652C2" w:rsidRPr="00802FB1" w:rsidRDefault="004652C2" w:rsidP="009D71E3">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rsidR="00672846" w:rsidRPr="00802FB1" w:rsidRDefault="004652C2" w:rsidP="009D71E3">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29. Срок подготовки акта приемочной комиссии о соответствии или несоответствии переустройства и (или) перепланировки жилого </w:t>
      </w:r>
      <w:r w:rsidR="00F969C3">
        <w:rPr>
          <w:rFonts w:ascii="Times New Roman" w:hAnsi="Times New Roman"/>
          <w:sz w:val="24"/>
          <w:szCs w:val="24"/>
        </w:rPr>
        <w:t>(нежилого</w:t>
      </w:r>
      <w:r w:rsidR="00823BB2" w:rsidRPr="00802FB1">
        <w:rPr>
          <w:rFonts w:ascii="Times New Roman" w:hAnsi="Times New Roman"/>
          <w:sz w:val="24"/>
          <w:szCs w:val="24"/>
        </w:rPr>
        <w:t xml:space="preserve">) </w:t>
      </w:r>
      <w:r w:rsidRPr="00802FB1">
        <w:rPr>
          <w:rFonts w:ascii="Times New Roman" w:hAnsi="Times New Roman"/>
          <w:sz w:val="24"/>
          <w:szCs w:val="24"/>
          <w:lang w:eastAsia="en-US"/>
        </w:rPr>
        <w:t xml:space="preserve">помещения проектной документации и требованиям законодательства составляет </w:t>
      </w:r>
      <w:r w:rsidR="00395371" w:rsidRPr="00802FB1">
        <w:rPr>
          <w:rFonts w:ascii="Times New Roman" w:hAnsi="Times New Roman"/>
          <w:sz w:val="24"/>
          <w:szCs w:val="24"/>
          <w:lang w:eastAsia="en-US"/>
        </w:rPr>
        <w:t>не более 30</w:t>
      </w:r>
      <w:r w:rsidR="00672846" w:rsidRPr="00802FB1">
        <w:rPr>
          <w:rFonts w:ascii="Times New Roman" w:hAnsi="Times New Roman"/>
          <w:sz w:val="24"/>
          <w:szCs w:val="24"/>
          <w:lang w:eastAsia="en-US"/>
        </w:rPr>
        <w:t xml:space="preserve"> календарных дней.</w:t>
      </w:r>
      <w:r w:rsidRPr="00802FB1">
        <w:rPr>
          <w:rFonts w:ascii="Times New Roman" w:hAnsi="Times New Roman"/>
          <w:sz w:val="24"/>
          <w:szCs w:val="24"/>
          <w:lang w:eastAsia="en-US"/>
        </w:rPr>
        <w:t xml:space="preserve"> </w:t>
      </w:r>
    </w:p>
    <w:p w:rsidR="004652C2" w:rsidRPr="00802FB1" w:rsidRDefault="004652C2" w:rsidP="009D71E3">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Срок выдачи (направления) акта приемочной комиссии о соответствии или несоответствии переустройства и (или) перепланировки жилого</w:t>
      </w:r>
      <w:r w:rsidR="00823BB2">
        <w:rPr>
          <w:rFonts w:ascii="Times New Roman" w:hAnsi="Times New Roman"/>
          <w:sz w:val="24"/>
          <w:szCs w:val="24"/>
          <w:lang w:eastAsia="en-US"/>
        </w:rPr>
        <w:t xml:space="preserve"> </w:t>
      </w:r>
      <w:r w:rsidR="00F969C3">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 xml:space="preserve">помещения представленной проектной документации и требованиям законодательства заявителю составляет </w:t>
      </w:r>
      <w:r w:rsidR="00395371" w:rsidRPr="00802FB1">
        <w:rPr>
          <w:rFonts w:ascii="Times New Roman" w:hAnsi="Times New Roman"/>
          <w:sz w:val="24"/>
          <w:szCs w:val="24"/>
          <w:lang w:eastAsia="en-US"/>
        </w:rPr>
        <w:t>3</w:t>
      </w:r>
      <w:r w:rsidRPr="00802FB1">
        <w:rPr>
          <w:rFonts w:ascii="Times New Roman" w:hAnsi="Times New Roman"/>
          <w:sz w:val="24"/>
          <w:szCs w:val="24"/>
          <w:lang w:eastAsia="en-US"/>
        </w:rPr>
        <w:t xml:space="preserve"> календарных дней со дня подписания комиссией акта.</w:t>
      </w:r>
    </w:p>
    <w:p w:rsidR="004652C2" w:rsidRPr="00802FB1" w:rsidRDefault="004652C2" w:rsidP="009D71E3">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30. Срок приостановления предоставления муниципальной услуги законодательством не предусмотрен.</w:t>
      </w:r>
    </w:p>
    <w:p w:rsidR="004652C2" w:rsidRPr="00802FB1" w:rsidRDefault="004652C2" w:rsidP="004125E1">
      <w:pPr>
        <w:widowControl w:val="0"/>
        <w:autoSpaceDE w:val="0"/>
        <w:autoSpaceDN w:val="0"/>
        <w:adjustRightInd w:val="0"/>
        <w:ind w:firstLine="709"/>
        <w:rPr>
          <w:rFonts w:ascii="Times New Roman" w:hAnsi="Times New Roman"/>
          <w:sz w:val="24"/>
          <w:szCs w:val="24"/>
        </w:rPr>
      </w:pPr>
      <w:proofErr w:type="gramStart"/>
      <w:r w:rsidRPr="00802FB1">
        <w:rPr>
          <w:rFonts w:ascii="Times New Roman" w:hAnsi="Times New Roman"/>
          <w:sz w:val="24"/>
          <w:szCs w:val="24"/>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w:t>
      </w:r>
      <w:r w:rsidR="009320C4">
        <w:rPr>
          <w:rFonts w:ascii="Times New Roman" w:hAnsi="Times New Roman"/>
          <w:sz w:val="24"/>
          <w:szCs w:val="24"/>
        </w:rPr>
        <w:t xml:space="preserve"> </w:t>
      </w:r>
      <w:r w:rsidRPr="00802FB1">
        <w:rPr>
          <w:rFonts w:ascii="Times New Roman" w:hAnsi="Times New Roman"/>
          <w:sz w:val="24"/>
          <w:szCs w:val="24"/>
        </w:rPr>
        <w:t xml:space="preserve">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w:t>
      </w:r>
      <w:r w:rsidRPr="00802FB1">
        <w:rPr>
          <w:rFonts w:ascii="Times New Roman" w:hAnsi="Times New Roman"/>
          <w:sz w:val="24"/>
          <w:szCs w:val="24"/>
        </w:rPr>
        <w:lastRenderedPageBreak/>
        <w:t>сканированные образы документов, полученные от заявителя.</w:t>
      </w:r>
      <w:proofErr w:type="gramEnd"/>
    </w:p>
    <w:p w:rsidR="004652C2" w:rsidRPr="00802FB1" w:rsidRDefault="004652C2" w:rsidP="004125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4652C2" w:rsidRPr="00802FB1" w:rsidRDefault="004652C2" w:rsidP="009D71E3">
      <w:pPr>
        <w:widowControl w:val="0"/>
        <w:autoSpaceDE w:val="0"/>
        <w:autoSpaceDN w:val="0"/>
        <w:adjustRightInd w:val="0"/>
        <w:ind w:firstLine="709"/>
        <w:rPr>
          <w:rFonts w:ascii="Times New Roman" w:hAnsi="Times New Roman"/>
          <w:sz w:val="24"/>
          <w:szCs w:val="24"/>
        </w:rPr>
      </w:pPr>
    </w:p>
    <w:p w:rsidR="004652C2" w:rsidRPr="00802FB1" w:rsidRDefault="004652C2" w:rsidP="009D71E3">
      <w:pPr>
        <w:widowControl w:val="0"/>
        <w:autoSpaceDE w:val="0"/>
        <w:autoSpaceDN w:val="0"/>
        <w:adjustRightInd w:val="0"/>
        <w:ind w:firstLine="709"/>
        <w:jc w:val="center"/>
        <w:rPr>
          <w:rFonts w:ascii="Times New Roman" w:hAnsi="Times New Roman"/>
          <w:sz w:val="24"/>
          <w:szCs w:val="24"/>
        </w:rPr>
      </w:pPr>
      <w:bookmarkStart w:id="10" w:name="Par179"/>
      <w:bookmarkEnd w:id="10"/>
      <w:r w:rsidRPr="00802FB1">
        <w:rPr>
          <w:rFonts w:ascii="Times New Roman" w:hAnsi="Times New Roman"/>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4652C2" w:rsidRPr="00802FB1" w:rsidRDefault="004652C2" w:rsidP="00FC1713">
      <w:pPr>
        <w:widowControl w:val="0"/>
        <w:autoSpaceDE w:val="0"/>
        <w:autoSpaceDN w:val="0"/>
        <w:adjustRightInd w:val="0"/>
        <w:rPr>
          <w:rFonts w:ascii="Times New Roman" w:hAnsi="Times New Roman"/>
          <w:sz w:val="24"/>
          <w:szCs w:val="24"/>
        </w:rPr>
      </w:pPr>
    </w:p>
    <w:p w:rsidR="004652C2" w:rsidRPr="00802FB1" w:rsidRDefault="004652C2" w:rsidP="00FC1713">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31. Предоставление муниципальной услуги осуществляется в соответствии с законодательством</w:t>
      </w:r>
      <w:r w:rsidR="00AA1B67" w:rsidRPr="00802FB1">
        <w:rPr>
          <w:rFonts w:ascii="Times New Roman" w:hAnsi="Times New Roman"/>
          <w:sz w:val="24"/>
          <w:szCs w:val="24"/>
        </w:rPr>
        <w:t xml:space="preserve"> Российской Федерации</w:t>
      </w:r>
      <w:r w:rsidRPr="00802FB1">
        <w:rPr>
          <w:rFonts w:ascii="Times New Roman" w:hAnsi="Times New Roman"/>
          <w:sz w:val="24"/>
          <w:szCs w:val="24"/>
        </w:rPr>
        <w:t>.</w:t>
      </w:r>
    </w:p>
    <w:p w:rsidR="004652C2" w:rsidRPr="00802FB1" w:rsidRDefault="004652C2" w:rsidP="00FC1713">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32. Правовой основой предоставления муниципальной услуги являются следующие нормативные правовые акты:</w:t>
      </w:r>
    </w:p>
    <w:p w:rsidR="00CC645A" w:rsidRPr="00CC645A" w:rsidRDefault="00CC645A" w:rsidP="00CC645A">
      <w:pPr>
        <w:widowControl w:val="0"/>
        <w:autoSpaceDE w:val="0"/>
        <w:autoSpaceDN w:val="0"/>
        <w:adjustRightInd w:val="0"/>
        <w:spacing w:line="240" w:lineRule="atLeast"/>
        <w:ind w:firstLine="709"/>
        <w:rPr>
          <w:rFonts w:ascii="Times New Roman" w:hAnsi="Times New Roman"/>
          <w:sz w:val="24"/>
          <w:szCs w:val="24"/>
        </w:rPr>
      </w:pPr>
      <w:r>
        <w:rPr>
          <w:rFonts w:ascii="Times New Roman" w:hAnsi="Times New Roman"/>
          <w:sz w:val="24"/>
          <w:szCs w:val="24"/>
        </w:rPr>
        <w:t>а)</w:t>
      </w:r>
      <w:r w:rsidRPr="00D6595F">
        <w:rPr>
          <w:szCs w:val="28"/>
        </w:rPr>
        <w:t xml:space="preserve"> </w:t>
      </w:r>
      <w:r w:rsidRPr="00CC645A">
        <w:rPr>
          <w:rFonts w:ascii="Times New Roman" w:hAnsi="Times New Roman"/>
          <w:sz w:val="24"/>
          <w:szCs w:val="24"/>
        </w:rPr>
        <w:t>Конституция Российской Федерации (Собрание законодательства Российской Федерации от 04.08.2014, № 4, ст. 4398).</w:t>
      </w:r>
    </w:p>
    <w:p w:rsidR="004652C2" w:rsidRPr="00802FB1" w:rsidRDefault="004652C2" w:rsidP="00CC645A">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б) Жилищный кодекс Российской Федерации (Российская газет</w:t>
      </w:r>
      <w:r w:rsidR="004E744E">
        <w:rPr>
          <w:rFonts w:ascii="Times New Roman" w:hAnsi="Times New Roman"/>
          <w:sz w:val="24"/>
          <w:szCs w:val="24"/>
        </w:rPr>
        <w:t>а</w:t>
      </w:r>
      <w:r w:rsidRPr="00802FB1">
        <w:rPr>
          <w:rFonts w:ascii="Times New Roman" w:hAnsi="Times New Roman"/>
          <w:sz w:val="24"/>
          <w:szCs w:val="24"/>
        </w:rPr>
        <w:t xml:space="preserve">, № 1, 12.01.2005, Собрание законодательства Российской Федерации, № 1 (часть 1), ст.14, 03.01.2005, Парламентская газета, № 7-8, 15.01.2005); </w:t>
      </w:r>
    </w:p>
    <w:p w:rsidR="004652C2" w:rsidRPr="004E744E" w:rsidRDefault="004652C2" w:rsidP="00EA324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в) </w:t>
      </w:r>
      <w:r w:rsidR="004E744E" w:rsidRPr="004E744E">
        <w:rPr>
          <w:rFonts w:ascii="Times New Roman" w:hAnsi="Times New Roman"/>
          <w:sz w:val="24"/>
          <w:szCs w:val="24"/>
          <w:lang w:eastAsia="en-US"/>
        </w:rPr>
        <w:t>Федеральный закон от 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w:t>
      </w:r>
      <w:r w:rsidR="009320C4">
        <w:rPr>
          <w:rFonts w:ascii="Times New Roman" w:hAnsi="Times New Roman"/>
          <w:sz w:val="24"/>
          <w:szCs w:val="24"/>
          <w:lang w:eastAsia="en-US"/>
        </w:rPr>
        <w:t xml:space="preserve"> </w:t>
      </w:r>
      <w:r w:rsidR="004E744E" w:rsidRPr="004E744E">
        <w:rPr>
          <w:rFonts w:ascii="Times New Roman" w:hAnsi="Times New Roman"/>
          <w:sz w:val="24"/>
          <w:szCs w:val="24"/>
          <w:lang w:eastAsia="en-US"/>
        </w:rPr>
        <w:t>№ 186, Российская газета, 08.10.2003,</w:t>
      </w:r>
      <w:r w:rsidR="009320C4">
        <w:rPr>
          <w:rFonts w:ascii="Times New Roman" w:hAnsi="Times New Roman"/>
          <w:sz w:val="24"/>
          <w:szCs w:val="24"/>
          <w:lang w:eastAsia="en-US"/>
        </w:rPr>
        <w:t xml:space="preserve"> </w:t>
      </w:r>
      <w:r w:rsidR="004E744E" w:rsidRPr="004E744E">
        <w:rPr>
          <w:rFonts w:ascii="Times New Roman" w:hAnsi="Times New Roman"/>
          <w:sz w:val="24"/>
          <w:szCs w:val="24"/>
          <w:lang w:eastAsia="en-US"/>
        </w:rPr>
        <w:t>№ 202);</w:t>
      </w:r>
    </w:p>
    <w:p w:rsidR="004E744E" w:rsidRDefault="004652C2" w:rsidP="004E744E">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w:t>
      </w:r>
      <w:r w:rsidR="004E744E">
        <w:rPr>
          <w:rFonts w:ascii="Times New Roman" w:hAnsi="Times New Roman"/>
          <w:sz w:val="24"/>
          <w:szCs w:val="24"/>
          <w:lang w:eastAsia="en-US"/>
        </w:rPr>
        <w:t>и, 02.08.2010, № 31, ст. 4179);</w:t>
      </w:r>
    </w:p>
    <w:p w:rsidR="004652C2" w:rsidRPr="00802FB1" w:rsidRDefault="00823BB2" w:rsidP="004E744E">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д)</w:t>
      </w:r>
      <w:hyperlink r:id="rId13" w:history="1">
        <w:r w:rsidR="004652C2" w:rsidRPr="00802FB1">
          <w:rPr>
            <w:rFonts w:ascii="Times New Roman" w:hAnsi="Times New Roman"/>
            <w:sz w:val="24"/>
            <w:szCs w:val="24"/>
            <w:lang w:eastAsia="en-US"/>
          </w:rPr>
          <w:t>Постановление</w:t>
        </w:r>
      </w:hyperlink>
      <w:r w:rsidR="004652C2" w:rsidRPr="00802FB1">
        <w:rPr>
          <w:rFonts w:ascii="Times New Roman" w:hAnsi="Times New Roman"/>
          <w:sz w:val="24"/>
          <w:szCs w:val="24"/>
          <w:lang w:eastAsia="en-US"/>
        </w:rPr>
        <w:t xml:space="preserve"> Правительства Российской Федерации</w:t>
      </w:r>
      <w:r w:rsidR="004652C2" w:rsidRPr="00802FB1">
        <w:rPr>
          <w:rFonts w:ascii="Times New Roman" w:hAnsi="Times New Roman"/>
          <w:sz w:val="24"/>
          <w:szCs w:val="24"/>
          <w:lang w:eastAsia="en-US"/>
        </w:rPr>
        <w:br/>
        <w:t>от 28 апреля 2005 года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 95, 06.05.2005, Собрание законодательства Российской Федерации, № 19, ст. 1812, 09.05.2005);</w:t>
      </w:r>
    </w:p>
    <w:p w:rsidR="004652C2" w:rsidRPr="00802FB1" w:rsidRDefault="004652C2" w:rsidP="00EA324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е) Постановление Правительства Российской Федерации от 16 февраля 2008 № 87 «О составе разделов проектной документации и требованиях к их содержанию» (Российская газета, № 41, 27.02.2008, Собрание законодательства Российской Федерации, № 8, ст. 744, 25.02.2008);</w:t>
      </w:r>
    </w:p>
    <w:p w:rsidR="004652C2" w:rsidRPr="00802FB1" w:rsidRDefault="004652C2" w:rsidP="00440732">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ж)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EF1398" w:rsidRPr="00802FB1" w:rsidRDefault="00EF1398" w:rsidP="00EF1398">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з) Решение Думы городского округа муниципального образования «город Саянск» от </w:t>
      </w:r>
      <w:r w:rsidR="00670BCE" w:rsidRPr="00802FB1">
        <w:rPr>
          <w:rFonts w:ascii="Times New Roman" w:hAnsi="Times New Roman"/>
          <w:sz w:val="24"/>
          <w:szCs w:val="24"/>
          <w:lang w:eastAsia="en-US"/>
        </w:rPr>
        <w:t>2</w:t>
      </w:r>
      <w:r w:rsidR="0076060F" w:rsidRPr="00802FB1">
        <w:rPr>
          <w:rFonts w:ascii="Times New Roman" w:hAnsi="Times New Roman"/>
          <w:sz w:val="24"/>
          <w:szCs w:val="24"/>
          <w:lang w:eastAsia="en-US"/>
        </w:rPr>
        <w:t>5</w:t>
      </w:r>
      <w:r w:rsidR="00670BCE" w:rsidRPr="00802FB1">
        <w:rPr>
          <w:rFonts w:ascii="Times New Roman" w:hAnsi="Times New Roman"/>
          <w:sz w:val="24"/>
          <w:szCs w:val="24"/>
          <w:lang w:eastAsia="en-US"/>
        </w:rPr>
        <w:t>.0</w:t>
      </w:r>
      <w:r w:rsidR="0076060F" w:rsidRPr="00802FB1">
        <w:rPr>
          <w:rFonts w:ascii="Times New Roman" w:hAnsi="Times New Roman"/>
          <w:sz w:val="24"/>
          <w:szCs w:val="24"/>
          <w:lang w:eastAsia="en-US"/>
        </w:rPr>
        <w:t>6</w:t>
      </w:r>
      <w:r w:rsidR="00670BCE" w:rsidRPr="00802FB1">
        <w:rPr>
          <w:rFonts w:ascii="Times New Roman" w:hAnsi="Times New Roman"/>
          <w:sz w:val="24"/>
          <w:szCs w:val="24"/>
          <w:lang w:eastAsia="en-US"/>
        </w:rPr>
        <w:t>.2015 № 61-67-15-</w:t>
      </w:r>
      <w:r w:rsidR="0076060F" w:rsidRPr="00802FB1">
        <w:rPr>
          <w:rFonts w:ascii="Times New Roman" w:hAnsi="Times New Roman"/>
          <w:sz w:val="24"/>
          <w:szCs w:val="24"/>
          <w:lang w:eastAsia="en-US"/>
        </w:rPr>
        <w:t>52</w:t>
      </w:r>
      <w:r w:rsidR="009320C4">
        <w:rPr>
          <w:rFonts w:ascii="Times New Roman" w:hAnsi="Times New Roman"/>
          <w:sz w:val="24"/>
          <w:szCs w:val="24"/>
          <w:lang w:eastAsia="en-US"/>
        </w:rPr>
        <w:t xml:space="preserve"> </w:t>
      </w:r>
      <w:r w:rsidRPr="00802FB1">
        <w:rPr>
          <w:rFonts w:ascii="Times New Roman" w:hAnsi="Times New Roman"/>
          <w:sz w:val="24"/>
          <w:szCs w:val="24"/>
          <w:lang w:eastAsia="en-US"/>
        </w:rPr>
        <w:t xml:space="preserve">«Об утверждении Положения «О согласовании переустройства и (или) перепланировки жилых (нежилых) помещений на территории городского округа муниципального образования «город Саянск» (Саянские зори, </w:t>
      </w:r>
      <w:r w:rsidR="00672846" w:rsidRPr="00802FB1">
        <w:rPr>
          <w:rFonts w:ascii="Times New Roman" w:hAnsi="Times New Roman"/>
          <w:sz w:val="24"/>
          <w:szCs w:val="24"/>
          <w:lang w:eastAsia="en-US"/>
        </w:rPr>
        <w:t xml:space="preserve">№ </w:t>
      </w:r>
      <w:r w:rsidR="00802FB1" w:rsidRPr="00802FB1">
        <w:rPr>
          <w:rFonts w:ascii="Times New Roman" w:hAnsi="Times New Roman"/>
          <w:sz w:val="24"/>
          <w:szCs w:val="24"/>
          <w:lang w:eastAsia="en-US"/>
        </w:rPr>
        <w:t>25(3837)</w:t>
      </w:r>
      <w:r w:rsidRPr="00802FB1">
        <w:rPr>
          <w:rFonts w:ascii="Times New Roman" w:hAnsi="Times New Roman"/>
          <w:sz w:val="24"/>
          <w:szCs w:val="24"/>
          <w:lang w:eastAsia="en-US"/>
        </w:rPr>
        <w:t xml:space="preserve">, </w:t>
      </w:r>
      <w:r w:rsidR="00802FB1" w:rsidRPr="00802FB1">
        <w:rPr>
          <w:rFonts w:ascii="Times New Roman" w:hAnsi="Times New Roman"/>
          <w:sz w:val="24"/>
          <w:szCs w:val="24"/>
          <w:lang w:eastAsia="en-US"/>
        </w:rPr>
        <w:t>02.07.2015(вкладыш «официальная информация» стр.8-10</w:t>
      </w:r>
      <w:r w:rsidRPr="00802FB1">
        <w:rPr>
          <w:rFonts w:ascii="Times New Roman" w:hAnsi="Times New Roman"/>
          <w:sz w:val="24"/>
          <w:szCs w:val="24"/>
          <w:lang w:eastAsia="en-US"/>
        </w:rPr>
        <w:t>);</w:t>
      </w:r>
    </w:p>
    <w:p w:rsidR="004E744E" w:rsidRDefault="00EF1398" w:rsidP="00BC5297">
      <w:pPr>
        <w:autoSpaceDE w:val="0"/>
        <w:autoSpaceDN w:val="0"/>
        <w:adjustRightInd w:val="0"/>
        <w:ind w:firstLine="709"/>
        <w:rPr>
          <w:rFonts w:ascii="Times New Roman" w:hAnsi="Times New Roman"/>
          <w:sz w:val="24"/>
          <w:szCs w:val="24"/>
        </w:rPr>
      </w:pPr>
      <w:r w:rsidRPr="00802FB1">
        <w:rPr>
          <w:rFonts w:ascii="Times New Roman" w:hAnsi="Times New Roman"/>
          <w:sz w:val="24"/>
          <w:szCs w:val="24"/>
          <w:lang w:eastAsia="en-US"/>
        </w:rPr>
        <w:t xml:space="preserve">и) </w:t>
      </w:r>
      <w:r w:rsidR="004E744E" w:rsidRPr="004E744E">
        <w:rPr>
          <w:rFonts w:ascii="Times New Roman" w:hAnsi="Times New Roman"/>
          <w:sz w:val="24"/>
          <w:szCs w:val="24"/>
        </w:rPr>
        <w:t>Устав муниципального образования «город Саянск», принят решением Думы г</w:t>
      </w:r>
      <w:proofErr w:type="gramStart"/>
      <w:r w:rsidR="004E744E" w:rsidRPr="004E744E">
        <w:rPr>
          <w:rFonts w:ascii="Times New Roman" w:hAnsi="Times New Roman"/>
          <w:sz w:val="24"/>
          <w:szCs w:val="24"/>
        </w:rPr>
        <w:t>.С</w:t>
      </w:r>
      <w:proofErr w:type="gramEnd"/>
      <w:r w:rsidR="004E744E" w:rsidRPr="004E744E">
        <w:rPr>
          <w:rFonts w:ascii="Times New Roman" w:hAnsi="Times New Roman"/>
          <w:sz w:val="24"/>
          <w:szCs w:val="24"/>
        </w:rPr>
        <w:t>аянска от 28.04.2005 №110-68-28 (газета «Саянские зори», 26.08.2010, №215-221);</w:t>
      </w:r>
    </w:p>
    <w:p w:rsidR="00BC5297" w:rsidRPr="00802FB1" w:rsidRDefault="00386F36" w:rsidP="00BC5297">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к) Настоящий административный регламент.</w:t>
      </w:r>
    </w:p>
    <w:p w:rsidR="00386F36" w:rsidRPr="00802FB1" w:rsidRDefault="00386F36" w:rsidP="00BC5297">
      <w:pPr>
        <w:autoSpaceDE w:val="0"/>
        <w:autoSpaceDN w:val="0"/>
        <w:adjustRightInd w:val="0"/>
        <w:ind w:firstLine="709"/>
        <w:rPr>
          <w:rFonts w:ascii="Times New Roman" w:hAnsi="Times New Roman"/>
          <w:sz w:val="24"/>
          <w:szCs w:val="24"/>
        </w:rPr>
      </w:pPr>
    </w:p>
    <w:p w:rsidR="004652C2" w:rsidRPr="00802FB1" w:rsidRDefault="004652C2" w:rsidP="00B816CA">
      <w:pPr>
        <w:autoSpaceDE w:val="0"/>
        <w:autoSpaceDN w:val="0"/>
        <w:adjustRightInd w:val="0"/>
        <w:ind w:firstLine="0"/>
        <w:jc w:val="center"/>
        <w:rPr>
          <w:rFonts w:ascii="Times New Roman" w:hAnsi="Times New Roman"/>
          <w:sz w:val="24"/>
          <w:szCs w:val="24"/>
          <w:lang w:eastAsia="en-US"/>
        </w:rPr>
      </w:pPr>
      <w:bookmarkStart w:id="11" w:name="Par199"/>
      <w:bookmarkEnd w:id="11"/>
      <w:r w:rsidRPr="00802FB1">
        <w:rPr>
          <w:rFonts w:ascii="Times New Roman" w:hAnsi="Times New Roman"/>
          <w:sz w:val="24"/>
          <w:szCs w:val="24"/>
          <w:lang w:eastAsia="en-US"/>
        </w:rPr>
        <w:t xml:space="preserve">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802FB1">
        <w:rPr>
          <w:rFonts w:ascii="Times New Roman" w:hAnsi="Times New Roman"/>
          <w:sz w:val="24"/>
          <w:szCs w:val="24"/>
          <w:lang w:eastAsia="en-US"/>
        </w:rPr>
        <w:lastRenderedPageBreak/>
        <w:t>МУНИЦИПАЛЬНОЙ УСЛУГИ, ПОДЛЕЖАЩИХ ПРЕДСТАВЛЕНИЮ ЗАЯВИТЕЛЕМ, СПОСОБЫ ИХ ПОЛУЧЕНИЯ ЗАЯВИТЕЛЕМ</w:t>
      </w:r>
    </w:p>
    <w:p w:rsidR="004652C2" w:rsidRPr="00802FB1" w:rsidRDefault="004652C2" w:rsidP="00B816CA">
      <w:pPr>
        <w:widowControl w:val="0"/>
        <w:autoSpaceDE w:val="0"/>
        <w:autoSpaceDN w:val="0"/>
        <w:adjustRightInd w:val="0"/>
        <w:rPr>
          <w:rFonts w:ascii="Times New Roman" w:hAnsi="Times New Roman"/>
          <w:sz w:val="24"/>
          <w:szCs w:val="24"/>
        </w:rPr>
      </w:pPr>
    </w:p>
    <w:p w:rsidR="004652C2" w:rsidRPr="00802FB1" w:rsidRDefault="004652C2" w:rsidP="00FB6E05">
      <w:pPr>
        <w:widowControl w:val="0"/>
        <w:autoSpaceDE w:val="0"/>
        <w:autoSpaceDN w:val="0"/>
        <w:adjustRightInd w:val="0"/>
        <w:ind w:firstLine="709"/>
        <w:rPr>
          <w:rFonts w:ascii="Times New Roman" w:hAnsi="Times New Roman"/>
          <w:sz w:val="24"/>
          <w:szCs w:val="24"/>
        </w:rPr>
      </w:pPr>
      <w:bookmarkStart w:id="12" w:name="Par202"/>
      <w:bookmarkEnd w:id="12"/>
      <w:r w:rsidRPr="00802FB1">
        <w:rPr>
          <w:rFonts w:ascii="Times New Roman" w:hAnsi="Times New Roman"/>
          <w:sz w:val="24"/>
          <w:szCs w:val="24"/>
        </w:rPr>
        <w:t xml:space="preserve">33. Для получения согласования переустройства и (или) перепланировки жилого </w:t>
      </w:r>
      <w:r w:rsidR="00F969C3">
        <w:rPr>
          <w:rFonts w:ascii="Times New Roman" w:hAnsi="Times New Roman"/>
          <w:sz w:val="24"/>
          <w:szCs w:val="24"/>
        </w:rPr>
        <w:t>(нежилого</w:t>
      </w:r>
      <w:r w:rsidR="00823BB2" w:rsidRPr="00802FB1">
        <w:rPr>
          <w:rFonts w:ascii="Times New Roman" w:hAnsi="Times New Roman"/>
          <w:sz w:val="24"/>
          <w:szCs w:val="24"/>
        </w:rPr>
        <w:t xml:space="preserve">) </w:t>
      </w:r>
      <w:r w:rsidRPr="00802FB1">
        <w:rPr>
          <w:rFonts w:ascii="Times New Roman" w:hAnsi="Times New Roman"/>
          <w:sz w:val="24"/>
          <w:szCs w:val="24"/>
        </w:rPr>
        <w:t xml:space="preserve">помещения заявитель обращается в уполномоченный орган с заявлением о переустройстве и (или) перепланировки жилого помещения по форме, утвержденной Постановлением </w:t>
      </w:r>
      <w:r w:rsidRPr="00802FB1">
        <w:rPr>
          <w:rFonts w:ascii="Times New Roman" w:hAnsi="Times New Roman"/>
          <w:sz w:val="24"/>
          <w:szCs w:val="24"/>
          <w:lang w:eastAsia="en-US"/>
        </w:rPr>
        <w:t>Правительства Российской Федерации от 28 апреля 2005 года № 266</w:t>
      </w:r>
      <w:r w:rsidRPr="00802FB1">
        <w:rPr>
          <w:rFonts w:ascii="Times New Roman" w:hAnsi="Times New Roman"/>
          <w:sz w:val="24"/>
          <w:szCs w:val="24"/>
        </w:rPr>
        <w:t xml:space="preserve"> (</w:t>
      </w:r>
      <w:hyperlink r:id="rId14" w:history="1">
        <w:r w:rsidRPr="00802FB1">
          <w:rPr>
            <w:rFonts w:ascii="Times New Roman" w:hAnsi="Times New Roman"/>
            <w:sz w:val="24"/>
            <w:szCs w:val="24"/>
          </w:rPr>
          <w:t>приложение № 1</w:t>
        </w:r>
      </w:hyperlink>
      <w:r w:rsidRPr="00802FB1">
        <w:rPr>
          <w:rFonts w:ascii="Times New Roman" w:hAnsi="Times New Roman"/>
          <w:sz w:val="24"/>
          <w:szCs w:val="24"/>
        </w:rPr>
        <w:t xml:space="preserve"> к настоящему административному регламенту) (далее – заявление).</w:t>
      </w:r>
    </w:p>
    <w:p w:rsidR="004652C2" w:rsidRPr="00802FB1" w:rsidRDefault="004652C2" w:rsidP="00FB6E05">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34. К заявлению прилагаются следующие документы:</w:t>
      </w:r>
    </w:p>
    <w:p w:rsidR="004652C2" w:rsidRPr="00802FB1" w:rsidRDefault="004652C2" w:rsidP="00EA3240">
      <w:pPr>
        <w:widowControl w:val="0"/>
        <w:autoSpaceDE w:val="0"/>
        <w:autoSpaceDN w:val="0"/>
        <w:adjustRightInd w:val="0"/>
        <w:ind w:firstLine="709"/>
        <w:rPr>
          <w:rFonts w:ascii="Times New Roman" w:hAnsi="Times New Roman"/>
          <w:sz w:val="24"/>
          <w:szCs w:val="24"/>
        </w:rPr>
      </w:pPr>
      <w:proofErr w:type="gramStart"/>
      <w:r w:rsidRPr="00802FB1">
        <w:rPr>
          <w:rFonts w:ascii="Times New Roman" w:hAnsi="Times New Roman"/>
          <w:sz w:val="24"/>
          <w:szCs w:val="24"/>
        </w:rPr>
        <w:t>а) правоустанавливающие документы на переустраиваемое и (или) перепланируемое жилое</w:t>
      </w:r>
      <w:r w:rsidR="00F969C3">
        <w:rPr>
          <w:rFonts w:ascii="Times New Roman" w:hAnsi="Times New Roman"/>
          <w:sz w:val="24"/>
          <w:szCs w:val="24"/>
        </w:rPr>
        <w:t xml:space="preserve"> (нежилое)</w:t>
      </w:r>
      <w:r w:rsidRPr="00802FB1">
        <w:rPr>
          <w:rFonts w:ascii="Times New Roman" w:hAnsi="Times New Roman"/>
          <w:sz w:val="24"/>
          <w:szCs w:val="24"/>
        </w:rPr>
        <w:t xml:space="preserve"> помещение, если право на него не зарегистрировано в Едином государственном реестре прав на недвижимое имущество и сделок с ним (подлинники или засвидетельствованные в нотариальном порядке копии);</w:t>
      </w:r>
      <w:proofErr w:type="gramEnd"/>
    </w:p>
    <w:p w:rsidR="004652C2" w:rsidRPr="00802FB1" w:rsidRDefault="004652C2" w:rsidP="00EA3240">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б) подготовленный и оформленный в установленном порядке проект переустройства и (или) перепланировки переустраиваемого и (или) перепланируемого жилого</w:t>
      </w:r>
      <w:r w:rsidR="00F969C3">
        <w:rPr>
          <w:rFonts w:ascii="Times New Roman" w:hAnsi="Times New Roman"/>
          <w:sz w:val="24"/>
          <w:szCs w:val="24"/>
        </w:rPr>
        <w:t xml:space="preserve"> (нежилого)</w:t>
      </w:r>
      <w:r w:rsidRPr="00802FB1">
        <w:rPr>
          <w:rFonts w:ascii="Times New Roman" w:hAnsi="Times New Roman"/>
          <w:sz w:val="24"/>
          <w:szCs w:val="24"/>
        </w:rPr>
        <w:t xml:space="preserve"> помещения;</w:t>
      </w:r>
    </w:p>
    <w:p w:rsidR="004652C2" w:rsidRPr="00802FB1" w:rsidRDefault="004652C2" w:rsidP="00EA3240">
      <w:pPr>
        <w:autoSpaceDE w:val="0"/>
        <w:autoSpaceDN w:val="0"/>
        <w:adjustRightInd w:val="0"/>
        <w:ind w:firstLine="709"/>
        <w:rPr>
          <w:rFonts w:ascii="Times New Roman" w:hAnsi="Times New Roman"/>
          <w:sz w:val="24"/>
          <w:szCs w:val="24"/>
          <w:lang w:eastAsia="en-US"/>
        </w:rPr>
      </w:pPr>
      <w:proofErr w:type="gramStart"/>
      <w:r w:rsidRPr="00802FB1">
        <w:rPr>
          <w:rFonts w:ascii="Times New Roman" w:hAnsi="Times New Roman"/>
          <w:sz w:val="24"/>
          <w:szCs w:val="24"/>
        </w:rPr>
        <w:t xml:space="preserve">в) </w:t>
      </w:r>
      <w:r w:rsidRPr="00802FB1">
        <w:rPr>
          <w:rFonts w:ascii="Times New Roman" w:hAnsi="Times New Roman"/>
          <w:sz w:val="24"/>
          <w:szCs w:val="24"/>
          <w:lang w:eastAsia="en-US"/>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w:t>
      </w:r>
      <w:r w:rsidR="009320C4">
        <w:rPr>
          <w:rFonts w:ascii="Times New Roman" w:hAnsi="Times New Roman"/>
          <w:sz w:val="24"/>
          <w:szCs w:val="24"/>
          <w:lang w:eastAsia="en-US"/>
        </w:rPr>
        <w:t xml:space="preserve"> </w:t>
      </w:r>
      <w:r w:rsidRPr="00802FB1">
        <w:rPr>
          <w:rFonts w:ascii="Times New Roman" w:hAnsi="Times New Roman"/>
          <w:sz w:val="24"/>
          <w:szCs w:val="24"/>
          <w:lang w:eastAsia="en-US"/>
        </w:rPr>
        <w:t>жилое</w:t>
      </w:r>
      <w:r w:rsidR="00F969C3">
        <w:rPr>
          <w:rFonts w:ascii="Times New Roman" w:hAnsi="Times New Roman"/>
          <w:sz w:val="24"/>
          <w:szCs w:val="24"/>
          <w:lang w:eastAsia="en-US"/>
        </w:rPr>
        <w:t xml:space="preserve"> (нежилое)</w:t>
      </w:r>
      <w:r w:rsidRPr="00802FB1">
        <w:rPr>
          <w:rFonts w:ascii="Times New Roman" w:hAnsi="Times New Roman"/>
          <w:sz w:val="24"/>
          <w:szCs w:val="24"/>
          <w:lang w:eastAsia="en-US"/>
        </w:rPr>
        <w:t xml:space="preserve">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w:t>
      </w:r>
      <w:r w:rsidR="009320C4">
        <w:rPr>
          <w:rFonts w:ascii="Times New Roman" w:hAnsi="Times New Roman"/>
          <w:sz w:val="24"/>
          <w:szCs w:val="24"/>
          <w:lang w:eastAsia="en-US"/>
        </w:rPr>
        <w:t xml:space="preserve"> </w:t>
      </w:r>
      <w:r w:rsidRPr="00802FB1">
        <w:rPr>
          <w:rFonts w:ascii="Times New Roman" w:hAnsi="Times New Roman"/>
          <w:sz w:val="24"/>
          <w:szCs w:val="24"/>
          <w:lang w:eastAsia="en-US"/>
        </w:rPr>
        <w:t>жилого</w:t>
      </w:r>
      <w:r w:rsidR="00F969C3">
        <w:rPr>
          <w:rFonts w:ascii="Times New Roman" w:hAnsi="Times New Roman"/>
          <w:sz w:val="24"/>
          <w:szCs w:val="24"/>
          <w:lang w:eastAsia="en-US"/>
        </w:rPr>
        <w:t xml:space="preserve"> (нежилого)</w:t>
      </w:r>
      <w:r w:rsidRPr="00802FB1">
        <w:rPr>
          <w:rFonts w:ascii="Times New Roman" w:hAnsi="Times New Roman"/>
          <w:sz w:val="24"/>
          <w:szCs w:val="24"/>
          <w:lang w:eastAsia="en-US"/>
        </w:rPr>
        <w:t xml:space="preserve"> помещения по договору социального найма);</w:t>
      </w:r>
      <w:proofErr w:type="gramEnd"/>
    </w:p>
    <w:p w:rsidR="004652C2" w:rsidRPr="00802FB1" w:rsidRDefault="004652C2" w:rsidP="00647D9A">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г)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652C2" w:rsidRDefault="004652C2" w:rsidP="00647D9A">
      <w:pPr>
        <w:widowControl w:val="0"/>
        <w:autoSpaceDE w:val="0"/>
        <w:autoSpaceDN w:val="0"/>
        <w:adjustRightInd w:val="0"/>
        <w:ind w:firstLine="709"/>
        <w:rPr>
          <w:rFonts w:ascii="Calibri" w:hAnsi="Calibri"/>
          <w:sz w:val="24"/>
          <w:szCs w:val="24"/>
        </w:rPr>
      </w:pPr>
      <w:r w:rsidRPr="00802FB1">
        <w:rPr>
          <w:sz w:val="24"/>
          <w:szCs w:val="24"/>
        </w:rPr>
        <w:t xml:space="preserve">д) согласие всех собственников помещений в многоквартирном доме на переустройство и (или) перепланировку жилого </w:t>
      </w:r>
      <w:r w:rsidR="00F969C3" w:rsidRPr="00F969C3">
        <w:rPr>
          <w:rFonts w:ascii="Times New Roman" w:hAnsi="Times New Roman"/>
          <w:sz w:val="24"/>
          <w:szCs w:val="24"/>
        </w:rPr>
        <w:t>(нежилого)</w:t>
      </w:r>
      <w:r w:rsidR="00F969C3">
        <w:rPr>
          <w:rFonts w:asciiTheme="minorHAnsi" w:hAnsiTheme="minorHAnsi"/>
          <w:sz w:val="24"/>
          <w:szCs w:val="24"/>
        </w:rPr>
        <w:t xml:space="preserve"> </w:t>
      </w:r>
      <w:r w:rsidRPr="00802FB1">
        <w:rPr>
          <w:sz w:val="24"/>
          <w:szCs w:val="24"/>
        </w:rPr>
        <w:t>помещения, если такие переустройство и (или) перепланировка помещения невозможны без присоединения к ним части общего имущества в многоквартирном доме</w:t>
      </w:r>
      <w:r w:rsidRPr="00802FB1">
        <w:rPr>
          <w:rFonts w:ascii="Calibri" w:hAnsi="Calibri"/>
          <w:sz w:val="24"/>
          <w:szCs w:val="24"/>
        </w:rPr>
        <w:t>.</w:t>
      </w:r>
    </w:p>
    <w:p w:rsidR="004652C2" w:rsidRPr="00802FB1" w:rsidRDefault="004652C2" w:rsidP="005E72C0">
      <w:pPr>
        <w:autoSpaceDE w:val="0"/>
        <w:autoSpaceDN w:val="0"/>
        <w:adjustRightInd w:val="0"/>
        <w:ind w:firstLine="709"/>
        <w:rPr>
          <w:rFonts w:ascii="Times New Roman" w:hAnsi="Times New Roman"/>
          <w:sz w:val="24"/>
          <w:szCs w:val="24"/>
        </w:rPr>
      </w:pPr>
      <w:bookmarkStart w:id="13" w:name="Par215"/>
      <w:bookmarkEnd w:id="13"/>
      <w:r w:rsidRPr="00802FB1">
        <w:rPr>
          <w:rFonts w:ascii="Times New Roman" w:hAnsi="Times New Roman"/>
          <w:sz w:val="24"/>
          <w:szCs w:val="24"/>
        </w:rPr>
        <w:t>35. Заявитель или его представитель должен представить документы, указанные в пункте 34 настоящего административного регламента.</w:t>
      </w:r>
    </w:p>
    <w:p w:rsidR="004652C2" w:rsidRPr="00802FB1" w:rsidRDefault="004652C2" w:rsidP="005E72C0">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в пункте 34 настоящего </w:t>
      </w:r>
      <w:r w:rsidR="00672846" w:rsidRPr="00802FB1">
        <w:rPr>
          <w:rFonts w:ascii="Times New Roman" w:hAnsi="Times New Roman"/>
          <w:sz w:val="24"/>
          <w:szCs w:val="24"/>
        </w:rPr>
        <w:t>а</w:t>
      </w:r>
      <w:r w:rsidRPr="00802FB1">
        <w:rPr>
          <w:rFonts w:ascii="Times New Roman" w:hAnsi="Times New Roman"/>
          <w:sz w:val="24"/>
          <w:szCs w:val="24"/>
        </w:rPr>
        <w:t>дминистративного регламента.</w:t>
      </w:r>
    </w:p>
    <w:p w:rsidR="004652C2" w:rsidRPr="00802FB1" w:rsidRDefault="004652C2" w:rsidP="003F02C0">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36. Требования к документам, представляемым заявителем:</w:t>
      </w:r>
    </w:p>
    <w:p w:rsidR="004652C2" w:rsidRPr="00802FB1" w:rsidRDefault="004652C2" w:rsidP="003F02C0">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а) документы должны иметь печати, </w:t>
      </w:r>
      <w:r w:rsidR="00430215" w:rsidRPr="00802FB1">
        <w:rPr>
          <w:rFonts w:ascii="Times New Roman" w:hAnsi="Times New Roman"/>
          <w:sz w:val="24"/>
          <w:szCs w:val="24"/>
        </w:rPr>
        <w:t>(</w:t>
      </w:r>
      <w:r w:rsidR="00672846" w:rsidRPr="00802FB1">
        <w:rPr>
          <w:rFonts w:ascii="Times New Roman" w:hAnsi="Times New Roman"/>
          <w:sz w:val="24"/>
          <w:szCs w:val="24"/>
        </w:rPr>
        <w:t>при наличии</w:t>
      </w:r>
      <w:r w:rsidR="00430215" w:rsidRPr="00802FB1">
        <w:rPr>
          <w:rFonts w:ascii="Times New Roman" w:hAnsi="Times New Roman"/>
          <w:sz w:val="24"/>
          <w:szCs w:val="24"/>
        </w:rPr>
        <w:t>)</w:t>
      </w:r>
      <w:r w:rsidR="00672846" w:rsidRPr="00802FB1">
        <w:rPr>
          <w:rFonts w:ascii="Times New Roman" w:hAnsi="Times New Roman"/>
          <w:sz w:val="24"/>
          <w:szCs w:val="24"/>
        </w:rPr>
        <w:t xml:space="preserve"> </w:t>
      </w:r>
      <w:r w:rsidRPr="00802FB1">
        <w:rPr>
          <w:rFonts w:ascii="Times New Roman" w:hAnsi="Times New Roman"/>
          <w:sz w:val="24"/>
          <w:szCs w:val="24"/>
        </w:rPr>
        <w:t xml:space="preserve">подписи уполномоченных должностных лиц государственных органов, органов местного самоуправления </w:t>
      </w:r>
      <w:r w:rsidR="001E7C93" w:rsidRPr="00802FB1">
        <w:rPr>
          <w:rFonts w:ascii="Times New Roman" w:hAnsi="Times New Roman"/>
          <w:sz w:val="24"/>
          <w:szCs w:val="24"/>
        </w:rPr>
        <w:t>муниципального образования «город Саянск»</w:t>
      </w:r>
      <w:r w:rsidRPr="00802FB1">
        <w:rPr>
          <w:rFonts w:ascii="Times New Roman" w:hAnsi="Times New Roman"/>
          <w:sz w:val="24"/>
          <w:szCs w:val="24"/>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4652C2" w:rsidRPr="00802FB1" w:rsidRDefault="004652C2" w:rsidP="003F02C0">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б) тексты документов должны быть написаны разборчиво;</w:t>
      </w:r>
    </w:p>
    <w:p w:rsidR="004652C2" w:rsidRPr="00802FB1" w:rsidRDefault="004652C2" w:rsidP="003F02C0">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4652C2" w:rsidRPr="00802FB1" w:rsidRDefault="004652C2" w:rsidP="003F02C0">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г) документы не должны быть исполнены карандашом;</w:t>
      </w:r>
    </w:p>
    <w:p w:rsidR="004652C2" w:rsidRPr="00802FB1" w:rsidRDefault="004652C2" w:rsidP="003F02C0">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4652C2" w:rsidRPr="00802FB1" w:rsidRDefault="004652C2" w:rsidP="000C021B">
      <w:pPr>
        <w:autoSpaceDE w:val="0"/>
        <w:autoSpaceDN w:val="0"/>
        <w:adjustRightInd w:val="0"/>
        <w:ind w:firstLine="709"/>
        <w:rPr>
          <w:rFonts w:ascii="Times New Roman" w:hAnsi="Times New Roman"/>
          <w:sz w:val="24"/>
          <w:szCs w:val="24"/>
        </w:rPr>
      </w:pPr>
    </w:p>
    <w:p w:rsidR="004652C2" w:rsidRPr="00802FB1" w:rsidRDefault="004652C2" w:rsidP="000C021B">
      <w:pPr>
        <w:widowControl w:val="0"/>
        <w:autoSpaceDE w:val="0"/>
        <w:autoSpaceDN w:val="0"/>
        <w:adjustRightInd w:val="0"/>
        <w:jc w:val="center"/>
        <w:outlineLvl w:val="2"/>
        <w:rPr>
          <w:rFonts w:ascii="Times New Roman" w:hAnsi="Times New Roman"/>
          <w:sz w:val="24"/>
          <w:szCs w:val="24"/>
        </w:rPr>
      </w:pPr>
      <w:bookmarkStart w:id="14" w:name="Par224"/>
      <w:bookmarkEnd w:id="14"/>
      <w:r w:rsidRPr="00802FB1">
        <w:rPr>
          <w:rFonts w:ascii="Times New Roman" w:hAnsi="Times New Roman"/>
          <w:sz w:val="24"/>
          <w:szCs w:val="24"/>
        </w:rPr>
        <w:t xml:space="preserve">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w:t>
      </w:r>
      <w:r w:rsidRPr="00802FB1">
        <w:rPr>
          <w:rFonts w:ascii="Times New Roman" w:hAnsi="Times New Roman"/>
          <w:sz w:val="24"/>
          <w:szCs w:val="24"/>
        </w:rPr>
        <w:lastRenderedPageBreak/>
        <w:t>УЧАСТВУЮЩИХ В ПРЕДОСТАВЛЕНИИ ГОСУДАРСТВЕННЫХ ИЛИ МУНИЦИПАЛЬНЫХ УСЛУГ, И КОТОРЫЕ ЗАЯВИТЕЛЬ ВПРАВЕ ПРЕДСТАВИТЬ</w:t>
      </w:r>
    </w:p>
    <w:p w:rsidR="004652C2" w:rsidRPr="00802FB1" w:rsidRDefault="004652C2" w:rsidP="000C021B">
      <w:pPr>
        <w:widowControl w:val="0"/>
        <w:autoSpaceDE w:val="0"/>
        <w:autoSpaceDN w:val="0"/>
        <w:adjustRightInd w:val="0"/>
        <w:rPr>
          <w:rFonts w:ascii="Times New Roman" w:hAnsi="Times New Roman"/>
          <w:sz w:val="24"/>
          <w:szCs w:val="24"/>
        </w:rPr>
      </w:pPr>
    </w:p>
    <w:p w:rsidR="004652C2" w:rsidRPr="00802FB1" w:rsidRDefault="004652C2" w:rsidP="000C021B">
      <w:pPr>
        <w:widowControl w:val="0"/>
        <w:autoSpaceDE w:val="0"/>
        <w:autoSpaceDN w:val="0"/>
        <w:adjustRightInd w:val="0"/>
        <w:ind w:firstLine="709"/>
        <w:rPr>
          <w:rFonts w:ascii="Times New Roman" w:hAnsi="Times New Roman"/>
          <w:sz w:val="24"/>
          <w:szCs w:val="24"/>
        </w:rPr>
      </w:pPr>
      <w:bookmarkStart w:id="15" w:name="Par232"/>
      <w:bookmarkEnd w:id="15"/>
      <w:r w:rsidRPr="00802FB1">
        <w:rPr>
          <w:rFonts w:ascii="Times New Roman" w:hAnsi="Times New Roman"/>
          <w:sz w:val="24"/>
          <w:szCs w:val="24"/>
        </w:rPr>
        <w:t xml:space="preserve">37.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w:t>
      </w:r>
      <w:r w:rsidR="001E7C93" w:rsidRPr="00802FB1">
        <w:rPr>
          <w:rFonts w:ascii="Times New Roman" w:hAnsi="Times New Roman"/>
          <w:sz w:val="24"/>
          <w:szCs w:val="24"/>
        </w:rPr>
        <w:t xml:space="preserve">муниципального образования «город Саянск» </w:t>
      </w:r>
      <w:r w:rsidRPr="00802FB1">
        <w:rPr>
          <w:rFonts w:ascii="Times New Roman" w:hAnsi="Times New Roman"/>
          <w:sz w:val="24"/>
          <w:szCs w:val="24"/>
        </w:rPr>
        <w:t>и иных органов, участвующих в предоставлении государственных или муниципальных услуг, и которые заявитель вправе представить относятся:</w:t>
      </w:r>
    </w:p>
    <w:p w:rsidR="004652C2" w:rsidRPr="00802FB1" w:rsidRDefault="004652C2" w:rsidP="000C021B">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а) правоустанавливающие документы на переустраиваемое и (или)</w:t>
      </w:r>
      <w:r w:rsidR="009320C4">
        <w:rPr>
          <w:rFonts w:ascii="Times New Roman" w:hAnsi="Times New Roman"/>
          <w:sz w:val="24"/>
          <w:szCs w:val="24"/>
          <w:lang w:eastAsia="en-US"/>
        </w:rPr>
        <w:t xml:space="preserve"> </w:t>
      </w:r>
      <w:r w:rsidRPr="00802FB1">
        <w:rPr>
          <w:rFonts w:ascii="Times New Roman" w:hAnsi="Times New Roman"/>
          <w:sz w:val="24"/>
          <w:szCs w:val="24"/>
          <w:lang w:eastAsia="en-US"/>
        </w:rPr>
        <w:t>перепланируемое</w:t>
      </w:r>
      <w:r w:rsidR="009320C4">
        <w:rPr>
          <w:rFonts w:ascii="Times New Roman" w:hAnsi="Times New Roman"/>
          <w:sz w:val="24"/>
          <w:szCs w:val="24"/>
          <w:lang w:eastAsia="en-US"/>
        </w:rPr>
        <w:t xml:space="preserve"> </w:t>
      </w:r>
      <w:r w:rsidRPr="00802FB1">
        <w:rPr>
          <w:rFonts w:ascii="Times New Roman" w:hAnsi="Times New Roman"/>
          <w:sz w:val="24"/>
          <w:szCs w:val="24"/>
          <w:lang w:eastAsia="en-US"/>
        </w:rPr>
        <w:t xml:space="preserve">жилое </w:t>
      </w:r>
      <w:r w:rsidR="00823BB2" w:rsidRPr="00802FB1">
        <w:rPr>
          <w:rFonts w:ascii="Times New Roman" w:hAnsi="Times New Roman"/>
          <w:sz w:val="24"/>
          <w:szCs w:val="24"/>
        </w:rPr>
        <w:t xml:space="preserve">(нежилое) </w:t>
      </w:r>
      <w:r w:rsidRPr="00802FB1">
        <w:rPr>
          <w:rFonts w:ascii="Times New Roman" w:hAnsi="Times New Roman"/>
          <w:sz w:val="24"/>
          <w:szCs w:val="24"/>
          <w:lang w:eastAsia="en-US"/>
        </w:rPr>
        <w:t>помещение, если право на него зарегистрировано в Едином государственном реестре прав на недвижимое имущество и сделок с ним;</w:t>
      </w:r>
    </w:p>
    <w:p w:rsidR="004652C2" w:rsidRDefault="009D1314" w:rsidP="00A17F10">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б</w:t>
      </w:r>
      <w:r w:rsidR="004652C2" w:rsidRPr="00802FB1">
        <w:rPr>
          <w:rFonts w:ascii="Times New Roman" w:hAnsi="Times New Roman"/>
          <w:sz w:val="24"/>
          <w:szCs w:val="24"/>
        </w:rPr>
        <w:t>) технический паспорт переустраиваемого и (или) перепланируемого</w:t>
      </w:r>
      <w:r w:rsidR="009320C4">
        <w:rPr>
          <w:rFonts w:ascii="Times New Roman" w:hAnsi="Times New Roman"/>
          <w:sz w:val="24"/>
          <w:szCs w:val="24"/>
        </w:rPr>
        <w:t xml:space="preserve"> </w:t>
      </w:r>
      <w:r w:rsidR="004652C2" w:rsidRPr="00802FB1">
        <w:rPr>
          <w:rFonts w:ascii="Times New Roman" w:hAnsi="Times New Roman"/>
          <w:sz w:val="24"/>
          <w:szCs w:val="24"/>
        </w:rPr>
        <w:t>жилого</w:t>
      </w:r>
      <w:r w:rsidR="00823BB2">
        <w:rPr>
          <w:rFonts w:ascii="Times New Roman" w:hAnsi="Times New Roman"/>
          <w:sz w:val="24"/>
          <w:szCs w:val="24"/>
        </w:rPr>
        <w:t xml:space="preserve"> </w:t>
      </w:r>
      <w:r w:rsidR="00F969C3">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004652C2" w:rsidRPr="00802FB1">
        <w:rPr>
          <w:rFonts w:ascii="Times New Roman" w:hAnsi="Times New Roman"/>
          <w:sz w:val="24"/>
          <w:szCs w:val="24"/>
        </w:rPr>
        <w:t>помещения.</w:t>
      </w:r>
    </w:p>
    <w:p w:rsidR="00545930" w:rsidRPr="00545930" w:rsidRDefault="009320C4" w:rsidP="00545930">
      <w:pPr>
        <w:autoSpaceDE w:val="0"/>
        <w:autoSpaceDN w:val="0"/>
        <w:adjustRightInd w:val="0"/>
        <w:ind w:firstLine="540"/>
        <w:rPr>
          <w:rFonts w:ascii="Times New Roman" w:hAnsi="Times New Roman"/>
          <w:sz w:val="24"/>
          <w:szCs w:val="24"/>
        </w:rPr>
      </w:pPr>
      <w:r>
        <w:rPr>
          <w:rFonts w:ascii="Times New Roman" w:hAnsi="Times New Roman"/>
          <w:sz w:val="24"/>
          <w:szCs w:val="24"/>
        </w:rPr>
        <w:t xml:space="preserve"> </w:t>
      </w:r>
      <w:r w:rsidR="00545930">
        <w:rPr>
          <w:rFonts w:ascii="Times New Roman" w:hAnsi="Times New Roman"/>
          <w:sz w:val="24"/>
          <w:szCs w:val="24"/>
        </w:rPr>
        <w:t>в</w:t>
      </w:r>
      <w:r w:rsidR="00545930" w:rsidRPr="00BB7B72">
        <w:rPr>
          <w:rFonts w:ascii="Times New Roman" w:hAnsi="Times New Roman"/>
          <w:sz w:val="24"/>
          <w:szCs w:val="24"/>
        </w:rPr>
        <w:t>)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w:t>
      </w:r>
      <w:r w:rsidR="00545930">
        <w:rPr>
          <w:rFonts w:ascii="Times New Roman" w:hAnsi="Times New Roman"/>
          <w:sz w:val="24"/>
          <w:szCs w:val="24"/>
        </w:rPr>
        <w:t>итектуры, истории или культуры</w:t>
      </w:r>
    </w:p>
    <w:p w:rsidR="004652C2" w:rsidRPr="00802FB1" w:rsidRDefault="004652C2" w:rsidP="00545930">
      <w:pPr>
        <w:widowControl w:val="0"/>
        <w:autoSpaceDE w:val="0"/>
        <w:autoSpaceDN w:val="0"/>
        <w:adjustRightInd w:val="0"/>
        <w:ind w:firstLine="540"/>
        <w:rPr>
          <w:rFonts w:ascii="Times New Roman" w:hAnsi="Times New Roman"/>
          <w:sz w:val="24"/>
          <w:szCs w:val="24"/>
        </w:rPr>
      </w:pPr>
      <w:r w:rsidRPr="00802FB1">
        <w:rPr>
          <w:rFonts w:ascii="Times New Roman" w:hAnsi="Times New Roman"/>
          <w:sz w:val="24"/>
          <w:szCs w:val="24"/>
        </w:rPr>
        <w:t>38. Уполномоченный орган при предоставлении муниципальной услуги не вправе требовать от заявителей:</w:t>
      </w:r>
    </w:p>
    <w:p w:rsidR="004652C2" w:rsidRPr="00802FB1" w:rsidRDefault="004652C2" w:rsidP="004E6139">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52C2" w:rsidRPr="00802FB1" w:rsidRDefault="004652C2" w:rsidP="004E6139">
      <w:pPr>
        <w:widowControl w:val="0"/>
        <w:autoSpaceDE w:val="0"/>
        <w:autoSpaceDN w:val="0"/>
        <w:adjustRightInd w:val="0"/>
        <w:ind w:firstLine="709"/>
        <w:rPr>
          <w:rFonts w:ascii="Times New Roman" w:hAnsi="Times New Roman"/>
          <w:sz w:val="24"/>
          <w:szCs w:val="24"/>
        </w:rPr>
      </w:pPr>
      <w:proofErr w:type="gramStart"/>
      <w:r w:rsidRPr="00802FB1">
        <w:rPr>
          <w:rFonts w:ascii="Times New Roman" w:hAnsi="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w:t>
      </w:r>
      <w:r w:rsidR="00672846" w:rsidRPr="00802FB1">
        <w:rPr>
          <w:rFonts w:ascii="Times New Roman" w:hAnsi="Times New Roman"/>
          <w:sz w:val="24"/>
          <w:szCs w:val="24"/>
        </w:rPr>
        <w:t xml:space="preserve"> городского округа</w:t>
      </w:r>
      <w:r w:rsidR="009320C4">
        <w:rPr>
          <w:rFonts w:ascii="Times New Roman" w:hAnsi="Times New Roman"/>
          <w:sz w:val="24"/>
          <w:szCs w:val="24"/>
        </w:rPr>
        <w:t xml:space="preserve"> </w:t>
      </w:r>
      <w:r w:rsidR="00672846" w:rsidRPr="00802FB1">
        <w:rPr>
          <w:rFonts w:ascii="Times New Roman" w:hAnsi="Times New Roman"/>
          <w:sz w:val="24"/>
          <w:szCs w:val="24"/>
        </w:rPr>
        <w:t>муниципального образования город Саянск</w:t>
      </w:r>
      <w:r w:rsidRPr="00802FB1">
        <w:rPr>
          <w:rFonts w:ascii="Times New Roman" w:hAnsi="Times New Roman"/>
          <w:sz w:val="24"/>
          <w:szCs w:val="24"/>
        </w:rPr>
        <w:t xml:space="preserve"> находятся в распоряжении </w:t>
      </w:r>
      <w:r w:rsidR="00672846" w:rsidRPr="00802FB1">
        <w:rPr>
          <w:rFonts w:ascii="Times New Roman" w:hAnsi="Times New Roman"/>
          <w:sz w:val="24"/>
          <w:szCs w:val="24"/>
        </w:rPr>
        <w:t>администрации городского округа муниципального образования «город Саянск»</w:t>
      </w:r>
      <w:r w:rsidRPr="00802FB1">
        <w:rPr>
          <w:rFonts w:ascii="Times New Roman" w:hAnsi="Times New Roman"/>
          <w:sz w:val="24"/>
          <w:szCs w:val="24"/>
        </w:rPr>
        <w:t>,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w:t>
      </w:r>
      <w:proofErr w:type="gramEnd"/>
      <w:r w:rsidRPr="00802FB1">
        <w:rPr>
          <w:rFonts w:ascii="Times New Roman" w:hAnsi="Times New Roman"/>
          <w:sz w:val="24"/>
          <w:szCs w:val="24"/>
        </w:rPr>
        <w:t xml:space="preserve">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652C2" w:rsidRPr="00802FB1" w:rsidRDefault="004652C2" w:rsidP="004E6139">
      <w:pPr>
        <w:widowControl w:val="0"/>
        <w:autoSpaceDE w:val="0"/>
        <w:autoSpaceDN w:val="0"/>
        <w:adjustRightInd w:val="0"/>
        <w:rPr>
          <w:rFonts w:ascii="Times New Roman" w:hAnsi="Times New Roman"/>
          <w:sz w:val="24"/>
          <w:szCs w:val="24"/>
        </w:rPr>
      </w:pPr>
    </w:p>
    <w:p w:rsidR="004652C2" w:rsidRPr="00802FB1" w:rsidRDefault="004652C2" w:rsidP="002A331D">
      <w:pPr>
        <w:ind w:firstLine="0"/>
        <w:jc w:val="center"/>
        <w:rPr>
          <w:rFonts w:ascii="Times New Roman" w:hAnsi="Times New Roman"/>
          <w:sz w:val="24"/>
          <w:szCs w:val="24"/>
        </w:rPr>
      </w:pPr>
      <w:bookmarkStart w:id="16" w:name="Par239"/>
      <w:bookmarkEnd w:id="16"/>
      <w:r w:rsidRPr="00802FB1">
        <w:rPr>
          <w:rFonts w:ascii="Times New Roman" w:hAnsi="Times New Roman"/>
          <w:sz w:val="24"/>
          <w:szCs w:val="24"/>
        </w:rPr>
        <w:t>Глава 11. ПЕРЕЧЕНЬ ОСНОВАНИЙ ДЛЯ ОТКАЗА В ПРИЕМЕ ДОКУМЕНТОВ, НЕОБХОДИМЫХ ДЛЯ ПРЕДОСТАВЛЕНИЯ МУНИЦИПАЛЬНОЙ УСЛУГИ</w:t>
      </w:r>
    </w:p>
    <w:p w:rsidR="004652C2" w:rsidRPr="00802FB1" w:rsidRDefault="004652C2" w:rsidP="002A331D">
      <w:pPr>
        <w:ind w:firstLine="0"/>
        <w:jc w:val="center"/>
        <w:rPr>
          <w:rFonts w:ascii="Times New Roman" w:hAnsi="Times New Roman"/>
          <w:sz w:val="24"/>
          <w:szCs w:val="24"/>
        </w:rPr>
      </w:pPr>
    </w:p>
    <w:p w:rsidR="004652C2" w:rsidRPr="00802FB1" w:rsidRDefault="004652C2" w:rsidP="00157485">
      <w:pPr>
        <w:rPr>
          <w:rFonts w:ascii="Times New Roman" w:hAnsi="Times New Roman"/>
          <w:color w:val="000000"/>
          <w:sz w:val="24"/>
          <w:szCs w:val="24"/>
        </w:rPr>
      </w:pPr>
      <w:r w:rsidRPr="00802FB1">
        <w:rPr>
          <w:rFonts w:ascii="Times New Roman" w:hAnsi="Times New Roman"/>
          <w:color w:val="000000"/>
          <w:sz w:val="24"/>
          <w:szCs w:val="24"/>
        </w:rPr>
        <w:t>39. Основанием для отказа в приеме к рассмотрению документов являются:</w:t>
      </w:r>
    </w:p>
    <w:p w:rsidR="004652C2" w:rsidRPr="00802FB1" w:rsidRDefault="004652C2" w:rsidP="00157485">
      <w:pPr>
        <w:rPr>
          <w:rFonts w:ascii="Times New Roman" w:hAnsi="Times New Roman"/>
          <w:color w:val="000000"/>
          <w:sz w:val="24"/>
          <w:szCs w:val="24"/>
        </w:rPr>
      </w:pPr>
      <w:r w:rsidRPr="00802FB1">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4652C2" w:rsidRPr="00802FB1" w:rsidRDefault="004652C2" w:rsidP="00157485">
      <w:pPr>
        <w:rPr>
          <w:rFonts w:ascii="Times New Roman" w:hAnsi="Times New Roman"/>
          <w:sz w:val="24"/>
          <w:szCs w:val="24"/>
        </w:rPr>
      </w:pPr>
      <w:r w:rsidRPr="00802FB1">
        <w:rPr>
          <w:rFonts w:ascii="Times New Roman" w:hAnsi="Times New Roman"/>
          <w:color w:val="000000"/>
          <w:sz w:val="24"/>
          <w:szCs w:val="24"/>
        </w:rPr>
        <w:t xml:space="preserve">несоответствие документов требованиям, указанным </w:t>
      </w:r>
      <w:r w:rsidRPr="00802FB1">
        <w:rPr>
          <w:rFonts w:ascii="Times New Roman" w:hAnsi="Times New Roman"/>
          <w:sz w:val="24"/>
          <w:szCs w:val="24"/>
        </w:rPr>
        <w:t>в пункте 36 настоящего административного регламента;</w:t>
      </w:r>
    </w:p>
    <w:p w:rsidR="004652C2" w:rsidRPr="00802FB1" w:rsidRDefault="004652C2" w:rsidP="0009029D">
      <w:pPr>
        <w:rPr>
          <w:rFonts w:ascii="Times New Roman" w:hAnsi="Times New Roman"/>
          <w:color w:val="000000"/>
          <w:sz w:val="24"/>
          <w:szCs w:val="24"/>
        </w:rPr>
      </w:pPr>
      <w:r w:rsidRPr="00802FB1">
        <w:rPr>
          <w:rFonts w:ascii="Times New Roman" w:hAnsi="Times New Roman"/>
          <w:sz w:val="24"/>
          <w:szCs w:val="24"/>
        </w:rPr>
        <w:t>наличие в документах нецензурных либо оскорбительных</w:t>
      </w:r>
      <w:r w:rsidRPr="00802FB1">
        <w:rPr>
          <w:rFonts w:ascii="Times New Roman" w:hAnsi="Times New Roman"/>
          <w:color w:val="000000"/>
          <w:sz w:val="24"/>
          <w:szCs w:val="24"/>
        </w:rPr>
        <w:t xml:space="preserve"> выражений, угроз жизни, здоровью и имуществу должностных лиц уполномоченного органа, а также членов их семей.</w:t>
      </w:r>
    </w:p>
    <w:p w:rsidR="004652C2" w:rsidRPr="00802FB1" w:rsidRDefault="004652C2" w:rsidP="0009029D">
      <w:pPr>
        <w:rPr>
          <w:rFonts w:ascii="Times New Roman" w:hAnsi="Times New Roman"/>
          <w:color w:val="000000"/>
          <w:sz w:val="24"/>
          <w:szCs w:val="24"/>
        </w:rPr>
      </w:pPr>
      <w:r w:rsidRPr="00802FB1">
        <w:rPr>
          <w:rFonts w:ascii="Times New Roman" w:hAnsi="Times New Roman"/>
          <w:color w:val="000000"/>
          <w:sz w:val="24"/>
          <w:szCs w:val="24"/>
        </w:rPr>
        <w:t>40. В случае отказа в приеме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4652C2" w:rsidRPr="00802FB1" w:rsidRDefault="004652C2" w:rsidP="0009029D">
      <w:pPr>
        <w:rPr>
          <w:rFonts w:ascii="Times New Roman" w:hAnsi="Times New Roman"/>
          <w:color w:val="000000"/>
          <w:sz w:val="24"/>
          <w:szCs w:val="24"/>
        </w:rPr>
      </w:pPr>
      <w:r w:rsidRPr="00802FB1">
        <w:rPr>
          <w:rFonts w:ascii="Times New Roman" w:hAnsi="Times New Roman"/>
          <w:color w:val="000000"/>
          <w:sz w:val="24"/>
          <w:szCs w:val="24"/>
        </w:rPr>
        <w:t xml:space="preserve">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w:t>
      </w:r>
      <w:r w:rsidRPr="00802FB1">
        <w:rPr>
          <w:rFonts w:ascii="Times New Roman" w:hAnsi="Times New Roman"/>
          <w:color w:val="000000"/>
          <w:sz w:val="24"/>
          <w:szCs w:val="24"/>
        </w:rPr>
        <w:lastRenderedPageBreak/>
        <w:t>документов в течение 2 рабочих дней со дня обращения заявителя или его представителя.</w:t>
      </w:r>
    </w:p>
    <w:p w:rsidR="004652C2" w:rsidRPr="00802FB1" w:rsidRDefault="004652C2" w:rsidP="0009029D">
      <w:pPr>
        <w:rPr>
          <w:rFonts w:ascii="Times New Roman" w:hAnsi="Times New Roman"/>
          <w:color w:val="000000"/>
          <w:sz w:val="24"/>
          <w:szCs w:val="24"/>
        </w:rPr>
      </w:pPr>
      <w:proofErr w:type="gramStart"/>
      <w:r w:rsidRPr="00802FB1">
        <w:rPr>
          <w:rFonts w:ascii="Times New Roman" w:hAnsi="Times New Roman"/>
          <w:color w:val="000000"/>
          <w:sz w:val="24"/>
          <w:szCs w:val="24"/>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roofErr w:type="gramEnd"/>
    </w:p>
    <w:p w:rsidR="004652C2" w:rsidRPr="00802FB1" w:rsidRDefault="004652C2" w:rsidP="004125E1">
      <w:pPr>
        <w:rPr>
          <w:rFonts w:ascii="Times New Roman" w:hAnsi="Times New Roman"/>
          <w:color w:val="000000"/>
          <w:sz w:val="24"/>
          <w:szCs w:val="24"/>
        </w:rPr>
      </w:pPr>
      <w:r w:rsidRPr="00802FB1">
        <w:rPr>
          <w:rFonts w:ascii="Times New Roman" w:hAnsi="Times New Roman"/>
          <w:color w:val="000000"/>
          <w:sz w:val="24"/>
          <w:szCs w:val="24"/>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4652C2" w:rsidRPr="00802FB1" w:rsidRDefault="004652C2" w:rsidP="004125E1">
      <w:pPr>
        <w:rPr>
          <w:rFonts w:ascii="Times New Roman" w:hAnsi="Times New Roman"/>
          <w:color w:val="000000"/>
          <w:sz w:val="24"/>
          <w:szCs w:val="24"/>
        </w:rPr>
      </w:pPr>
      <w:r w:rsidRPr="00802FB1">
        <w:rPr>
          <w:rFonts w:ascii="Times New Roman" w:hAnsi="Times New Roman"/>
          <w:color w:val="000000"/>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4652C2" w:rsidRPr="00802FB1" w:rsidRDefault="004652C2" w:rsidP="0009029D">
      <w:pPr>
        <w:rPr>
          <w:rFonts w:ascii="Times New Roman" w:hAnsi="Times New Roman"/>
          <w:sz w:val="24"/>
          <w:szCs w:val="24"/>
        </w:rPr>
      </w:pPr>
      <w:r w:rsidRPr="00802FB1">
        <w:rPr>
          <w:rFonts w:ascii="Times New Roman" w:hAnsi="Times New Roman"/>
          <w:color w:val="000000"/>
          <w:sz w:val="24"/>
          <w:szCs w:val="24"/>
        </w:rPr>
        <w:t xml:space="preserve">41. Отказ в приеме документов не препятствует повторному обращению гражданина или его представителя в порядке, установленном </w:t>
      </w:r>
      <w:hyperlink r:id="rId15" w:history="1">
        <w:r w:rsidRPr="00802FB1">
          <w:rPr>
            <w:rFonts w:ascii="Times New Roman" w:hAnsi="Times New Roman"/>
            <w:sz w:val="24"/>
            <w:szCs w:val="24"/>
          </w:rPr>
          <w:t>пунктом 79</w:t>
        </w:r>
      </w:hyperlink>
      <w:r w:rsidRPr="00802FB1">
        <w:rPr>
          <w:rFonts w:ascii="Times New Roman" w:hAnsi="Times New Roman"/>
          <w:sz w:val="24"/>
          <w:szCs w:val="24"/>
        </w:rPr>
        <w:t xml:space="preserve"> настоящего административного регламента.</w:t>
      </w:r>
    </w:p>
    <w:p w:rsidR="004652C2" w:rsidRPr="00802FB1" w:rsidRDefault="004652C2" w:rsidP="00157485">
      <w:pPr>
        <w:rPr>
          <w:rFonts w:ascii="Times New Roman" w:hAnsi="Times New Roman"/>
          <w:color w:val="000000"/>
          <w:sz w:val="24"/>
          <w:szCs w:val="24"/>
        </w:rPr>
      </w:pPr>
    </w:p>
    <w:p w:rsidR="004652C2" w:rsidRPr="00802FB1" w:rsidRDefault="004652C2" w:rsidP="006D39D1">
      <w:pPr>
        <w:widowControl w:val="0"/>
        <w:autoSpaceDE w:val="0"/>
        <w:autoSpaceDN w:val="0"/>
        <w:adjustRightInd w:val="0"/>
        <w:jc w:val="center"/>
        <w:outlineLvl w:val="2"/>
        <w:rPr>
          <w:rFonts w:ascii="Times New Roman" w:hAnsi="Times New Roman"/>
          <w:sz w:val="24"/>
          <w:szCs w:val="24"/>
        </w:rPr>
      </w:pPr>
      <w:bookmarkStart w:id="17" w:name="Par251"/>
      <w:bookmarkEnd w:id="17"/>
      <w:r w:rsidRPr="00802FB1">
        <w:rPr>
          <w:rFonts w:ascii="Times New Roman" w:hAnsi="Times New Roman"/>
          <w:sz w:val="24"/>
          <w:szCs w:val="24"/>
        </w:rPr>
        <w:t>Глава 12. ПЕРЕЧЕНЬ ОСНОВАНИЙ ДЛЯ ПРИОСТАНОВЛЕНИЯ</w:t>
      </w:r>
    </w:p>
    <w:p w:rsidR="004652C2" w:rsidRPr="00802FB1" w:rsidRDefault="004652C2" w:rsidP="006D39D1">
      <w:pPr>
        <w:widowControl w:val="0"/>
        <w:autoSpaceDE w:val="0"/>
        <w:autoSpaceDN w:val="0"/>
        <w:adjustRightInd w:val="0"/>
        <w:jc w:val="center"/>
        <w:rPr>
          <w:rFonts w:ascii="Times New Roman" w:hAnsi="Times New Roman"/>
          <w:sz w:val="24"/>
          <w:szCs w:val="24"/>
        </w:rPr>
      </w:pPr>
      <w:r w:rsidRPr="00802FB1">
        <w:rPr>
          <w:rFonts w:ascii="Times New Roman" w:hAnsi="Times New Roman"/>
          <w:sz w:val="24"/>
          <w:szCs w:val="24"/>
        </w:rPr>
        <w:t>ИЛИ ОТКАЗА В ПРЕДОСТАВЛЕНИИМУНИЦИПАЛЬНОЙ УСЛУГИ</w:t>
      </w:r>
    </w:p>
    <w:p w:rsidR="004652C2" w:rsidRPr="00802FB1" w:rsidRDefault="004652C2" w:rsidP="006D39D1">
      <w:pPr>
        <w:widowControl w:val="0"/>
        <w:autoSpaceDE w:val="0"/>
        <w:autoSpaceDN w:val="0"/>
        <w:adjustRightInd w:val="0"/>
        <w:rPr>
          <w:rFonts w:ascii="Times New Roman" w:hAnsi="Times New Roman"/>
          <w:sz w:val="24"/>
          <w:szCs w:val="24"/>
        </w:rPr>
      </w:pPr>
    </w:p>
    <w:p w:rsidR="004652C2" w:rsidRPr="00802FB1" w:rsidRDefault="004652C2" w:rsidP="001C2A08">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42.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4652C2" w:rsidRPr="00802FB1" w:rsidRDefault="004652C2" w:rsidP="00514C7F">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43. Основаниями для отказа в предоставлении муниципальной услуги являются:</w:t>
      </w:r>
    </w:p>
    <w:p w:rsidR="004652C2" w:rsidRPr="00802FB1" w:rsidRDefault="004652C2" w:rsidP="00514C7F">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а) представление неполного перечня документов, за исключением документов, находящихся в распоряжении органов</w:t>
      </w:r>
      <w:r w:rsidR="00804AF0" w:rsidRPr="00802FB1">
        <w:rPr>
          <w:rFonts w:ascii="Times New Roman" w:hAnsi="Times New Roman"/>
          <w:sz w:val="24"/>
          <w:szCs w:val="24"/>
        </w:rPr>
        <w:t>,</w:t>
      </w:r>
      <w:r w:rsidRPr="00802FB1">
        <w:rPr>
          <w:rFonts w:ascii="Times New Roman" w:hAnsi="Times New Roman"/>
          <w:sz w:val="24"/>
          <w:szCs w:val="24"/>
        </w:rPr>
        <w:t xml:space="preserve">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4652C2" w:rsidRPr="00802FB1" w:rsidRDefault="004652C2" w:rsidP="00514C7F">
      <w:pPr>
        <w:autoSpaceDE w:val="0"/>
        <w:autoSpaceDN w:val="0"/>
        <w:adjustRightInd w:val="0"/>
        <w:ind w:firstLine="709"/>
        <w:rPr>
          <w:rFonts w:ascii="Times New Roman" w:hAnsi="Times New Roman"/>
          <w:sz w:val="24"/>
          <w:szCs w:val="24"/>
          <w:lang w:eastAsia="en-US"/>
        </w:rPr>
      </w:pPr>
      <w:proofErr w:type="gramStart"/>
      <w:r w:rsidRPr="00802FB1">
        <w:rPr>
          <w:rFonts w:ascii="Times New Roman" w:hAnsi="Times New Roman"/>
          <w:sz w:val="24"/>
          <w:szCs w:val="24"/>
        </w:rPr>
        <w:t xml:space="preserve">б) поступление в уполномоченный орган </w:t>
      </w:r>
      <w:r w:rsidRPr="00802FB1">
        <w:rPr>
          <w:rFonts w:ascii="Times New Roman" w:hAnsi="Times New Roman"/>
          <w:sz w:val="24"/>
          <w:szCs w:val="24"/>
          <w:lang w:eastAsia="en-US"/>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w:t>
      </w:r>
      <w:r w:rsidR="00823BB2" w:rsidRPr="00802FB1">
        <w:rPr>
          <w:rFonts w:ascii="Times New Roman" w:hAnsi="Times New Roman"/>
          <w:sz w:val="24"/>
          <w:szCs w:val="24"/>
        </w:rPr>
        <w:t xml:space="preserve">(нежилое) </w:t>
      </w:r>
      <w:r w:rsidRPr="00802FB1">
        <w:rPr>
          <w:rFonts w:ascii="Times New Roman" w:hAnsi="Times New Roman"/>
          <w:sz w:val="24"/>
          <w:szCs w:val="24"/>
          <w:lang w:eastAsia="en-US"/>
        </w:rPr>
        <w:t>помещения в соответствии с пунктом 37 настоящего административного регламента, если соответствующий документ не был представлен заявителем по собственной инициативе</w:t>
      </w:r>
      <w:proofErr w:type="gramEnd"/>
      <w:r w:rsidRPr="00802FB1">
        <w:rPr>
          <w:rFonts w:ascii="Times New Roman" w:hAnsi="Times New Roman"/>
          <w:sz w:val="24"/>
          <w:szCs w:val="24"/>
          <w:lang w:eastAsia="en-US"/>
        </w:rPr>
        <w:t xml:space="preserve">. </w:t>
      </w:r>
      <w:proofErr w:type="gramStart"/>
      <w:r w:rsidRPr="00802FB1">
        <w:rPr>
          <w:rFonts w:ascii="Times New Roman" w:hAnsi="Times New Roman"/>
          <w:sz w:val="24"/>
          <w:szCs w:val="24"/>
          <w:lang w:eastAsia="en-US"/>
        </w:rPr>
        <w:t>Отказ в согласовании переустройства и (или) перепланировки жилого</w:t>
      </w:r>
      <w:r w:rsidR="00823BB2">
        <w:rPr>
          <w:rFonts w:ascii="Times New Roman" w:hAnsi="Times New Roman"/>
          <w:sz w:val="24"/>
          <w:szCs w:val="24"/>
          <w:lang w:eastAsia="en-US"/>
        </w:rPr>
        <w:t xml:space="preserve"> </w:t>
      </w:r>
      <w:r w:rsidR="00823BB2" w:rsidRPr="00802FB1">
        <w:rPr>
          <w:rFonts w:ascii="Times New Roman" w:hAnsi="Times New Roman"/>
          <w:sz w:val="24"/>
          <w:szCs w:val="24"/>
        </w:rPr>
        <w:t>(нежилое)</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w:t>
      </w:r>
      <w:r w:rsidR="00823BB2">
        <w:rPr>
          <w:rFonts w:ascii="Times New Roman" w:hAnsi="Times New Roman"/>
          <w:sz w:val="24"/>
          <w:szCs w:val="24"/>
          <w:lang w:eastAsia="en-US"/>
        </w:rPr>
        <w:t xml:space="preserve"> </w:t>
      </w:r>
      <w:r w:rsidR="00823BB2" w:rsidRPr="00802FB1">
        <w:rPr>
          <w:rFonts w:ascii="Times New Roman" w:hAnsi="Times New Roman"/>
          <w:sz w:val="24"/>
          <w:szCs w:val="24"/>
        </w:rPr>
        <w:t>(нежилое)</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 в соответствии с пунктом 37 настоящего административного регламента, и не получил от заявителя такие</w:t>
      </w:r>
      <w:proofErr w:type="gramEnd"/>
      <w:r w:rsidRPr="00802FB1">
        <w:rPr>
          <w:rFonts w:ascii="Times New Roman" w:hAnsi="Times New Roman"/>
          <w:sz w:val="24"/>
          <w:szCs w:val="24"/>
          <w:lang w:eastAsia="en-US"/>
        </w:rPr>
        <w:t xml:space="preserve"> документ и (или) информацию в течение 15 рабочих дней со дня направления уведомления</w:t>
      </w:r>
      <w:r w:rsidRPr="00802FB1">
        <w:rPr>
          <w:rFonts w:ascii="Times New Roman" w:hAnsi="Times New Roman"/>
          <w:sz w:val="24"/>
          <w:szCs w:val="24"/>
        </w:rPr>
        <w:t>;</w:t>
      </w:r>
    </w:p>
    <w:p w:rsidR="004652C2" w:rsidRPr="00802FB1" w:rsidRDefault="004652C2" w:rsidP="000372DD">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в) представление д</w:t>
      </w:r>
      <w:r w:rsidR="00430215" w:rsidRPr="00802FB1">
        <w:rPr>
          <w:rFonts w:ascii="Times New Roman" w:hAnsi="Times New Roman"/>
          <w:sz w:val="24"/>
          <w:szCs w:val="24"/>
        </w:rPr>
        <w:t>окументов в ненадлежащий орган;</w:t>
      </w:r>
    </w:p>
    <w:p w:rsidR="004652C2" w:rsidRPr="00802FB1" w:rsidRDefault="004652C2" w:rsidP="000372DD">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г) несоответствие проекта переустройства и (или) перепланировки жилого </w:t>
      </w:r>
      <w:r w:rsidR="00823BB2">
        <w:rPr>
          <w:rFonts w:ascii="Times New Roman" w:hAnsi="Times New Roman"/>
          <w:sz w:val="24"/>
          <w:szCs w:val="24"/>
        </w:rPr>
        <w:t>(нежилого</w:t>
      </w:r>
      <w:r w:rsidR="00823BB2" w:rsidRPr="00802FB1">
        <w:rPr>
          <w:rFonts w:ascii="Times New Roman" w:hAnsi="Times New Roman"/>
          <w:sz w:val="24"/>
          <w:szCs w:val="24"/>
        </w:rPr>
        <w:t xml:space="preserve">) </w:t>
      </w:r>
      <w:r w:rsidRPr="00802FB1">
        <w:rPr>
          <w:rFonts w:ascii="Times New Roman" w:hAnsi="Times New Roman"/>
          <w:sz w:val="24"/>
          <w:szCs w:val="24"/>
        </w:rPr>
        <w:t>помещения требованиям законодательства.</w:t>
      </w:r>
    </w:p>
    <w:p w:rsidR="004652C2" w:rsidRPr="00802FB1" w:rsidRDefault="004652C2" w:rsidP="000372DD">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44. Неполучение (несвоевременное получение) документов, запрошенных в соответствии с пунктом 37 настоящего административного регламента, не может являться основанием для отказа в согласовании переустройства и (или) перепланировки жилого</w:t>
      </w:r>
      <w:r w:rsidR="00823BB2">
        <w:rPr>
          <w:rFonts w:ascii="Times New Roman" w:hAnsi="Times New Roman"/>
          <w:sz w:val="24"/>
          <w:szCs w:val="24"/>
        </w:rPr>
        <w:t xml:space="preserve"> (нежилого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rPr>
        <w:t>помещения.</w:t>
      </w:r>
    </w:p>
    <w:p w:rsidR="004652C2" w:rsidRPr="00802FB1" w:rsidRDefault="004652C2" w:rsidP="000372DD">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45. Решение об отказе в согласовании переустройства и (или) перепланировки жилого</w:t>
      </w:r>
      <w:r w:rsidR="00823BB2">
        <w:rPr>
          <w:rFonts w:ascii="Times New Roman" w:hAnsi="Times New Roman"/>
          <w:sz w:val="24"/>
          <w:szCs w:val="24"/>
        </w:rPr>
        <w:t xml:space="preserve"> (нежилого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rPr>
        <w:t xml:space="preserve">помещения должно содержать основания отказа с обязательной </w:t>
      </w:r>
      <w:r w:rsidRPr="00802FB1">
        <w:rPr>
          <w:rFonts w:ascii="Times New Roman" w:hAnsi="Times New Roman"/>
          <w:sz w:val="24"/>
          <w:szCs w:val="24"/>
        </w:rPr>
        <w:lastRenderedPageBreak/>
        <w:t>ссылкой на нарушения, предусмотренные пунктом 43 настоящего административного регламента.</w:t>
      </w:r>
    </w:p>
    <w:p w:rsidR="004652C2" w:rsidRPr="00802FB1" w:rsidRDefault="004652C2" w:rsidP="000372DD">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Отказ в предоставлении муниципальной услуги может быть обжалован заявителем в порядке, установленном законодательством</w:t>
      </w:r>
      <w:r w:rsidR="00BC09FC" w:rsidRPr="00802FB1">
        <w:rPr>
          <w:rFonts w:ascii="Times New Roman" w:hAnsi="Times New Roman"/>
          <w:sz w:val="24"/>
          <w:szCs w:val="24"/>
        </w:rPr>
        <w:t xml:space="preserve"> Российской Федерации</w:t>
      </w:r>
      <w:r w:rsidRPr="00802FB1">
        <w:rPr>
          <w:rFonts w:ascii="Times New Roman" w:hAnsi="Times New Roman"/>
          <w:sz w:val="24"/>
          <w:szCs w:val="24"/>
        </w:rPr>
        <w:t>.</w:t>
      </w:r>
    </w:p>
    <w:p w:rsidR="004652C2" w:rsidRPr="00802FB1" w:rsidRDefault="004652C2" w:rsidP="00CE1521">
      <w:pPr>
        <w:autoSpaceDE w:val="0"/>
        <w:autoSpaceDN w:val="0"/>
        <w:adjustRightInd w:val="0"/>
        <w:ind w:firstLine="709"/>
        <w:rPr>
          <w:rFonts w:ascii="Times New Roman" w:hAnsi="Times New Roman"/>
          <w:sz w:val="24"/>
          <w:szCs w:val="24"/>
        </w:rPr>
      </w:pPr>
    </w:p>
    <w:p w:rsidR="004652C2" w:rsidRPr="00802FB1" w:rsidRDefault="004652C2" w:rsidP="003278DA">
      <w:pPr>
        <w:widowControl w:val="0"/>
        <w:autoSpaceDE w:val="0"/>
        <w:autoSpaceDN w:val="0"/>
        <w:adjustRightInd w:val="0"/>
        <w:jc w:val="center"/>
        <w:outlineLvl w:val="2"/>
        <w:rPr>
          <w:rFonts w:ascii="Times New Roman" w:hAnsi="Times New Roman"/>
          <w:sz w:val="24"/>
          <w:szCs w:val="24"/>
        </w:rPr>
      </w:pPr>
      <w:bookmarkStart w:id="18" w:name="Par261"/>
      <w:bookmarkEnd w:id="18"/>
      <w:r w:rsidRPr="00802FB1">
        <w:rPr>
          <w:rFonts w:ascii="Times New Roman" w:hAnsi="Times New Roman"/>
          <w:sz w:val="24"/>
          <w:szCs w:val="24"/>
        </w:rPr>
        <w:t>Глава 13. ПЕРЕЧЕНЬ УСЛУГ, КОТОРЫЕ ЯВЛЯЮТСЯ НЕОБХОДИМЫМИ И</w:t>
      </w:r>
      <w:r w:rsidR="00804AF0" w:rsidRPr="00802FB1">
        <w:rPr>
          <w:rFonts w:ascii="Times New Roman" w:hAnsi="Times New Roman"/>
          <w:sz w:val="24"/>
          <w:szCs w:val="24"/>
        </w:rPr>
        <w:t xml:space="preserve"> </w:t>
      </w:r>
      <w:r w:rsidRPr="00802FB1">
        <w:rPr>
          <w:rFonts w:ascii="Times New Roman" w:hAnsi="Times New Roman"/>
          <w:sz w:val="24"/>
          <w:szCs w:val="24"/>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52C2" w:rsidRPr="00802FB1" w:rsidRDefault="004652C2" w:rsidP="003278DA">
      <w:pPr>
        <w:widowControl w:val="0"/>
        <w:autoSpaceDE w:val="0"/>
        <w:autoSpaceDN w:val="0"/>
        <w:adjustRightInd w:val="0"/>
        <w:rPr>
          <w:rFonts w:ascii="Times New Roman" w:hAnsi="Times New Roman"/>
          <w:sz w:val="24"/>
          <w:szCs w:val="24"/>
        </w:rPr>
      </w:pPr>
    </w:p>
    <w:p w:rsidR="004652C2" w:rsidRPr="00802FB1" w:rsidRDefault="004652C2" w:rsidP="00347C38">
      <w:pPr>
        <w:widowControl w:val="0"/>
        <w:autoSpaceDE w:val="0"/>
        <w:autoSpaceDN w:val="0"/>
        <w:adjustRightInd w:val="0"/>
        <w:ind w:firstLine="709"/>
        <w:rPr>
          <w:rFonts w:ascii="Times New Roman" w:hAnsi="Times New Roman"/>
          <w:color w:val="000000"/>
          <w:sz w:val="24"/>
          <w:szCs w:val="24"/>
        </w:rPr>
      </w:pPr>
      <w:r w:rsidRPr="0007208B">
        <w:rPr>
          <w:rFonts w:ascii="Times New Roman" w:hAnsi="Times New Roman"/>
          <w:sz w:val="24"/>
          <w:szCs w:val="24"/>
        </w:rPr>
        <w:t>46. </w:t>
      </w:r>
      <w:r w:rsidRPr="0007208B">
        <w:rPr>
          <w:rFonts w:ascii="Times New Roman" w:hAnsi="Times New Roman"/>
          <w:color w:val="000000"/>
          <w:sz w:val="24"/>
          <w:szCs w:val="24"/>
        </w:rPr>
        <w:t xml:space="preserve">Для получения муниципальной услуги </w:t>
      </w:r>
      <w:r w:rsidR="00141E42" w:rsidRPr="0007208B">
        <w:rPr>
          <w:rFonts w:ascii="Times New Roman" w:hAnsi="Times New Roman"/>
          <w:color w:val="000000"/>
          <w:sz w:val="24"/>
          <w:szCs w:val="24"/>
        </w:rPr>
        <w:t>заявителю</w:t>
      </w:r>
      <w:r w:rsidR="00545930">
        <w:rPr>
          <w:rFonts w:ascii="Times New Roman" w:hAnsi="Times New Roman"/>
          <w:color w:val="000000"/>
          <w:sz w:val="24"/>
          <w:szCs w:val="24"/>
        </w:rPr>
        <w:t xml:space="preserve"> и (или) представителю</w:t>
      </w:r>
      <w:r w:rsidRPr="0007208B">
        <w:rPr>
          <w:rFonts w:ascii="Times New Roman" w:hAnsi="Times New Roman"/>
          <w:color w:val="000000"/>
          <w:sz w:val="24"/>
          <w:szCs w:val="24"/>
        </w:rPr>
        <w:t xml:space="preserve"> необходимо получить копию технического паспорта переустраиваемого и (или) перепланируемого</w:t>
      </w:r>
      <w:r w:rsidR="009320C4">
        <w:rPr>
          <w:rFonts w:ascii="Times New Roman" w:hAnsi="Times New Roman"/>
          <w:color w:val="000000"/>
          <w:sz w:val="24"/>
          <w:szCs w:val="24"/>
        </w:rPr>
        <w:t xml:space="preserve"> </w:t>
      </w:r>
      <w:r w:rsidRPr="0007208B">
        <w:rPr>
          <w:rFonts w:ascii="Times New Roman" w:hAnsi="Times New Roman"/>
          <w:color w:val="000000"/>
          <w:sz w:val="24"/>
          <w:szCs w:val="24"/>
        </w:rPr>
        <w:t>жилого</w:t>
      </w:r>
      <w:r w:rsidR="00823BB2" w:rsidRPr="0007208B">
        <w:rPr>
          <w:rFonts w:ascii="Times New Roman" w:hAnsi="Times New Roman"/>
          <w:color w:val="000000"/>
          <w:sz w:val="24"/>
          <w:szCs w:val="24"/>
        </w:rPr>
        <w:t xml:space="preserve"> </w:t>
      </w:r>
      <w:r w:rsidR="00823BB2" w:rsidRPr="0007208B">
        <w:rPr>
          <w:rFonts w:ascii="Times New Roman" w:hAnsi="Times New Roman"/>
          <w:sz w:val="24"/>
          <w:szCs w:val="24"/>
        </w:rPr>
        <w:t>(нежилого)</w:t>
      </w:r>
      <w:r w:rsidR="009320C4">
        <w:rPr>
          <w:rFonts w:ascii="Times New Roman" w:hAnsi="Times New Roman"/>
          <w:sz w:val="24"/>
          <w:szCs w:val="24"/>
        </w:rPr>
        <w:t xml:space="preserve"> </w:t>
      </w:r>
      <w:r w:rsidRPr="0007208B">
        <w:rPr>
          <w:rFonts w:ascii="Times New Roman" w:hAnsi="Times New Roman"/>
          <w:color w:val="000000"/>
          <w:sz w:val="24"/>
          <w:szCs w:val="24"/>
        </w:rPr>
        <w:t>помещения.</w:t>
      </w:r>
    </w:p>
    <w:p w:rsidR="004652C2" w:rsidRPr="00802FB1" w:rsidRDefault="004652C2" w:rsidP="00347C38">
      <w:pPr>
        <w:autoSpaceDE w:val="0"/>
        <w:autoSpaceDN w:val="0"/>
        <w:adjustRightInd w:val="0"/>
        <w:ind w:firstLine="709"/>
        <w:rPr>
          <w:rFonts w:ascii="Times New Roman" w:hAnsi="Times New Roman"/>
          <w:sz w:val="24"/>
          <w:szCs w:val="24"/>
          <w:lang w:eastAsia="en-US"/>
        </w:rPr>
      </w:pPr>
      <w:r w:rsidRPr="00802FB1">
        <w:rPr>
          <w:rFonts w:ascii="Times New Roman" w:hAnsi="Times New Roman"/>
          <w:color w:val="000000"/>
          <w:sz w:val="24"/>
          <w:szCs w:val="24"/>
        </w:rPr>
        <w:t>47. Для получения копии технического паспорта заявителю необходимо обратиться в организацию по техническому учету и (или) технической инвентаризации.</w:t>
      </w:r>
    </w:p>
    <w:p w:rsidR="004652C2" w:rsidRPr="00802FB1" w:rsidRDefault="004652C2" w:rsidP="00374FBA">
      <w:pPr>
        <w:widowControl w:val="0"/>
        <w:autoSpaceDE w:val="0"/>
        <w:autoSpaceDN w:val="0"/>
        <w:adjustRightInd w:val="0"/>
        <w:ind w:firstLine="709"/>
        <w:rPr>
          <w:rFonts w:ascii="Times New Roman" w:hAnsi="Times New Roman"/>
          <w:sz w:val="24"/>
          <w:szCs w:val="24"/>
        </w:rPr>
      </w:pPr>
    </w:p>
    <w:p w:rsidR="004652C2" w:rsidRPr="00802FB1" w:rsidRDefault="004652C2" w:rsidP="00374FBA">
      <w:pPr>
        <w:widowControl w:val="0"/>
        <w:autoSpaceDE w:val="0"/>
        <w:autoSpaceDN w:val="0"/>
        <w:adjustRightInd w:val="0"/>
        <w:jc w:val="center"/>
        <w:outlineLvl w:val="2"/>
        <w:rPr>
          <w:rFonts w:ascii="Times New Roman" w:hAnsi="Times New Roman"/>
          <w:sz w:val="24"/>
          <w:szCs w:val="24"/>
        </w:rPr>
      </w:pPr>
      <w:bookmarkStart w:id="19" w:name="Par270"/>
      <w:bookmarkEnd w:id="19"/>
      <w:r w:rsidRPr="00802FB1">
        <w:rPr>
          <w:rFonts w:ascii="Times New Roman" w:hAnsi="Times New Roman"/>
          <w:sz w:val="24"/>
          <w:szCs w:val="24"/>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4652C2" w:rsidRPr="00802FB1" w:rsidRDefault="004652C2" w:rsidP="00723136">
      <w:pPr>
        <w:widowControl w:val="0"/>
        <w:autoSpaceDE w:val="0"/>
        <w:autoSpaceDN w:val="0"/>
        <w:adjustRightInd w:val="0"/>
        <w:rPr>
          <w:rFonts w:ascii="Times New Roman" w:hAnsi="Times New Roman"/>
          <w:sz w:val="24"/>
          <w:szCs w:val="24"/>
        </w:rPr>
      </w:pPr>
      <w:bookmarkStart w:id="20" w:name="Par277"/>
      <w:bookmarkEnd w:id="20"/>
    </w:p>
    <w:p w:rsidR="004652C2" w:rsidRPr="00802FB1" w:rsidRDefault="004652C2" w:rsidP="00791072">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48.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652C2" w:rsidRPr="00802FB1" w:rsidRDefault="004652C2" w:rsidP="00791072">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49.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4652C2" w:rsidRPr="00802FB1" w:rsidRDefault="004652C2" w:rsidP="00791072">
      <w:pPr>
        <w:widowControl w:val="0"/>
        <w:autoSpaceDE w:val="0"/>
        <w:autoSpaceDN w:val="0"/>
        <w:adjustRightInd w:val="0"/>
        <w:ind w:firstLine="709"/>
        <w:rPr>
          <w:rFonts w:ascii="Times New Roman" w:hAnsi="Times New Roman"/>
          <w:sz w:val="24"/>
          <w:szCs w:val="24"/>
        </w:rPr>
      </w:pPr>
    </w:p>
    <w:p w:rsidR="004652C2" w:rsidRPr="00802FB1" w:rsidRDefault="004652C2" w:rsidP="000D46AE">
      <w:pPr>
        <w:ind w:firstLine="708"/>
        <w:jc w:val="center"/>
        <w:rPr>
          <w:rFonts w:ascii="Times New Roman" w:hAnsi="Times New Roman"/>
          <w:sz w:val="24"/>
          <w:szCs w:val="24"/>
        </w:rPr>
      </w:pPr>
      <w:r w:rsidRPr="00802FB1">
        <w:rPr>
          <w:rFonts w:ascii="Times New Roman" w:hAnsi="Times New Roman"/>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652C2" w:rsidRPr="00802FB1" w:rsidRDefault="004652C2" w:rsidP="005D45ED">
      <w:pPr>
        <w:rPr>
          <w:rFonts w:ascii="Times New Roman" w:hAnsi="Times New Roman"/>
          <w:color w:val="C00000"/>
          <w:sz w:val="24"/>
          <w:szCs w:val="24"/>
        </w:rPr>
      </w:pPr>
    </w:p>
    <w:p w:rsidR="004652C2" w:rsidRPr="00802FB1" w:rsidRDefault="004652C2" w:rsidP="008F7305">
      <w:pPr>
        <w:rPr>
          <w:sz w:val="24"/>
          <w:szCs w:val="24"/>
        </w:rPr>
      </w:pPr>
      <w:r w:rsidRPr="00802FB1">
        <w:rPr>
          <w:rFonts w:ascii="Times New Roman" w:hAnsi="Times New Roman"/>
          <w:sz w:val="24"/>
          <w:szCs w:val="24"/>
        </w:rPr>
        <w:t xml:space="preserve">50. Плата за получение документов в результате оказания услуг, которые являются </w:t>
      </w:r>
      <w:r w:rsidRPr="00802FB1">
        <w:rPr>
          <w:sz w:val="24"/>
          <w:szCs w:val="24"/>
        </w:rPr>
        <w:t>необходимыми и обязательными для предоставления муниципальной услуги, оплачивается в соответствии с законодательством</w:t>
      </w:r>
      <w:r w:rsidR="001E7C93" w:rsidRPr="00802FB1">
        <w:rPr>
          <w:rFonts w:asciiTheme="minorHAnsi" w:hAnsiTheme="minorHAnsi"/>
          <w:sz w:val="24"/>
          <w:szCs w:val="24"/>
        </w:rPr>
        <w:t xml:space="preserve"> </w:t>
      </w:r>
      <w:r w:rsidR="001E7C93" w:rsidRPr="00802FB1">
        <w:rPr>
          <w:rFonts w:ascii="Times New Roman" w:hAnsi="Times New Roman"/>
          <w:sz w:val="24"/>
          <w:szCs w:val="24"/>
        </w:rPr>
        <w:t>Российской Федерации</w:t>
      </w:r>
      <w:r w:rsidRPr="00802FB1">
        <w:rPr>
          <w:rFonts w:ascii="Times New Roman" w:hAnsi="Times New Roman"/>
          <w:sz w:val="24"/>
          <w:szCs w:val="24"/>
        </w:rPr>
        <w:t>.</w:t>
      </w:r>
    </w:p>
    <w:p w:rsidR="004652C2" w:rsidRPr="00802FB1" w:rsidRDefault="004652C2" w:rsidP="008F7305">
      <w:pPr>
        <w:rPr>
          <w:rFonts w:ascii="Times New Roman" w:hAnsi="Times New Roman"/>
          <w:sz w:val="24"/>
          <w:szCs w:val="24"/>
        </w:rPr>
      </w:pPr>
      <w:r w:rsidRPr="00802FB1">
        <w:rPr>
          <w:rFonts w:ascii="Times New Roman" w:hAnsi="Times New Roman"/>
          <w:sz w:val="24"/>
          <w:szCs w:val="24"/>
        </w:rPr>
        <w:t>51. Размер платы за получение документов в результате оказания услуг, которые</w:t>
      </w:r>
      <w:r w:rsidRPr="00802FB1">
        <w:rPr>
          <w:sz w:val="24"/>
          <w:szCs w:val="24"/>
        </w:rPr>
        <w:t xml:space="preserve"> являются необходимыми и обязательными для предоставления </w:t>
      </w:r>
      <w:r w:rsidRPr="00802FB1">
        <w:rPr>
          <w:rFonts w:ascii="Times New Roman" w:hAnsi="Times New Roman"/>
          <w:sz w:val="24"/>
          <w:szCs w:val="24"/>
        </w:rPr>
        <w:t>муниципальной услуги, устанавливается в соответствии с законодательством</w:t>
      </w:r>
      <w:r w:rsidR="001E7C93" w:rsidRPr="00802FB1">
        <w:rPr>
          <w:rFonts w:ascii="Times New Roman" w:hAnsi="Times New Roman"/>
          <w:sz w:val="24"/>
          <w:szCs w:val="24"/>
        </w:rPr>
        <w:t xml:space="preserve"> Российской Федерации</w:t>
      </w:r>
      <w:r w:rsidRPr="00802FB1">
        <w:rPr>
          <w:rFonts w:ascii="Times New Roman" w:hAnsi="Times New Roman"/>
          <w:sz w:val="24"/>
          <w:szCs w:val="24"/>
        </w:rPr>
        <w:t>.</w:t>
      </w:r>
    </w:p>
    <w:p w:rsidR="004652C2" w:rsidRPr="00802FB1" w:rsidRDefault="004652C2" w:rsidP="005D45ED">
      <w:pPr>
        <w:rPr>
          <w:rFonts w:ascii="Times New Roman" w:hAnsi="Times New Roman"/>
          <w:sz w:val="24"/>
          <w:szCs w:val="24"/>
        </w:rPr>
      </w:pPr>
    </w:p>
    <w:p w:rsidR="004652C2" w:rsidRPr="00802FB1" w:rsidRDefault="004652C2" w:rsidP="005D45ED">
      <w:pPr>
        <w:ind w:firstLine="0"/>
        <w:jc w:val="center"/>
        <w:rPr>
          <w:rFonts w:ascii="Times New Roman" w:hAnsi="Times New Roman"/>
          <w:sz w:val="24"/>
          <w:szCs w:val="24"/>
        </w:rPr>
      </w:pPr>
      <w:bookmarkStart w:id="21" w:name="Par285"/>
      <w:bookmarkEnd w:id="21"/>
      <w:r w:rsidRPr="00802FB1">
        <w:rPr>
          <w:rFonts w:ascii="Times New Roman" w:hAnsi="Times New Roman"/>
          <w:sz w:val="24"/>
          <w:szCs w:val="24"/>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4652C2" w:rsidRPr="00802FB1" w:rsidRDefault="004652C2" w:rsidP="00EF35C2">
      <w:pPr>
        <w:rPr>
          <w:rFonts w:ascii="Times New Roman" w:hAnsi="Times New Roman"/>
          <w:sz w:val="24"/>
          <w:szCs w:val="24"/>
        </w:rPr>
      </w:pPr>
    </w:p>
    <w:p w:rsidR="004652C2" w:rsidRPr="00802FB1" w:rsidRDefault="004652C2" w:rsidP="00EF35C2">
      <w:pPr>
        <w:rPr>
          <w:rFonts w:ascii="Times New Roman" w:hAnsi="Times New Roman"/>
          <w:sz w:val="24"/>
          <w:szCs w:val="24"/>
        </w:rPr>
      </w:pPr>
      <w:bookmarkStart w:id="22" w:name="Par289"/>
      <w:bookmarkEnd w:id="22"/>
      <w:r w:rsidRPr="00802FB1">
        <w:rPr>
          <w:rFonts w:ascii="Times New Roman" w:hAnsi="Times New Roman"/>
          <w:sz w:val="24"/>
          <w:szCs w:val="24"/>
        </w:rPr>
        <w:t>52. Максимальное время ожидания в очереди при подаче заявления и документов не должно превышать 15 минут.</w:t>
      </w:r>
    </w:p>
    <w:p w:rsidR="004652C2" w:rsidRPr="00802FB1" w:rsidRDefault="004652C2" w:rsidP="00EF35C2">
      <w:pPr>
        <w:rPr>
          <w:rFonts w:ascii="Times New Roman" w:hAnsi="Times New Roman"/>
          <w:sz w:val="24"/>
          <w:szCs w:val="24"/>
        </w:rPr>
      </w:pPr>
      <w:r w:rsidRPr="00802FB1">
        <w:rPr>
          <w:rFonts w:ascii="Times New Roman" w:hAnsi="Times New Roman"/>
          <w:sz w:val="24"/>
          <w:szCs w:val="24"/>
        </w:rPr>
        <w:t>53. Максимальное время ожидания в очереди при получении результата муниципальной услуги не должно превышать 15 минут.</w:t>
      </w:r>
    </w:p>
    <w:p w:rsidR="004652C2" w:rsidRPr="00802FB1" w:rsidRDefault="004652C2" w:rsidP="00EF35C2">
      <w:pPr>
        <w:rPr>
          <w:rFonts w:ascii="Times New Roman" w:hAnsi="Times New Roman"/>
          <w:sz w:val="24"/>
          <w:szCs w:val="24"/>
        </w:rPr>
      </w:pPr>
    </w:p>
    <w:p w:rsidR="004652C2" w:rsidRPr="00802FB1" w:rsidRDefault="004652C2" w:rsidP="009251CB">
      <w:pPr>
        <w:ind w:firstLine="0"/>
        <w:jc w:val="center"/>
        <w:rPr>
          <w:rFonts w:ascii="Times New Roman" w:hAnsi="Times New Roman"/>
          <w:sz w:val="24"/>
          <w:szCs w:val="24"/>
        </w:rPr>
      </w:pPr>
      <w:bookmarkStart w:id="23" w:name="Par293"/>
      <w:bookmarkEnd w:id="23"/>
      <w:r w:rsidRPr="00802FB1">
        <w:rPr>
          <w:rFonts w:ascii="Times New Roman" w:hAnsi="Times New Roman"/>
          <w:sz w:val="24"/>
          <w:szCs w:val="24"/>
        </w:rPr>
        <w:t>Глава 17. СРОК И ПОРЯДОК РЕГИСТРАЦИИ ЗАЯВЛЕНИЯ</w:t>
      </w:r>
    </w:p>
    <w:p w:rsidR="004652C2" w:rsidRPr="00802FB1" w:rsidRDefault="004652C2" w:rsidP="009251CB">
      <w:pPr>
        <w:ind w:firstLine="0"/>
        <w:jc w:val="center"/>
        <w:rPr>
          <w:rFonts w:ascii="Times New Roman" w:hAnsi="Times New Roman"/>
          <w:sz w:val="24"/>
          <w:szCs w:val="24"/>
        </w:rPr>
      </w:pPr>
      <w:r w:rsidRPr="00802FB1">
        <w:rPr>
          <w:rFonts w:ascii="Times New Roman" w:hAnsi="Times New Roman"/>
          <w:sz w:val="24"/>
          <w:szCs w:val="24"/>
        </w:rPr>
        <w:t>ЗАЯВИТЕЛЯ О ПРЕДОСТАВЛЕНИИ МУНИЦИПАЛЬНОЙ УСЛУГИ, В ТОМ ЧИСЛЕ В ЭЛЕКТРОННОЙ ФОРМЕ</w:t>
      </w:r>
    </w:p>
    <w:p w:rsidR="004652C2" w:rsidRPr="00802FB1" w:rsidRDefault="004652C2" w:rsidP="009251CB">
      <w:pPr>
        <w:ind w:firstLine="0"/>
        <w:jc w:val="center"/>
        <w:rPr>
          <w:rFonts w:ascii="Times New Roman" w:hAnsi="Times New Roman"/>
          <w:sz w:val="24"/>
          <w:szCs w:val="24"/>
        </w:rPr>
      </w:pPr>
    </w:p>
    <w:p w:rsidR="004652C2" w:rsidRPr="00802FB1" w:rsidRDefault="004652C2" w:rsidP="009251CB">
      <w:pPr>
        <w:rPr>
          <w:rFonts w:ascii="Times New Roman" w:hAnsi="Times New Roman"/>
          <w:sz w:val="24"/>
          <w:szCs w:val="24"/>
        </w:rPr>
      </w:pPr>
      <w:r w:rsidRPr="00802FB1">
        <w:rPr>
          <w:rFonts w:ascii="Times New Roman" w:hAnsi="Times New Roman"/>
          <w:sz w:val="24"/>
          <w:szCs w:val="24"/>
        </w:rPr>
        <w:lastRenderedPageBreak/>
        <w:t>54. Регистрацию заявления и документов о предоставлении муниципальной услуги осуществляет должностное лицо уполномоченного органа, ответственное за регистрацию заявлений, в том числе в электронной форме.</w:t>
      </w:r>
    </w:p>
    <w:p w:rsidR="004652C2" w:rsidRPr="00802FB1" w:rsidRDefault="004652C2" w:rsidP="009251CB">
      <w:pPr>
        <w:rPr>
          <w:rFonts w:ascii="Times New Roman" w:hAnsi="Times New Roman"/>
          <w:sz w:val="24"/>
          <w:szCs w:val="24"/>
        </w:rPr>
      </w:pPr>
      <w:r w:rsidRPr="00802FB1">
        <w:rPr>
          <w:rFonts w:ascii="Times New Roman" w:hAnsi="Times New Roman"/>
          <w:sz w:val="24"/>
          <w:szCs w:val="24"/>
        </w:rPr>
        <w:t>55. Максимальное время регистрации заявления о предоставлении муниципальной услуги составляет 10 минут.</w:t>
      </w:r>
    </w:p>
    <w:p w:rsidR="004652C2" w:rsidRPr="00802FB1" w:rsidRDefault="004652C2" w:rsidP="009251CB">
      <w:pPr>
        <w:rPr>
          <w:rFonts w:ascii="Times New Roman" w:hAnsi="Times New Roman"/>
          <w:sz w:val="24"/>
          <w:szCs w:val="24"/>
        </w:rPr>
      </w:pPr>
    </w:p>
    <w:p w:rsidR="004652C2" w:rsidRPr="00802FB1" w:rsidRDefault="004652C2" w:rsidP="00F534A9">
      <w:pPr>
        <w:widowControl w:val="0"/>
        <w:autoSpaceDE w:val="0"/>
        <w:autoSpaceDN w:val="0"/>
        <w:adjustRightInd w:val="0"/>
        <w:jc w:val="center"/>
        <w:outlineLvl w:val="2"/>
        <w:rPr>
          <w:rFonts w:ascii="Times New Roman" w:hAnsi="Times New Roman"/>
          <w:sz w:val="24"/>
          <w:szCs w:val="24"/>
        </w:rPr>
      </w:pPr>
      <w:bookmarkStart w:id="24" w:name="Par300"/>
      <w:bookmarkEnd w:id="24"/>
      <w:r w:rsidRPr="00802FB1">
        <w:rPr>
          <w:rFonts w:ascii="Times New Roman" w:hAnsi="Times New Roman"/>
          <w:sz w:val="24"/>
          <w:szCs w:val="24"/>
        </w:rPr>
        <w:t>Глава 18. ТРЕБОВАНИЯ К ПОМЕЩЕНИЯМ,</w:t>
      </w:r>
    </w:p>
    <w:p w:rsidR="004652C2" w:rsidRPr="00802FB1" w:rsidRDefault="004652C2" w:rsidP="00F534A9">
      <w:pPr>
        <w:widowControl w:val="0"/>
        <w:autoSpaceDE w:val="0"/>
        <w:autoSpaceDN w:val="0"/>
        <w:adjustRightInd w:val="0"/>
        <w:jc w:val="center"/>
        <w:rPr>
          <w:rFonts w:ascii="Times New Roman" w:hAnsi="Times New Roman"/>
          <w:sz w:val="24"/>
          <w:szCs w:val="24"/>
        </w:rPr>
      </w:pPr>
      <w:r w:rsidRPr="00802FB1">
        <w:rPr>
          <w:rFonts w:ascii="Times New Roman" w:hAnsi="Times New Roman"/>
          <w:sz w:val="24"/>
          <w:szCs w:val="24"/>
        </w:rPr>
        <w:t xml:space="preserve">В </w:t>
      </w:r>
      <w:proofErr w:type="gramStart"/>
      <w:r w:rsidRPr="00802FB1">
        <w:rPr>
          <w:rFonts w:ascii="Times New Roman" w:hAnsi="Times New Roman"/>
          <w:sz w:val="24"/>
          <w:szCs w:val="24"/>
        </w:rPr>
        <w:t>КОТОРЫХ</w:t>
      </w:r>
      <w:proofErr w:type="gramEnd"/>
      <w:r w:rsidR="009320C4">
        <w:rPr>
          <w:rFonts w:ascii="Times New Roman" w:hAnsi="Times New Roman"/>
          <w:sz w:val="24"/>
          <w:szCs w:val="24"/>
        </w:rPr>
        <w:t xml:space="preserve"> </w:t>
      </w:r>
      <w:r w:rsidRPr="00802FB1">
        <w:rPr>
          <w:rFonts w:ascii="Times New Roman" w:hAnsi="Times New Roman"/>
          <w:sz w:val="24"/>
          <w:szCs w:val="24"/>
        </w:rPr>
        <w:t>ПРЕДОСТАВЛЯЕТСЯ МУНИЦИПАЛЬНАЯ УСЛУГА</w:t>
      </w:r>
    </w:p>
    <w:p w:rsidR="004652C2" w:rsidRPr="00802FB1" w:rsidRDefault="004652C2" w:rsidP="00F534A9">
      <w:pPr>
        <w:widowControl w:val="0"/>
        <w:autoSpaceDE w:val="0"/>
        <w:autoSpaceDN w:val="0"/>
        <w:adjustRightInd w:val="0"/>
        <w:ind w:firstLine="709"/>
        <w:rPr>
          <w:rFonts w:ascii="Times New Roman" w:hAnsi="Times New Roman"/>
          <w:sz w:val="24"/>
          <w:szCs w:val="24"/>
        </w:rPr>
      </w:pPr>
    </w:p>
    <w:p w:rsidR="004652C2" w:rsidRPr="00802FB1" w:rsidRDefault="004652C2" w:rsidP="00694D77">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56.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652C2" w:rsidRPr="00802FB1" w:rsidRDefault="004652C2" w:rsidP="00694D77">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4652C2" w:rsidRPr="00802FB1" w:rsidRDefault="004652C2" w:rsidP="00694D77">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57.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802FB1">
        <w:rPr>
          <w:rFonts w:ascii="Times New Roman" w:hAnsi="Times New Roman"/>
          <w:sz w:val="24"/>
          <w:szCs w:val="24"/>
        </w:rPr>
        <w:t>это</w:t>
      </w:r>
      <w:proofErr w:type="gramEnd"/>
      <w:r w:rsidRPr="00802FB1">
        <w:rPr>
          <w:rFonts w:ascii="Times New Roman" w:hAnsi="Times New Roman"/>
          <w:sz w:val="24"/>
          <w:szCs w:val="24"/>
        </w:rPr>
        <w:t xml:space="preserve"> возможно, обеспечить предоставление необходимых услуг по месту жительства инвалида или в дистанционном </w:t>
      </w:r>
      <w:proofErr w:type="gramStart"/>
      <w:r w:rsidRPr="00802FB1">
        <w:rPr>
          <w:rFonts w:ascii="Times New Roman" w:hAnsi="Times New Roman"/>
          <w:sz w:val="24"/>
          <w:szCs w:val="24"/>
        </w:rPr>
        <w:t>режиме</w:t>
      </w:r>
      <w:proofErr w:type="gramEnd"/>
      <w:r w:rsidRPr="00802FB1">
        <w:rPr>
          <w:rFonts w:ascii="Times New Roman" w:hAnsi="Times New Roman"/>
          <w:sz w:val="24"/>
          <w:szCs w:val="24"/>
        </w:rPr>
        <w:t>.</w:t>
      </w:r>
    </w:p>
    <w:p w:rsidR="004652C2" w:rsidRPr="00802FB1" w:rsidRDefault="004652C2" w:rsidP="00694D77">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57.1. Информационные таблички (вывески) размещаются рядом с входом, либо на двери входа так, чтобы они были хорошо видны заявителям.</w:t>
      </w:r>
    </w:p>
    <w:p w:rsidR="004652C2" w:rsidRPr="00802FB1" w:rsidRDefault="004652C2" w:rsidP="00F534A9">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58. Прием заявлений и документов, необходимых для предоставления муниципальной услуги, осуществляется в кабинетах уполномоченного органа.</w:t>
      </w:r>
    </w:p>
    <w:p w:rsidR="004652C2" w:rsidRPr="00802FB1" w:rsidRDefault="004652C2" w:rsidP="00F534A9">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59.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652C2" w:rsidRPr="00802FB1" w:rsidRDefault="004652C2" w:rsidP="00F534A9">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60.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652C2" w:rsidRPr="00802FB1" w:rsidRDefault="004652C2" w:rsidP="00F534A9">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61.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652C2" w:rsidRPr="00802FB1" w:rsidRDefault="004652C2" w:rsidP="008054EB">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652C2" w:rsidRPr="00802FB1" w:rsidRDefault="004652C2" w:rsidP="008054EB">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rPr>
        <w:t>62.</w:t>
      </w:r>
      <w:r w:rsidR="009320C4">
        <w:rPr>
          <w:rFonts w:ascii="Times New Roman" w:hAnsi="Times New Roman"/>
          <w:sz w:val="24"/>
          <w:szCs w:val="24"/>
        </w:rPr>
        <w:t xml:space="preserve"> </w:t>
      </w:r>
      <w:r w:rsidRPr="00802FB1">
        <w:rPr>
          <w:rFonts w:ascii="Times New Roman" w:hAnsi="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4652C2" w:rsidRPr="00802FB1" w:rsidRDefault="004652C2" w:rsidP="008054EB">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63.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4652C2" w:rsidRPr="00802FB1" w:rsidRDefault="004652C2" w:rsidP="00F534A9">
      <w:pPr>
        <w:widowControl w:val="0"/>
        <w:autoSpaceDE w:val="0"/>
        <w:autoSpaceDN w:val="0"/>
        <w:adjustRightInd w:val="0"/>
        <w:ind w:firstLine="709"/>
        <w:rPr>
          <w:rFonts w:ascii="Times New Roman" w:hAnsi="Times New Roman"/>
          <w:sz w:val="24"/>
          <w:szCs w:val="24"/>
        </w:rPr>
      </w:pPr>
    </w:p>
    <w:p w:rsidR="004652C2" w:rsidRPr="00802FB1" w:rsidRDefault="004652C2" w:rsidP="003777E1">
      <w:pPr>
        <w:widowControl w:val="0"/>
        <w:autoSpaceDE w:val="0"/>
        <w:autoSpaceDN w:val="0"/>
        <w:adjustRightInd w:val="0"/>
        <w:jc w:val="center"/>
        <w:outlineLvl w:val="2"/>
        <w:rPr>
          <w:rFonts w:ascii="Times New Roman" w:hAnsi="Times New Roman"/>
          <w:sz w:val="24"/>
          <w:szCs w:val="24"/>
        </w:rPr>
      </w:pPr>
      <w:bookmarkStart w:id="25" w:name="Par313"/>
      <w:bookmarkEnd w:id="25"/>
      <w:r w:rsidRPr="00802FB1">
        <w:rPr>
          <w:rFonts w:ascii="Times New Roman" w:hAnsi="Times New Roman"/>
          <w:sz w:val="24"/>
          <w:szCs w:val="24"/>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652C2" w:rsidRPr="00802FB1" w:rsidRDefault="004652C2" w:rsidP="003777E1">
      <w:pPr>
        <w:widowControl w:val="0"/>
        <w:autoSpaceDE w:val="0"/>
        <w:autoSpaceDN w:val="0"/>
        <w:adjustRightInd w:val="0"/>
        <w:rPr>
          <w:rFonts w:ascii="Times New Roman" w:hAnsi="Times New Roman"/>
          <w:sz w:val="24"/>
          <w:szCs w:val="24"/>
        </w:rPr>
      </w:pP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64. Основными показателями доступности и качества муниципальной услуги </w:t>
      </w:r>
      <w:r w:rsidRPr="00802FB1">
        <w:rPr>
          <w:rFonts w:ascii="Times New Roman" w:hAnsi="Times New Roman"/>
          <w:sz w:val="24"/>
          <w:szCs w:val="24"/>
        </w:rPr>
        <w:lastRenderedPageBreak/>
        <w:t>являются:</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среднее время ожидания в очереди при подаче документов;</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количество взаимодействий заявителя с должностными лицами уполномоченного органа.</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65.</w:t>
      </w:r>
      <w:r w:rsidR="009320C4">
        <w:rPr>
          <w:rFonts w:ascii="Times New Roman" w:hAnsi="Times New Roman"/>
          <w:sz w:val="24"/>
          <w:szCs w:val="24"/>
        </w:rPr>
        <w:t xml:space="preserve"> </w:t>
      </w:r>
      <w:r w:rsidRPr="00802FB1">
        <w:rPr>
          <w:rFonts w:ascii="Times New Roman" w:hAnsi="Times New Roman"/>
          <w:sz w:val="24"/>
          <w:szCs w:val="24"/>
        </w:rPr>
        <w:t>Основными требованиями к качеству рассмотрения обращений заявителей являются:</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достоверность предоставляемой заявителям информации о ходе рассмотрения обращения;</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полнота информирования заявителей о ходе рассмотрения обращения;</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наглядность форм предоставляемой информации об административных процедурах;</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удобство и доступность получения заявителями информации о порядке предоставления муниципальной услуги;</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оперативность вынесения решения в отношении рассматриваемого обращения.</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66.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67. Взаимодействие заявителя с должностными лицами уполномоченного органа осуществляется при личном обращении заявителя:</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для подачи документов, необходимых для предоставления муниципальной услуги;</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за получением результата предоставления муниципальной услуги.</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68. Продолжительность взаимодействия заявителя с должностными лицами уполномоченного органа при предоставлении муниципальной</w:t>
      </w:r>
      <w:r w:rsidR="009320C4">
        <w:rPr>
          <w:rFonts w:ascii="Times New Roman" w:hAnsi="Times New Roman"/>
          <w:sz w:val="24"/>
          <w:szCs w:val="24"/>
        </w:rPr>
        <w:t xml:space="preserve"> </w:t>
      </w:r>
      <w:r w:rsidRPr="00802FB1">
        <w:rPr>
          <w:rFonts w:ascii="Times New Roman" w:hAnsi="Times New Roman"/>
          <w:sz w:val="24"/>
          <w:szCs w:val="24"/>
        </w:rPr>
        <w:t>услуги не должна превышать 20 минут по каждому из указанных видов взаимодействия.</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69. Предоставление муниципальной услуги в МФЦ осуществляется в соответствии с соглашениями, заключенными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70. Заявителю обеспечивается возможность получения муниципальной услуги посредством Портала, МФЦ.</w:t>
      </w:r>
    </w:p>
    <w:p w:rsidR="004652C2" w:rsidRPr="00802FB1" w:rsidRDefault="004652C2" w:rsidP="003777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Заявителю посредством Портала, МФЦ, обеспечивается возможность получения сведений о ходе предоставления муниципальной услуги.</w:t>
      </w:r>
    </w:p>
    <w:p w:rsidR="004652C2" w:rsidRPr="00802FB1" w:rsidRDefault="004652C2" w:rsidP="00033E0A">
      <w:pPr>
        <w:widowControl w:val="0"/>
        <w:autoSpaceDE w:val="0"/>
        <w:autoSpaceDN w:val="0"/>
        <w:adjustRightInd w:val="0"/>
        <w:ind w:firstLine="709"/>
        <w:rPr>
          <w:rFonts w:ascii="Times New Roman" w:hAnsi="Times New Roman"/>
          <w:sz w:val="24"/>
          <w:szCs w:val="24"/>
        </w:rPr>
      </w:pPr>
    </w:p>
    <w:p w:rsidR="004652C2" w:rsidRPr="00802FB1" w:rsidRDefault="004652C2" w:rsidP="00211085">
      <w:pPr>
        <w:widowControl w:val="0"/>
        <w:autoSpaceDE w:val="0"/>
        <w:autoSpaceDN w:val="0"/>
        <w:adjustRightInd w:val="0"/>
        <w:jc w:val="center"/>
        <w:rPr>
          <w:rFonts w:ascii="Times New Roman" w:hAnsi="Times New Roman"/>
          <w:sz w:val="24"/>
          <w:szCs w:val="24"/>
        </w:rPr>
      </w:pPr>
      <w:bookmarkStart w:id="26" w:name="Par328"/>
      <w:bookmarkEnd w:id="26"/>
      <w:r w:rsidRPr="00802FB1">
        <w:rPr>
          <w:rFonts w:ascii="Times New Roman" w:hAnsi="Times New Roman"/>
          <w:sz w:val="24"/>
          <w:szCs w:val="24"/>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652C2" w:rsidRPr="00802FB1" w:rsidRDefault="004652C2" w:rsidP="00033E0A">
      <w:pPr>
        <w:widowControl w:val="0"/>
        <w:autoSpaceDE w:val="0"/>
        <w:autoSpaceDN w:val="0"/>
        <w:adjustRightInd w:val="0"/>
        <w:rPr>
          <w:rFonts w:ascii="Times New Roman" w:hAnsi="Times New Roman"/>
          <w:color w:val="C00000"/>
          <w:sz w:val="24"/>
          <w:szCs w:val="24"/>
        </w:rPr>
      </w:pPr>
    </w:p>
    <w:p w:rsidR="004652C2" w:rsidRPr="00802FB1" w:rsidRDefault="004652C2" w:rsidP="00211085">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71.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4652C2" w:rsidRPr="00802FB1" w:rsidRDefault="004652C2" w:rsidP="00211085">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4652C2" w:rsidRPr="00802FB1" w:rsidRDefault="004652C2" w:rsidP="00211085">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2) обработка заявления и представленных документов;</w:t>
      </w:r>
    </w:p>
    <w:p w:rsidR="004652C2" w:rsidRPr="00802FB1" w:rsidRDefault="004652C2" w:rsidP="00211085">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4652C2" w:rsidRPr="00802FB1" w:rsidRDefault="004652C2" w:rsidP="00211085">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4) выдача результата оказания муниципальной услуги или решения об отказе в </w:t>
      </w:r>
      <w:r w:rsidRPr="00802FB1">
        <w:rPr>
          <w:rFonts w:ascii="Times New Roman" w:hAnsi="Times New Roman"/>
          <w:sz w:val="24"/>
          <w:szCs w:val="24"/>
        </w:rPr>
        <w:lastRenderedPageBreak/>
        <w:t>предоставлении муниципальной услуги.</w:t>
      </w:r>
    </w:p>
    <w:p w:rsidR="00EF1398" w:rsidRPr="00802FB1" w:rsidRDefault="00EF1398" w:rsidP="00EF1398">
      <w:pPr>
        <w:widowControl w:val="0"/>
        <w:tabs>
          <w:tab w:val="left" w:pos="-142"/>
          <w:tab w:val="left" w:pos="0"/>
        </w:tabs>
        <w:autoSpaceDE w:val="0"/>
        <w:autoSpaceDN w:val="0"/>
        <w:adjustRightInd w:val="0"/>
        <w:ind w:firstLine="709"/>
        <w:rPr>
          <w:rFonts w:ascii="Times New Roman" w:hAnsi="Times New Roman"/>
          <w:i/>
          <w:sz w:val="24"/>
          <w:szCs w:val="24"/>
        </w:rPr>
      </w:pPr>
      <w:r w:rsidRPr="00802FB1">
        <w:rPr>
          <w:rFonts w:ascii="Times New Roman" w:hAnsi="Times New Roman"/>
          <w:sz w:val="24"/>
          <w:szCs w:val="24"/>
        </w:rPr>
        <w:t xml:space="preserve">72. </w:t>
      </w:r>
      <w:proofErr w:type="gramStart"/>
      <w:r w:rsidRPr="00802FB1">
        <w:rPr>
          <w:sz w:val="24"/>
          <w:szCs w:val="24"/>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16" w:history="1">
        <w:r w:rsidRPr="00802FB1">
          <w:rPr>
            <w:sz w:val="24"/>
            <w:szCs w:val="24"/>
          </w:rPr>
          <w:t>планом</w:t>
        </w:r>
      </w:hyperlink>
      <w:r w:rsidRPr="00802FB1">
        <w:rPr>
          <w:sz w:val="24"/>
          <w:szCs w:val="24"/>
        </w:rPr>
        <w:t xml:space="preserve"> перехода на предоставление в электронном виде муниципальных услуг, утвержденным постановлением администрации городского округа муниципального образования «город Саянск» от 27.04.2012</w:t>
      </w:r>
      <w:r w:rsidR="009320C4">
        <w:rPr>
          <w:sz w:val="24"/>
          <w:szCs w:val="24"/>
        </w:rPr>
        <w:t xml:space="preserve"> </w:t>
      </w:r>
      <w:r w:rsidRPr="00802FB1">
        <w:rPr>
          <w:sz w:val="24"/>
          <w:szCs w:val="24"/>
        </w:rPr>
        <w:t>№ 110-37-468-12 «Об утверждении Плана перехода на предоставление муниципальных</w:t>
      </w:r>
      <w:proofErr w:type="gramEnd"/>
      <w:r w:rsidRPr="00802FB1">
        <w:rPr>
          <w:sz w:val="24"/>
          <w:szCs w:val="24"/>
        </w:rPr>
        <w:t xml:space="preserve"> услуг в электронном виде»), и предусматривает</w:t>
      </w:r>
      <w:r w:rsidRPr="00802FB1">
        <w:rPr>
          <w:rFonts w:ascii="Times New Roman" w:hAnsi="Times New Roman"/>
          <w:sz w:val="24"/>
          <w:szCs w:val="24"/>
        </w:rPr>
        <w:t xml:space="preserve"> четыре этапа:</w:t>
      </w:r>
    </w:p>
    <w:p w:rsidR="00EF1398" w:rsidRPr="00802FB1" w:rsidRDefault="00EF1398" w:rsidP="00EF1398">
      <w:pPr>
        <w:tabs>
          <w:tab w:val="left" w:pos="-142"/>
          <w:tab w:val="left" w:pos="0"/>
        </w:tabs>
        <w:autoSpaceDE w:val="0"/>
        <w:autoSpaceDN w:val="0"/>
        <w:adjustRightInd w:val="0"/>
        <w:ind w:firstLine="709"/>
        <w:rPr>
          <w:rFonts w:ascii="Times New Roman" w:hAnsi="Times New Roman"/>
          <w:sz w:val="24"/>
          <w:szCs w:val="24"/>
        </w:rPr>
      </w:pPr>
      <w:r w:rsidRPr="00802FB1">
        <w:rPr>
          <w:rFonts w:ascii="Times New Roman" w:hAnsi="Times New Roman"/>
          <w:sz w:val="24"/>
          <w:szCs w:val="24"/>
        </w:rPr>
        <w:t>I этап – возможность получения информации о муниципальной услуге посредством Портала;</w:t>
      </w:r>
    </w:p>
    <w:p w:rsidR="00EF1398" w:rsidRPr="00802FB1" w:rsidRDefault="00EF1398" w:rsidP="00EF1398">
      <w:pPr>
        <w:tabs>
          <w:tab w:val="left" w:pos="-142"/>
          <w:tab w:val="left" w:pos="0"/>
        </w:tabs>
        <w:autoSpaceDE w:val="0"/>
        <w:autoSpaceDN w:val="0"/>
        <w:adjustRightInd w:val="0"/>
        <w:ind w:firstLine="709"/>
        <w:rPr>
          <w:rFonts w:ascii="Times New Roman" w:hAnsi="Times New Roman"/>
          <w:sz w:val="24"/>
          <w:szCs w:val="24"/>
        </w:rPr>
      </w:pPr>
      <w:r w:rsidRPr="00802FB1">
        <w:rPr>
          <w:rFonts w:ascii="Times New Roman" w:hAnsi="Times New Roman"/>
          <w:sz w:val="24"/>
          <w:szCs w:val="24"/>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4652C2" w:rsidRPr="00802FB1" w:rsidRDefault="004652C2" w:rsidP="0030067D">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73. При обращении за предоставлением муниципальной услуги в электронной форме заявитель либо его представитель использует </w:t>
      </w:r>
      <w:hyperlink r:id="rId17" w:history="1">
        <w:r w:rsidRPr="00802FB1">
          <w:rPr>
            <w:rFonts w:ascii="Times New Roman" w:hAnsi="Times New Roman"/>
            <w:sz w:val="24"/>
            <w:szCs w:val="24"/>
          </w:rPr>
          <w:t>электронную подпись</w:t>
        </w:r>
      </w:hyperlink>
      <w:r w:rsidRPr="00802FB1">
        <w:rPr>
          <w:rFonts w:ascii="Times New Roman"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8" w:history="1">
        <w:r w:rsidRPr="00802FB1">
          <w:rPr>
            <w:rFonts w:ascii="Times New Roman" w:hAnsi="Times New Roman"/>
            <w:sz w:val="24"/>
            <w:szCs w:val="24"/>
          </w:rPr>
          <w:t>электронной подписи</w:t>
        </w:r>
      </w:hyperlink>
      <w:r w:rsidRPr="00802FB1">
        <w:rPr>
          <w:rFonts w:ascii="Times New Roman" w:hAnsi="Times New Roman"/>
          <w:sz w:val="24"/>
          <w:szCs w:val="24"/>
        </w:rPr>
        <w:t>, устанавливается в соответствии с законодательством.</w:t>
      </w:r>
    </w:p>
    <w:p w:rsidR="004652C2" w:rsidRPr="00802FB1" w:rsidRDefault="004652C2" w:rsidP="00211085">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74.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652C2" w:rsidRPr="00802FB1" w:rsidRDefault="004652C2" w:rsidP="00211085">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75. В течение 5 календарных дней </w:t>
      </w:r>
      <w:proofErr w:type="gramStart"/>
      <w:r w:rsidRPr="00802FB1">
        <w:rPr>
          <w:rFonts w:ascii="Times New Roman" w:hAnsi="Times New Roman"/>
          <w:sz w:val="24"/>
          <w:szCs w:val="24"/>
        </w:rPr>
        <w:t>с даты направления</w:t>
      </w:r>
      <w:proofErr w:type="gramEnd"/>
      <w:r w:rsidRPr="00802FB1">
        <w:rPr>
          <w:rFonts w:ascii="Times New Roman" w:hAnsi="Times New Roman"/>
          <w:sz w:val="24"/>
          <w:szCs w:val="24"/>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34 административного регламента. Заявитель также вправе представить по собственной инициативе документы, указанные в пункте 37 административного регламента.</w:t>
      </w:r>
    </w:p>
    <w:p w:rsidR="00294922" w:rsidRDefault="004652C2" w:rsidP="00211085">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76. Для обработки персональных данных при регистрации субъекта персональных </w:t>
      </w:r>
    </w:p>
    <w:p w:rsidR="00294922" w:rsidRDefault="00294922" w:rsidP="00294922">
      <w:pPr>
        <w:widowControl w:val="0"/>
        <w:autoSpaceDE w:val="0"/>
        <w:autoSpaceDN w:val="0"/>
        <w:adjustRightInd w:val="0"/>
        <w:ind w:firstLine="0"/>
        <w:rPr>
          <w:rFonts w:ascii="Times New Roman" w:hAnsi="Times New Roman"/>
          <w:sz w:val="24"/>
          <w:szCs w:val="24"/>
        </w:rPr>
      </w:pPr>
    </w:p>
    <w:p w:rsidR="00294922" w:rsidRDefault="00294922" w:rsidP="00294922">
      <w:pPr>
        <w:widowControl w:val="0"/>
        <w:autoSpaceDE w:val="0"/>
        <w:autoSpaceDN w:val="0"/>
        <w:adjustRightInd w:val="0"/>
        <w:ind w:firstLine="0"/>
        <w:rPr>
          <w:rFonts w:ascii="Times New Roman" w:hAnsi="Times New Roman"/>
          <w:sz w:val="24"/>
          <w:szCs w:val="24"/>
        </w:rPr>
      </w:pPr>
    </w:p>
    <w:p w:rsidR="00294922" w:rsidRDefault="00294922" w:rsidP="00294922">
      <w:pPr>
        <w:widowControl w:val="0"/>
        <w:autoSpaceDE w:val="0"/>
        <w:autoSpaceDN w:val="0"/>
        <w:adjustRightInd w:val="0"/>
        <w:ind w:firstLine="0"/>
        <w:rPr>
          <w:rFonts w:ascii="Times New Roman" w:hAnsi="Times New Roman"/>
          <w:sz w:val="24"/>
          <w:szCs w:val="24"/>
        </w:rPr>
      </w:pPr>
    </w:p>
    <w:p w:rsidR="00294922" w:rsidRDefault="00294922" w:rsidP="00294922">
      <w:pPr>
        <w:widowControl w:val="0"/>
        <w:autoSpaceDE w:val="0"/>
        <w:autoSpaceDN w:val="0"/>
        <w:adjustRightInd w:val="0"/>
        <w:ind w:firstLine="0"/>
        <w:rPr>
          <w:rFonts w:ascii="Times New Roman" w:hAnsi="Times New Roman"/>
          <w:sz w:val="24"/>
          <w:szCs w:val="24"/>
        </w:rPr>
      </w:pPr>
    </w:p>
    <w:p w:rsidR="004652C2" w:rsidRPr="00802FB1" w:rsidRDefault="004652C2" w:rsidP="00294922">
      <w:pPr>
        <w:widowControl w:val="0"/>
        <w:autoSpaceDE w:val="0"/>
        <w:autoSpaceDN w:val="0"/>
        <w:adjustRightInd w:val="0"/>
        <w:ind w:firstLine="0"/>
        <w:rPr>
          <w:rFonts w:ascii="Times New Roman" w:hAnsi="Times New Roman"/>
          <w:sz w:val="24"/>
          <w:szCs w:val="24"/>
        </w:rPr>
      </w:pPr>
      <w:r w:rsidRPr="00802FB1">
        <w:rPr>
          <w:rFonts w:ascii="Times New Roman" w:hAnsi="Times New Roman"/>
          <w:sz w:val="24"/>
          <w:szCs w:val="24"/>
        </w:rPr>
        <w:t>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4652C2" w:rsidRPr="00802FB1" w:rsidRDefault="004652C2" w:rsidP="004127E2">
      <w:pPr>
        <w:widowControl w:val="0"/>
        <w:autoSpaceDE w:val="0"/>
        <w:autoSpaceDN w:val="0"/>
        <w:adjustRightInd w:val="0"/>
        <w:ind w:firstLine="709"/>
        <w:rPr>
          <w:rFonts w:ascii="Times New Roman" w:hAnsi="Times New Roman"/>
          <w:sz w:val="24"/>
          <w:szCs w:val="24"/>
        </w:rPr>
      </w:pPr>
    </w:p>
    <w:p w:rsidR="004652C2" w:rsidRPr="00802FB1" w:rsidRDefault="004652C2" w:rsidP="004127E2">
      <w:pPr>
        <w:widowControl w:val="0"/>
        <w:autoSpaceDE w:val="0"/>
        <w:autoSpaceDN w:val="0"/>
        <w:adjustRightInd w:val="0"/>
        <w:jc w:val="center"/>
        <w:rPr>
          <w:rFonts w:ascii="Times New Roman" w:hAnsi="Times New Roman"/>
          <w:sz w:val="24"/>
          <w:szCs w:val="24"/>
        </w:rPr>
      </w:pPr>
      <w:bookmarkStart w:id="27" w:name="Par339"/>
      <w:bookmarkEnd w:id="27"/>
      <w:r w:rsidRPr="00802FB1">
        <w:rPr>
          <w:rFonts w:ascii="Times New Roman" w:hAnsi="Times New Roman"/>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652C2" w:rsidRPr="00802FB1" w:rsidRDefault="004652C2" w:rsidP="004127E2">
      <w:pPr>
        <w:widowControl w:val="0"/>
        <w:autoSpaceDE w:val="0"/>
        <w:autoSpaceDN w:val="0"/>
        <w:adjustRightInd w:val="0"/>
        <w:ind w:firstLine="709"/>
        <w:rPr>
          <w:rFonts w:ascii="Times New Roman" w:hAnsi="Times New Roman"/>
          <w:sz w:val="24"/>
          <w:szCs w:val="24"/>
        </w:rPr>
      </w:pPr>
    </w:p>
    <w:p w:rsidR="004652C2" w:rsidRPr="00802FB1" w:rsidRDefault="004652C2" w:rsidP="004127E2">
      <w:pPr>
        <w:widowControl w:val="0"/>
        <w:autoSpaceDE w:val="0"/>
        <w:autoSpaceDN w:val="0"/>
        <w:adjustRightInd w:val="0"/>
        <w:ind w:firstLine="709"/>
        <w:jc w:val="center"/>
        <w:rPr>
          <w:rFonts w:ascii="Times New Roman" w:hAnsi="Times New Roman"/>
          <w:sz w:val="24"/>
          <w:szCs w:val="24"/>
        </w:rPr>
      </w:pPr>
      <w:bookmarkStart w:id="28" w:name="Par343"/>
      <w:bookmarkEnd w:id="28"/>
      <w:r w:rsidRPr="00802FB1">
        <w:rPr>
          <w:rFonts w:ascii="Times New Roman" w:hAnsi="Times New Roman"/>
          <w:sz w:val="24"/>
          <w:szCs w:val="24"/>
        </w:rPr>
        <w:t>Глава 21. СОСТАВ И ПОСЛЕДОВАТЕЛЬНОСТЬ АДМИНИСТРАТИВНЫХ ПРОЦЕДУР</w:t>
      </w:r>
    </w:p>
    <w:p w:rsidR="004652C2" w:rsidRPr="00802FB1" w:rsidRDefault="004652C2" w:rsidP="00193F2C">
      <w:pPr>
        <w:widowControl w:val="0"/>
        <w:autoSpaceDE w:val="0"/>
        <w:autoSpaceDN w:val="0"/>
        <w:adjustRightInd w:val="0"/>
        <w:ind w:firstLine="709"/>
        <w:rPr>
          <w:rFonts w:ascii="Times New Roman" w:hAnsi="Times New Roman"/>
          <w:sz w:val="24"/>
          <w:szCs w:val="24"/>
        </w:rPr>
      </w:pPr>
    </w:p>
    <w:p w:rsidR="004652C2" w:rsidRPr="00802FB1" w:rsidRDefault="004652C2" w:rsidP="00193F2C">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77. Предоставление муниципальной услуги включает в себя следующие административные процедуры:</w:t>
      </w:r>
    </w:p>
    <w:p w:rsidR="004652C2" w:rsidRPr="00802FB1" w:rsidRDefault="004652C2" w:rsidP="00193F2C">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а) прием, регистрация заявления и документов, подлежащих представлению заявителем;</w:t>
      </w:r>
    </w:p>
    <w:p w:rsidR="004652C2" w:rsidRPr="00802FB1" w:rsidRDefault="004652C2" w:rsidP="00193F2C">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lastRenderedPageBreak/>
        <w:t>б) формирование и направление межведомственных запросов в органы, участвующие в предоставлении муниципальной услуги;</w:t>
      </w:r>
    </w:p>
    <w:p w:rsidR="004652C2" w:rsidRPr="00802FB1" w:rsidRDefault="004652C2" w:rsidP="00193F2C">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rPr>
        <w:t xml:space="preserve">в) </w:t>
      </w:r>
      <w:r w:rsidRPr="00802FB1">
        <w:rPr>
          <w:rFonts w:ascii="Times New Roman" w:hAnsi="Times New Roman"/>
          <w:sz w:val="24"/>
          <w:szCs w:val="24"/>
          <w:lang w:eastAsia="en-US"/>
        </w:rPr>
        <w:t>принятие решения о согласовании или об отказе в согласовании проведения переустройства и (или) перепланировки и направление решения заявителю;</w:t>
      </w:r>
    </w:p>
    <w:p w:rsidR="004652C2" w:rsidRPr="00802FB1" w:rsidRDefault="004652C2" w:rsidP="00193F2C">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г) завершение переустройства и (или) перепланировки жилого</w:t>
      </w:r>
      <w:r w:rsidR="00823BB2">
        <w:rPr>
          <w:rFonts w:ascii="Times New Roman" w:hAnsi="Times New Roman"/>
          <w:sz w:val="24"/>
          <w:szCs w:val="24"/>
        </w:rPr>
        <w:t xml:space="preserve"> (нежилого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rPr>
        <w:t>помещения и приемка работ.</w:t>
      </w:r>
    </w:p>
    <w:p w:rsidR="004652C2" w:rsidRPr="00802FB1" w:rsidRDefault="004652C2" w:rsidP="00235C0D">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78. Блок-схема предоставления муниципальной услуги приводится в приложении 2 к настоящему административному регламенту.</w:t>
      </w:r>
    </w:p>
    <w:p w:rsidR="004652C2" w:rsidRPr="00802FB1" w:rsidRDefault="004652C2" w:rsidP="00235C0D">
      <w:pPr>
        <w:widowControl w:val="0"/>
        <w:autoSpaceDE w:val="0"/>
        <w:autoSpaceDN w:val="0"/>
        <w:adjustRightInd w:val="0"/>
        <w:ind w:firstLine="709"/>
        <w:rPr>
          <w:rFonts w:ascii="Times New Roman" w:hAnsi="Times New Roman"/>
          <w:sz w:val="24"/>
          <w:szCs w:val="24"/>
        </w:rPr>
      </w:pPr>
    </w:p>
    <w:p w:rsidR="004652C2" w:rsidRPr="00802FB1" w:rsidRDefault="004652C2" w:rsidP="00235C0D">
      <w:pPr>
        <w:widowControl w:val="0"/>
        <w:autoSpaceDE w:val="0"/>
        <w:autoSpaceDN w:val="0"/>
        <w:adjustRightInd w:val="0"/>
        <w:ind w:firstLine="709"/>
        <w:jc w:val="center"/>
        <w:rPr>
          <w:rFonts w:ascii="Times New Roman" w:hAnsi="Times New Roman"/>
          <w:sz w:val="24"/>
          <w:szCs w:val="24"/>
        </w:rPr>
      </w:pPr>
      <w:bookmarkStart w:id="29" w:name="Par353"/>
      <w:bookmarkEnd w:id="29"/>
      <w:r w:rsidRPr="00802FB1">
        <w:rPr>
          <w:rFonts w:ascii="Times New Roman" w:hAnsi="Times New Roman"/>
          <w:sz w:val="24"/>
          <w:szCs w:val="24"/>
        </w:rPr>
        <w:t>Глава 22. ПРИЕМ, РЕГИСТРАЦИЯ ЗАЯВЛЕНИЯ И ДОКУМЕНТОВ, ПОДЛЕЖАЩИХ ПРЕДСТАВЛЕНИЮ ЗАЯВИТЕЛЕМ</w:t>
      </w:r>
    </w:p>
    <w:p w:rsidR="004652C2" w:rsidRPr="00802FB1" w:rsidRDefault="004652C2" w:rsidP="0090014E">
      <w:pPr>
        <w:autoSpaceDE w:val="0"/>
        <w:autoSpaceDN w:val="0"/>
        <w:adjustRightInd w:val="0"/>
        <w:ind w:firstLine="0"/>
        <w:rPr>
          <w:rFonts w:ascii="Times New Roman" w:hAnsi="Times New Roman"/>
          <w:sz w:val="24"/>
          <w:szCs w:val="24"/>
          <w:lang w:eastAsia="en-US"/>
        </w:rPr>
      </w:pPr>
      <w:bookmarkStart w:id="30" w:name="Par355"/>
      <w:bookmarkEnd w:id="30"/>
    </w:p>
    <w:p w:rsidR="004652C2" w:rsidRPr="00802FB1" w:rsidRDefault="004652C2" w:rsidP="00C20C3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79. Основанием для начала административной процедуры является поступление в уполномоченный орган заявления о согласовании переустройства и (или) перепланировки жилого </w:t>
      </w:r>
      <w:r w:rsidR="00823BB2">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 с приложением документов одним из следующих способов:</w:t>
      </w:r>
    </w:p>
    <w:p w:rsidR="004652C2" w:rsidRPr="00802FB1" w:rsidRDefault="004652C2" w:rsidP="00C20C3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а) путем личного обращения в уполномоченный орган;</w:t>
      </w:r>
    </w:p>
    <w:p w:rsidR="004652C2" w:rsidRPr="00802FB1" w:rsidRDefault="004652C2" w:rsidP="00C20C3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4652C2" w:rsidRPr="00802FB1" w:rsidRDefault="004652C2" w:rsidP="00C20C30">
      <w:pPr>
        <w:autoSpaceDE w:val="0"/>
        <w:autoSpaceDN w:val="0"/>
        <w:adjustRightInd w:val="0"/>
        <w:ind w:firstLine="709"/>
        <w:rPr>
          <w:rFonts w:ascii="Times New Roman" w:hAnsi="Times New Roman"/>
          <w:sz w:val="24"/>
          <w:szCs w:val="24"/>
          <w:lang w:eastAsia="en-US"/>
        </w:rPr>
      </w:pPr>
      <w:proofErr w:type="gramStart"/>
      <w:r w:rsidRPr="00802FB1">
        <w:rPr>
          <w:rFonts w:ascii="Times New Roman" w:hAnsi="Times New Roman"/>
          <w:sz w:val="24"/>
          <w:szCs w:val="24"/>
          <w:lang w:eastAsia="en-US"/>
        </w:rPr>
        <w:t>в) через МФЦ;</w:t>
      </w:r>
      <w:proofErr w:type="gramEnd"/>
    </w:p>
    <w:p w:rsidR="004652C2" w:rsidRPr="00802FB1" w:rsidRDefault="004652C2" w:rsidP="00C20C3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г) посредством Портала.</w:t>
      </w:r>
    </w:p>
    <w:p w:rsidR="00EF1398" w:rsidRPr="00802FB1" w:rsidRDefault="004652C2" w:rsidP="00EF1398">
      <w:pPr>
        <w:autoSpaceDE w:val="0"/>
        <w:autoSpaceDN w:val="0"/>
        <w:adjustRightInd w:val="0"/>
        <w:ind w:firstLine="709"/>
        <w:rPr>
          <w:sz w:val="24"/>
          <w:szCs w:val="24"/>
          <w:lang w:eastAsia="en-US"/>
        </w:rPr>
      </w:pPr>
      <w:r w:rsidRPr="00802FB1">
        <w:rPr>
          <w:rFonts w:ascii="Times New Roman" w:hAnsi="Times New Roman"/>
          <w:sz w:val="24"/>
          <w:szCs w:val="24"/>
        </w:rPr>
        <w:t>80. </w:t>
      </w:r>
      <w:r w:rsidR="00EF1398" w:rsidRPr="00802FB1">
        <w:rPr>
          <w:sz w:val="24"/>
          <w:szCs w:val="24"/>
          <w:lang w:eastAsia="en-US"/>
        </w:rPr>
        <w:t>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w:t>
      </w:r>
      <w:r w:rsidR="009320C4">
        <w:rPr>
          <w:sz w:val="24"/>
          <w:szCs w:val="24"/>
          <w:lang w:eastAsia="en-US"/>
        </w:rPr>
        <w:t xml:space="preserve"> </w:t>
      </w:r>
      <w:r w:rsidR="00804AF0" w:rsidRPr="00802FB1">
        <w:rPr>
          <w:rFonts w:ascii="Times New Roman" w:hAnsi="Times New Roman"/>
          <w:sz w:val="24"/>
          <w:szCs w:val="24"/>
          <w:lang w:eastAsia="en-US"/>
        </w:rPr>
        <w:t>гражданина.</w:t>
      </w:r>
      <w:r w:rsidR="00804AF0" w:rsidRPr="00802FB1">
        <w:rPr>
          <w:rFonts w:asciiTheme="minorHAnsi" w:hAnsiTheme="minorHAnsi"/>
          <w:sz w:val="24"/>
          <w:szCs w:val="24"/>
          <w:lang w:eastAsia="en-US"/>
        </w:rPr>
        <w:t xml:space="preserve"> </w:t>
      </w:r>
    </w:p>
    <w:p w:rsidR="004652C2" w:rsidRPr="00802FB1" w:rsidRDefault="004652C2" w:rsidP="00EF1398">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81. Днем обращения заявителя считается дата регистрации в уполномоченном органе заявления и документов.</w:t>
      </w:r>
    </w:p>
    <w:p w:rsidR="004652C2" w:rsidRPr="00802FB1" w:rsidRDefault="004652C2" w:rsidP="00EA324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4652C2" w:rsidRPr="00802FB1" w:rsidRDefault="004652C2" w:rsidP="00EA324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82. Должностное лицо уполномоченного органа, ответственное за прием и регистрацию документов, устанавливает:</w:t>
      </w:r>
    </w:p>
    <w:p w:rsidR="004652C2" w:rsidRPr="00802FB1" w:rsidRDefault="004652C2" w:rsidP="00EA324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а) предмет обращения;</w:t>
      </w:r>
    </w:p>
    <w:p w:rsidR="004652C2" w:rsidRPr="00802FB1" w:rsidRDefault="004652C2" w:rsidP="00EA324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б) комплектность представленных документов, предусмотренных настоящим административным регламентом;</w:t>
      </w:r>
    </w:p>
    <w:p w:rsidR="004652C2" w:rsidRPr="00802FB1" w:rsidRDefault="004652C2" w:rsidP="00EA324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в) соответствие документов требованиям, указанным в пункте 36 настоящего административного регламента.</w:t>
      </w:r>
    </w:p>
    <w:p w:rsidR="004652C2" w:rsidRPr="00802FB1" w:rsidRDefault="004652C2" w:rsidP="00EA324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Максимальный срок выполнения данного действия составляет 10 минут.</w:t>
      </w:r>
    </w:p>
    <w:p w:rsidR="004652C2" w:rsidRPr="00802FB1" w:rsidRDefault="004652C2" w:rsidP="00EA324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83. Копии документов, не заверенные нотариусом, представляются с предъявлением оригинала. Должностное лицо уполномоченного органа сличает копию с оригиналом, ставит надпись «Копия верна», подпись и дату сверки. Максимальный срок выполнения данного действия составляет 2 минуты на каждый представленный документ.</w:t>
      </w:r>
    </w:p>
    <w:p w:rsidR="004652C2" w:rsidRPr="00802FB1" w:rsidRDefault="004652C2" w:rsidP="00EA3240">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84. В случае выявления в документах оснований в соответствии с пунктом 39 настоящего административного регламента, уведомление об отказе направляется в соответствии с пунктом 40 настоящего административного регламента.</w:t>
      </w:r>
    </w:p>
    <w:p w:rsidR="004652C2" w:rsidRPr="00802FB1" w:rsidRDefault="004652C2" w:rsidP="00EA3240">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85. Общий срок приема, регистрации документов составляет не более 10 минут.</w:t>
      </w:r>
    </w:p>
    <w:p w:rsidR="004652C2" w:rsidRPr="00802FB1" w:rsidRDefault="004652C2" w:rsidP="00EA3240">
      <w:pPr>
        <w:widowControl w:val="0"/>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86.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могут быть получены по каналам межведомственного информационного взаимодействия (приложение 3 к настоящему административному регламенту).</w:t>
      </w:r>
    </w:p>
    <w:p w:rsidR="004652C2" w:rsidRPr="00802FB1" w:rsidRDefault="004652C2" w:rsidP="0003461F">
      <w:pPr>
        <w:widowControl w:val="0"/>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В случае представления документов через МФЦ расписка выдается </w:t>
      </w:r>
      <w:proofErr w:type="gramStart"/>
      <w:r w:rsidRPr="00802FB1">
        <w:rPr>
          <w:rFonts w:ascii="Times New Roman" w:hAnsi="Times New Roman"/>
          <w:sz w:val="24"/>
          <w:szCs w:val="24"/>
          <w:lang w:eastAsia="en-US"/>
        </w:rPr>
        <w:t>указанным</w:t>
      </w:r>
      <w:proofErr w:type="gramEnd"/>
      <w:r w:rsidRPr="00802FB1">
        <w:rPr>
          <w:rFonts w:ascii="Times New Roman" w:hAnsi="Times New Roman"/>
          <w:sz w:val="24"/>
          <w:szCs w:val="24"/>
          <w:lang w:eastAsia="en-US"/>
        </w:rPr>
        <w:t xml:space="preserve"> </w:t>
      </w:r>
      <w:r w:rsidRPr="00802FB1">
        <w:rPr>
          <w:rFonts w:ascii="Times New Roman" w:hAnsi="Times New Roman"/>
          <w:sz w:val="24"/>
          <w:szCs w:val="24"/>
          <w:lang w:eastAsia="en-US"/>
        </w:rPr>
        <w:lastRenderedPageBreak/>
        <w:t>МФЦ.</w:t>
      </w:r>
    </w:p>
    <w:p w:rsidR="004652C2" w:rsidRPr="00802FB1" w:rsidRDefault="004652C2" w:rsidP="00502F5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4652C2" w:rsidRPr="00802FB1" w:rsidRDefault="004652C2" w:rsidP="00502F5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1) просматривает электронные образцы заявления и прилагаемых к нему документов;</w:t>
      </w:r>
    </w:p>
    <w:p w:rsidR="004652C2" w:rsidRPr="00802FB1" w:rsidRDefault="004652C2" w:rsidP="00502F5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2) осуществляет контроль полученных электронных образцов заявления и прилагаемых к нему документов на предмет целостности;</w:t>
      </w:r>
    </w:p>
    <w:p w:rsidR="004652C2" w:rsidRPr="00802FB1" w:rsidRDefault="004652C2" w:rsidP="00502F5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3) фиксирует дату получения заявления и прилагаемых к нему документов;</w:t>
      </w:r>
    </w:p>
    <w:p w:rsidR="004652C2" w:rsidRPr="00802FB1" w:rsidRDefault="004652C2" w:rsidP="00502F5D">
      <w:pPr>
        <w:autoSpaceDE w:val="0"/>
        <w:autoSpaceDN w:val="0"/>
        <w:adjustRightInd w:val="0"/>
        <w:ind w:firstLine="709"/>
        <w:rPr>
          <w:rFonts w:ascii="Times New Roman" w:hAnsi="Times New Roman"/>
          <w:sz w:val="24"/>
          <w:szCs w:val="24"/>
          <w:lang w:eastAsia="en-US"/>
        </w:rPr>
      </w:pPr>
      <w:proofErr w:type="gramStart"/>
      <w:r w:rsidRPr="00802FB1">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34 настоящего административного регламента, а также на право заявителя представить по собственной инициативе документы, указанные в пункте 37 настоящего административного регламента в срок, не превышающий 5</w:t>
      </w:r>
      <w:proofErr w:type="gramEnd"/>
      <w:r w:rsidRPr="00802FB1">
        <w:rPr>
          <w:rFonts w:ascii="Times New Roman" w:hAnsi="Times New Roman"/>
          <w:sz w:val="24"/>
          <w:szCs w:val="24"/>
          <w:lang w:eastAsia="en-US"/>
        </w:rPr>
        <w:t xml:space="preserve"> календарных дней </w:t>
      </w:r>
      <w:proofErr w:type="gramStart"/>
      <w:r w:rsidRPr="00802FB1">
        <w:rPr>
          <w:rFonts w:ascii="Times New Roman" w:hAnsi="Times New Roman"/>
          <w:sz w:val="24"/>
          <w:szCs w:val="24"/>
          <w:lang w:eastAsia="en-US"/>
        </w:rPr>
        <w:t>с даты получения</w:t>
      </w:r>
      <w:proofErr w:type="gramEnd"/>
      <w:r w:rsidRPr="00802FB1">
        <w:rPr>
          <w:rFonts w:ascii="Times New Roman" w:hAnsi="Times New Roman"/>
          <w:sz w:val="24"/>
          <w:szCs w:val="24"/>
          <w:lang w:eastAsia="en-US"/>
        </w:rPr>
        <w:t xml:space="preserve"> ходатайства и прилагаемых к нему документов (при наличии) в электронной форме.</w:t>
      </w:r>
    </w:p>
    <w:p w:rsidR="004652C2" w:rsidRPr="00802FB1" w:rsidRDefault="004652C2" w:rsidP="0090014E">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87.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w:t>
      </w:r>
      <w:proofErr w:type="gramStart"/>
      <w:r w:rsidRPr="00802FB1">
        <w:rPr>
          <w:rFonts w:ascii="Times New Roman" w:hAnsi="Times New Roman"/>
          <w:sz w:val="24"/>
          <w:szCs w:val="24"/>
          <w:lang w:eastAsia="en-US"/>
        </w:rPr>
        <w:t>с даты получения</w:t>
      </w:r>
      <w:proofErr w:type="gramEnd"/>
      <w:r w:rsidRPr="00802FB1">
        <w:rPr>
          <w:rFonts w:ascii="Times New Roman" w:hAnsi="Times New Roman"/>
          <w:sz w:val="24"/>
          <w:szCs w:val="24"/>
          <w:lang w:eastAsia="en-US"/>
        </w:rPr>
        <w:t xml:space="preserve"> заявления и прилагаемых к нему документов.</w:t>
      </w:r>
    </w:p>
    <w:p w:rsidR="004652C2" w:rsidRPr="00802FB1" w:rsidRDefault="004652C2" w:rsidP="0090014E">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88. Результатом 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4652C2" w:rsidRPr="00802FB1" w:rsidRDefault="004652C2" w:rsidP="002801AC">
      <w:pPr>
        <w:autoSpaceDE w:val="0"/>
        <w:autoSpaceDN w:val="0"/>
        <w:adjustRightInd w:val="0"/>
        <w:ind w:firstLine="709"/>
        <w:rPr>
          <w:rFonts w:ascii="Times New Roman" w:hAnsi="Times New Roman"/>
          <w:sz w:val="24"/>
          <w:szCs w:val="24"/>
          <w:lang w:eastAsia="en-US"/>
        </w:rPr>
      </w:pPr>
    </w:p>
    <w:p w:rsidR="004652C2" w:rsidRPr="00802FB1" w:rsidRDefault="004652C2" w:rsidP="002801AC">
      <w:pPr>
        <w:widowControl w:val="0"/>
        <w:autoSpaceDE w:val="0"/>
        <w:autoSpaceDN w:val="0"/>
        <w:adjustRightInd w:val="0"/>
        <w:ind w:firstLine="709"/>
        <w:jc w:val="center"/>
        <w:rPr>
          <w:rFonts w:ascii="Times New Roman" w:hAnsi="Times New Roman"/>
          <w:sz w:val="24"/>
          <w:szCs w:val="24"/>
        </w:rPr>
      </w:pPr>
      <w:bookmarkStart w:id="31" w:name="Par376"/>
      <w:bookmarkEnd w:id="31"/>
      <w:r w:rsidRPr="00802FB1">
        <w:rPr>
          <w:rFonts w:ascii="Times New Roman" w:hAnsi="Times New Roman"/>
          <w:sz w:val="24"/>
          <w:szCs w:val="24"/>
        </w:rPr>
        <w:t>Глава 23. ФОРМИРОВАНИЕ И НАПРАВЛЕНИЕ МЕЖВЕДОМСТВЕННЫХ ЗАПРОСОВ В ОРГАНЫ, УЧАСТВУЮЩИЕ В ПРЕДОСТАВЛЕНИИ МУНИЦИПАЛЬНОЙ УСЛУГИ</w:t>
      </w:r>
    </w:p>
    <w:p w:rsidR="004652C2" w:rsidRPr="00802FB1" w:rsidRDefault="004652C2" w:rsidP="002801AC">
      <w:pPr>
        <w:widowControl w:val="0"/>
        <w:autoSpaceDE w:val="0"/>
        <w:autoSpaceDN w:val="0"/>
        <w:adjustRightInd w:val="0"/>
        <w:ind w:firstLine="709"/>
        <w:rPr>
          <w:rFonts w:ascii="Times New Roman" w:hAnsi="Times New Roman"/>
          <w:sz w:val="24"/>
          <w:szCs w:val="24"/>
        </w:rPr>
      </w:pPr>
    </w:p>
    <w:p w:rsidR="004652C2" w:rsidRPr="00802FB1" w:rsidRDefault="004652C2" w:rsidP="004C0BDA">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rPr>
        <w:t xml:space="preserve">89. </w:t>
      </w:r>
      <w:r w:rsidRPr="00802FB1">
        <w:rPr>
          <w:rFonts w:ascii="Times New Roman" w:hAnsi="Times New Roman"/>
          <w:sz w:val="24"/>
          <w:szCs w:val="24"/>
          <w:lang w:eastAsia="en-US"/>
        </w:rPr>
        <w:t xml:space="preserve">Основанием для формирования и направления межведомственных запросов является </w:t>
      </w:r>
      <w:r w:rsidR="00804AF0" w:rsidRPr="00802FB1">
        <w:rPr>
          <w:rFonts w:ascii="Times New Roman" w:hAnsi="Times New Roman"/>
          <w:sz w:val="24"/>
          <w:szCs w:val="24"/>
          <w:lang w:eastAsia="en-US"/>
        </w:rPr>
        <w:t>поступление зарегистрированных заявлений и документов</w:t>
      </w:r>
      <w:r w:rsidRPr="00802FB1">
        <w:rPr>
          <w:rFonts w:ascii="Times New Roman" w:hAnsi="Times New Roman"/>
          <w:sz w:val="24"/>
          <w:szCs w:val="24"/>
          <w:lang w:eastAsia="en-US"/>
        </w:rPr>
        <w:t>.</w:t>
      </w:r>
    </w:p>
    <w:p w:rsidR="004652C2" w:rsidRPr="00802FB1" w:rsidRDefault="004652C2" w:rsidP="00BE6D8D">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90. В случае непредставления документов, указанных в пункте 37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w:t>
      </w:r>
    </w:p>
    <w:p w:rsidR="004652C2" w:rsidRPr="00802FB1" w:rsidRDefault="004652C2" w:rsidP="001F58A6">
      <w:pPr>
        <w:widowControl w:val="0"/>
        <w:autoSpaceDE w:val="0"/>
        <w:autoSpaceDN w:val="0"/>
        <w:adjustRightInd w:val="0"/>
        <w:ind w:firstLine="709"/>
        <w:rPr>
          <w:rFonts w:ascii="Times New Roman" w:hAnsi="Times New Roman"/>
          <w:sz w:val="24"/>
          <w:szCs w:val="24"/>
        </w:rPr>
      </w:pPr>
      <w:proofErr w:type="gramStart"/>
      <w:r w:rsidRPr="00802FB1">
        <w:rPr>
          <w:rFonts w:ascii="Times New Roman" w:hAnsi="Times New Roman"/>
          <w:sz w:val="24"/>
          <w:szCs w:val="24"/>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37 настоящего административного регламента, в случае, если указанные документы не были представлены заявителем</w:t>
      </w:r>
      <w:proofErr w:type="gramEnd"/>
      <w:r w:rsidRPr="00802FB1">
        <w:rPr>
          <w:rFonts w:ascii="Times New Roman" w:hAnsi="Times New Roman"/>
          <w:sz w:val="24"/>
          <w:szCs w:val="24"/>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652C2" w:rsidRPr="00802FB1" w:rsidRDefault="004652C2" w:rsidP="001F58A6">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91. Направление межведомственного запроса и представление документов и информации, перечисленных в пункте 37 настоящего административного регламента, допускаются только в целях, связанных с предоставлением муниципальной услуги.</w:t>
      </w:r>
    </w:p>
    <w:p w:rsidR="004652C2" w:rsidRPr="00802FB1" w:rsidRDefault="004652C2" w:rsidP="001F58A6">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92. Межведомственный запрос о представлении документов, указанных в пункте 37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w:t>
      </w:r>
      <w:r w:rsidRPr="00802FB1">
        <w:rPr>
          <w:rFonts w:ascii="Times New Roman" w:hAnsi="Times New Roman"/>
          <w:sz w:val="24"/>
          <w:szCs w:val="24"/>
        </w:rPr>
        <w:lastRenderedPageBreak/>
        <w:t xml:space="preserve">формируется в соответствии с требованиями </w:t>
      </w:r>
      <w:hyperlink r:id="rId19" w:history="1">
        <w:r w:rsidRPr="00802FB1">
          <w:rPr>
            <w:sz w:val="24"/>
            <w:szCs w:val="24"/>
          </w:rPr>
          <w:t>статьи 7.2</w:t>
        </w:r>
      </w:hyperlink>
      <w:r w:rsidRPr="00802FB1">
        <w:rPr>
          <w:rFonts w:ascii="Times New Roman" w:hAnsi="Times New Roman"/>
          <w:sz w:val="24"/>
          <w:szCs w:val="24"/>
        </w:rPr>
        <w:t xml:space="preserve"> Федерального закона от 27 июля 2010 года №210-ФЗ «Об организации предоставления государственных и муниципальных услуг».</w:t>
      </w:r>
    </w:p>
    <w:p w:rsidR="004652C2" w:rsidRPr="00802FB1" w:rsidRDefault="004652C2" w:rsidP="001F58A6">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4652C2" w:rsidRPr="00802FB1" w:rsidRDefault="004652C2" w:rsidP="001F58A6">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93.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D93DE0" w:rsidRDefault="00C24F5C" w:rsidP="00D93DE0">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94</w:t>
      </w:r>
      <w:r w:rsidR="00D93DE0">
        <w:rPr>
          <w:rFonts w:ascii="Times New Roman" w:hAnsi="Times New Roman"/>
          <w:sz w:val="24"/>
          <w:szCs w:val="24"/>
        </w:rPr>
        <w:t>.</w:t>
      </w:r>
      <w:r w:rsidR="00D93DE0" w:rsidRPr="00D93DE0">
        <w:rPr>
          <w:rFonts w:ascii="Times New Roman" w:hAnsi="Times New Roman"/>
          <w:sz w:val="24"/>
          <w:szCs w:val="24"/>
          <w:lang w:val="x-none"/>
        </w:rPr>
        <w:t xml:space="preserve"> </w:t>
      </w:r>
      <w:r w:rsidR="00D93DE0" w:rsidRPr="004C25FD">
        <w:rPr>
          <w:rFonts w:ascii="Times New Roman" w:hAnsi="Times New Roman"/>
          <w:sz w:val="24"/>
          <w:szCs w:val="24"/>
          <w:lang w:val="x-none"/>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4652C2" w:rsidRPr="00802FB1" w:rsidRDefault="004652C2" w:rsidP="00D93DE0">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95. Результатом административной процедуры является получение документов, указанных в пункте 37 настоящего административного регламента.</w:t>
      </w:r>
    </w:p>
    <w:p w:rsidR="00EF1398" w:rsidRPr="00802FB1" w:rsidRDefault="00EF1398" w:rsidP="00EF1398">
      <w:pPr>
        <w:widowControl w:val="0"/>
        <w:autoSpaceDE w:val="0"/>
        <w:autoSpaceDN w:val="0"/>
        <w:adjustRightInd w:val="0"/>
        <w:ind w:firstLine="709"/>
        <w:rPr>
          <w:sz w:val="24"/>
          <w:szCs w:val="24"/>
          <w:lang w:eastAsia="en-US"/>
        </w:rPr>
      </w:pPr>
      <w:r w:rsidRPr="00802FB1">
        <w:rPr>
          <w:rFonts w:ascii="Times New Roman" w:hAnsi="Times New Roman"/>
          <w:sz w:val="24"/>
          <w:szCs w:val="24"/>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w:t>
      </w:r>
      <w:r w:rsidR="00804AF0" w:rsidRPr="00802FB1">
        <w:rPr>
          <w:rFonts w:ascii="Times New Roman" w:hAnsi="Times New Roman"/>
          <w:sz w:val="24"/>
          <w:szCs w:val="24"/>
        </w:rPr>
        <w:t>ствия.</w:t>
      </w:r>
      <w:r w:rsidRPr="00802FB1">
        <w:rPr>
          <w:rFonts w:ascii="Times New Roman" w:hAnsi="Times New Roman"/>
          <w:sz w:val="24"/>
          <w:szCs w:val="24"/>
        </w:rPr>
        <w:t xml:space="preserve"> </w:t>
      </w:r>
    </w:p>
    <w:p w:rsidR="004652C2" w:rsidRPr="00802FB1" w:rsidRDefault="004652C2" w:rsidP="00BE6D8D">
      <w:pPr>
        <w:widowControl w:val="0"/>
        <w:autoSpaceDE w:val="0"/>
        <w:autoSpaceDN w:val="0"/>
        <w:adjustRightInd w:val="0"/>
        <w:ind w:firstLine="709"/>
        <w:rPr>
          <w:rFonts w:ascii="Times New Roman" w:hAnsi="Times New Roman"/>
          <w:sz w:val="24"/>
          <w:szCs w:val="24"/>
        </w:rPr>
      </w:pPr>
    </w:p>
    <w:p w:rsidR="004652C2" w:rsidRPr="00802FB1" w:rsidRDefault="004652C2" w:rsidP="0013126A">
      <w:pPr>
        <w:widowControl w:val="0"/>
        <w:autoSpaceDE w:val="0"/>
        <w:autoSpaceDN w:val="0"/>
        <w:adjustRightInd w:val="0"/>
        <w:spacing w:line="216" w:lineRule="auto"/>
        <w:ind w:firstLine="709"/>
        <w:jc w:val="center"/>
        <w:rPr>
          <w:rFonts w:ascii="Times New Roman" w:hAnsi="Times New Roman"/>
          <w:sz w:val="24"/>
          <w:szCs w:val="24"/>
        </w:rPr>
      </w:pPr>
      <w:r w:rsidRPr="00802FB1">
        <w:rPr>
          <w:rFonts w:ascii="Times New Roman" w:hAnsi="Times New Roman"/>
          <w:sz w:val="24"/>
          <w:szCs w:val="24"/>
        </w:rPr>
        <w:t>Глава 25. ПРИНЯТИЕ РЕШЕНИЯ О СОГЛАСОВАНИИ ИЛИ ОБ ОТКАЗЕ В СОГЛАСОВАНИИ ПРОВЕДЕНИЯ ПЕРЕУСТРОЙСТВА И (ИЛИ) ПЕРЕПЛАНИРОВКИ И НАПРАВЛЕНИЕ РЕШЕНИЯ ЗАЯВИТЕЛЮ</w:t>
      </w:r>
    </w:p>
    <w:p w:rsidR="004652C2" w:rsidRPr="00802FB1" w:rsidRDefault="004652C2" w:rsidP="00BE6D8D">
      <w:pPr>
        <w:widowControl w:val="0"/>
        <w:autoSpaceDE w:val="0"/>
        <w:autoSpaceDN w:val="0"/>
        <w:adjustRightInd w:val="0"/>
        <w:ind w:firstLine="709"/>
        <w:jc w:val="center"/>
        <w:rPr>
          <w:rFonts w:ascii="Times New Roman" w:hAnsi="Times New Roman"/>
          <w:sz w:val="24"/>
          <w:szCs w:val="24"/>
        </w:rPr>
      </w:pPr>
    </w:p>
    <w:p w:rsidR="004652C2" w:rsidRPr="00802FB1" w:rsidRDefault="004652C2" w:rsidP="00EE785A">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96.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4652C2" w:rsidRPr="00802FB1" w:rsidRDefault="004652C2" w:rsidP="00EE785A">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97. </w:t>
      </w:r>
      <w:proofErr w:type="gramStart"/>
      <w:r w:rsidRPr="00802FB1">
        <w:rPr>
          <w:rFonts w:ascii="Times New Roman" w:hAnsi="Times New Roman"/>
          <w:sz w:val="24"/>
          <w:szCs w:val="24"/>
        </w:rPr>
        <w:t xml:space="preserve">Должностное лицо уполномоченного органа принимает решение о согласовании или об отказе в согласовании переустройства и (или) перепланировки на основании рассмотрения представленных заявления и документов в соответствии с пунктами 34 и 37 настоящего административного регламента не позднее чем через 45 календарных дней со дня регистрации в уполномоченном органе заявления и документов в соответствии с пунктом 81 настоящего административного регламента. </w:t>
      </w:r>
      <w:proofErr w:type="gramEnd"/>
    </w:p>
    <w:p w:rsidR="004652C2" w:rsidRPr="00802FB1" w:rsidRDefault="004652C2" w:rsidP="00EE785A">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98. В случае выявления оснований для отказа в соответствии с пунктом 43 настоящего административного регламента уполномоченный орган принимает решение об отказе в согласовании переустройства и (или) перепланировки жилого помещения.</w:t>
      </w:r>
    </w:p>
    <w:p w:rsidR="004652C2" w:rsidRPr="00802FB1" w:rsidRDefault="004652C2" w:rsidP="00EE785A">
      <w:pPr>
        <w:widowControl w:val="0"/>
        <w:autoSpaceDE w:val="0"/>
        <w:autoSpaceDN w:val="0"/>
        <w:adjustRightInd w:val="0"/>
        <w:ind w:firstLine="709"/>
        <w:rPr>
          <w:rFonts w:ascii="Times New Roman" w:hAnsi="Times New Roman"/>
          <w:sz w:val="24"/>
          <w:szCs w:val="24"/>
        </w:rPr>
      </w:pPr>
      <w:proofErr w:type="gramStart"/>
      <w:r w:rsidRPr="00802FB1">
        <w:rPr>
          <w:rFonts w:ascii="Times New Roman" w:hAnsi="Times New Roman"/>
          <w:sz w:val="24"/>
          <w:szCs w:val="24"/>
        </w:rPr>
        <w:t xml:space="preserve">Решение об отказе в согласовании переустройства и (или) перепланировки) жилого </w:t>
      </w:r>
      <w:r w:rsidR="00823BB2">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rPr>
        <w:t>помещения должно содержать основания для отказа в обязательной ссылкой на нарушение.</w:t>
      </w:r>
      <w:proofErr w:type="gramEnd"/>
    </w:p>
    <w:p w:rsidR="004652C2" w:rsidRPr="00802FB1" w:rsidRDefault="004652C2" w:rsidP="00A0104F">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Решение об отказе в согласовании переустройства и (или) перепланировки жилого помещения выдается (направляется) заявителю не позднее чем через 3 рабочих дня со дня принятия такого решения.</w:t>
      </w:r>
    </w:p>
    <w:p w:rsidR="004652C2" w:rsidRPr="00802FB1" w:rsidRDefault="004652C2" w:rsidP="00EE785A">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99. Уполномоченный орган не позднее чем через 3 рабочих дня со дня принятия решения о согласовании переустройства и (или) перепланировки жилого помещения выдает или направляет по адресу, указанному в заявлении, либо через МФЦ заявителю документ, подтверждающий принятие такого решения.</w:t>
      </w:r>
    </w:p>
    <w:p w:rsidR="004652C2" w:rsidRPr="00802FB1" w:rsidRDefault="004652C2" w:rsidP="004125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4652C2" w:rsidRPr="00802FB1" w:rsidRDefault="004652C2" w:rsidP="004125E1">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4652C2" w:rsidRPr="00802FB1" w:rsidRDefault="004652C2" w:rsidP="00EE785A">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Решение о согласовании переустройства и (или) перепланировки утверждается</w:t>
      </w:r>
      <w:r w:rsidR="009320C4">
        <w:rPr>
          <w:rFonts w:ascii="Times New Roman" w:hAnsi="Times New Roman"/>
          <w:sz w:val="24"/>
          <w:szCs w:val="24"/>
        </w:rPr>
        <w:t xml:space="preserve"> </w:t>
      </w:r>
      <w:r w:rsidR="00620F97">
        <w:rPr>
          <w:rFonts w:ascii="Times New Roman" w:hAnsi="Times New Roman"/>
          <w:sz w:val="24"/>
          <w:szCs w:val="24"/>
        </w:rPr>
        <w:t xml:space="preserve">по </w:t>
      </w:r>
      <w:r w:rsidR="00804AF0" w:rsidRPr="00802FB1">
        <w:rPr>
          <w:rFonts w:ascii="Times New Roman" w:hAnsi="Times New Roman"/>
          <w:sz w:val="24"/>
          <w:szCs w:val="24"/>
        </w:rPr>
        <w:t xml:space="preserve">форме </w:t>
      </w:r>
      <w:proofErr w:type="gramStart"/>
      <w:r w:rsidR="00804AF0" w:rsidRPr="00802FB1">
        <w:rPr>
          <w:rFonts w:ascii="Times New Roman" w:hAnsi="Times New Roman"/>
          <w:sz w:val="24"/>
          <w:szCs w:val="24"/>
        </w:rPr>
        <w:t>согласно приложения</w:t>
      </w:r>
      <w:proofErr w:type="gramEnd"/>
      <w:r w:rsidR="00804AF0" w:rsidRPr="00802FB1">
        <w:rPr>
          <w:rFonts w:ascii="Times New Roman" w:hAnsi="Times New Roman"/>
          <w:sz w:val="24"/>
          <w:szCs w:val="24"/>
        </w:rPr>
        <w:t xml:space="preserve"> </w:t>
      </w:r>
      <w:r w:rsidRPr="00802FB1">
        <w:rPr>
          <w:rFonts w:ascii="Times New Roman" w:hAnsi="Times New Roman"/>
          <w:sz w:val="24"/>
          <w:szCs w:val="24"/>
        </w:rPr>
        <w:t>4 к настоящему административному регламенту.</w:t>
      </w:r>
    </w:p>
    <w:p w:rsidR="004652C2" w:rsidRPr="00802FB1" w:rsidRDefault="004652C2" w:rsidP="00EE785A">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В случае представления заявления через МФЦ, документ, подтверждающий принятие решения, направляется в МФЦ, если иной способ его получения не указан </w:t>
      </w:r>
      <w:r w:rsidRPr="00802FB1">
        <w:rPr>
          <w:rFonts w:ascii="Times New Roman" w:hAnsi="Times New Roman"/>
          <w:sz w:val="24"/>
          <w:szCs w:val="24"/>
        </w:rPr>
        <w:lastRenderedPageBreak/>
        <w:t>заявителем.</w:t>
      </w:r>
    </w:p>
    <w:p w:rsidR="004652C2" w:rsidRPr="00802FB1" w:rsidRDefault="004652C2" w:rsidP="00EE785A">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100. Результатом административной процедуры является принятие решений о согласовании или об отказе в согласовании переустройства и (или) перепланировки жилого </w:t>
      </w:r>
      <w:r w:rsidR="00823BB2">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rPr>
        <w:t>помещения и направление его заявителю.</w:t>
      </w:r>
    </w:p>
    <w:p w:rsidR="004652C2" w:rsidRPr="00802FB1" w:rsidRDefault="004652C2" w:rsidP="00EE785A">
      <w:pPr>
        <w:pStyle w:val="ConsPlusNormal"/>
        <w:ind w:firstLine="709"/>
        <w:jc w:val="both"/>
        <w:rPr>
          <w:rFonts w:ascii="Times New Roman" w:hAnsi="Times New Roman" w:cs="Times New Roman"/>
          <w:color w:val="C00000"/>
          <w:sz w:val="24"/>
          <w:szCs w:val="24"/>
        </w:rPr>
      </w:pPr>
    </w:p>
    <w:p w:rsidR="004652C2" w:rsidRPr="00802FB1" w:rsidRDefault="004652C2" w:rsidP="0013126A">
      <w:pPr>
        <w:widowControl w:val="0"/>
        <w:autoSpaceDE w:val="0"/>
        <w:autoSpaceDN w:val="0"/>
        <w:adjustRightInd w:val="0"/>
        <w:spacing w:line="216" w:lineRule="auto"/>
        <w:jc w:val="center"/>
        <w:outlineLvl w:val="2"/>
        <w:rPr>
          <w:rFonts w:ascii="Times New Roman" w:hAnsi="Times New Roman"/>
          <w:sz w:val="24"/>
          <w:szCs w:val="24"/>
        </w:rPr>
      </w:pPr>
      <w:bookmarkStart w:id="32" w:name="Par398"/>
      <w:bookmarkEnd w:id="32"/>
      <w:r w:rsidRPr="00802FB1">
        <w:rPr>
          <w:rFonts w:ascii="Times New Roman" w:hAnsi="Times New Roman"/>
          <w:sz w:val="24"/>
          <w:szCs w:val="24"/>
        </w:rPr>
        <w:t>Глава 26. ЗАВЕРШЕНИЕ ПЕРЕУСТРОЙСТВА И (ИЛИ) ПЕРЕПЛАНИРОВКИ ЖИЛОГО ПОМЕЩЕНИЯ И ПРИЕМКА РАБОТ</w:t>
      </w:r>
    </w:p>
    <w:p w:rsidR="004652C2" w:rsidRPr="00802FB1" w:rsidRDefault="004652C2" w:rsidP="00EE785A">
      <w:pPr>
        <w:widowControl w:val="0"/>
        <w:autoSpaceDE w:val="0"/>
        <w:autoSpaceDN w:val="0"/>
        <w:adjustRightInd w:val="0"/>
        <w:jc w:val="center"/>
        <w:outlineLvl w:val="2"/>
        <w:rPr>
          <w:rFonts w:ascii="Times New Roman" w:hAnsi="Times New Roman"/>
          <w:sz w:val="24"/>
          <w:szCs w:val="24"/>
        </w:rPr>
      </w:pPr>
    </w:p>
    <w:p w:rsidR="004652C2" w:rsidRPr="00802FB1" w:rsidRDefault="004652C2" w:rsidP="00701208">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101.Решение о согласовании переустройства и (или) перепланировке жилого помещения является основанием для проведения переустройства и (или) перепланировки жилого </w:t>
      </w:r>
      <w:r w:rsidR="00823BB2">
        <w:rPr>
          <w:rFonts w:ascii="Times New Roman" w:hAnsi="Times New Roman"/>
          <w:sz w:val="24"/>
          <w:szCs w:val="24"/>
        </w:rPr>
        <w:t>(нежилого</w:t>
      </w:r>
      <w:r w:rsidR="00823BB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rPr>
        <w:t>помещения.</w:t>
      </w:r>
    </w:p>
    <w:p w:rsidR="004652C2" w:rsidRPr="00802FB1" w:rsidRDefault="004652C2" w:rsidP="000C67CD">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102. </w:t>
      </w:r>
      <w:r w:rsidRPr="00802FB1">
        <w:rPr>
          <w:rFonts w:ascii="Times New Roman" w:hAnsi="Times New Roman"/>
          <w:sz w:val="24"/>
          <w:szCs w:val="24"/>
          <w:lang w:eastAsia="en-US"/>
        </w:rPr>
        <w:t>Основанием для начала административной процедуры является уведомление заявителем уполномоченный орган о приемке выполненных работ по переустройству и (или) перепланировке жилого</w:t>
      </w:r>
      <w:r w:rsidR="00B61E72">
        <w:rPr>
          <w:rFonts w:ascii="Times New Roman" w:hAnsi="Times New Roman"/>
          <w:sz w:val="24"/>
          <w:szCs w:val="24"/>
          <w:lang w:eastAsia="en-US"/>
        </w:rPr>
        <w:t xml:space="preserve"> </w:t>
      </w:r>
      <w:r w:rsidR="00B61E72">
        <w:rPr>
          <w:rFonts w:ascii="Times New Roman" w:hAnsi="Times New Roman"/>
          <w:sz w:val="24"/>
          <w:szCs w:val="24"/>
        </w:rPr>
        <w:t>(нежилого</w:t>
      </w:r>
      <w:r w:rsidR="00B61E7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 в письменной форме (далее – уведомление) (по форме согласно приложению № 5 к настоящему административному регламенту).</w:t>
      </w:r>
    </w:p>
    <w:p w:rsidR="004652C2" w:rsidRPr="00802FB1" w:rsidRDefault="004652C2"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103. Уведомление о приемке выполненных работ по переустройству и (или) перепланировке жилого </w:t>
      </w:r>
      <w:r w:rsidR="00B61E72">
        <w:rPr>
          <w:rFonts w:ascii="Times New Roman" w:hAnsi="Times New Roman"/>
          <w:sz w:val="24"/>
          <w:szCs w:val="24"/>
        </w:rPr>
        <w:t>(нежилого</w:t>
      </w:r>
      <w:r w:rsidR="00B61E7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 подлежит регистрации должностным лицом уполномоченного органа в журнале регистрации уведомлений в день его поступления.</w:t>
      </w:r>
    </w:p>
    <w:p w:rsidR="004652C2" w:rsidRPr="00802FB1" w:rsidRDefault="004652C2"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104. В течение </w:t>
      </w:r>
      <w:r w:rsidR="00EF1398" w:rsidRPr="00802FB1">
        <w:rPr>
          <w:rFonts w:ascii="Times New Roman" w:hAnsi="Times New Roman"/>
          <w:sz w:val="24"/>
          <w:szCs w:val="24"/>
          <w:lang w:eastAsia="en-US"/>
        </w:rPr>
        <w:t>30</w:t>
      </w:r>
      <w:r w:rsidRPr="00802FB1">
        <w:rPr>
          <w:rFonts w:ascii="Times New Roman" w:hAnsi="Times New Roman"/>
          <w:sz w:val="24"/>
          <w:szCs w:val="24"/>
          <w:lang w:eastAsia="en-US"/>
        </w:rPr>
        <w:t xml:space="preserve"> календарных дней с момента регистрации уведомления должностное лицо уполномоченного органа </w:t>
      </w:r>
      <w:proofErr w:type="gramStart"/>
      <w:r w:rsidRPr="00802FB1">
        <w:rPr>
          <w:rFonts w:ascii="Times New Roman" w:hAnsi="Times New Roman"/>
          <w:sz w:val="24"/>
          <w:szCs w:val="24"/>
          <w:lang w:eastAsia="en-US"/>
        </w:rPr>
        <w:t>готовит проект акта приемочной комиссии и обеспечивает</w:t>
      </w:r>
      <w:proofErr w:type="gramEnd"/>
      <w:r w:rsidRPr="00802FB1">
        <w:rPr>
          <w:rFonts w:ascii="Times New Roman" w:hAnsi="Times New Roman"/>
          <w:sz w:val="24"/>
          <w:szCs w:val="24"/>
          <w:lang w:eastAsia="en-US"/>
        </w:rPr>
        <w:t xml:space="preserve"> его подписание членами приемочной комиссии.</w:t>
      </w:r>
    </w:p>
    <w:p w:rsidR="004652C2" w:rsidRPr="00802FB1" w:rsidRDefault="004652C2"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105. Приемочная комиссия создается постановлением администрации </w:t>
      </w:r>
      <w:proofErr w:type="gramStart"/>
      <w:r w:rsidRPr="00802FB1">
        <w:rPr>
          <w:rFonts w:ascii="Times New Roman" w:hAnsi="Times New Roman"/>
          <w:sz w:val="24"/>
          <w:szCs w:val="24"/>
          <w:lang w:eastAsia="en-US"/>
        </w:rPr>
        <w:t>муниципального</w:t>
      </w:r>
      <w:proofErr w:type="gramEnd"/>
      <w:r w:rsidRPr="00802FB1">
        <w:rPr>
          <w:rFonts w:ascii="Times New Roman" w:hAnsi="Times New Roman"/>
          <w:sz w:val="24"/>
          <w:szCs w:val="24"/>
          <w:lang w:eastAsia="en-US"/>
        </w:rPr>
        <w:t xml:space="preserve"> образования</w:t>
      </w:r>
      <w:r w:rsidR="00EF1398" w:rsidRPr="00802FB1">
        <w:rPr>
          <w:rFonts w:ascii="Times New Roman" w:hAnsi="Times New Roman"/>
          <w:sz w:val="24"/>
          <w:szCs w:val="24"/>
          <w:lang w:eastAsia="en-US"/>
        </w:rPr>
        <w:t xml:space="preserve"> «город Саянск».</w:t>
      </w:r>
    </w:p>
    <w:p w:rsidR="004652C2" w:rsidRPr="00802FB1" w:rsidRDefault="004652C2"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106. Перед подписанием акта приемочная комиссия выезжает в переустраиваемое и (или) перепланируемое помещение и устанавливает соответствие проведенных работ проекту переустройства и (или) перепланировки жилого помещения.</w:t>
      </w:r>
    </w:p>
    <w:p w:rsidR="004652C2" w:rsidRPr="00802FB1" w:rsidRDefault="004652C2"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Время выезда приемочной комиссии в переустраиваемое и (или) перепланируемое жилое </w:t>
      </w:r>
      <w:r w:rsidR="00B61E72">
        <w:rPr>
          <w:rFonts w:ascii="Times New Roman" w:hAnsi="Times New Roman"/>
          <w:sz w:val="24"/>
          <w:szCs w:val="24"/>
        </w:rPr>
        <w:t>(нежилое</w:t>
      </w:r>
      <w:r w:rsidR="00B61E7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помещение согласовывается должностным лицом уполномоченного органа с заявителем.</w:t>
      </w:r>
    </w:p>
    <w:p w:rsidR="004652C2" w:rsidRPr="00802FB1" w:rsidRDefault="004652C2"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10</w:t>
      </w:r>
      <w:r w:rsidR="00B72B80" w:rsidRPr="00802FB1">
        <w:rPr>
          <w:rFonts w:ascii="Times New Roman" w:hAnsi="Times New Roman"/>
          <w:sz w:val="24"/>
          <w:szCs w:val="24"/>
          <w:lang w:eastAsia="en-US"/>
        </w:rPr>
        <w:t>7</w:t>
      </w:r>
      <w:r w:rsidRPr="00802FB1">
        <w:rPr>
          <w:rFonts w:ascii="Times New Roman" w:hAnsi="Times New Roman"/>
          <w:sz w:val="24"/>
          <w:szCs w:val="24"/>
          <w:lang w:eastAsia="en-US"/>
        </w:rPr>
        <w:t>. По результатам осмотра приемочная комиссия принимает одно из следующих решений:</w:t>
      </w:r>
    </w:p>
    <w:p w:rsidR="004652C2" w:rsidRPr="00802FB1" w:rsidRDefault="004652C2"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xml:space="preserve">- о соответствии переустройства и (или) перепланировки жилого </w:t>
      </w:r>
      <w:r w:rsidR="00B61E72">
        <w:rPr>
          <w:rFonts w:ascii="Times New Roman" w:hAnsi="Times New Roman"/>
          <w:sz w:val="24"/>
          <w:szCs w:val="24"/>
        </w:rPr>
        <w:t>(нежилого</w:t>
      </w:r>
      <w:r w:rsidR="00B61E7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 проектной документации и требованиям законодательства</w:t>
      </w:r>
      <w:r w:rsidR="001E7C93" w:rsidRPr="00802FB1">
        <w:rPr>
          <w:rFonts w:ascii="Times New Roman" w:hAnsi="Times New Roman"/>
          <w:sz w:val="24"/>
          <w:szCs w:val="24"/>
          <w:lang w:eastAsia="en-US"/>
        </w:rPr>
        <w:t xml:space="preserve"> Российской Федерации</w:t>
      </w:r>
      <w:r w:rsidRPr="00802FB1">
        <w:rPr>
          <w:rFonts w:ascii="Times New Roman" w:hAnsi="Times New Roman"/>
          <w:sz w:val="24"/>
          <w:szCs w:val="24"/>
          <w:lang w:eastAsia="en-US"/>
        </w:rPr>
        <w:t>;</w:t>
      </w:r>
    </w:p>
    <w:p w:rsidR="004652C2" w:rsidRPr="00802FB1" w:rsidRDefault="004652C2"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 о нарушении при переустройстве и (или) перепланировке проектной документации и (или) требований законодательства</w:t>
      </w:r>
      <w:r w:rsidR="001E7C93" w:rsidRPr="00802FB1">
        <w:rPr>
          <w:rFonts w:ascii="Times New Roman" w:hAnsi="Times New Roman"/>
          <w:sz w:val="24"/>
          <w:szCs w:val="24"/>
          <w:lang w:eastAsia="en-US"/>
        </w:rPr>
        <w:t xml:space="preserve"> Российской Федерации</w:t>
      </w:r>
      <w:r w:rsidRPr="00802FB1">
        <w:rPr>
          <w:rFonts w:ascii="Times New Roman" w:hAnsi="Times New Roman"/>
          <w:sz w:val="24"/>
          <w:szCs w:val="24"/>
          <w:lang w:eastAsia="en-US"/>
        </w:rPr>
        <w:t>.</w:t>
      </w:r>
    </w:p>
    <w:p w:rsidR="004652C2" w:rsidRPr="00802FB1" w:rsidRDefault="004652C2"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10</w:t>
      </w:r>
      <w:r w:rsidR="00B72B80" w:rsidRPr="00802FB1">
        <w:rPr>
          <w:rFonts w:ascii="Times New Roman" w:hAnsi="Times New Roman"/>
          <w:sz w:val="24"/>
          <w:szCs w:val="24"/>
          <w:lang w:eastAsia="en-US"/>
        </w:rPr>
        <w:t>8</w:t>
      </w:r>
      <w:r w:rsidRPr="00802FB1">
        <w:rPr>
          <w:rFonts w:ascii="Times New Roman" w:hAnsi="Times New Roman"/>
          <w:sz w:val="24"/>
          <w:szCs w:val="24"/>
          <w:lang w:eastAsia="en-US"/>
        </w:rPr>
        <w:t>. Решение приемочной комиссии оформляется актом приемочной комиссии, подписывается всеми членами приемочной комиссии (приложение № 6 к настоящему административному регламенту).</w:t>
      </w:r>
    </w:p>
    <w:p w:rsidR="004652C2" w:rsidRPr="00802FB1" w:rsidRDefault="004652C2"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1</w:t>
      </w:r>
      <w:r w:rsidR="00B72B80" w:rsidRPr="00802FB1">
        <w:rPr>
          <w:rFonts w:ascii="Times New Roman" w:hAnsi="Times New Roman"/>
          <w:sz w:val="24"/>
          <w:szCs w:val="24"/>
          <w:lang w:eastAsia="en-US"/>
        </w:rPr>
        <w:t>09</w:t>
      </w:r>
      <w:r w:rsidRPr="00802FB1">
        <w:rPr>
          <w:rFonts w:ascii="Times New Roman" w:hAnsi="Times New Roman"/>
          <w:sz w:val="24"/>
          <w:szCs w:val="24"/>
          <w:lang w:eastAsia="en-US"/>
        </w:rPr>
        <w:t>. Акт приемочной комиссии с решением о соответствии переустройства и (или) перепланировки жилого помещения представленной проектной документации и требованиям законодательства подтверждает завершение переустройства и (или) перепланировки жилого</w:t>
      </w:r>
      <w:r w:rsidR="00B61E72">
        <w:rPr>
          <w:rFonts w:ascii="Times New Roman" w:hAnsi="Times New Roman"/>
          <w:sz w:val="24"/>
          <w:szCs w:val="24"/>
          <w:lang w:eastAsia="en-US"/>
        </w:rPr>
        <w:t xml:space="preserve"> </w:t>
      </w:r>
      <w:r w:rsidR="00B61E72">
        <w:rPr>
          <w:rFonts w:ascii="Times New Roman" w:hAnsi="Times New Roman"/>
          <w:sz w:val="24"/>
          <w:szCs w:val="24"/>
        </w:rPr>
        <w:t>(нежилого</w:t>
      </w:r>
      <w:r w:rsidR="00B61E72" w:rsidRPr="00802FB1">
        <w:rPr>
          <w:rFonts w:ascii="Times New Roman" w:hAnsi="Times New Roman"/>
          <w:sz w:val="24"/>
          <w:szCs w:val="24"/>
        </w:rPr>
        <w:t>)</w:t>
      </w:r>
      <w:r w:rsidR="009320C4">
        <w:rPr>
          <w:rFonts w:ascii="Times New Roman" w:hAnsi="Times New Roman"/>
          <w:sz w:val="24"/>
          <w:szCs w:val="24"/>
        </w:rPr>
        <w:t xml:space="preserve"> </w:t>
      </w:r>
      <w:r w:rsidRPr="00802FB1">
        <w:rPr>
          <w:rFonts w:ascii="Times New Roman" w:hAnsi="Times New Roman"/>
          <w:sz w:val="24"/>
          <w:szCs w:val="24"/>
          <w:lang w:eastAsia="en-US"/>
        </w:rPr>
        <w:t>помещения.</w:t>
      </w:r>
    </w:p>
    <w:p w:rsidR="004652C2" w:rsidRPr="00802FB1" w:rsidRDefault="00B72B80"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110</w:t>
      </w:r>
      <w:r w:rsidR="004652C2" w:rsidRPr="00802FB1">
        <w:rPr>
          <w:rFonts w:ascii="Times New Roman" w:hAnsi="Times New Roman"/>
          <w:sz w:val="24"/>
          <w:szCs w:val="24"/>
          <w:lang w:eastAsia="en-US"/>
        </w:rPr>
        <w:t xml:space="preserve">. Акт приемочной комиссии о соответствии или несоответствии переустройства и (или) перепланировки жилого </w:t>
      </w:r>
      <w:r w:rsidR="00B61E72">
        <w:rPr>
          <w:rFonts w:ascii="Times New Roman" w:hAnsi="Times New Roman"/>
          <w:sz w:val="24"/>
          <w:szCs w:val="24"/>
        </w:rPr>
        <w:t>(нежилого</w:t>
      </w:r>
      <w:r w:rsidR="00B61E72" w:rsidRPr="00802FB1">
        <w:rPr>
          <w:rFonts w:ascii="Times New Roman" w:hAnsi="Times New Roman"/>
          <w:sz w:val="24"/>
          <w:szCs w:val="24"/>
        </w:rPr>
        <w:t>)</w:t>
      </w:r>
      <w:r w:rsidR="009320C4">
        <w:rPr>
          <w:rFonts w:ascii="Times New Roman" w:hAnsi="Times New Roman"/>
          <w:sz w:val="24"/>
          <w:szCs w:val="24"/>
        </w:rPr>
        <w:t xml:space="preserve"> </w:t>
      </w:r>
      <w:r w:rsidR="004652C2" w:rsidRPr="00802FB1">
        <w:rPr>
          <w:rFonts w:ascii="Times New Roman" w:hAnsi="Times New Roman"/>
          <w:sz w:val="24"/>
          <w:szCs w:val="24"/>
          <w:lang w:eastAsia="en-US"/>
        </w:rPr>
        <w:t xml:space="preserve">помещения представленной проектной документации выдается или направляется заявителю по почте в течение </w:t>
      </w:r>
      <w:r w:rsidR="00EF1398" w:rsidRPr="00802FB1">
        <w:rPr>
          <w:rFonts w:ascii="Times New Roman" w:hAnsi="Times New Roman"/>
          <w:sz w:val="24"/>
          <w:szCs w:val="24"/>
          <w:lang w:eastAsia="en-US"/>
        </w:rPr>
        <w:t>3</w:t>
      </w:r>
      <w:r w:rsidR="004652C2" w:rsidRPr="00802FB1">
        <w:rPr>
          <w:rFonts w:ascii="Times New Roman" w:hAnsi="Times New Roman"/>
          <w:sz w:val="24"/>
          <w:szCs w:val="24"/>
          <w:lang w:eastAsia="en-US"/>
        </w:rPr>
        <w:t xml:space="preserve"> календарных дней со дня подписания комиссией акта.</w:t>
      </w:r>
    </w:p>
    <w:p w:rsidR="004652C2" w:rsidRPr="00802FB1" w:rsidRDefault="00B72B80"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111</w:t>
      </w:r>
      <w:r w:rsidR="004652C2" w:rsidRPr="00802FB1">
        <w:rPr>
          <w:rFonts w:ascii="Times New Roman" w:hAnsi="Times New Roman"/>
          <w:sz w:val="24"/>
          <w:szCs w:val="24"/>
          <w:lang w:eastAsia="en-US"/>
        </w:rPr>
        <w:t xml:space="preserve">. </w:t>
      </w:r>
      <w:proofErr w:type="gramStart"/>
      <w:r w:rsidR="004652C2" w:rsidRPr="00802FB1">
        <w:rPr>
          <w:rFonts w:ascii="Times New Roman" w:hAnsi="Times New Roman"/>
          <w:sz w:val="24"/>
          <w:szCs w:val="24"/>
          <w:lang w:eastAsia="en-US"/>
        </w:rPr>
        <w:t xml:space="preserve">В случае соответствия переустройства и (или) перепланировки жилого </w:t>
      </w:r>
      <w:r w:rsidR="00B61E72">
        <w:rPr>
          <w:rFonts w:ascii="Times New Roman" w:hAnsi="Times New Roman"/>
          <w:sz w:val="24"/>
          <w:szCs w:val="24"/>
        </w:rPr>
        <w:t>(нежилого</w:t>
      </w:r>
      <w:r w:rsidR="00B61E72" w:rsidRPr="00802FB1">
        <w:rPr>
          <w:rFonts w:ascii="Times New Roman" w:hAnsi="Times New Roman"/>
          <w:sz w:val="24"/>
          <w:szCs w:val="24"/>
        </w:rPr>
        <w:t xml:space="preserve">) </w:t>
      </w:r>
      <w:r w:rsidR="004652C2" w:rsidRPr="00802FB1">
        <w:rPr>
          <w:rFonts w:ascii="Times New Roman" w:hAnsi="Times New Roman"/>
          <w:sz w:val="24"/>
          <w:szCs w:val="24"/>
          <w:lang w:eastAsia="en-US"/>
        </w:rPr>
        <w:t xml:space="preserve">помещения проектной документации и требованиям законодательства, после приемки работ по переустройству и (или) перепланировке жилого помещения должностное лицо уполномоченного органа в течение </w:t>
      </w:r>
      <w:r w:rsidR="00EF1398" w:rsidRPr="00802FB1">
        <w:rPr>
          <w:rFonts w:ascii="Times New Roman" w:hAnsi="Times New Roman"/>
          <w:sz w:val="24"/>
          <w:szCs w:val="24"/>
          <w:lang w:eastAsia="en-US"/>
        </w:rPr>
        <w:t>30</w:t>
      </w:r>
      <w:r w:rsidR="004652C2" w:rsidRPr="00802FB1">
        <w:rPr>
          <w:rFonts w:ascii="Times New Roman" w:hAnsi="Times New Roman"/>
          <w:sz w:val="24"/>
          <w:szCs w:val="24"/>
          <w:lang w:eastAsia="en-US"/>
        </w:rPr>
        <w:t xml:space="preserve"> календарных дней направляет в орган или организацию, осуществляющие государственный учет объектов недвижимого </w:t>
      </w:r>
      <w:r w:rsidR="004652C2" w:rsidRPr="00802FB1">
        <w:rPr>
          <w:rFonts w:ascii="Times New Roman" w:hAnsi="Times New Roman"/>
          <w:sz w:val="24"/>
          <w:szCs w:val="24"/>
          <w:lang w:eastAsia="en-US"/>
        </w:rPr>
        <w:lastRenderedPageBreak/>
        <w:t>имущества в соответствии с Федеральным законом от 24 июля 2007 года № 221-ФЗ «О государственном кадастре недвижимости</w:t>
      </w:r>
      <w:proofErr w:type="gramEnd"/>
      <w:r w:rsidR="004652C2" w:rsidRPr="00802FB1">
        <w:rPr>
          <w:rFonts w:ascii="Times New Roman" w:hAnsi="Times New Roman"/>
          <w:sz w:val="24"/>
          <w:szCs w:val="24"/>
          <w:lang w:eastAsia="en-US"/>
        </w:rPr>
        <w:t>», один экземпляр акта приемочной комиссии.</w:t>
      </w:r>
    </w:p>
    <w:p w:rsidR="004652C2" w:rsidRPr="00802FB1" w:rsidRDefault="00B72B80"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112</w:t>
      </w:r>
      <w:r w:rsidR="004652C2" w:rsidRPr="00802FB1">
        <w:rPr>
          <w:rFonts w:ascii="Times New Roman" w:hAnsi="Times New Roman"/>
          <w:sz w:val="24"/>
          <w:szCs w:val="24"/>
          <w:lang w:eastAsia="en-US"/>
        </w:rPr>
        <w:t>. При получении акта приемочной комиссии заявитель расписывается в его получении в журнале регистрации уведомлений.</w:t>
      </w:r>
    </w:p>
    <w:p w:rsidR="004652C2" w:rsidRPr="00802FB1" w:rsidRDefault="00B72B80" w:rsidP="000C67CD">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en-US"/>
        </w:rPr>
        <w:t>113</w:t>
      </w:r>
      <w:r w:rsidR="004652C2" w:rsidRPr="00802FB1">
        <w:rPr>
          <w:rFonts w:ascii="Times New Roman" w:hAnsi="Times New Roman"/>
          <w:sz w:val="24"/>
          <w:szCs w:val="24"/>
          <w:lang w:eastAsia="en-US"/>
        </w:rPr>
        <w:t>. Результатом административной процедуры является выдача акта приемочной комиссии заявителю.</w:t>
      </w:r>
    </w:p>
    <w:p w:rsidR="004652C2" w:rsidRPr="00802FB1" w:rsidRDefault="004652C2" w:rsidP="000C67CD">
      <w:pPr>
        <w:widowControl w:val="0"/>
        <w:autoSpaceDE w:val="0"/>
        <w:autoSpaceDN w:val="0"/>
        <w:adjustRightInd w:val="0"/>
        <w:ind w:firstLine="709"/>
        <w:outlineLvl w:val="2"/>
        <w:rPr>
          <w:rFonts w:ascii="Times New Roman" w:hAnsi="Times New Roman"/>
          <w:sz w:val="24"/>
          <w:szCs w:val="24"/>
        </w:rPr>
      </w:pPr>
    </w:p>
    <w:p w:rsidR="004652C2" w:rsidRPr="00802FB1" w:rsidRDefault="004652C2" w:rsidP="000C67CD">
      <w:pPr>
        <w:widowControl w:val="0"/>
        <w:autoSpaceDE w:val="0"/>
        <w:autoSpaceDN w:val="0"/>
        <w:adjustRightInd w:val="0"/>
        <w:ind w:firstLine="709"/>
        <w:jc w:val="center"/>
        <w:outlineLvl w:val="2"/>
        <w:rPr>
          <w:rFonts w:ascii="Times New Roman" w:hAnsi="Times New Roman"/>
          <w:sz w:val="24"/>
          <w:szCs w:val="24"/>
        </w:rPr>
      </w:pPr>
      <w:bookmarkStart w:id="33" w:name="Par410"/>
      <w:bookmarkEnd w:id="33"/>
      <w:r w:rsidRPr="00802FB1">
        <w:rPr>
          <w:rFonts w:ascii="Times New Roman" w:hAnsi="Times New Roman"/>
          <w:sz w:val="24"/>
          <w:szCs w:val="24"/>
        </w:rPr>
        <w:t xml:space="preserve">Раздел IV. ФОРМЫ </w:t>
      </w:r>
      <w:proofErr w:type="gramStart"/>
      <w:r w:rsidRPr="00802FB1">
        <w:rPr>
          <w:rFonts w:ascii="Times New Roman" w:hAnsi="Times New Roman"/>
          <w:sz w:val="24"/>
          <w:szCs w:val="24"/>
        </w:rPr>
        <w:t>КОНТРОЛЯ ЗА</w:t>
      </w:r>
      <w:proofErr w:type="gramEnd"/>
      <w:r w:rsidRPr="00802FB1">
        <w:rPr>
          <w:rFonts w:ascii="Times New Roman" w:hAnsi="Times New Roman"/>
          <w:sz w:val="24"/>
          <w:szCs w:val="24"/>
        </w:rPr>
        <w:t xml:space="preserve"> ПРЕДОСТАВЛЕНИЕМ МУНИЦИПАЛЬНОЙ УСЛУГИ</w:t>
      </w:r>
    </w:p>
    <w:p w:rsidR="004652C2" w:rsidRPr="00802FB1" w:rsidRDefault="004652C2" w:rsidP="008D54E6">
      <w:pPr>
        <w:widowControl w:val="0"/>
        <w:autoSpaceDE w:val="0"/>
        <w:autoSpaceDN w:val="0"/>
        <w:adjustRightInd w:val="0"/>
        <w:jc w:val="center"/>
        <w:outlineLvl w:val="2"/>
        <w:rPr>
          <w:rFonts w:ascii="Times New Roman" w:hAnsi="Times New Roman"/>
          <w:sz w:val="24"/>
          <w:szCs w:val="24"/>
        </w:rPr>
      </w:pPr>
    </w:p>
    <w:p w:rsidR="004652C2" w:rsidRPr="00802FB1" w:rsidRDefault="004652C2" w:rsidP="00275D87">
      <w:pPr>
        <w:widowControl w:val="0"/>
        <w:autoSpaceDE w:val="0"/>
        <w:autoSpaceDN w:val="0"/>
        <w:adjustRightInd w:val="0"/>
        <w:jc w:val="center"/>
        <w:outlineLvl w:val="2"/>
        <w:rPr>
          <w:rFonts w:ascii="Times New Roman" w:hAnsi="Times New Roman"/>
          <w:sz w:val="24"/>
          <w:szCs w:val="24"/>
        </w:rPr>
      </w:pPr>
      <w:bookmarkStart w:id="34" w:name="Par413"/>
      <w:bookmarkEnd w:id="34"/>
      <w:r w:rsidRPr="00802FB1">
        <w:rPr>
          <w:rFonts w:ascii="Times New Roman" w:hAnsi="Times New Roman"/>
          <w:sz w:val="24"/>
          <w:szCs w:val="24"/>
        </w:rPr>
        <w:t xml:space="preserve">Глава 27. ПОРЯДОК ОСУЩЕСТВЛЕНИЯ ТЕКУЩЕГО </w:t>
      </w:r>
      <w:proofErr w:type="gramStart"/>
      <w:r w:rsidRPr="00802FB1">
        <w:rPr>
          <w:rFonts w:ascii="Times New Roman" w:hAnsi="Times New Roman"/>
          <w:sz w:val="24"/>
          <w:szCs w:val="24"/>
        </w:rPr>
        <w:t>КОНТРОЛЯ ЗА</w:t>
      </w:r>
      <w:proofErr w:type="gramEnd"/>
      <w:r w:rsidRPr="00802FB1">
        <w:rPr>
          <w:rFonts w:ascii="Times New Roman" w:hAnsi="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652C2" w:rsidRPr="00802FB1" w:rsidRDefault="004652C2" w:rsidP="00275D87">
      <w:pPr>
        <w:widowControl w:val="0"/>
        <w:autoSpaceDE w:val="0"/>
        <w:autoSpaceDN w:val="0"/>
        <w:adjustRightInd w:val="0"/>
        <w:jc w:val="center"/>
        <w:outlineLvl w:val="2"/>
        <w:rPr>
          <w:rFonts w:ascii="Times New Roman" w:hAnsi="Times New Roman"/>
          <w:sz w:val="24"/>
          <w:szCs w:val="24"/>
        </w:rPr>
      </w:pPr>
    </w:p>
    <w:p w:rsidR="004652C2" w:rsidRPr="00802FB1" w:rsidRDefault="00B72B80" w:rsidP="00275D87">
      <w:pPr>
        <w:widowControl w:val="0"/>
        <w:autoSpaceDE w:val="0"/>
        <w:autoSpaceDN w:val="0"/>
        <w:adjustRightInd w:val="0"/>
        <w:ind w:firstLine="709"/>
        <w:rPr>
          <w:rFonts w:ascii="Times New Roman" w:hAnsi="Times New Roman"/>
          <w:sz w:val="24"/>
          <w:szCs w:val="24"/>
          <w:lang w:eastAsia="ko-KR"/>
        </w:rPr>
      </w:pPr>
      <w:r w:rsidRPr="00802FB1">
        <w:rPr>
          <w:rFonts w:ascii="Times New Roman" w:hAnsi="Times New Roman"/>
          <w:sz w:val="24"/>
          <w:szCs w:val="24"/>
          <w:lang w:eastAsia="ko-KR"/>
        </w:rPr>
        <w:t>114</w:t>
      </w:r>
      <w:r w:rsidR="004652C2" w:rsidRPr="00802FB1">
        <w:rPr>
          <w:rFonts w:ascii="Times New Roman" w:hAnsi="Times New Roman"/>
          <w:sz w:val="24"/>
          <w:szCs w:val="24"/>
          <w:lang w:eastAsia="ko-KR"/>
        </w:rPr>
        <w:t xml:space="preserve">. Текущий </w:t>
      </w:r>
      <w:proofErr w:type="gramStart"/>
      <w:r w:rsidR="004652C2" w:rsidRPr="00802FB1">
        <w:rPr>
          <w:rFonts w:ascii="Times New Roman" w:hAnsi="Times New Roman"/>
          <w:sz w:val="24"/>
          <w:szCs w:val="24"/>
          <w:lang w:eastAsia="ko-KR"/>
        </w:rPr>
        <w:t>контроль за</w:t>
      </w:r>
      <w:proofErr w:type="gramEnd"/>
      <w:r w:rsidR="004652C2" w:rsidRPr="00802FB1">
        <w:rPr>
          <w:rFonts w:ascii="Times New Roman" w:hAnsi="Times New Roman"/>
          <w:sz w:val="24"/>
          <w:szCs w:val="24"/>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4652C2" w:rsidRPr="00802FB1" w:rsidRDefault="00B72B80" w:rsidP="00275D87">
      <w:pPr>
        <w:autoSpaceDE w:val="0"/>
        <w:autoSpaceDN w:val="0"/>
        <w:adjustRightInd w:val="0"/>
        <w:ind w:firstLine="709"/>
        <w:rPr>
          <w:rFonts w:ascii="Times New Roman" w:hAnsi="Times New Roman"/>
          <w:color w:val="000000"/>
          <w:sz w:val="24"/>
          <w:szCs w:val="24"/>
        </w:rPr>
      </w:pPr>
      <w:r w:rsidRPr="00802FB1">
        <w:rPr>
          <w:rFonts w:ascii="Times New Roman" w:hAnsi="Times New Roman"/>
          <w:sz w:val="24"/>
          <w:szCs w:val="24"/>
          <w:lang w:eastAsia="ko-KR"/>
        </w:rPr>
        <w:t>115</w:t>
      </w:r>
      <w:r w:rsidR="004652C2" w:rsidRPr="00802FB1">
        <w:rPr>
          <w:rFonts w:ascii="Times New Roman" w:hAnsi="Times New Roman"/>
          <w:sz w:val="24"/>
          <w:szCs w:val="24"/>
          <w:lang w:eastAsia="ko-KR"/>
        </w:rPr>
        <w:t>. </w:t>
      </w:r>
      <w:r w:rsidR="004652C2" w:rsidRPr="00802FB1">
        <w:rPr>
          <w:rFonts w:ascii="Times New Roman" w:hAnsi="Times New Roman"/>
          <w:color w:val="000000"/>
          <w:sz w:val="24"/>
          <w:szCs w:val="24"/>
        </w:rPr>
        <w:t>Основными задачами текущего контроля являются:</w:t>
      </w:r>
    </w:p>
    <w:p w:rsidR="004652C2" w:rsidRPr="00802FB1" w:rsidRDefault="004652C2" w:rsidP="00275D87">
      <w:pPr>
        <w:autoSpaceDE w:val="0"/>
        <w:autoSpaceDN w:val="0"/>
        <w:adjustRightInd w:val="0"/>
        <w:ind w:firstLine="709"/>
        <w:rPr>
          <w:rFonts w:ascii="Times New Roman" w:hAnsi="Times New Roman"/>
          <w:color w:val="000000"/>
          <w:sz w:val="24"/>
          <w:szCs w:val="24"/>
        </w:rPr>
      </w:pPr>
      <w:r w:rsidRPr="00802FB1">
        <w:rPr>
          <w:rFonts w:ascii="Times New Roman" w:hAnsi="Times New Roman"/>
          <w:color w:val="000000"/>
          <w:sz w:val="24"/>
          <w:szCs w:val="24"/>
        </w:rPr>
        <w:t>а) обеспечение своевременного и качественного предоставления муниципальной услуги;</w:t>
      </w:r>
    </w:p>
    <w:p w:rsidR="004652C2" w:rsidRPr="00802FB1" w:rsidRDefault="004652C2" w:rsidP="00275D87">
      <w:pPr>
        <w:autoSpaceDE w:val="0"/>
        <w:autoSpaceDN w:val="0"/>
        <w:adjustRightInd w:val="0"/>
        <w:ind w:firstLine="709"/>
        <w:rPr>
          <w:rFonts w:ascii="Times New Roman" w:hAnsi="Times New Roman"/>
          <w:color w:val="000000"/>
          <w:sz w:val="24"/>
          <w:szCs w:val="24"/>
        </w:rPr>
      </w:pPr>
      <w:r w:rsidRPr="00802FB1">
        <w:rPr>
          <w:rFonts w:ascii="Times New Roman" w:hAnsi="Times New Roman"/>
          <w:color w:val="000000"/>
          <w:sz w:val="24"/>
          <w:szCs w:val="24"/>
        </w:rPr>
        <w:t>б) выявление нарушений в сроках и качестве предоставления муниципальной услуги;</w:t>
      </w:r>
    </w:p>
    <w:p w:rsidR="004652C2" w:rsidRPr="00802FB1" w:rsidRDefault="004652C2" w:rsidP="00275D87">
      <w:pPr>
        <w:autoSpaceDE w:val="0"/>
        <w:autoSpaceDN w:val="0"/>
        <w:adjustRightInd w:val="0"/>
        <w:ind w:firstLine="709"/>
        <w:rPr>
          <w:rFonts w:ascii="Times New Roman" w:hAnsi="Times New Roman"/>
          <w:color w:val="000000"/>
          <w:sz w:val="24"/>
          <w:szCs w:val="24"/>
        </w:rPr>
      </w:pPr>
      <w:r w:rsidRPr="00802FB1">
        <w:rPr>
          <w:rFonts w:ascii="Times New Roman" w:hAnsi="Times New Roman"/>
          <w:color w:val="000000"/>
          <w:sz w:val="24"/>
          <w:szCs w:val="24"/>
        </w:rPr>
        <w:t>в) выявление и устранение причин и условий, способствующих ненадлежащему предоставлению муниципальной услуги;</w:t>
      </w:r>
    </w:p>
    <w:p w:rsidR="004652C2" w:rsidRPr="00802FB1" w:rsidRDefault="004652C2" w:rsidP="00275D87">
      <w:pPr>
        <w:autoSpaceDE w:val="0"/>
        <w:autoSpaceDN w:val="0"/>
        <w:adjustRightInd w:val="0"/>
        <w:ind w:firstLine="709"/>
        <w:rPr>
          <w:rFonts w:ascii="Times New Roman" w:hAnsi="Times New Roman"/>
          <w:color w:val="000000"/>
          <w:sz w:val="24"/>
          <w:szCs w:val="24"/>
        </w:rPr>
      </w:pPr>
      <w:r w:rsidRPr="00802FB1">
        <w:rPr>
          <w:rFonts w:ascii="Times New Roman" w:hAnsi="Times New Roman"/>
          <w:color w:val="000000"/>
          <w:sz w:val="24"/>
          <w:szCs w:val="24"/>
        </w:rPr>
        <w:t>г) принятие мер по надлежащему предоставлению муниципальной услуги.</w:t>
      </w:r>
    </w:p>
    <w:p w:rsidR="004652C2" w:rsidRPr="00802FB1" w:rsidRDefault="00B72B80" w:rsidP="00275D8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116</w:t>
      </w:r>
      <w:r w:rsidR="004652C2" w:rsidRPr="00802FB1">
        <w:rPr>
          <w:rFonts w:ascii="Times New Roman" w:hAnsi="Times New Roman" w:cs="Times New Roman"/>
          <w:sz w:val="24"/>
          <w:szCs w:val="24"/>
          <w:lang w:eastAsia="ko-KR"/>
        </w:rPr>
        <w:t>. Текущий контроль осуществляется на постоянной основе.</w:t>
      </w:r>
    </w:p>
    <w:p w:rsidR="004652C2" w:rsidRPr="00802FB1" w:rsidRDefault="004652C2" w:rsidP="00275D87">
      <w:pPr>
        <w:pStyle w:val="ConsPlusNormal"/>
        <w:ind w:firstLine="709"/>
        <w:jc w:val="both"/>
        <w:rPr>
          <w:rFonts w:ascii="Times New Roman" w:hAnsi="Times New Roman" w:cs="Times New Roman"/>
          <w:sz w:val="24"/>
          <w:szCs w:val="24"/>
          <w:lang w:eastAsia="ko-KR"/>
        </w:rPr>
      </w:pPr>
    </w:p>
    <w:p w:rsidR="004652C2" w:rsidRPr="00802FB1" w:rsidRDefault="004652C2" w:rsidP="00275D87">
      <w:pPr>
        <w:widowControl w:val="0"/>
        <w:autoSpaceDE w:val="0"/>
        <w:autoSpaceDN w:val="0"/>
        <w:adjustRightInd w:val="0"/>
        <w:jc w:val="center"/>
        <w:outlineLvl w:val="2"/>
        <w:rPr>
          <w:rFonts w:ascii="Times New Roman" w:hAnsi="Times New Roman"/>
          <w:sz w:val="24"/>
          <w:szCs w:val="24"/>
        </w:rPr>
      </w:pPr>
      <w:bookmarkStart w:id="35" w:name="Par427"/>
      <w:bookmarkEnd w:id="35"/>
      <w:r w:rsidRPr="00802FB1">
        <w:rPr>
          <w:rFonts w:ascii="Times New Roman" w:hAnsi="Times New Roman"/>
          <w:sz w:val="24"/>
          <w:szCs w:val="24"/>
        </w:rPr>
        <w:t xml:space="preserve">Глава 28.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02FB1">
        <w:rPr>
          <w:rFonts w:ascii="Times New Roman" w:hAnsi="Times New Roman"/>
          <w:sz w:val="24"/>
          <w:szCs w:val="24"/>
        </w:rPr>
        <w:t>КОНТРОЛЯ ЗА</w:t>
      </w:r>
      <w:proofErr w:type="gramEnd"/>
      <w:r w:rsidRPr="00802FB1">
        <w:rPr>
          <w:rFonts w:ascii="Times New Roman" w:hAnsi="Times New Roman"/>
          <w:sz w:val="24"/>
          <w:szCs w:val="24"/>
        </w:rPr>
        <w:t xml:space="preserve"> ПОЛНОТОЙ И КАЧЕСТВОМ ПРЕДОСТАВЛЕНИЯ МУНИЦИПАЛЬНОЙ УСЛУГИ</w:t>
      </w:r>
    </w:p>
    <w:p w:rsidR="004652C2" w:rsidRPr="00802FB1" w:rsidRDefault="004652C2" w:rsidP="00275D87">
      <w:pPr>
        <w:widowControl w:val="0"/>
        <w:autoSpaceDE w:val="0"/>
        <w:autoSpaceDN w:val="0"/>
        <w:adjustRightInd w:val="0"/>
        <w:jc w:val="center"/>
        <w:outlineLvl w:val="2"/>
        <w:rPr>
          <w:rFonts w:ascii="Times New Roman" w:hAnsi="Times New Roman"/>
          <w:sz w:val="24"/>
          <w:szCs w:val="24"/>
        </w:rPr>
      </w:pPr>
    </w:p>
    <w:p w:rsidR="004652C2" w:rsidRPr="00802FB1" w:rsidRDefault="00B72B80" w:rsidP="00275D8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117</w:t>
      </w:r>
      <w:r w:rsidR="004652C2" w:rsidRPr="00802FB1">
        <w:rPr>
          <w:rFonts w:ascii="Times New Roman" w:hAnsi="Times New Roman" w:cs="Times New Roman"/>
          <w:sz w:val="24"/>
          <w:szCs w:val="24"/>
          <w:lang w:eastAsia="ko-KR"/>
        </w:rPr>
        <w:t>. </w:t>
      </w:r>
      <w:proofErr w:type="gramStart"/>
      <w:r w:rsidR="004652C2" w:rsidRPr="00802FB1">
        <w:rPr>
          <w:rFonts w:ascii="Times New Roman" w:hAnsi="Times New Roman" w:cs="Times New Roman"/>
          <w:sz w:val="24"/>
          <w:szCs w:val="24"/>
          <w:lang w:eastAsia="ko-KR"/>
        </w:rPr>
        <w:t>Контроль за</w:t>
      </w:r>
      <w:proofErr w:type="gramEnd"/>
      <w:r w:rsidR="004652C2" w:rsidRPr="00802FB1">
        <w:rPr>
          <w:rFonts w:ascii="Times New Roman" w:hAnsi="Times New Roman" w:cs="Times New Roman"/>
          <w:sz w:val="24"/>
          <w:szCs w:val="24"/>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4652C2" w:rsidRPr="00802FB1" w:rsidRDefault="00B72B80" w:rsidP="00275D8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118</w:t>
      </w:r>
      <w:r w:rsidR="004652C2" w:rsidRPr="00802FB1">
        <w:rPr>
          <w:rFonts w:ascii="Times New Roman" w:hAnsi="Times New Roman" w:cs="Times New Roman"/>
          <w:sz w:val="24"/>
          <w:szCs w:val="24"/>
          <w:lang w:eastAsia="ko-KR"/>
        </w:rPr>
        <w:t xml:space="preserve">. Состав Комиссии утверждается актом уполномоченного органа, в </w:t>
      </w:r>
      <w:proofErr w:type="gramStart"/>
      <w:r w:rsidR="004652C2" w:rsidRPr="00802FB1">
        <w:rPr>
          <w:rFonts w:ascii="Times New Roman" w:hAnsi="Times New Roman" w:cs="Times New Roman"/>
          <w:sz w:val="24"/>
          <w:szCs w:val="24"/>
          <w:lang w:eastAsia="ko-KR"/>
        </w:rPr>
        <w:t>которую</w:t>
      </w:r>
      <w:proofErr w:type="gramEnd"/>
      <w:r w:rsidR="004652C2" w:rsidRPr="00802FB1">
        <w:rPr>
          <w:rFonts w:ascii="Times New Roman" w:hAnsi="Times New Roman" w:cs="Times New Roman"/>
          <w:sz w:val="24"/>
          <w:szCs w:val="24"/>
          <w:lang w:eastAsia="ko-KR"/>
        </w:rPr>
        <w:t xml:space="preserve"> включаются муниципальные служащие уполномоченного органа, не участвующие в предоставлении муниципальной услуги.</w:t>
      </w:r>
    </w:p>
    <w:p w:rsidR="004652C2" w:rsidRPr="00802FB1" w:rsidRDefault="00B72B80" w:rsidP="00275D8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119</w:t>
      </w:r>
      <w:r w:rsidR="004652C2" w:rsidRPr="00802FB1">
        <w:rPr>
          <w:rFonts w:ascii="Times New Roman" w:hAnsi="Times New Roman" w:cs="Times New Roman"/>
          <w:sz w:val="24"/>
          <w:szCs w:val="24"/>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4652C2" w:rsidRPr="00802FB1" w:rsidRDefault="00B72B80" w:rsidP="00275D87">
      <w:pPr>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120</w:t>
      </w:r>
      <w:r w:rsidR="004652C2" w:rsidRPr="00802FB1">
        <w:rPr>
          <w:rFonts w:ascii="Times New Roman" w:hAnsi="Times New Roman"/>
          <w:sz w:val="24"/>
          <w:szCs w:val="24"/>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4652C2" w:rsidRPr="00802FB1" w:rsidRDefault="00B72B80" w:rsidP="00275D8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121</w:t>
      </w:r>
      <w:r w:rsidR="004652C2" w:rsidRPr="00802FB1">
        <w:rPr>
          <w:rFonts w:ascii="Times New Roman" w:hAnsi="Times New Roman" w:cs="Times New Roman"/>
          <w:sz w:val="24"/>
          <w:szCs w:val="24"/>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4652C2" w:rsidRPr="00802FB1" w:rsidRDefault="00B72B80" w:rsidP="00275D87">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lastRenderedPageBreak/>
        <w:t>122</w:t>
      </w:r>
      <w:r w:rsidR="004652C2" w:rsidRPr="00802FB1">
        <w:rPr>
          <w:rFonts w:ascii="Times New Roman" w:hAnsi="Times New Roman"/>
          <w:sz w:val="24"/>
          <w:szCs w:val="24"/>
        </w:rPr>
        <w:t>. Заявитель уведомляется о результатах проверки в течение 10 дней со дня принятия соответствующего решения.</w:t>
      </w:r>
    </w:p>
    <w:p w:rsidR="004652C2" w:rsidRPr="00802FB1" w:rsidRDefault="00B72B80" w:rsidP="00275D87">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123</w:t>
      </w:r>
      <w:r w:rsidR="004652C2" w:rsidRPr="00802FB1">
        <w:rPr>
          <w:rFonts w:ascii="Times New Roman" w:hAnsi="Times New Roman"/>
          <w:sz w:val="24"/>
          <w:szCs w:val="24"/>
        </w:rPr>
        <w:t xml:space="preserve">. Внеплановые проверки осуществляются по решению руководителя </w:t>
      </w:r>
      <w:r w:rsidR="004652C2" w:rsidRPr="00802FB1">
        <w:rPr>
          <w:rFonts w:ascii="Times New Roman" w:hAnsi="Times New Roman"/>
          <w:sz w:val="24"/>
          <w:szCs w:val="24"/>
          <w:lang w:eastAsia="ko-KR"/>
        </w:rPr>
        <w:t xml:space="preserve">уполномоченного органа </w:t>
      </w:r>
      <w:r w:rsidR="004652C2" w:rsidRPr="00802FB1">
        <w:rPr>
          <w:rFonts w:ascii="Times New Roman" w:hAnsi="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4652C2" w:rsidRPr="00802FB1">
        <w:rPr>
          <w:rFonts w:ascii="Times New Roman" w:hAnsi="Times New Roman"/>
          <w:sz w:val="24"/>
          <w:szCs w:val="24"/>
          <w:lang w:eastAsia="ko-KR"/>
        </w:rPr>
        <w:t>уполномоченного органа</w:t>
      </w:r>
      <w:r w:rsidR="004652C2" w:rsidRPr="00802FB1">
        <w:rPr>
          <w:rFonts w:ascii="Times New Roman" w:hAnsi="Times New Roman"/>
          <w:sz w:val="24"/>
          <w:szCs w:val="24"/>
        </w:rPr>
        <w:t>.</w:t>
      </w:r>
    </w:p>
    <w:p w:rsidR="004652C2" w:rsidRPr="00802FB1" w:rsidRDefault="00B72B80" w:rsidP="00275D87">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124</w:t>
      </w:r>
      <w:r w:rsidR="004652C2" w:rsidRPr="00802FB1">
        <w:rPr>
          <w:rFonts w:ascii="Times New Roman" w:hAnsi="Times New Roman"/>
          <w:sz w:val="24"/>
          <w:szCs w:val="24"/>
        </w:rPr>
        <w:t xml:space="preserve">. Плановые проверки осуществляются на основании полугодовых или годовых планов работы </w:t>
      </w:r>
      <w:r w:rsidR="004652C2" w:rsidRPr="00802FB1">
        <w:rPr>
          <w:rFonts w:ascii="Times New Roman" w:hAnsi="Times New Roman"/>
          <w:sz w:val="24"/>
          <w:szCs w:val="24"/>
          <w:lang w:eastAsia="ko-KR"/>
        </w:rPr>
        <w:t>уполномоченного органа</w:t>
      </w:r>
      <w:r w:rsidR="004652C2" w:rsidRPr="00802FB1">
        <w:rPr>
          <w:rFonts w:ascii="Times New Roman" w:hAnsi="Times New Roman"/>
          <w:sz w:val="24"/>
          <w:szCs w:val="24"/>
        </w:rPr>
        <w:t>.</w:t>
      </w:r>
    </w:p>
    <w:p w:rsidR="004652C2" w:rsidRPr="00802FB1" w:rsidRDefault="00B72B80" w:rsidP="00275D87">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125</w:t>
      </w:r>
      <w:r w:rsidR="004652C2" w:rsidRPr="00802FB1">
        <w:rPr>
          <w:rFonts w:ascii="Times New Roman" w:hAnsi="Times New Roman"/>
          <w:sz w:val="24"/>
          <w:szCs w:val="24"/>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652C2" w:rsidRPr="00802FB1" w:rsidRDefault="004652C2" w:rsidP="001A4E6C">
      <w:pPr>
        <w:pStyle w:val="ConsPlusNormal"/>
        <w:ind w:firstLine="709"/>
        <w:jc w:val="both"/>
        <w:rPr>
          <w:rFonts w:ascii="Times New Roman" w:hAnsi="Times New Roman" w:cs="Times New Roman"/>
          <w:sz w:val="24"/>
          <w:szCs w:val="24"/>
          <w:lang w:eastAsia="ko-KR"/>
        </w:rPr>
      </w:pPr>
      <w:bookmarkStart w:id="36" w:name="Par439"/>
      <w:bookmarkEnd w:id="36"/>
    </w:p>
    <w:p w:rsidR="004652C2" w:rsidRPr="00802FB1" w:rsidRDefault="004652C2" w:rsidP="001A4E6C">
      <w:pPr>
        <w:widowControl w:val="0"/>
        <w:autoSpaceDE w:val="0"/>
        <w:autoSpaceDN w:val="0"/>
        <w:adjustRightInd w:val="0"/>
        <w:jc w:val="center"/>
        <w:outlineLvl w:val="2"/>
        <w:rPr>
          <w:rFonts w:ascii="Times New Roman" w:hAnsi="Times New Roman"/>
          <w:sz w:val="24"/>
          <w:szCs w:val="24"/>
        </w:rPr>
      </w:pPr>
      <w:r w:rsidRPr="00802FB1">
        <w:rPr>
          <w:rFonts w:ascii="Times New Roman" w:hAnsi="Times New Roman"/>
          <w:sz w:val="24"/>
          <w:szCs w:val="24"/>
        </w:rPr>
        <w:t>Глава 29.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4652C2" w:rsidRPr="00802FB1" w:rsidRDefault="004652C2" w:rsidP="001A4E6C">
      <w:pPr>
        <w:widowControl w:val="0"/>
        <w:autoSpaceDE w:val="0"/>
        <w:autoSpaceDN w:val="0"/>
        <w:adjustRightInd w:val="0"/>
        <w:jc w:val="center"/>
        <w:outlineLvl w:val="2"/>
        <w:rPr>
          <w:rFonts w:ascii="Times New Roman" w:hAnsi="Times New Roman"/>
          <w:sz w:val="24"/>
          <w:szCs w:val="24"/>
        </w:rPr>
      </w:pPr>
    </w:p>
    <w:p w:rsidR="004652C2" w:rsidRPr="00802FB1" w:rsidRDefault="00B72B80" w:rsidP="001A4E6C">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126</w:t>
      </w:r>
      <w:r w:rsidR="004652C2" w:rsidRPr="00802FB1">
        <w:rPr>
          <w:rFonts w:ascii="Times New Roman" w:hAnsi="Times New Roman" w:cs="Times New Roman"/>
          <w:sz w:val="24"/>
          <w:szCs w:val="24"/>
          <w:lang w:eastAsia="ko-KR"/>
        </w:rPr>
        <w:t>. Обязанность соблюдения положений настоящего административного регламента закрепляется в должностных регламентах муниципальных служащих уполномоченного органа.</w:t>
      </w:r>
    </w:p>
    <w:p w:rsidR="004652C2" w:rsidRPr="00802FB1" w:rsidRDefault="00B72B80" w:rsidP="001A4E6C">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127</w:t>
      </w:r>
      <w:r w:rsidR="004652C2" w:rsidRPr="00802FB1">
        <w:rPr>
          <w:rFonts w:ascii="Times New Roman" w:hAnsi="Times New Roman" w:cs="Times New Roman"/>
          <w:sz w:val="24"/>
          <w:szCs w:val="24"/>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652C2" w:rsidRPr="00802FB1" w:rsidRDefault="004652C2" w:rsidP="001A4E6C">
      <w:pPr>
        <w:pStyle w:val="ConsPlusNormal"/>
        <w:ind w:firstLine="709"/>
        <w:jc w:val="both"/>
        <w:rPr>
          <w:rFonts w:ascii="Times New Roman" w:hAnsi="Times New Roman" w:cs="Times New Roman"/>
          <w:sz w:val="24"/>
          <w:szCs w:val="24"/>
          <w:lang w:eastAsia="ko-KR"/>
        </w:rPr>
      </w:pPr>
    </w:p>
    <w:p w:rsidR="004652C2" w:rsidRPr="00802FB1" w:rsidRDefault="004652C2" w:rsidP="00A84D3B">
      <w:pPr>
        <w:widowControl w:val="0"/>
        <w:autoSpaceDE w:val="0"/>
        <w:autoSpaceDN w:val="0"/>
        <w:adjustRightInd w:val="0"/>
        <w:jc w:val="center"/>
        <w:outlineLvl w:val="2"/>
        <w:rPr>
          <w:rFonts w:ascii="Times New Roman" w:hAnsi="Times New Roman"/>
          <w:sz w:val="24"/>
          <w:szCs w:val="24"/>
        </w:rPr>
      </w:pPr>
      <w:bookmarkStart w:id="37" w:name="Par447"/>
      <w:bookmarkEnd w:id="37"/>
      <w:r w:rsidRPr="00802FB1">
        <w:rPr>
          <w:rFonts w:ascii="Times New Roman" w:hAnsi="Times New Roman"/>
          <w:sz w:val="24"/>
          <w:szCs w:val="24"/>
        </w:rPr>
        <w:t>Глава 30. ПОЛОЖЕНИЯ, ХАРАКТЕРИЗУЮЩИЕ ТРЕБОВАНИЯ К ПОРЯДКУ И</w:t>
      </w:r>
      <w:r w:rsidR="00804AF0" w:rsidRPr="00802FB1">
        <w:rPr>
          <w:rFonts w:ascii="Times New Roman" w:hAnsi="Times New Roman"/>
          <w:sz w:val="24"/>
          <w:szCs w:val="24"/>
        </w:rPr>
        <w:t xml:space="preserve"> </w:t>
      </w:r>
      <w:r w:rsidRPr="00802FB1">
        <w:rPr>
          <w:rFonts w:ascii="Times New Roman" w:hAnsi="Times New Roman"/>
          <w:sz w:val="24"/>
          <w:szCs w:val="24"/>
        </w:rPr>
        <w:t xml:space="preserve">ФОРМАМ </w:t>
      </w:r>
      <w:proofErr w:type="gramStart"/>
      <w:r w:rsidRPr="00802FB1">
        <w:rPr>
          <w:rFonts w:ascii="Times New Roman" w:hAnsi="Times New Roman"/>
          <w:sz w:val="24"/>
          <w:szCs w:val="24"/>
        </w:rPr>
        <w:t>КОНТРОЛЯ ЗА</w:t>
      </w:r>
      <w:proofErr w:type="gramEnd"/>
      <w:r w:rsidRPr="00802FB1">
        <w:rPr>
          <w:rFonts w:ascii="Times New Roman" w:hAnsi="Times New Roman"/>
          <w:sz w:val="24"/>
          <w:szCs w:val="24"/>
        </w:rPr>
        <w:t xml:space="preserve"> ПРЕДОСТАВЛЕНИЕМ МУНИЦИПАЛЬНОЙ УСЛУГИ, В ТОМ ЧИСЛЕ СО СТОРОНЫ ГРАЖДА</w:t>
      </w:r>
      <w:r w:rsidR="00804AF0" w:rsidRPr="00802FB1">
        <w:rPr>
          <w:rFonts w:ascii="Times New Roman" w:hAnsi="Times New Roman"/>
          <w:sz w:val="24"/>
          <w:szCs w:val="24"/>
        </w:rPr>
        <w:t>Н, ИХ ОБЪЕДИНЕНИЙ И ОРГАНИЗАЦИ</w:t>
      </w:r>
      <w:r w:rsidRPr="00802FB1">
        <w:rPr>
          <w:rFonts w:ascii="Times New Roman" w:hAnsi="Times New Roman"/>
          <w:sz w:val="24"/>
          <w:szCs w:val="24"/>
        </w:rPr>
        <w:t>Й</w:t>
      </w:r>
    </w:p>
    <w:p w:rsidR="004652C2" w:rsidRPr="00802FB1" w:rsidRDefault="004652C2" w:rsidP="00A84D3B">
      <w:pPr>
        <w:widowControl w:val="0"/>
        <w:autoSpaceDE w:val="0"/>
        <w:autoSpaceDN w:val="0"/>
        <w:adjustRightInd w:val="0"/>
        <w:ind w:firstLine="709"/>
        <w:rPr>
          <w:rFonts w:ascii="Times New Roman" w:hAnsi="Times New Roman"/>
          <w:sz w:val="24"/>
          <w:szCs w:val="24"/>
          <w:lang w:eastAsia="ko-KR"/>
        </w:rPr>
      </w:pPr>
    </w:p>
    <w:p w:rsidR="004652C2" w:rsidRPr="00802FB1" w:rsidRDefault="00B72B80" w:rsidP="00A84D3B">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lang w:eastAsia="ko-KR"/>
        </w:rPr>
        <w:t>128</w:t>
      </w:r>
      <w:r w:rsidR="004652C2" w:rsidRPr="00802FB1">
        <w:rPr>
          <w:rFonts w:ascii="Times New Roman" w:hAnsi="Times New Roman"/>
          <w:sz w:val="24"/>
          <w:szCs w:val="24"/>
          <w:lang w:eastAsia="ko-KR"/>
        </w:rPr>
        <w:t>. </w:t>
      </w:r>
      <w:proofErr w:type="gramStart"/>
      <w:r w:rsidR="004652C2" w:rsidRPr="00802FB1">
        <w:rPr>
          <w:rFonts w:ascii="Times New Roman" w:hAnsi="Times New Roman"/>
          <w:sz w:val="24"/>
          <w:szCs w:val="24"/>
        </w:rPr>
        <w:t>Контроль за</w:t>
      </w:r>
      <w:proofErr w:type="gramEnd"/>
      <w:r w:rsidR="004652C2" w:rsidRPr="00802FB1">
        <w:rPr>
          <w:rFonts w:ascii="Times New Roman" w:hAnsi="Times New Roman"/>
          <w:sz w:val="24"/>
          <w:szCs w:val="24"/>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4652C2" w:rsidRPr="00802FB1" w:rsidRDefault="004652C2" w:rsidP="00A84D3B">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нарушения прав и законных интересов заявителей решением, действием (бездействием) </w:t>
      </w:r>
      <w:r w:rsidR="00670BCE" w:rsidRPr="00802FB1">
        <w:rPr>
          <w:rFonts w:ascii="Times New Roman" w:hAnsi="Times New Roman"/>
          <w:sz w:val="24"/>
          <w:szCs w:val="24"/>
        </w:rPr>
        <w:t>уполномоченного органа, его должностного лица</w:t>
      </w:r>
      <w:r w:rsidRPr="00802FB1">
        <w:rPr>
          <w:rFonts w:ascii="Times New Roman" w:hAnsi="Times New Roman"/>
          <w:sz w:val="24"/>
          <w:szCs w:val="24"/>
        </w:rPr>
        <w:t>;</w:t>
      </w:r>
    </w:p>
    <w:p w:rsidR="004652C2" w:rsidRPr="00802FB1" w:rsidRDefault="004652C2" w:rsidP="00A84D3B">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652C2" w:rsidRPr="00802FB1" w:rsidRDefault="004652C2" w:rsidP="00A84D3B">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 xml:space="preserve">некорректного поведения должностных лиц </w:t>
      </w:r>
      <w:r w:rsidRPr="00802FB1">
        <w:rPr>
          <w:rFonts w:ascii="Times New Roman" w:hAnsi="Times New Roman"/>
          <w:sz w:val="24"/>
          <w:szCs w:val="24"/>
          <w:lang w:eastAsia="ko-KR"/>
        </w:rPr>
        <w:t>уполномоченного органа</w:t>
      </w:r>
      <w:r w:rsidRPr="00802FB1">
        <w:rPr>
          <w:rFonts w:ascii="Times New Roman" w:hAnsi="Times New Roman"/>
          <w:sz w:val="24"/>
          <w:szCs w:val="24"/>
        </w:rPr>
        <w:t>, нарушения правил служебной этики при предоставлении муниципальной услуги.</w:t>
      </w:r>
    </w:p>
    <w:p w:rsidR="004652C2" w:rsidRPr="00802FB1" w:rsidRDefault="00B72B80" w:rsidP="00A84D3B">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129</w:t>
      </w:r>
      <w:r w:rsidR="004652C2" w:rsidRPr="00802FB1">
        <w:rPr>
          <w:rFonts w:ascii="Times New Roman" w:hAnsi="Times New Roman"/>
          <w:sz w:val="24"/>
          <w:szCs w:val="24"/>
        </w:rPr>
        <w:t>. Информацию, указанную в пункте 12</w:t>
      </w:r>
      <w:r w:rsidRPr="00802FB1">
        <w:rPr>
          <w:rFonts w:ascii="Times New Roman" w:hAnsi="Times New Roman"/>
          <w:sz w:val="24"/>
          <w:szCs w:val="24"/>
        </w:rPr>
        <w:t>8</w:t>
      </w:r>
      <w:r w:rsidR="004652C2" w:rsidRPr="00802FB1">
        <w:rPr>
          <w:rFonts w:ascii="Times New Roman" w:hAnsi="Times New Roman"/>
          <w:sz w:val="24"/>
          <w:szCs w:val="24"/>
        </w:rPr>
        <w:t xml:space="preserve"> настоящего административного регламента, заявители могут сообщить по телефонам </w:t>
      </w:r>
      <w:r w:rsidR="004652C2" w:rsidRPr="00802FB1">
        <w:rPr>
          <w:rFonts w:ascii="Times New Roman" w:hAnsi="Times New Roman"/>
          <w:sz w:val="24"/>
          <w:szCs w:val="24"/>
          <w:lang w:eastAsia="ko-KR"/>
        </w:rPr>
        <w:t>уполномоченного органа</w:t>
      </w:r>
      <w:r w:rsidR="004652C2" w:rsidRPr="00802FB1">
        <w:rPr>
          <w:rFonts w:ascii="Times New Roman" w:hAnsi="Times New Roman"/>
          <w:sz w:val="24"/>
          <w:szCs w:val="24"/>
        </w:rPr>
        <w:t xml:space="preserve">, указанным в пункте </w:t>
      </w:r>
      <w:r w:rsidRPr="00802FB1">
        <w:rPr>
          <w:rFonts w:ascii="Times New Roman" w:hAnsi="Times New Roman"/>
          <w:sz w:val="24"/>
          <w:szCs w:val="24"/>
        </w:rPr>
        <w:t>15</w:t>
      </w:r>
      <w:r w:rsidR="004652C2" w:rsidRPr="00802FB1">
        <w:rPr>
          <w:rFonts w:ascii="Times New Roman" w:hAnsi="Times New Roman"/>
          <w:sz w:val="24"/>
          <w:szCs w:val="24"/>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4652C2" w:rsidRPr="00802FB1" w:rsidRDefault="00B72B80" w:rsidP="00A84D3B">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130</w:t>
      </w:r>
      <w:r w:rsidR="004652C2" w:rsidRPr="00802FB1">
        <w:rPr>
          <w:rFonts w:ascii="Times New Roman" w:hAnsi="Times New Roman"/>
          <w:sz w:val="24"/>
          <w:szCs w:val="24"/>
        </w:rPr>
        <w:t>. Срок рассмотрения обращений со стороны граждан, их объединений и организаций составляет 30 рабочих дней с момента их регистрации.</w:t>
      </w:r>
    </w:p>
    <w:p w:rsidR="004652C2" w:rsidRPr="00802FB1" w:rsidRDefault="004652C2" w:rsidP="00A84D3B">
      <w:pPr>
        <w:widowControl w:val="0"/>
        <w:autoSpaceDE w:val="0"/>
        <w:autoSpaceDN w:val="0"/>
        <w:adjustRightInd w:val="0"/>
        <w:ind w:firstLine="709"/>
        <w:rPr>
          <w:rFonts w:ascii="Times New Roman" w:hAnsi="Times New Roman"/>
          <w:sz w:val="24"/>
          <w:szCs w:val="24"/>
        </w:rPr>
      </w:pPr>
      <w:r w:rsidRPr="00802FB1">
        <w:rPr>
          <w:rFonts w:ascii="Times New Roman" w:hAnsi="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4652C2" w:rsidRPr="00802FB1" w:rsidRDefault="00B72B80"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131</w:t>
      </w:r>
      <w:r w:rsidR="004652C2" w:rsidRPr="00802FB1">
        <w:rPr>
          <w:rFonts w:ascii="Times New Roman" w:hAnsi="Times New Roman" w:cs="Times New Roman"/>
          <w:sz w:val="24"/>
          <w:szCs w:val="24"/>
          <w:lang w:eastAsia="ko-KR"/>
        </w:rPr>
        <w:t>. </w:t>
      </w:r>
      <w:proofErr w:type="gramStart"/>
      <w:r w:rsidR="004652C2" w:rsidRPr="00802FB1">
        <w:rPr>
          <w:rFonts w:ascii="Times New Roman" w:hAnsi="Times New Roman" w:cs="Times New Roman"/>
          <w:sz w:val="24"/>
          <w:szCs w:val="24"/>
          <w:lang w:eastAsia="ko-KR"/>
        </w:rPr>
        <w:t>Контроль за</w:t>
      </w:r>
      <w:proofErr w:type="gramEnd"/>
      <w:r w:rsidR="004652C2" w:rsidRPr="00802FB1">
        <w:rPr>
          <w:rFonts w:ascii="Times New Roman" w:hAnsi="Times New Roman" w:cs="Times New Roman"/>
          <w:sz w:val="24"/>
          <w:szCs w:val="24"/>
          <w:lang w:eastAsia="ko-KR"/>
        </w:rPr>
        <w:t xml:space="preserve"> предоставлением муниципальной услуги осуществляется в соответствии с действующим законодательством.</w:t>
      </w:r>
    </w:p>
    <w:p w:rsidR="004652C2" w:rsidRPr="00802FB1" w:rsidRDefault="004652C2" w:rsidP="00237317">
      <w:pPr>
        <w:widowControl w:val="0"/>
        <w:autoSpaceDE w:val="0"/>
        <w:autoSpaceDN w:val="0"/>
        <w:adjustRightInd w:val="0"/>
        <w:jc w:val="center"/>
        <w:outlineLvl w:val="2"/>
        <w:rPr>
          <w:rFonts w:ascii="Times New Roman" w:hAnsi="Times New Roman"/>
          <w:sz w:val="24"/>
          <w:szCs w:val="24"/>
        </w:rPr>
      </w:pPr>
    </w:p>
    <w:p w:rsidR="004652C2" w:rsidRPr="00802FB1" w:rsidRDefault="004652C2" w:rsidP="00237317">
      <w:pPr>
        <w:widowControl w:val="0"/>
        <w:autoSpaceDE w:val="0"/>
        <w:autoSpaceDN w:val="0"/>
        <w:adjustRightInd w:val="0"/>
        <w:jc w:val="center"/>
        <w:outlineLvl w:val="2"/>
        <w:rPr>
          <w:rFonts w:ascii="Times New Roman" w:hAnsi="Times New Roman"/>
          <w:sz w:val="24"/>
          <w:szCs w:val="24"/>
        </w:rPr>
      </w:pPr>
      <w:bookmarkStart w:id="38" w:name="Par454"/>
      <w:bookmarkEnd w:id="38"/>
      <w:r w:rsidRPr="00802FB1">
        <w:rPr>
          <w:rFonts w:ascii="Times New Roman" w:hAnsi="Times New Roman"/>
          <w:sz w:val="24"/>
          <w:szCs w:val="24"/>
        </w:rPr>
        <w:t xml:space="preserve">Раздел V. ДОСУДЕБНЫЙ (ВНЕСУДЕБНЫЙ) ПОРЯДОК ОБЖАЛОВАНИЯ </w:t>
      </w:r>
      <w:r w:rsidRPr="00802FB1">
        <w:rPr>
          <w:rFonts w:ascii="Times New Roman" w:hAnsi="Times New Roman"/>
          <w:sz w:val="24"/>
          <w:szCs w:val="24"/>
        </w:rPr>
        <w:lastRenderedPageBreak/>
        <w:t>РЕШЕНИЙ И ДЕЙСТВИЙ (БЕЗДЕЙСТВИЯ) ОРГАНА, ПРЕДОСТАВЛЯЮЩЕГО МУНИЦИПАЛЬНУЮ УСЛУГУ, А ТАКЖЕ ДОЛЖНОСТНЫХ ЛИЦ, МУНИЦИПАЛЬНЫХ СЛУЖАЩИХ</w:t>
      </w:r>
    </w:p>
    <w:p w:rsidR="004652C2" w:rsidRPr="00802FB1" w:rsidRDefault="004652C2" w:rsidP="00237317">
      <w:pPr>
        <w:widowControl w:val="0"/>
        <w:autoSpaceDE w:val="0"/>
        <w:autoSpaceDN w:val="0"/>
        <w:adjustRightInd w:val="0"/>
        <w:jc w:val="center"/>
        <w:outlineLvl w:val="2"/>
        <w:rPr>
          <w:rFonts w:ascii="Times New Roman" w:hAnsi="Times New Roman"/>
          <w:sz w:val="24"/>
          <w:szCs w:val="24"/>
        </w:rPr>
      </w:pPr>
    </w:p>
    <w:p w:rsidR="004652C2" w:rsidRPr="00802FB1" w:rsidRDefault="004652C2" w:rsidP="00237317">
      <w:pPr>
        <w:widowControl w:val="0"/>
        <w:autoSpaceDE w:val="0"/>
        <w:autoSpaceDN w:val="0"/>
        <w:adjustRightInd w:val="0"/>
        <w:jc w:val="center"/>
        <w:outlineLvl w:val="2"/>
        <w:rPr>
          <w:rFonts w:ascii="Times New Roman" w:hAnsi="Times New Roman"/>
          <w:sz w:val="24"/>
          <w:szCs w:val="24"/>
        </w:rPr>
      </w:pPr>
      <w:bookmarkStart w:id="39" w:name="Par459"/>
      <w:bookmarkEnd w:id="39"/>
      <w:r w:rsidRPr="00802FB1">
        <w:rPr>
          <w:rFonts w:ascii="Times New Roman" w:hAnsi="Times New Roman"/>
          <w:sz w:val="24"/>
          <w:szCs w:val="24"/>
        </w:rPr>
        <w:t>Глава 31. ОБЖАЛОВАНИЕ РЕШЕНИЙ И ДЕЙСТВИЙ (БЕЗДЕЙСТВИЯ) УПОЛНОМОЧЕННОГО ОРГАНА, А ТАКЖЕ ДОЛЖНОСТНЫХ ЛИЦ УПОЛНОМОЧЕННОГО ОРГАНА</w:t>
      </w:r>
    </w:p>
    <w:p w:rsidR="004652C2" w:rsidRPr="00802FB1" w:rsidRDefault="004652C2" w:rsidP="00237317">
      <w:pPr>
        <w:widowControl w:val="0"/>
        <w:autoSpaceDE w:val="0"/>
        <w:autoSpaceDN w:val="0"/>
        <w:adjustRightInd w:val="0"/>
        <w:jc w:val="center"/>
        <w:outlineLvl w:val="2"/>
        <w:rPr>
          <w:rFonts w:ascii="Times New Roman" w:hAnsi="Times New Roman"/>
          <w:sz w:val="24"/>
          <w:szCs w:val="24"/>
        </w:rPr>
      </w:pPr>
    </w:p>
    <w:p w:rsidR="004652C2" w:rsidRPr="00802FB1" w:rsidRDefault="00B72B80"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132</w:t>
      </w:r>
      <w:r w:rsidR="004652C2" w:rsidRPr="00802FB1">
        <w:rPr>
          <w:rFonts w:ascii="Times New Roman" w:hAnsi="Times New Roman" w:cs="Times New Roman"/>
          <w:sz w:val="24"/>
          <w:szCs w:val="24"/>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4652C2" w:rsidRPr="00802FB1" w:rsidRDefault="00B72B80"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133</w:t>
      </w:r>
      <w:r w:rsidR="004652C2" w:rsidRPr="00802FB1">
        <w:rPr>
          <w:rFonts w:ascii="Times New Roman" w:hAnsi="Times New Roman" w:cs="Times New Roman"/>
          <w:sz w:val="24"/>
          <w:szCs w:val="24"/>
          <w:lang w:eastAsia="ko-KR"/>
        </w:rPr>
        <w:t>.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A07638" w:rsidRPr="00802FB1" w:rsidRDefault="00B72B80" w:rsidP="00A07638">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134</w:t>
      </w:r>
      <w:r w:rsidR="004652C2" w:rsidRPr="00802FB1">
        <w:rPr>
          <w:rFonts w:ascii="Times New Roman" w:hAnsi="Times New Roman" w:cs="Times New Roman"/>
          <w:sz w:val="24"/>
          <w:szCs w:val="24"/>
          <w:lang w:eastAsia="ko-KR"/>
        </w:rPr>
        <w:t>. </w:t>
      </w:r>
      <w:r w:rsidR="00A07638" w:rsidRPr="00802FB1">
        <w:rPr>
          <w:rFonts w:ascii="Times New Roman" w:hAnsi="Times New Roman" w:cs="Times New Roman"/>
          <w:sz w:val="24"/>
          <w:szCs w:val="24"/>
          <w:lang w:eastAsia="ko-KR"/>
        </w:rPr>
        <w:t>Информацию о порядке подачи и рассмотрения жалобы заинтересованные лица могут получить:</w:t>
      </w:r>
    </w:p>
    <w:p w:rsidR="00A07638" w:rsidRPr="00802FB1" w:rsidRDefault="00A07638" w:rsidP="00A07638">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а) на стендах, расположенных в помещениях, занимаемых уполномоченным органом;</w:t>
      </w:r>
    </w:p>
    <w:p w:rsidR="00A07638" w:rsidRPr="00802FB1" w:rsidRDefault="00A07638" w:rsidP="00A07638">
      <w:pPr>
        <w:pStyle w:val="ConsPlusNormal"/>
        <w:ind w:firstLine="709"/>
        <w:jc w:val="both"/>
        <w:rPr>
          <w:sz w:val="24"/>
          <w:szCs w:val="24"/>
        </w:rPr>
      </w:pPr>
      <w:r w:rsidRPr="00802FB1">
        <w:rPr>
          <w:rFonts w:ascii="Times New Roman" w:hAnsi="Times New Roman" w:cs="Times New Roman"/>
          <w:sz w:val="24"/>
          <w:szCs w:val="24"/>
          <w:lang w:eastAsia="ko-KR"/>
        </w:rPr>
        <w:t xml:space="preserve">б) на официальном сайте уполномоченного органа в информационно-телекоммуникационной сети «Интернет» </w:t>
      </w:r>
      <w:hyperlink r:id="rId20" w:history="1">
        <w:r w:rsidRPr="00802FB1">
          <w:rPr>
            <w:rStyle w:val="a4"/>
            <w:rFonts w:ascii="Times New Roman" w:hAnsi="Times New Roman"/>
            <w:color w:val="auto"/>
            <w:sz w:val="24"/>
            <w:szCs w:val="24"/>
          </w:rPr>
          <w:t>http://www.admsayansk.ru</w:t>
        </w:r>
      </w:hyperlink>
      <w:r w:rsidRPr="00802FB1">
        <w:rPr>
          <w:sz w:val="24"/>
          <w:szCs w:val="24"/>
        </w:rPr>
        <w:t xml:space="preserve">. </w:t>
      </w:r>
    </w:p>
    <w:p w:rsidR="00A07638" w:rsidRDefault="006F4CE5" w:rsidP="00A07638">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в) посредством Портала.</w:t>
      </w:r>
    </w:p>
    <w:p w:rsidR="006F4CE5" w:rsidRPr="00802FB1" w:rsidRDefault="006F4CE5" w:rsidP="00A07638">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г) через МФЦ.</w:t>
      </w:r>
    </w:p>
    <w:p w:rsidR="00A07638" w:rsidRPr="00802FB1" w:rsidRDefault="00A07638" w:rsidP="00A07638">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Заинтересованное лицо может обратиться с жалобой, в том числе в следующих случаях:</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а) нарушение срока регистрации заявления заявителя о предоставлении муниципальной услуги;</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б) нарушение срока предоставления муниципальной услуги;</w:t>
      </w:r>
    </w:p>
    <w:p w:rsidR="00DF7FB7" w:rsidRPr="00802FB1" w:rsidRDefault="004652C2"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в) </w:t>
      </w:r>
      <w:r w:rsidR="00DF7FB7" w:rsidRPr="00802FB1">
        <w:rPr>
          <w:rFonts w:ascii="Times New Roman" w:hAnsi="Times New Roman" w:cs="Times New Roman"/>
          <w:sz w:val="24"/>
          <w:szCs w:val="24"/>
          <w:lang w:eastAsia="ko-KR"/>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00804AF0" w:rsidRPr="00802FB1">
        <w:rPr>
          <w:rFonts w:ascii="Times New Roman" w:hAnsi="Times New Roman" w:cs="Times New Roman"/>
          <w:sz w:val="24"/>
          <w:szCs w:val="24"/>
          <w:lang w:eastAsia="ko-KR"/>
        </w:rPr>
        <w:t xml:space="preserve">нормативно-правовыми </w:t>
      </w:r>
      <w:r w:rsidR="00DF7FB7" w:rsidRPr="00802FB1">
        <w:rPr>
          <w:rFonts w:ascii="Times New Roman" w:hAnsi="Times New Roman" w:cs="Times New Roman"/>
          <w:sz w:val="24"/>
          <w:szCs w:val="24"/>
          <w:lang w:eastAsia="ko-KR"/>
        </w:rPr>
        <w:t>актами администрации городского округа муниципального образования «город Саянск», настоящим административным регламентом</w:t>
      </w:r>
      <w:r w:rsidR="00804AF0" w:rsidRPr="00802FB1">
        <w:rPr>
          <w:rFonts w:ascii="Times New Roman" w:hAnsi="Times New Roman" w:cs="Times New Roman"/>
          <w:sz w:val="24"/>
          <w:szCs w:val="24"/>
          <w:lang w:eastAsia="ko-KR"/>
        </w:rPr>
        <w:t>,</w:t>
      </w:r>
      <w:r w:rsidR="00DF7FB7" w:rsidRPr="00802FB1">
        <w:rPr>
          <w:rFonts w:ascii="Times New Roman" w:hAnsi="Times New Roman" w:cs="Times New Roman"/>
          <w:sz w:val="24"/>
          <w:szCs w:val="24"/>
          <w:lang w:eastAsia="ko-KR"/>
        </w:rPr>
        <w:t xml:space="preserve"> для предоставления муниципальной услуги;</w:t>
      </w:r>
    </w:p>
    <w:p w:rsidR="00DF7FB7" w:rsidRPr="00802FB1" w:rsidRDefault="004652C2"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г) </w:t>
      </w:r>
      <w:r w:rsidR="00DF7FB7" w:rsidRPr="00802FB1">
        <w:rPr>
          <w:rFonts w:ascii="Times New Roman" w:hAnsi="Times New Roman" w:cs="Times New Roman"/>
          <w:sz w:val="24"/>
          <w:szCs w:val="24"/>
          <w:lang w:eastAsia="ko-KR"/>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804AF0" w:rsidRPr="00802FB1">
        <w:rPr>
          <w:rFonts w:ascii="Times New Roman" w:hAnsi="Times New Roman" w:cs="Times New Roman"/>
          <w:sz w:val="24"/>
          <w:szCs w:val="24"/>
          <w:lang w:eastAsia="ko-KR"/>
        </w:rPr>
        <w:t xml:space="preserve"> нормативно-правовыми</w:t>
      </w:r>
      <w:r w:rsidR="009320C4">
        <w:rPr>
          <w:rFonts w:ascii="Times New Roman" w:hAnsi="Times New Roman" w:cs="Times New Roman"/>
          <w:sz w:val="24"/>
          <w:szCs w:val="24"/>
          <w:lang w:eastAsia="ko-KR"/>
        </w:rPr>
        <w:t xml:space="preserve"> </w:t>
      </w:r>
      <w:r w:rsidR="00DF7FB7" w:rsidRPr="00802FB1">
        <w:rPr>
          <w:rFonts w:ascii="Times New Roman" w:hAnsi="Times New Roman" w:cs="Times New Roman"/>
          <w:sz w:val="24"/>
          <w:szCs w:val="24"/>
          <w:lang w:eastAsia="ko-KR"/>
        </w:rPr>
        <w:t>актами администрации городского округа муниципального образования «город Саянск» для предоставления муниципальной услуги, у заявителя;</w:t>
      </w:r>
    </w:p>
    <w:p w:rsidR="00DF7FB7" w:rsidRPr="00802FB1" w:rsidRDefault="00DF7FB7" w:rsidP="00DF7FB7">
      <w:pPr>
        <w:pStyle w:val="ConsPlusNormal"/>
        <w:ind w:firstLine="709"/>
        <w:jc w:val="both"/>
        <w:rPr>
          <w:rFonts w:ascii="Times New Roman" w:hAnsi="Times New Roman" w:cs="Times New Roman"/>
          <w:sz w:val="24"/>
          <w:szCs w:val="24"/>
          <w:lang w:eastAsia="ko-KR"/>
        </w:rPr>
      </w:pPr>
      <w:proofErr w:type="gramStart"/>
      <w:r w:rsidRPr="00802FB1">
        <w:rPr>
          <w:rFonts w:ascii="Times New Roman" w:hAnsi="Times New Roman" w:cs="Times New Roman"/>
          <w:sz w:val="24"/>
          <w:szCs w:val="24"/>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804AF0" w:rsidRPr="00802FB1">
        <w:rPr>
          <w:rFonts w:ascii="Times New Roman" w:hAnsi="Times New Roman" w:cs="Times New Roman"/>
          <w:sz w:val="24"/>
          <w:szCs w:val="24"/>
          <w:lang w:eastAsia="ko-KR"/>
        </w:rPr>
        <w:t xml:space="preserve"> нормативно-правовыми</w:t>
      </w:r>
      <w:r w:rsidR="009320C4">
        <w:rPr>
          <w:rFonts w:ascii="Times New Roman" w:hAnsi="Times New Roman" w:cs="Times New Roman"/>
          <w:sz w:val="24"/>
          <w:szCs w:val="24"/>
          <w:lang w:eastAsia="ko-KR"/>
        </w:rPr>
        <w:t xml:space="preserve"> </w:t>
      </w:r>
      <w:r w:rsidRPr="00802FB1">
        <w:rPr>
          <w:rFonts w:ascii="Times New Roman" w:hAnsi="Times New Roman" w:cs="Times New Roman"/>
          <w:sz w:val="24"/>
          <w:szCs w:val="24"/>
          <w:lang w:eastAsia="ko-KR"/>
        </w:rPr>
        <w:t>актами администрации городского округа муниципального образования «город Саянск», а также настоящим административным регламентом;</w:t>
      </w:r>
      <w:proofErr w:type="gramEnd"/>
    </w:p>
    <w:p w:rsidR="00DF7FB7" w:rsidRPr="00802FB1" w:rsidRDefault="00DF7FB7"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00670BCE" w:rsidRPr="00802FB1">
        <w:rPr>
          <w:rFonts w:ascii="Times New Roman" w:hAnsi="Times New Roman" w:cs="Times New Roman"/>
          <w:sz w:val="24"/>
          <w:szCs w:val="24"/>
          <w:lang w:eastAsia="ko-KR"/>
        </w:rPr>
        <w:t xml:space="preserve">нормативно </w:t>
      </w:r>
      <w:r w:rsidR="00804AF0" w:rsidRPr="00802FB1">
        <w:rPr>
          <w:rFonts w:ascii="Times New Roman" w:hAnsi="Times New Roman" w:cs="Times New Roman"/>
          <w:sz w:val="24"/>
          <w:szCs w:val="24"/>
          <w:lang w:eastAsia="ko-KR"/>
        </w:rPr>
        <w:t xml:space="preserve">правовыми </w:t>
      </w:r>
      <w:r w:rsidRPr="00802FB1">
        <w:rPr>
          <w:rFonts w:ascii="Times New Roman" w:hAnsi="Times New Roman" w:cs="Times New Roman"/>
          <w:sz w:val="24"/>
          <w:szCs w:val="24"/>
          <w:lang w:eastAsia="ko-KR"/>
        </w:rPr>
        <w:t>актами администрации городского округа муниципального образования «город Саянск»;</w:t>
      </w:r>
    </w:p>
    <w:p w:rsidR="00DF7FB7" w:rsidRPr="00802FB1" w:rsidRDefault="00DF7FB7" w:rsidP="00DF7FB7">
      <w:pPr>
        <w:pStyle w:val="ConsPlusNormal"/>
        <w:ind w:firstLine="709"/>
        <w:jc w:val="both"/>
        <w:rPr>
          <w:rFonts w:ascii="Times New Roman" w:hAnsi="Times New Roman" w:cs="Times New Roman"/>
          <w:sz w:val="24"/>
          <w:szCs w:val="24"/>
          <w:lang w:eastAsia="ko-KR"/>
        </w:rPr>
      </w:pPr>
      <w:proofErr w:type="gramStart"/>
      <w:r w:rsidRPr="00802FB1">
        <w:rPr>
          <w:rFonts w:ascii="Times New Roman" w:hAnsi="Times New Roman" w:cs="Times New Roman"/>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F7FB7" w:rsidRPr="00802FB1" w:rsidRDefault="00DF7FB7"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w:t>
      </w:r>
      <w:r w:rsidR="00B72B80" w:rsidRPr="00802FB1">
        <w:rPr>
          <w:rFonts w:ascii="Times New Roman" w:hAnsi="Times New Roman" w:cs="Times New Roman"/>
          <w:sz w:val="24"/>
          <w:szCs w:val="24"/>
          <w:lang w:eastAsia="ko-KR"/>
        </w:rPr>
        <w:t>35</w:t>
      </w:r>
      <w:r w:rsidRPr="00802FB1">
        <w:rPr>
          <w:rFonts w:ascii="Times New Roman" w:hAnsi="Times New Roman" w:cs="Times New Roman"/>
          <w:sz w:val="24"/>
          <w:szCs w:val="24"/>
          <w:lang w:eastAsia="ko-KR"/>
        </w:rPr>
        <w:t xml:space="preserve">. Жалоба может быть подана в письменной форме на бумажном носителе, в </w:t>
      </w:r>
      <w:r w:rsidRPr="00802FB1">
        <w:rPr>
          <w:rFonts w:ascii="Times New Roman" w:hAnsi="Times New Roman" w:cs="Times New Roman"/>
          <w:sz w:val="24"/>
          <w:szCs w:val="24"/>
          <w:lang w:eastAsia="ko-KR"/>
        </w:rPr>
        <w:lastRenderedPageBreak/>
        <w:t>электронной форме одним из следующих способов:</w:t>
      </w:r>
    </w:p>
    <w:p w:rsidR="00DF7FB7" w:rsidRPr="00802FB1" w:rsidRDefault="00DF7FB7"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 xml:space="preserve">а) лично по адресу: Иркутская область, город Саянск, микрорайон Олимпийский, д.30, кабинет </w:t>
      </w:r>
      <w:r w:rsidR="00C24F5C" w:rsidRPr="00802FB1">
        <w:rPr>
          <w:rFonts w:ascii="Times New Roman" w:hAnsi="Times New Roman" w:cs="Times New Roman"/>
          <w:sz w:val="24"/>
          <w:szCs w:val="24"/>
          <w:lang w:eastAsia="ko-KR"/>
        </w:rPr>
        <w:t>520</w:t>
      </w:r>
      <w:r w:rsidRPr="00802FB1">
        <w:rPr>
          <w:rFonts w:ascii="Times New Roman" w:hAnsi="Times New Roman" w:cs="Times New Roman"/>
          <w:sz w:val="24"/>
          <w:szCs w:val="24"/>
          <w:lang w:eastAsia="ko-KR"/>
        </w:rPr>
        <w:t>; телефон: 8(39553)5</w:t>
      </w:r>
      <w:r w:rsidR="00C24F5C" w:rsidRPr="00802FB1">
        <w:rPr>
          <w:rFonts w:ascii="Times New Roman" w:hAnsi="Times New Roman" w:cs="Times New Roman"/>
          <w:sz w:val="24"/>
          <w:szCs w:val="24"/>
          <w:lang w:eastAsia="ko-KR"/>
        </w:rPr>
        <w:t>2421</w:t>
      </w:r>
      <w:r w:rsidRPr="00802FB1">
        <w:rPr>
          <w:rFonts w:ascii="Times New Roman" w:hAnsi="Times New Roman" w:cs="Times New Roman"/>
          <w:sz w:val="24"/>
          <w:szCs w:val="24"/>
          <w:lang w:eastAsia="ko-KR"/>
        </w:rPr>
        <w:t>;</w:t>
      </w:r>
    </w:p>
    <w:p w:rsidR="00DF7FB7" w:rsidRPr="00802FB1" w:rsidRDefault="00DF7FB7"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б) через организации почтовой связи;</w:t>
      </w:r>
    </w:p>
    <w:p w:rsidR="00DF7FB7" w:rsidRPr="00802FB1" w:rsidRDefault="00DF7FB7"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в) с использованием информационно-телекоммуникационной сети «Интернет»:</w:t>
      </w:r>
    </w:p>
    <w:p w:rsidR="00DF7FB7" w:rsidRPr="00802FB1" w:rsidRDefault="00DF7FB7" w:rsidP="00DF7FB7">
      <w:pPr>
        <w:pStyle w:val="ConsPlusNormal"/>
        <w:ind w:firstLine="709"/>
        <w:jc w:val="both"/>
        <w:rPr>
          <w:rFonts w:ascii="Times New Roman" w:hAnsi="Times New Roman" w:cs="Times New Roman"/>
          <w:i/>
          <w:sz w:val="24"/>
          <w:szCs w:val="24"/>
          <w:lang w:eastAsia="ko-KR"/>
        </w:rPr>
      </w:pPr>
      <w:r w:rsidRPr="00802FB1">
        <w:rPr>
          <w:rFonts w:ascii="Times New Roman" w:hAnsi="Times New Roman" w:cs="Times New Roman"/>
          <w:sz w:val="24"/>
          <w:szCs w:val="24"/>
          <w:lang w:eastAsia="ko-KR"/>
        </w:rPr>
        <w:t xml:space="preserve">электронная почта: </w:t>
      </w:r>
      <w:r w:rsidRPr="00802FB1">
        <w:rPr>
          <w:rFonts w:ascii="Times New Roman" w:hAnsi="Times New Roman" w:cs="Times New Roman"/>
          <w:sz w:val="24"/>
          <w:szCs w:val="24"/>
          <w:u w:val="single"/>
          <w:lang w:eastAsia="ko-KR"/>
        </w:rPr>
        <w:t>kaig@admsayansk.irmail.ru</w:t>
      </w:r>
      <w:r w:rsidRPr="00802FB1">
        <w:rPr>
          <w:rFonts w:ascii="Times New Roman" w:hAnsi="Times New Roman" w:cs="Times New Roman"/>
          <w:sz w:val="24"/>
          <w:szCs w:val="24"/>
          <w:lang w:eastAsia="ko-KR"/>
        </w:rPr>
        <w:t xml:space="preserve">; </w:t>
      </w:r>
      <w:r w:rsidRPr="00802FB1">
        <w:rPr>
          <w:rFonts w:ascii="Times New Roman" w:hAnsi="Times New Roman" w:cs="Times New Roman"/>
          <w:sz w:val="24"/>
          <w:szCs w:val="24"/>
          <w:u w:val="single"/>
          <w:lang w:eastAsia="ko-KR"/>
        </w:rPr>
        <w:t>admsayansk@irmail.ru;</w:t>
      </w:r>
    </w:p>
    <w:p w:rsidR="00DF7FB7" w:rsidRPr="00802FB1" w:rsidRDefault="00DF7FB7"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 xml:space="preserve">официальный сайт уполномоченного органа: </w:t>
      </w:r>
      <w:r w:rsidRPr="00802FB1">
        <w:rPr>
          <w:rFonts w:ascii="Times New Roman" w:hAnsi="Times New Roman" w:cs="Times New Roman"/>
          <w:sz w:val="24"/>
          <w:szCs w:val="24"/>
          <w:u w:val="single"/>
          <w:lang w:eastAsia="ko-KR"/>
        </w:rPr>
        <w:t>admsayansk@irmail.ru</w:t>
      </w:r>
      <w:proofErr w:type="gramStart"/>
      <w:r w:rsidRPr="00802FB1">
        <w:rPr>
          <w:rFonts w:ascii="Times New Roman" w:hAnsi="Times New Roman" w:cs="Times New Roman"/>
          <w:i/>
          <w:sz w:val="24"/>
          <w:szCs w:val="24"/>
        </w:rPr>
        <w:t xml:space="preserve"> </w:t>
      </w:r>
      <w:r w:rsidRPr="00802FB1">
        <w:rPr>
          <w:rFonts w:ascii="Times New Roman" w:hAnsi="Times New Roman" w:cs="Times New Roman"/>
          <w:sz w:val="24"/>
          <w:szCs w:val="24"/>
          <w:lang w:eastAsia="ko-KR"/>
        </w:rPr>
        <w:t>;</w:t>
      </w:r>
      <w:proofErr w:type="gramEnd"/>
    </w:p>
    <w:p w:rsidR="00DF7FB7" w:rsidRPr="00802FB1" w:rsidRDefault="00DF7FB7"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г) через МФЦ;</w:t>
      </w:r>
    </w:p>
    <w:p w:rsidR="00DF7FB7" w:rsidRPr="00802FB1" w:rsidRDefault="00DF7FB7"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 xml:space="preserve">д) через </w:t>
      </w:r>
      <w:r w:rsidRPr="00802FB1">
        <w:rPr>
          <w:rFonts w:ascii="Times New Roman" w:hAnsi="Times New Roman" w:cs="Times New Roman"/>
          <w:sz w:val="24"/>
          <w:szCs w:val="24"/>
        </w:rPr>
        <w:t>Портал.</w:t>
      </w:r>
    </w:p>
    <w:p w:rsidR="004652C2" w:rsidRPr="00802FB1" w:rsidRDefault="00B72B80"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136</w:t>
      </w:r>
      <w:r w:rsidR="004652C2" w:rsidRPr="00802FB1">
        <w:rPr>
          <w:rFonts w:ascii="Times New Roman" w:hAnsi="Times New Roman" w:cs="Times New Roman"/>
          <w:sz w:val="24"/>
          <w:szCs w:val="24"/>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Прием жалоб осуществляется в соответствии с графиком приема заявителей.</w:t>
      </w:r>
    </w:p>
    <w:p w:rsidR="00DF7FB7" w:rsidRPr="00802FB1" w:rsidRDefault="00B72B80"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137</w:t>
      </w:r>
      <w:r w:rsidR="004652C2" w:rsidRPr="00802FB1">
        <w:rPr>
          <w:rFonts w:ascii="Times New Roman" w:hAnsi="Times New Roman" w:cs="Times New Roman"/>
          <w:sz w:val="24"/>
          <w:szCs w:val="24"/>
          <w:lang w:eastAsia="ko-KR"/>
        </w:rPr>
        <w:t>. </w:t>
      </w:r>
      <w:r w:rsidR="00DF7FB7" w:rsidRPr="00802FB1">
        <w:rPr>
          <w:rFonts w:ascii="Times New Roman" w:hAnsi="Times New Roman" w:cs="Times New Roman"/>
          <w:sz w:val="24"/>
          <w:szCs w:val="24"/>
          <w:lang w:eastAsia="ko-KR"/>
        </w:rPr>
        <w:t>Жалоба может быть подана при личном приеме заинтересованного</w:t>
      </w:r>
      <w:r w:rsidR="00DF7FB7" w:rsidRPr="00802FB1">
        <w:rPr>
          <w:rFonts w:ascii="Times New Roman" w:hAnsi="Times New Roman" w:cs="Times New Roman"/>
          <w:color w:val="FF0000"/>
          <w:sz w:val="24"/>
          <w:szCs w:val="24"/>
          <w:lang w:eastAsia="ko-KR"/>
        </w:rPr>
        <w:t xml:space="preserve"> </w:t>
      </w:r>
      <w:r w:rsidR="00DF7FB7" w:rsidRPr="00802FB1">
        <w:rPr>
          <w:rFonts w:ascii="Times New Roman" w:hAnsi="Times New Roman" w:cs="Times New Roman"/>
          <w:sz w:val="24"/>
          <w:szCs w:val="24"/>
          <w:lang w:eastAsia="ko-KR"/>
        </w:rPr>
        <w:t>лица. Прием заинтересованных лиц в уполномоченном органе осуществляет председатель Комитета, в случае его отсутствия – заместитель председателя.</w:t>
      </w:r>
    </w:p>
    <w:p w:rsidR="00DF7FB7" w:rsidRPr="00802FB1" w:rsidRDefault="00B72B80"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138</w:t>
      </w:r>
      <w:r w:rsidR="00DF7FB7" w:rsidRPr="00802FB1">
        <w:rPr>
          <w:rFonts w:ascii="Times New Roman" w:hAnsi="Times New Roman" w:cs="Times New Roman"/>
          <w:sz w:val="24"/>
          <w:szCs w:val="24"/>
          <w:lang w:eastAsia="ko-KR"/>
        </w:rPr>
        <w:t xml:space="preserve">. Прием </w:t>
      </w:r>
      <w:r w:rsidR="006F4CE5">
        <w:rPr>
          <w:rFonts w:ascii="Times New Roman" w:hAnsi="Times New Roman" w:cs="Times New Roman"/>
          <w:sz w:val="24"/>
          <w:szCs w:val="24"/>
          <w:lang w:eastAsia="ko-KR"/>
        </w:rPr>
        <w:t>заинтересованных лиц председателем</w:t>
      </w:r>
      <w:r w:rsidR="00DF7FB7" w:rsidRPr="00802FB1">
        <w:rPr>
          <w:rFonts w:ascii="Times New Roman" w:hAnsi="Times New Roman" w:cs="Times New Roman"/>
          <w:sz w:val="24"/>
          <w:szCs w:val="24"/>
          <w:lang w:eastAsia="ko-KR"/>
        </w:rPr>
        <w:t xml:space="preserve"> Комитета проводится по предварительной записи, которая осуществляется по телефону: 8(39553)52421.</w:t>
      </w:r>
    </w:p>
    <w:p w:rsidR="004652C2" w:rsidRPr="00802FB1" w:rsidRDefault="00B72B80" w:rsidP="00A015B8">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139</w:t>
      </w:r>
      <w:r w:rsidR="004652C2" w:rsidRPr="00802FB1">
        <w:rPr>
          <w:rFonts w:ascii="Times New Roman" w:hAnsi="Times New Roman" w:cs="Times New Roman"/>
          <w:sz w:val="24"/>
          <w:szCs w:val="24"/>
          <w:lang w:eastAsia="ko-KR"/>
        </w:rPr>
        <w:t>. При личном приеме обратившееся заинтересованное лицо предъявляет документ, удостоверяющий его личность.</w:t>
      </w:r>
    </w:p>
    <w:p w:rsidR="004652C2" w:rsidRPr="00802FB1" w:rsidRDefault="00B72B80" w:rsidP="00A015B8">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140</w:t>
      </w:r>
      <w:r w:rsidR="004652C2" w:rsidRPr="00802FB1">
        <w:rPr>
          <w:rFonts w:ascii="Times New Roman" w:hAnsi="Times New Roman" w:cs="Times New Roman"/>
          <w:sz w:val="24"/>
          <w:szCs w:val="24"/>
          <w:lang w:eastAsia="ko-KR"/>
        </w:rPr>
        <w:t>. Жалоба должна содержать:</w:t>
      </w:r>
    </w:p>
    <w:p w:rsidR="004652C2" w:rsidRPr="00802FB1" w:rsidRDefault="004652C2" w:rsidP="00237317">
      <w:pPr>
        <w:pStyle w:val="ConsPlusNormal"/>
        <w:ind w:firstLine="709"/>
        <w:jc w:val="both"/>
        <w:rPr>
          <w:rFonts w:ascii="Times New Roman" w:hAnsi="Times New Roman" w:cs="Times New Roman"/>
          <w:sz w:val="24"/>
          <w:szCs w:val="24"/>
          <w:lang w:eastAsia="ko-KR"/>
        </w:rPr>
      </w:pPr>
      <w:proofErr w:type="gramStart"/>
      <w:r w:rsidRPr="00802FB1">
        <w:rPr>
          <w:rFonts w:ascii="Times New Roman" w:hAnsi="Times New Roman" w:cs="Times New Roman"/>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roofErr w:type="gramEnd"/>
    </w:p>
    <w:p w:rsidR="004652C2" w:rsidRPr="00802FB1" w:rsidRDefault="004652C2" w:rsidP="00237317">
      <w:pPr>
        <w:pStyle w:val="ConsPlusNormal"/>
        <w:ind w:firstLine="709"/>
        <w:jc w:val="both"/>
        <w:rPr>
          <w:rFonts w:ascii="Times New Roman" w:hAnsi="Times New Roman" w:cs="Times New Roman"/>
          <w:sz w:val="24"/>
          <w:szCs w:val="24"/>
          <w:lang w:eastAsia="ko-KR"/>
        </w:rPr>
      </w:pPr>
      <w:proofErr w:type="gramStart"/>
      <w:r w:rsidRPr="00802FB1">
        <w:rPr>
          <w:rFonts w:ascii="Times New Roman" w:hAnsi="Times New Roman" w:cs="Times New Roman"/>
          <w:sz w:val="24"/>
          <w:szCs w:val="24"/>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в) сведения об обжалуемых решениях и действиях (бездействии) уполномоченного органа, должностного лица уполномоченного органа;</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 xml:space="preserve">г) доводы, на основании которых заинтересованное лицо </w:t>
      </w:r>
      <w:proofErr w:type="gramStart"/>
      <w:r w:rsidRPr="00802FB1">
        <w:rPr>
          <w:rFonts w:ascii="Times New Roman" w:hAnsi="Times New Roman" w:cs="Times New Roman"/>
          <w:sz w:val="24"/>
          <w:szCs w:val="24"/>
          <w:lang w:eastAsia="ko-KR"/>
        </w:rPr>
        <w:t>не согласно</w:t>
      </w:r>
      <w:proofErr w:type="gramEnd"/>
      <w:r w:rsidRPr="00802FB1">
        <w:rPr>
          <w:rFonts w:ascii="Times New Roman" w:hAnsi="Times New Roman" w:cs="Times New Roman"/>
          <w:sz w:val="24"/>
          <w:szCs w:val="24"/>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4652C2" w:rsidRPr="00802FB1" w:rsidRDefault="00B72B80"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141</w:t>
      </w:r>
      <w:r w:rsidR="004652C2" w:rsidRPr="00802FB1">
        <w:rPr>
          <w:rFonts w:ascii="Times New Roman" w:hAnsi="Times New Roman" w:cs="Times New Roman"/>
          <w:sz w:val="24"/>
          <w:szCs w:val="24"/>
          <w:lang w:eastAsia="ko-KR"/>
        </w:rPr>
        <w:t>. При рассмотрении жалобы:</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4652C2" w:rsidRPr="00802FB1" w:rsidRDefault="004652C2" w:rsidP="00BB2900">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4652C2" w:rsidRPr="00802FB1" w:rsidRDefault="004652C2" w:rsidP="00BB2900">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4652C2" w:rsidRPr="00802FB1" w:rsidRDefault="00B72B80" w:rsidP="00FA19B3">
      <w:pPr>
        <w:autoSpaceDE w:val="0"/>
        <w:autoSpaceDN w:val="0"/>
        <w:adjustRightInd w:val="0"/>
        <w:ind w:firstLine="709"/>
        <w:rPr>
          <w:rFonts w:ascii="Times New Roman" w:hAnsi="Times New Roman"/>
          <w:sz w:val="24"/>
          <w:szCs w:val="24"/>
          <w:lang w:eastAsia="en-US"/>
        </w:rPr>
      </w:pPr>
      <w:r w:rsidRPr="00802FB1">
        <w:rPr>
          <w:rFonts w:ascii="Times New Roman" w:hAnsi="Times New Roman"/>
          <w:sz w:val="24"/>
          <w:szCs w:val="24"/>
          <w:lang w:eastAsia="ko-KR"/>
        </w:rPr>
        <w:t>142</w:t>
      </w:r>
      <w:r w:rsidR="004652C2" w:rsidRPr="00802FB1">
        <w:rPr>
          <w:rFonts w:ascii="Times New Roman" w:hAnsi="Times New Roman"/>
          <w:sz w:val="24"/>
          <w:szCs w:val="24"/>
          <w:lang w:eastAsia="ko-KR"/>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4652C2" w:rsidRPr="00802FB1" w:rsidRDefault="004652C2" w:rsidP="00C43CFA">
      <w:pPr>
        <w:pStyle w:val="ConsPlusNormal"/>
        <w:ind w:firstLine="709"/>
        <w:jc w:val="both"/>
        <w:rPr>
          <w:rFonts w:ascii="Times New Roman" w:hAnsi="Times New Roman" w:cs="Times New Roman"/>
          <w:sz w:val="24"/>
          <w:szCs w:val="24"/>
          <w:lang w:eastAsia="ko-KR"/>
        </w:rPr>
      </w:pPr>
      <w:proofErr w:type="gramStart"/>
      <w:r w:rsidRPr="00802FB1">
        <w:rPr>
          <w:rFonts w:ascii="Times New Roman" w:hAnsi="Times New Roman" w:cs="Times New Roman"/>
          <w:sz w:val="24"/>
          <w:szCs w:val="24"/>
          <w:lang w:eastAsia="ko-KR"/>
        </w:rPr>
        <w:t xml:space="preserve">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w:t>
      </w:r>
      <w:r w:rsidRPr="00802FB1">
        <w:rPr>
          <w:rFonts w:ascii="Times New Roman" w:hAnsi="Times New Roman" w:cs="Times New Roman"/>
          <w:sz w:val="24"/>
          <w:szCs w:val="24"/>
          <w:lang w:eastAsia="ko-KR"/>
        </w:rPr>
        <w:lastRenderedPageBreak/>
        <w:t>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652C2" w:rsidRPr="00802FB1" w:rsidRDefault="00B72B80" w:rsidP="00C43CFA">
      <w:pPr>
        <w:ind w:firstLine="709"/>
        <w:rPr>
          <w:rFonts w:ascii="Times New Roman" w:hAnsi="Times New Roman"/>
          <w:sz w:val="24"/>
          <w:szCs w:val="24"/>
        </w:rPr>
      </w:pPr>
      <w:r w:rsidRPr="00802FB1">
        <w:rPr>
          <w:rFonts w:ascii="Times New Roman" w:hAnsi="Times New Roman"/>
          <w:sz w:val="24"/>
          <w:szCs w:val="24"/>
          <w:lang w:eastAsia="ko-KR"/>
        </w:rPr>
        <w:t>143</w:t>
      </w:r>
      <w:r w:rsidR="004652C2" w:rsidRPr="00802FB1">
        <w:rPr>
          <w:rFonts w:ascii="Times New Roman" w:hAnsi="Times New Roman"/>
          <w:sz w:val="24"/>
          <w:szCs w:val="24"/>
          <w:lang w:eastAsia="ko-KR"/>
        </w:rPr>
        <w:t>. </w:t>
      </w:r>
      <w:bookmarkStart w:id="40" w:name="Par509"/>
      <w:bookmarkEnd w:id="40"/>
      <w:r w:rsidR="004652C2" w:rsidRPr="00802FB1">
        <w:rPr>
          <w:rFonts w:ascii="Times New Roman" w:hAnsi="Times New Roman"/>
          <w:sz w:val="24"/>
          <w:szCs w:val="24"/>
        </w:rPr>
        <w:t>Порядок рассмотрения отдельных жалоб:</w:t>
      </w:r>
    </w:p>
    <w:p w:rsidR="004652C2" w:rsidRPr="00802FB1" w:rsidRDefault="004652C2" w:rsidP="00C43CFA">
      <w:pPr>
        <w:ind w:firstLine="709"/>
        <w:rPr>
          <w:rFonts w:ascii="Times New Roman" w:hAnsi="Times New Roman"/>
          <w:sz w:val="24"/>
          <w:szCs w:val="24"/>
        </w:rPr>
      </w:pPr>
      <w:r w:rsidRPr="00802FB1">
        <w:rPr>
          <w:rFonts w:ascii="Times New Roman" w:hAnsi="Times New Roman"/>
          <w:sz w:val="24"/>
          <w:szCs w:val="24"/>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4652C2" w:rsidRPr="00802FB1" w:rsidRDefault="004652C2" w:rsidP="00C43CFA">
      <w:pPr>
        <w:ind w:firstLine="709"/>
        <w:rPr>
          <w:rFonts w:ascii="Times New Roman" w:hAnsi="Times New Roman"/>
          <w:sz w:val="24"/>
          <w:szCs w:val="24"/>
        </w:rPr>
      </w:pPr>
      <w:proofErr w:type="gramStart"/>
      <w:r w:rsidRPr="00802FB1">
        <w:rPr>
          <w:rFonts w:ascii="Times New Roman" w:hAnsi="Times New Roman"/>
          <w:sz w:val="24"/>
          <w:szCs w:val="24"/>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r w:rsidRPr="00802FB1">
        <w:rPr>
          <w:rFonts w:ascii="Times New Roman" w:hAnsi="Times New Roman"/>
          <w:sz w:val="24"/>
          <w:szCs w:val="24"/>
        </w:rPr>
        <w:t>;</w:t>
      </w:r>
    </w:p>
    <w:p w:rsidR="004652C2" w:rsidRPr="00802FB1" w:rsidRDefault="004652C2" w:rsidP="00C43CFA">
      <w:pPr>
        <w:ind w:firstLine="709"/>
        <w:rPr>
          <w:rFonts w:ascii="Times New Roman" w:hAnsi="Times New Roman"/>
          <w:sz w:val="24"/>
          <w:szCs w:val="24"/>
        </w:rPr>
      </w:pPr>
      <w:proofErr w:type="gramStart"/>
      <w:r w:rsidRPr="00802FB1">
        <w:rPr>
          <w:rFonts w:ascii="Times New Roman" w:hAnsi="Times New Roman"/>
          <w:sz w:val="24"/>
          <w:szCs w:val="24"/>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4652C2" w:rsidRPr="00802FB1" w:rsidRDefault="004652C2" w:rsidP="00C43CFA">
      <w:pPr>
        <w:ind w:firstLine="709"/>
        <w:rPr>
          <w:rFonts w:ascii="Times New Roman" w:hAnsi="Times New Roman"/>
          <w:sz w:val="24"/>
          <w:szCs w:val="24"/>
        </w:rPr>
      </w:pPr>
      <w:proofErr w:type="gramStart"/>
      <w:r w:rsidRPr="00802FB1">
        <w:rPr>
          <w:rFonts w:ascii="Times New Roman" w:hAnsi="Times New Roman"/>
          <w:sz w:val="24"/>
          <w:szCs w:val="24"/>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802FB1">
        <w:rPr>
          <w:rFonts w:ascii="Times New Roman" w:hAnsi="Times New Roman"/>
          <w:sz w:val="24"/>
          <w:szCs w:val="24"/>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DF7FB7" w:rsidRPr="00802FB1" w:rsidRDefault="00B72B80" w:rsidP="00DF7FB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144</w:t>
      </w:r>
      <w:r w:rsidR="004652C2" w:rsidRPr="00802FB1">
        <w:rPr>
          <w:rFonts w:ascii="Times New Roman" w:hAnsi="Times New Roman" w:cs="Times New Roman"/>
          <w:sz w:val="24"/>
          <w:szCs w:val="24"/>
          <w:lang w:eastAsia="ko-KR"/>
        </w:rPr>
        <w:t>. </w:t>
      </w:r>
      <w:r w:rsidR="00DF7FB7" w:rsidRPr="00802FB1">
        <w:rPr>
          <w:rFonts w:ascii="Times New Roman" w:hAnsi="Times New Roman" w:cs="Times New Roman"/>
          <w:sz w:val="24"/>
          <w:szCs w:val="24"/>
          <w:lang w:eastAsia="ko-KR"/>
        </w:rPr>
        <w:t>По результатам рассмотрения жалобы уполномоченный орган принимает одно из следующих решений:</w:t>
      </w:r>
    </w:p>
    <w:p w:rsidR="00DF7FB7" w:rsidRPr="00802FB1" w:rsidRDefault="00DF7FB7" w:rsidP="00DF7FB7">
      <w:pPr>
        <w:pStyle w:val="ConsPlusNormal"/>
        <w:ind w:firstLine="709"/>
        <w:jc w:val="both"/>
        <w:rPr>
          <w:rFonts w:ascii="Times New Roman" w:hAnsi="Times New Roman" w:cs="Times New Roman"/>
          <w:sz w:val="24"/>
          <w:szCs w:val="24"/>
          <w:lang w:eastAsia="ko-KR"/>
        </w:rPr>
      </w:pPr>
      <w:proofErr w:type="gramStart"/>
      <w:r w:rsidRPr="00802FB1">
        <w:rPr>
          <w:rFonts w:ascii="Times New Roman" w:hAnsi="Times New Roman" w:cs="Times New Roman"/>
          <w:sz w:val="24"/>
          <w:szCs w:val="24"/>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администрации городского округа муниципального образования «город Саянск»;</w:t>
      </w:r>
      <w:proofErr w:type="gramEnd"/>
    </w:p>
    <w:p w:rsidR="004652C2" w:rsidRPr="00802FB1" w:rsidRDefault="004652C2" w:rsidP="00804AF0">
      <w:pPr>
        <w:pStyle w:val="ConsPlusNormal"/>
        <w:ind w:firstLine="708"/>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б) отказывает в удовлетворении жалобы.</w:t>
      </w:r>
    </w:p>
    <w:p w:rsidR="004652C2" w:rsidRPr="00802FB1" w:rsidRDefault="00B72B80"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145</w:t>
      </w:r>
      <w:r w:rsidR="004652C2" w:rsidRPr="00802FB1">
        <w:rPr>
          <w:rFonts w:ascii="Times New Roman" w:hAnsi="Times New Roman" w:cs="Times New Roman"/>
          <w:sz w:val="24"/>
          <w:szCs w:val="24"/>
          <w:lang w:eastAsia="ko-KR"/>
        </w:rPr>
        <w:t xml:space="preserve">. Не позднее дня, следующего за днем принятия </w:t>
      </w:r>
      <w:r w:rsidR="001616C1">
        <w:rPr>
          <w:rFonts w:ascii="Times New Roman" w:hAnsi="Times New Roman" w:cs="Times New Roman"/>
          <w:sz w:val="24"/>
          <w:szCs w:val="24"/>
          <w:lang w:eastAsia="ko-KR"/>
        </w:rPr>
        <w:t>решения, указанного в пункте 144</w:t>
      </w:r>
      <w:r w:rsidR="004652C2" w:rsidRPr="00802FB1">
        <w:rPr>
          <w:rFonts w:ascii="Times New Roman" w:hAnsi="Times New Roman" w:cs="Times New Roman"/>
          <w:sz w:val="24"/>
          <w:szCs w:val="24"/>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w:t>
      </w:r>
      <w:r w:rsidR="00B72B80" w:rsidRPr="00802FB1">
        <w:rPr>
          <w:rFonts w:ascii="Times New Roman" w:hAnsi="Times New Roman" w:cs="Times New Roman"/>
          <w:sz w:val="24"/>
          <w:szCs w:val="24"/>
          <w:lang w:eastAsia="ko-KR"/>
        </w:rPr>
        <w:t>46</w:t>
      </w:r>
      <w:r w:rsidRPr="00802FB1">
        <w:rPr>
          <w:rFonts w:ascii="Times New Roman" w:hAnsi="Times New Roman" w:cs="Times New Roman"/>
          <w:sz w:val="24"/>
          <w:szCs w:val="24"/>
          <w:lang w:eastAsia="ko-KR"/>
        </w:rPr>
        <w:t>. В ответе по результатам рассмотрения жалобы указываются:</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в) фамилия, имя и (если имеется) отчество заинтересованного лица, подавшего жалобу;</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г) основания для принятия решения по жалобе;</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д) принятое по жалобе решение;</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ж) сведения о порядке обжалования принятого по жалобе решения.</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lastRenderedPageBreak/>
        <w:t>1</w:t>
      </w:r>
      <w:r w:rsidR="00B72B80" w:rsidRPr="00802FB1">
        <w:rPr>
          <w:rFonts w:ascii="Times New Roman" w:hAnsi="Times New Roman" w:cs="Times New Roman"/>
          <w:sz w:val="24"/>
          <w:szCs w:val="24"/>
          <w:lang w:eastAsia="ko-KR"/>
        </w:rPr>
        <w:t>47</w:t>
      </w:r>
      <w:r w:rsidRPr="00802FB1">
        <w:rPr>
          <w:rFonts w:ascii="Times New Roman" w:hAnsi="Times New Roman" w:cs="Times New Roman"/>
          <w:sz w:val="24"/>
          <w:szCs w:val="24"/>
          <w:lang w:eastAsia="ko-KR"/>
        </w:rPr>
        <w:t>. Основаниями отказа в удовлетворении жалобы являются:</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w:t>
      </w:r>
      <w:r w:rsidR="00B72B80" w:rsidRPr="00802FB1">
        <w:rPr>
          <w:rFonts w:ascii="Times New Roman" w:hAnsi="Times New Roman" w:cs="Times New Roman"/>
          <w:sz w:val="24"/>
          <w:szCs w:val="24"/>
          <w:lang w:eastAsia="ko-KR"/>
        </w:rPr>
        <w:t>48</w:t>
      </w:r>
      <w:r w:rsidRPr="00802FB1">
        <w:rPr>
          <w:rFonts w:ascii="Times New Roman" w:hAnsi="Times New Roman" w:cs="Times New Roman"/>
          <w:sz w:val="24"/>
          <w:szCs w:val="24"/>
          <w:lang w:eastAsia="ko-KR"/>
        </w:rPr>
        <w:t>. Решение, принятое по результатам рассмотрения жалобы, может быть обжаловано в порядке, установленном законодательством</w:t>
      </w:r>
      <w:r w:rsidR="001E7C93" w:rsidRPr="00802FB1">
        <w:rPr>
          <w:rFonts w:ascii="Times New Roman" w:hAnsi="Times New Roman" w:cs="Times New Roman"/>
          <w:sz w:val="24"/>
          <w:szCs w:val="24"/>
          <w:lang w:eastAsia="ko-KR"/>
        </w:rPr>
        <w:t xml:space="preserve"> Российской Федерации</w:t>
      </w:r>
      <w:r w:rsidRPr="00802FB1">
        <w:rPr>
          <w:rFonts w:ascii="Times New Roman" w:hAnsi="Times New Roman" w:cs="Times New Roman"/>
          <w:sz w:val="24"/>
          <w:szCs w:val="24"/>
          <w:lang w:eastAsia="ko-KR"/>
        </w:rPr>
        <w:t>.</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w:t>
      </w:r>
      <w:r w:rsidR="00B72B80" w:rsidRPr="00802FB1">
        <w:rPr>
          <w:rFonts w:ascii="Times New Roman" w:hAnsi="Times New Roman" w:cs="Times New Roman"/>
          <w:sz w:val="24"/>
          <w:szCs w:val="24"/>
          <w:lang w:eastAsia="ko-KR"/>
        </w:rPr>
        <w:t>49</w:t>
      </w:r>
      <w:r w:rsidRPr="00802FB1">
        <w:rPr>
          <w:rFonts w:ascii="Times New Roman" w:hAnsi="Times New Roman" w:cs="Times New Roman"/>
          <w:sz w:val="24"/>
          <w:szCs w:val="24"/>
          <w:lang w:eastAsia="ko-KR"/>
        </w:rPr>
        <w:t xml:space="preserve">. В случае установления в ходе или по результатам </w:t>
      </w:r>
      <w:proofErr w:type="gramStart"/>
      <w:r w:rsidRPr="00802FB1">
        <w:rPr>
          <w:rFonts w:ascii="Times New Roman" w:hAnsi="Times New Roman" w:cs="Times New Roman"/>
          <w:sz w:val="24"/>
          <w:szCs w:val="24"/>
          <w:lang w:eastAsia="ko-KR"/>
        </w:rPr>
        <w:t>рассмотрения жалобы признаков состава административного правонарушения</w:t>
      </w:r>
      <w:proofErr w:type="gramEnd"/>
      <w:r w:rsidRPr="00802FB1">
        <w:rPr>
          <w:rFonts w:ascii="Times New Roman" w:hAnsi="Times New Roman" w:cs="Times New Roman"/>
          <w:sz w:val="24"/>
          <w:szCs w:val="24"/>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15</w:t>
      </w:r>
      <w:r w:rsidR="00B72B80" w:rsidRPr="00802FB1">
        <w:rPr>
          <w:rFonts w:ascii="Times New Roman" w:hAnsi="Times New Roman" w:cs="Times New Roman"/>
          <w:sz w:val="24"/>
          <w:szCs w:val="24"/>
          <w:lang w:eastAsia="ko-KR"/>
        </w:rPr>
        <w:t>0</w:t>
      </w:r>
      <w:r w:rsidRPr="00802FB1">
        <w:rPr>
          <w:rFonts w:ascii="Times New Roman" w:hAnsi="Times New Roman" w:cs="Times New Roman"/>
          <w:sz w:val="24"/>
          <w:szCs w:val="24"/>
          <w:lang w:eastAsia="ko-KR"/>
        </w:rPr>
        <w:t>. Способами информирования заинтересованных лиц о порядке подачи и рассмотрения жалобы являются:</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а) личное обращение заинтересованных лиц в уполномоченный орган;</w:t>
      </w:r>
    </w:p>
    <w:p w:rsidR="004652C2" w:rsidRPr="00802FB1" w:rsidRDefault="004652C2" w:rsidP="00237317">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б) через организации почтовой связи;</w:t>
      </w:r>
    </w:p>
    <w:p w:rsidR="004652C2" w:rsidRPr="00802FB1" w:rsidRDefault="004652C2" w:rsidP="00151095">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в) с помощью средств электронной связи (направление письма на адрес электронной почты уполномоченный орган);</w:t>
      </w:r>
    </w:p>
    <w:p w:rsidR="004652C2" w:rsidRPr="00802FB1" w:rsidRDefault="004652C2" w:rsidP="00151095">
      <w:pPr>
        <w:pStyle w:val="ConsPlusNormal"/>
        <w:ind w:firstLine="709"/>
        <w:jc w:val="both"/>
        <w:rPr>
          <w:rFonts w:ascii="Times New Roman" w:hAnsi="Times New Roman" w:cs="Times New Roman"/>
          <w:sz w:val="24"/>
          <w:szCs w:val="24"/>
          <w:lang w:eastAsia="ko-KR"/>
        </w:rPr>
      </w:pPr>
      <w:r w:rsidRPr="00802FB1">
        <w:rPr>
          <w:rFonts w:ascii="Times New Roman" w:hAnsi="Times New Roman" w:cs="Times New Roman"/>
          <w:sz w:val="24"/>
          <w:szCs w:val="24"/>
          <w:lang w:eastAsia="ko-KR"/>
        </w:rPr>
        <w:t>г) с помощью телефонной и факсимильной связи.</w:t>
      </w:r>
    </w:p>
    <w:p w:rsidR="004652C2" w:rsidRPr="00802FB1" w:rsidRDefault="004652C2" w:rsidP="00151095">
      <w:pPr>
        <w:pStyle w:val="ConsPlusNormal"/>
        <w:ind w:firstLine="709"/>
        <w:jc w:val="both"/>
        <w:rPr>
          <w:rFonts w:ascii="Times New Roman" w:hAnsi="Times New Roman" w:cs="Times New Roman"/>
          <w:sz w:val="24"/>
          <w:szCs w:val="24"/>
          <w:lang w:eastAsia="ko-KR"/>
        </w:rPr>
      </w:pPr>
    </w:p>
    <w:p w:rsidR="00DF7FB7" w:rsidRPr="00802FB1" w:rsidRDefault="00DF7FB7" w:rsidP="00DF7FB7">
      <w:pPr>
        <w:autoSpaceDE w:val="0"/>
        <w:autoSpaceDN w:val="0"/>
        <w:adjustRightInd w:val="0"/>
        <w:outlineLvl w:val="1"/>
        <w:rPr>
          <w:rFonts w:ascii="Times New Roman" w:hAnsi="Times New Roman"/>
          <w:sz w:val="24"/>
          <w:szCs w:val="24"/>
        </w:rPr>
      </w:pPr>
      <w:bookmarkStart w:id="41" w:name="Par775"/>
      <w:bookmarkEnd w:id="41"/>
    </w:p>
    <w:p w:rsidR="00DF7FB7" w:rsidRPr="00802FB1" w:rsidRDefault="00DF7FB7" w:rsidP="00DF7FB7">
      <w:pPr>
        <w:autoSpaceDE w:val="0"/>
        <w:autoSpaceDN w:val="0"/>
        <w:adjustRightInd w:val="0"/>
        <w:outlineLvl w:val="1"/>
        <w:rPr>
          <w:sz w:val="24"/>
          <w:szCs w:val="24"/>
        </w:rPr>
      </w:pPr>
      <w:r w:rsidRPr="00802FB1">
        <w:rPr>
          <w:sz w:val="24"/>
          <w:szCs w:val="24"/>
        </w:rPr>
        <w:t>Мэр городского округа</w:t>
      </w:r>
    </w:p>
    <w:p w:rsidR="00DF7FB7" w:rsidRPr="00802FB1" w:rsidRDefault="00DF7FB7" w:rsidP="00DF7FB7">
      <w:pPr>
        <w:autoSpaceDE w:val="0"/>
        <w:autoSpaceDN w:val="0"/>
        <w:adjustRightInd w:val="0"/>
        <w:outlineLvl w:val="1"/>
        <w:rPr>
          <w:sz w:val="24"/>
          <w:szCs w:val="24"/>
        </w:rPr>
      </w:pPr>
      <w:r w:rsidRPr="00802FB1">
        <w:rPr>
          <w:sz w:val="24"/>
          <w:szCs w:val="24"/>
        </w:rPr>
        <w:t xml:space="preserve">муниципального образования </w:t>
      </w:r>
    </w:p>
    <w:p w:rsidR="00DF7FB7" w:rsidRPr="00294922" w:rsidRDefault="00DF7FB7" w:rsidP="0022584F">
      <w:pPr>
        <w:autoSpaceDE w:val="0"/>
        <w:autoSpaceDN w:val="0"/>
        <w:adjustRightInd w:val="0"/>
        <w:outlineLvl w:val="1"/>
        <w:rPr>
          <w:rFonts w:asciiTheme="minorHAnsi" w:hAnsiTheme="minorHAnsi"/>
          <w:sz w:val="24"/>
          <w:szCs w:val="24"/>
        </w:rPr>
      </w:pPr>
      <w:r w:rsidRPr="00802FB1">
        <w:rPr>
          <w:sz w:val="24"/>
          <w:szCs w:val="24"/>
        </w:rPr>
        <w:t>«город Саянск»</w:t>
      </w:r>
      <w:r w:rsidR="009320C4">
        <w:rPr>
          <w:sz w:val="24"/>
          <w:szCs w:val="24"/>
        </w:rPr>
        <w:t xml:space="preserve"> </w:t>
      </w:r>
      <w:r w:rsidR="009320C4">
        <w:rPr>
          <w:rFonts w:asciiTheme="minorHAnsi" w:hAnsiTheme="minorHAnsi"/>
          <w:sz w:val="24"/>
          <w:szCs w:val="24"/>
        </w:rPr>
        <w:tab/>
      </w:r>
      <w:r w:rsidR="009320C4">
        <w:rPr>
          <w:rFonts w:asciiTheme="minorHAnsi" w:hAnsiTheme="minorHAnsi"/>
          <w:sz w:val="24"/>
          <w:szCs w:val="24"/>
        </w:rPr>
        <w:tab/>
      </w:r>
      <w:r w:rsidR="009320C4">
        <w:rPr>
          <w:rFonts w:asciiTheme="minorHAnsi" w:hAnsiTheme="minorHAnsi"/>
          <w:sz w:val="24"/>
          <w:szCs w:val="24"/>
        </w:rPr>
        <w:tab/>
      </w:r>
      <w:r w:rsidR="009320C4">
        <w:rPr>
          <w:rFonts w:asciiTheme="minorHAnsi" w:hAnsiTheme="minorHAnsi"/>
          <w:sz w:val="24"/>
          <w:szCs w:val="24"/>
        </w:rPr>
        <w:tab/>
      </w:r>
      <w:r w:rsidR="009320C4">
        <w:rPr>
          <w:rFonts w:asciiTheme="minorHAnsi" w:hAnsiTheme="minorHAnsi"/>
          <w:sz w:val="24"/>
          <w:szCs w:val="24"/>
        </w:rPr>
        <w:tab/>
      </w:r>
      <w:r w:rsidR="009320C4">
        <w:rPr>
          <w:rFonts w:asciiTheme="minorHAnsi" w:hAnsiTheme="minorHAnsi"/>
          <w:sz w:val="24"/>
          <w:szCs w:val="24"/>
        </w:rPr>
        <w:tab/>
      </w:r>
      <w:r w:rsidR="009320C4">
        <w:rPr>
          <w:rFonts w:asciiTheme="minorHAnsi" w:hAnsiTheme="minorHAnsi"/>
          <w:sz w:val="24"/>
          <w:szCs w:val="24"/>
        </w:rPr>
        <w:tab/>
        <w:t xml:space="preserve"> </w:t>
      </w:r>
      <w:r w:rsidRPr="00802FB1">
        <w:rPr>
          <w:sz w:val="24"/>
          <w:szCs w:val="24"/>
        </w:rPr>
        <w:t>О.В.</w:t>
      </w:r>
      <w:r w:rsidRPr="00802FB1">
        <w:rPr>
          <w:rFonts w:ascii="Calibri" w:hAnsi="Calibri"/>
          <w:sz w:val="24"/>
          <w:szCs w:val="24"/>
        </w:rPr>
        <w:t xml:space="preserve"> </w:t>
      </w:r>
      <w:r w:rsidR="0022584F" w:rsidRPr="00802FB1">
        <w:rPr>
          <w:sz w:val="24"/>
          <w:szCs w:val="24"/>
        </w:rPr>
        <w:t>Боровски</w:t>
      </w:r>
      <w:r w:rsidR="00294922" w:rsidRPr="00294922">
        <w:rPr>
          <w:rFonts w:ascii="Times New Roman" w:hAnsi="Times New Roman"/>
          <w:sz w:val="24"/>
          <w:szCs w:val="24"/>
        </w:rPr>
        <w:t>й</w:t>
      </w:r>
    </w:p>
    <w:p w:rsidR="0022584F" w:rsidRDefault="0022584F"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301FE5" w:rsidRDefault="00301FE5" w:rsidP="0022584F">
      <w:pPr>
        <w:autoSpaceDE w:val="0"/>
        <w:autoSpaceDN w:val="0"/>
        <w:adjustRightInd w:val="0"/>
        <w:outlineLvl w:val="1"/>
        <w:rPr>
          <w:rFonts w:asciiTheme="minorHAnsi" w:hAnsiTheme="minorHAnsi"/>
          <w:sz w:val="24"/>
          <w:szCs w:val="24"/>
        </w:rPr>
      </w:pPr>
    </w:p>
    <w:p w:rsidR="00301FE5" w:rsidRDefault="00301FE5" w:rsidP="0022584F">
      <w:pPr>
        <w:autoSpaceDE w:val="0"/>
        <w:autoSpaceDN w:val="0"/>
        <w:adjustRightInd w:val="0"/>
        <w:outlineLvl w:val="1"/>
        <w:rPr>
          <w:rFonts w:asciiTheme="minorHAnsi" w:hAnsiTheme="minorHAnsi"/>
          <w:sz w:val="24"/>
          <w:szCs w:val="24"/>
        </w:rPr>
      </w:pPr>
    </w:p>
    <w:p w:rsidR="00301FE5" w:rsidRDefault="00301FE5" w:rsidP="0022584F">
      <w:pPr>
        <w:autoSpaceDE w:val="0"/>
        <w:autoSpaceDN w:val="0"/>
        <w:adjustRightInd w:val="0"/>
        <w:outlineLvl w:val="1"/>
        <w:rPr>
          <w:rFonts w:asciiTheme="minorHAnsi" w:hAnsiTheme="minorHAnsi"/>
          <w:sz w:val="24"/>
          <w:szCs w:val="24"/>
        </w:rPr>
      </w:pPr>
    </w:p>
    <w:p w:rsidR="00301FE5" w:rsidRDefault="00301FE5" w:rsidP="0022584F">
      <w:pPr>
        <w:autoSpaceDE w:val="0"/>
        <w:autoSpaceDN w:val="0"/>
        <w:adjustRightInd w:val="0"/>
        <w:outlineLvl w:val="1"/>
        <w:rPr>
          <w:rFonts w:asciiTheme="minorHAnsi" w:hAnsiTheme="minorHAnsi"/>
          <w:sz w:val="24"/>
          <w:szCs w:val="24"/>
        </w:rPr>
      </w:pPr>
    </w:p>
    <w:p w:rsidR="00301FE5" w:rsidRDefault="00301FE5"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802FB1" w:rsidRDefault="00802FB1" w:rsidP="0007208B">
      <w:pPr>
        <w:autoSpaceDE w:val="0"/>
        <w:autoSpaceDN w:val="0"/>
        <w:adjustRightInd w:val="0"/>
        <w:ind w:firstLine="0"/>
        <w:outlineLvl w:val="1"/>
        <w:rPr>
          <w:rFonts w:asciiTheme="minorHAnsi" w:hAnsiTheme="minorHAnsi"/>
          <w:sz w:val="24"/>
          <w:szCs w:val="24"/>
        </w:rPr>
      </w:pPr>
    </w:p>
    <w:p w:rsidR="00802FB1" w:rsidRDefault="00802FB1" w:rsidP="0022584F">
      <w:pPr>
        <w:autoSpaceDE w:val="0"/>
        <w:autoSpaceDN w:val="0"/>
        <w:adjustRightInd w:val="0"/>
        <w:outlineLvl w:val="1"/>
        <w:rPr>
          <w:rFonts w:asciiTheme="minorHAnsi" w:hAnsiTheme="minorHAnsi"/>
          <w:sz w:val="24"/>
          <w:szCs w:val="24"/>
        </w:rPr>
      </w:pPr>
    </w:p>
    <w:p w:rsidR="00DF7FB7" w:rsidRPr="00802FB1" w:rsidRDefault="00DF7FB7" w:rsidP="00802FB1">
      <w:pPr>
        <w:autoSpaceDE w:val="0"/>
        <w:autoSpaceDN w:val="0"/>
        <w:adjustRightInd w:val="0"/>
        <w:ind w:firstLine="0"/>
        <w:outlineLvl w:val="1"/>
        <w:rPr>
          <w:rFonts w:ascii="Times New Roman" w:hAnsi="Times New Roman"/>
          <w:sz w:val="20"/>
        </w:rPr>
      </w:pPr>
      <w:r w:rsidRPr="00802FB1">
        <w:rPr>
          <w:sz w:val="20"/>
        </w:rPr>
        <w:t xml:space="preserve">исп. </w:t>
      </w:r>
      <w:r w:rsidR="00802FB1" w:rsidRPr="00802FB1">
        <w:rPr>
          <w:rFonts w:ascii="Times New Roman" w:hAnsi="Times New Roman"/>
          <w:sz w:val="20"/>
        </w:rPr>
        <w:t>Д.</w:t>
      </w:r>
      <w:r w:rsidRPr="00802FB1">
        <w:rPr>
          <w:rFonts w:ascii="Times New Roman" w:hAnsi="Times New Roman"/>
          <w:sz w:val="20"/>
        </w:rPr>
        <w:t>Н. Колпакова</w:t>
      </w:r>
    </w:p>
    <w:p w:rsidR="00DF7FB7" w:rsidRPr="00802FB1" w:rsidRDefault="00DF7FB7" w:rsidP="00670BCE">
      <w:pPr>
        <w:widowControl w:val="0"/>
        <w:autoSpaceDE w:val="0"/>
        <w:autoSpaceDN w:val="0"/>
        <w:adjustRightInd w:val="0"/>
        <w:ind w:firstLine="0"/>
        <w:rPr>
          <w:rFonts w:ascii="Times New Roman" w:hAnsi="Times New Roman"/>
          <w:sz w:val="20"/>
        </w:rPr>
        <w:sectPr w:rsidR="00DF7FB7" w:rsidRPr="00802FB1" w:rsidSect="00DF7FB7">
          <w:headerReference w:type="default" r:id="rId21"/>
          <w:pgSz w:w="11906" w:h="16838"/>
          <w:pgMar w:top="1134" w:right="991" w:bottom="719" w:left="1701" w:header="708" w:footer="708" w:gutter="0"/>
          <w:cols w:space="708"/>
          <w:docGrid w:linePitch="360"/>
        </w:sectPr>
      </w:pPr>
      <w:r w:rsidRPr="00802FB1">
        <w:rPr>
          <w:sz w:val="20"/>
        </w:rPr>
        <w:t>тел.5</w:t>
      </w:r>
      <w:r w:rsidR="00C24F5C" w:rsidRPr="00802FB1">
        <w:rPr>
          <w:rFonts w:ascii="Times New Roman" w:hAnsi="Times New Roman"/>
          <w:sz w:val="20"/>
        </w:rPr>
        <w:t>2421</w:t>
      </w:r>
    </w:p>
    <w:p w:rsidR="004652C2" w:rsidRPr="00267E0D" w:rsidRDefault="004652C2" w:rsidP="006F742E">
      <w:pPr>
        <w:widowControl w:val="0"/>
        <w:autoSpaceDE w:val="0"/>
        <w:autoSpaceDN w:val="0"/>
        <w:adjustRightInd w:val="0"/>
        <w:ind w:left="5954" w:firstLine="0"/>
        <w:jc w:val="right"/>
        <w:rPr>
          <w:rFonts w:ascii="Times New Roman" w:hAnsi="Times New Roman"/>
          <w:sz w:val="20"/>
        </w:rPr>
      </w:pPr>
      <w:r w:rsidRPr="00267E0D">
        <w:rPr>
          <w:rFonts w:ascii="Times New Roman" w:hAnsi="Times New Roman"/>
          <w:sz w:val="20"/>
        </w:rPr>
        <w:lastRenderedPageBreak/>
        <w:t>Приложение № 1</w:t>
      </w:r>
    </w:p>
    <w:p w:rsidR="004652C2" w:rsidRPr="00267E0D" w:rsidRDefault="004652C2" w:rsidP="004F1147">
      <w:pPr>
        <w:ind w:left="6237" w:firstLine="0"/>
        <w:rPr>
          <w:rFonts w:ascii="Times New Roman" w:hAnsi="Times New Roman"/>
          <w:sz w:val="20"/>
        </w:rPr>
      </w:pPr>
      <w:r w:rsidRPr="00267E0D">
        <w:rPr>
          <w:rFonts w:ascii="Times New Roman" w:hAnsi="Times New Roman"/>
          <w:sz w:val="20"/>
        </w:rPr>
        <w:t>к Административному регламенту</w:t>
      </w:r>
      <w:r w:rsidR="00DF7FB7">
        <w:rPr>
          <w:rFonts w:ascii="Times New Roman" w:hAnsi="Times New Roman"/>
          <w:sz w:val="20"/>
        </w:rPr>
        <w:t xml:space="preserve"> </w:t>
      </w:r>
      <w:r w:rsidR="00DF7FB7" w:rsidRPr="00DF7FB7">
        <w:rPr>
          <w:rFonts w:ascii="Times New Roman" w:hAnsi="Times New Roman"/>
          <w:sz w:val="20"/>
        </w:rPr>
        <w:t>«Согласование переустройства и (или) перепланировки жилого</w:t>
      </w:r>
      <w:r w:rsidR="00B61E72">
        <w:rPr>
          <w:rFonts w:ascii="Times New Roman" w:hAnsi="Times New Roman"/>
          <w:sz w:val="20"/>
        </w:rPr>
        <w:t xml:space="preserve"> </w:t>
      </w:r>
      <w:r w:rsidR="00B61E72" w:rsidRPr="00B61E72">
        <w:rPr>
          <w:rFonts w:ascii="Times New Roman" w:hAnsi="Times New Roman"/>
          <w:sz w:val="20"/>
        </w:rPr>
        <w:t>(нежилого)</w:t>
      </w:r>
      <w:r w:rsidR="009320C4">
        <w:rPr>
          <w:rFonts w:ascii="Times New Roman" w:hAnsi="Times New Roman"/>
          <w:sz w:val="24"/>
          <w:szCs w:val="24"/>
        </w:rPr>
        <w:t xml:space="preserve"> </w:t>
      </w:r>
      <w:r w:rsidR="00DF7FB7" w:rsidRPr="00DF7FB7">
        <w:rPr>
          <w:rFonts w:ascii="Times New Roman" w:hAnsi="Times New Roman"/>
          <w:sz w:val="20"/>
        </w:rPr>
        <w:t>помещения, расположенного на территории муниципального образования «город Саянск»</w:t>
      </w:r>
      <w:r w:rsidRPr="00267E0D">
        <w:rPr>
          <w:rFonts w:ascii="Times New Roman" w:hAnsi="Times New Roman"/>
          <w:sz w:val="20"/>
        </w:rPr>
        <w:t xml:space="preserve"> </w:t>
      </w:r>
    </w:p>
    <w:p w:rsidR="004652C2" w:rsidRPr="00267E0D" w:rsidRDefault="004652C2" w:rsidP="004763AA">
      <w:pPr>
        <w:spacing w:before="720" w:after="600"/>
        <w:ind w:firstLine="0"/>
        <w:jc w:val="center"/>
        <w:rPr>
          <w:rFonts w:ascii="Times New Roman" w:hAnsi="Times New Roman"/>
          <w:b/>
          <w:bCs/>
          <w:sz w:val="26"/>
          <w:szCs w:val="26"/>
        </w:rPr>
      </w:pPr>
      <w:r w:rsidRPr="00267E0D">
        <w:rPr>
          <w:rFonts w:ascii="Times New Roman" w:hAnsi="Times New Roman"/>
          <w:b/>
          <w:bCs/>
          <w:sz w:val="26"/>
          <w:szCs w:val="26"/>
        </w:rPr>
        <w:t>Заявление</w:t>
      </w:r>
    </w:p>
    <w:p w:rsidR="004652C2" w:rsidRPr="00267E0D" w:rsidRDefault="004652C2" w:rsidP="004763AA">
      <w:pPr>
        <w:ind w:left="5103" w:firstLine="0"/>
        <w:rPr>
          <w:sz w:val="24"/>
          <w:szCs w:val="24"/>
        </w:rPr>
      </w:pPr>
      <w:r w:rsidRPr="00267E0D">
        <w:rPr>
          <w:sz w:val="24"/>
          <w:szCs w:val="24"/>
        </w:rPr>
        <w:t>В</w:t>
      </w:r>
      <w:r w:rsidR="009320C4">
        <w:rPr>
          <w:sz w:val="24"/>
          <w:szCs w:val="24"/>
        </w:rPr>
        <w:t xml:space="preserve"> </w:t>
      </w:r>
    </w:p>
    <w:p w:rsidR="004652C2" w:rsidRPr="00267E0D" w:rsidRDefault="004652C2" w:rsidP="004763AA">
      <w:pPr>
        <w:pBdr>
          <w:top w:val="single" w:sz="4" w:space="1" w:color="auto"/>
        </w:pBdr>
        <w:ind w:left="5387" w:firstLine="0"/>
        <w:jc w:val="center"/>
        <w:rPr>
          <w:sz w:val="20"/>
        </w:rPr>
      </w:pPr>
      <w:proofErr w:type="gramStart"/>
      <w:r w:rsidRPr="00267E0D">
        <w:t>(</w:t>
      </w:r>
      <w:r w:rsidRPr="00267E0D">
        <w:rPr>
          <w:sz w:val="20"/>
        </w:rPr>
        <w:t>наименование органа местного самоуправления</w:t>
      </w:r>
      <w:proofErr w:type="gramEnd"/>
    </w:p>
    <w:p w:rsidR="004652C2" w:rsidRPr="00267E0D" w:rsidRDefault="004652C2" w:rsidP="004763AA">
      <w:pPr>
        <w:ind w:left="5103" w:firstLine="0"/>
        <w:rPr>
          <w:sz w:val="20"/>
        </w:rPr>
      </w:pPr>
    </w:p>
    <w:p w:rsidR="004652C2" w:rsidRPr="00267E0D" w:rsidRDefault="004652C2" w:rsidP="004763AA">
      <w:pPr>
        <w:pBdr>
          <w:top w:val="single" w:sz="4" w:space="1" w:color="auto"/>
        </w:pBdr>
        <w:ind w:left="5103" w:firstLine="0"/>
        <w:jc w:val="center"/>
        <w:rPr>
          <w:sz w:val="20"/>
        </w:rPr>
      </w:pPr>
      <w:r w:rsidRPr="00267E0D">
        <w:rPr>
          <w:sz w:val="20"/>
        </w:rPr>
        <w:t>муниципального образования)</w:t>
      </w:r>
    </w:p>
    <w:p w:rsidR="004652C2" w:rsidRPr="00267E0D" w:rsidRDefault="004652C2" w:rsidP="004763AA">
      <w:pPr>
        <w:spacing w:before="600" w:after="360"/>
        <w:ind w:firstLine="0"/>
        <w:jc w:val="center"/>
        <w:rPr>
          <w:sz w:val="26"/>
          <w:szCs w:val="26"/>
        </w:rPr>
      </w:pPr>
      <w:r w:rsidRPr="00267E0D">
        <w:rPr>
          <w:caps/>
          <w:sz w:val="26"/>
          <w:szCs w:val="26"/>
        </w:rPr>
        <w:t>Заявление</w:t>
      </w:r>
      <w:r w:rsidRPr="00267E0D">
        <w:rPr>
          <w:sz w:val="26"/>
          <w:szCs w:val="26"/>
        </w:rPr>
        <w:br/>
        <w:t xml:space="preserve">о переустройстве и (или) перепланировке жилого </w:t>
      </w:r>
      <w:r w:rsidR="00B61E72" w:rsidRPr="00B61E72">
        <w:rPr>
          <w:rFonts w:ascii="Times New Roman" w:hAnsi="Times New Roman"/>
          <w:sz w:val="26"/>
          <w:szCs w:val="24"/>
        </w:rPr>
        <w:t>(нежилого)</w:t>
      </w:r>
      <w:r w:rsidR="009320C4">
        <w:rPr>
          <w:rFonts w:ascii="Times New Roman" w:hAnsi="Times New Roman"/>
          <w:sz w:val="24"/>
          <w:szCs w:val="24"/>
        </w:rPr>
        <w:t xml:space="preserve"> </w:t>
      </w:r>
      <w:r w:rsidRPr="00267E0D">
        <w:rPr>
          <w:sz w:val="26"/>
          <w:szCs w:val="26"/>
        </w:rPr>
        <w:t>помещения</w:t>
      </w:r>
    </w:p>
    <w:p w:rsidR="004652C2" w:rsidRPr="00267E0D" w:rsidRDefault="004652C2" w:rsidP="004763AA">
      <w:pPr>
        <w:ind w:firstLine="0"/>
        <w:rPr>
          <w:sz w:val="24"/>
          <w:szCs w:val="24"/>
        </w:rPr>
      </w:pPr>
      <w:r w:rsidRPr="00267E0D">
        <w:rPr>
          <w:sz w:val="24"/>
          <w:szCs w:val="24"/>
        </w:rPr>
        <w:t>от</w:t>
      </w:r>
      <w:r w:rsidR="009320C4">
        <w:rPr>
          <w:sz w:val="24"/>
          <w:szCs w:val="24"/>
        </w:rPr>
        <w:t xml:space="preserve"> </w:t>
      </w:r>
    </w:p>
    <w:p w:rsidR="004652C2" w:rsidRPr="00267E0D" w:rsidRDefault="004652C2" w:rsidP="004763AA">
      <w:pPr>
        <w:pBdr>
          <w:top w:val="single" w:sz="4" w:space="1" w:color="auto"/>
        </w:pBdr>
        <w:ind w:left="340" w:firstLine="0"/>
        <w:jc w:val="center"/>
        <w:rPr>
          <w:sz w:val="20"/>
        </w:rPr>
      </w:pPr>
      <w:proofErr w:type="gramStart"/>
      <w:r w:rsidRPr="00267E0D">
        <w:rPr>
          <w:sz w:val="20"/>
        </w:rPr>
        <w:t>(указывается наниматель, либо арендатор, либо собственник жилого</w:t>
      </w:r>
      <w:r w:rsidR="00B61E72">
        <w:rPr>
          <w:rFonts w:asciiTheme="minorHAnsi" w:hAnsiTheme="minorHAnsi"/>
          <w:sz w:val="20"/>
        </w:rPr>
        <w:t xml:space="preserve"> </w:t>
      </w:r>
      <w:r w:rsidR="00B61E72" w:rsidRPr="00B61E72">
        <w:rPr>
          <w:rFonts w:ascii="Times New Roman" w:hAnsi="Times New Roman"/>
          <w:sz w:val="20"/>
        </w:rPr>
        <w:t>(нежилого)</w:t>
      </w:r>
      <w:r w:rsidRPr="00267E0D">
        <w:rPr>
          <w:sz w:val="20"/>
        </w:rPr>
        <w:t xml:space="preserve"> помещения, либо собственники</w:t>
      </w:r>
      <w:proofErr w:type="gramEnd"/>
    </w:p>
    <w:p w:rsidR="004652C2" w:rsidRPr="00267E0D" w:rsidRDefault="004652C2" w:rsidP="004763AA">
      <w:pPr>
        <w:ind w:firstLine="0"/>
        <w:rPr>
          <w:sz w:val="20"/>
        </w:rPr>
      </w:pPr>
    </w:p>
    <w:p w:rsidR="004652C2" w:rsidRPr="00267E0D" w:rsidRDefault="004652C2" w:rsidP="004763AA">
      <w:pPr>
        <w:pBdr>
          <w:top w:val="single" w:sz="4" w:space="1" w:color="auto"/>
        </w:pBdr>
        <w:ind w:firstLine="0"/>
        <w:jc w:val="center"/>
        <w:rPr>
          <w:sz w:val="20"/>
        </w:rPr>
      </w:pPr>
      <w:r w:rsidRPr="00267E0D">
        <w:rPr>
          <w:sz w:val="20"/>
        </w:rPr>
        <w:t xml:space="preserve">жилого </w:t>
      </w:r>
      <w:r w:rsidR="00B61E72" w:rsidRPr="00B61E72">
        <w:rPr>
          <w:rFonts w:ascii="Times New Roman" w:hAnsi="Times New Roman"/>
          <w:sz w:val="20"/>
        </w:rPr>
        <w:t>(нежилого)</w:t>
      </w:r>
      <w:r w:rsidR="00B61E72" w:rsidRPr="00267E0D">
        <w:rPr>
          <w:sz w:val="20"/>
        </w:rPr>
        <w:t xml:space="preserve"> </w:t>
      </w:r>
      <w:r w:rsidRPr="00267E0D">
        <w:rPr>
          <w:sz w:val="20"/>
        </w:rPr>
        <w:t>помещения, находящегося в общей собственности двух и более лиц, в случае, если ни один</w:t>
      </w:r>
    </w:p>
    <w:p w:rsidR="004652C2" w:rsidRPr="00267E0D" w:rsidRDefault="004652C2" w:rsidP="004763AA">
      <w:pPr>
        <w:ind w:firstLine="0"/>
        <w:rPr>
          <w:sz w:val="20"/>
        </w:rPr>
      </w:pPr>
    </w:p>
    <w:p w:rsidR="004652C2" w:rsidRPr="00267E0D" w:rsidRDefault="004652C2" w:rsidP="004763AA">
      <w:pPr>
        <w:pBdr>
          <w:top w:val="single" w:sz="4" w:space="1" w:color="auto"/>
        </w:pBdr>
        <w:ind w:firstLine="0"/>
        <w:jc w:val="center"/>
        <w:rPr>
          <w:sz w:val="20"/>
        </w:rPr>
      </w:pPr>
      <w:r w:rsidRPr="00267E0D">
        <w:rPr>
          <w:sz w:val="20"/>
        </w:rPr>
        <w:t xml:space="preserve">из собственников либо иных лиц не </w:t>
      </w:r>
      <w:proofErr w:type="gramStart"/>
      <w:r w:rsidRPr="00267E0D">
        <w:rPr>
          <w:sz w:val="20"/>
        </w:rPr>
        <w:t>уполномочен</w:t>
      </w:r>
      <w:proofErr w:type="gramEnd"/>
      <w:r w:rsidRPr="00267E0D">
        <w:rPr>
          <w:sz w:val="20"/>
        </w:rPr>
        <w:t xml:space="preserve"> в установленном порядке представлять их интересы)</w:t>
      </w:r>
    </w:p>
    <w:p w:rsidR="004652C2" w:rsidRPr="00267E0D" w:rsidRDefault="004652C2" w:rsidP="004763AA">
      <w:pPr>
        <w:spacing w:before="120"/>
        <w:ind w:firstLine="0"/>
        <w:rPr>
          <w:sz w:val="24"/>
          <w:szCs w:val="24"/>
        </w:rPr>
      </w:pPr>
    </w:p>
    <w:p w:rsidR="004652C2" w:rsidRPr="00267E0D" w:rsidRDefault="004652C2" w:rsidP="004763AA">
      <w:pPr>
        <w:pBdr>
          <w:top w:val="single" w:sz="4" w:space="1" w:color="auto"/>
        </w:pBdr>
        <w:ind w:firstLine="0"/>
        <w:rPr>
          <w:sz w:val="2"/>
          <w:szCs w:val="2"/>
        </w:rPr>
      </w:pPr>
    </w:p>
    <w:p w:rsidR="004652C2" w:rsidRPr="00267E0D" w:rsidRDefault="004652C2" w:rsidP="004763AA">
      <w:pPr>
        <w:pBdr>
          <w:top w:val="single" w:sz="4" w:space="1" w:color="auto"/>
        </w:pBdr>
        <w:ind w:firstLine="0"/>
        <w:rPr>
          <w:sz w:val="2"/>
          <w:szCs w:val="2"/>
        </w:rPr>
      </w:pPr>
    </w:p>
    <w:p w:rsidR="004652C2" w:rsidRPr="00267E0D" w:rsidRDefault="004652C2" w:rsidP="004763AA">
      <w:pPr>
        <w:spacing w:before="120"/>
        <w:ind w:firstLine="0"/>
        <w:rPr>
          <w:sz w:val="24"/>
          <w:szCs w:val="24"/>
        </w:rPr>
      </w:pPr>
    </w:p>
    <w:p w:rsidR="004652C2" w:rsidRPr="00267E0D" w:rsidRDefault="004652C2" w:rsidP="004763AA">
      <w:pPr>
        <w:pBdr>
          <w:top w:val="single" w:sz="4" w:space="1" w:color="auto"/>
        </w:pBdr>
        <w:ind w:firstLine="0"/>
        <w:rPr>
          <w:sz w:val="2"/>
          <w:szCs w:val="2"/>
        </w:rPr>
      </w:pPr>
    </w:p>
    <w:p w:rsidR="004652C2" w:rsidRPr="00267E0D" w:rsidRDefault="004652C2" w:rsidP="004763AA">
      <w:pPr>
        <w:spacing w:before="120"/>
        <w:ind w:firstLine="0"/>
        <w:rPr>
          <w:sz w:val="24"/>
          <w:szCs w:val="24"/>
        </w:rPr>
      </w:pPr>
    </w:p>
    <w:p w:rsidR="004652C2" w:rsidRPr="00267E0D" w:rsidRDefault="004652C2" w:rsidP="004763AA">
      <w:pPr>
        <w:pBdr>
          <w:top w:val="single" w:sz="4" w:space="1" w:color="auto"/>
        </w:pBdr>
        <w:ind w:firstLine="0"/>
        <w:rPr>
          <w:sz w:val="2"/>
          <w:szCs w:val="2"/>
        </w:rPr>
      </w:pPr>
    </w:p>
    <w:p w:rsidR="004652C2" w:rsidRPr="00267E0D" w:rsidRDefault="004652C2" w:rsidP="004763AA">
      <w:pPr>
        <w:spacing w:before="120"/>
        <w:ind w:firstLine="0"/>
        <w:rPr>
          <w:sz w:val="24"/>
          <w:szCs w:val="24"/>
        </w:rPr>
      </w:pPr>
    </w:p>
    <w:p w:rsidR="004652C2" w:rsidRPr="00267E0D" w:rsidRDefault="004652C2" w:rsidP="004763AA">
      <w:pPr>
        <w:pBdr>
          <w:top w:val="single" w:sz="4" w:space="1" w:color="auto"/>
        </w:pBdr>
        <w:ind w:firstLine="0"/>
        <w:rPr>
          <w:sz w:val="2"/>
          <w:szCs w:val="2"/>
        </w:rPr>
      </w:pPr>
    </w:p>
    <w:p w:rsidR="004652C2" w:rsidRPr="00267E0D" w:rsidRDefault="004652C2" w:rsidP="004763AA">
      <w:pPr>
        <w:spacing w:before="120"/>
        <w:ind w:firstLine="0"/>
        <w:rPr>
          <w:sz w:val="24"/>
          <w:szCs w:val="24"/>
        </w:rPr>
      </w:pPr>
    </w:p>
    <w:p w:rsidR="004652C2" w:rsidRPr="00267E0D" w:rsidRDefault="004652C2" w:rsidP="004763AA">
      <w:pPr>
        <w:pBdr>
          <w:top w:val="single" w:sz="4" w:space="1" w:color="auto"/>
        </w:pBdr>
        <w:ind w:firstLine="0"/>
        <w:rPr>
          <w:sz w:val="2"/>
          <w:szCs w:val="2"/>
        </w:rPr>
      </w:pPr>
    </w:p>
    <w:p w:rsidR="004652C2" w:rsidRPr="00267E0D" w:rsidRDefault="004652C2" w:rsidP="004763AA">
      <w:pPr>
        <w:spacing w:before="240"/>
        <w:ind w:left="1276" w:firstLine="0"/>
        <w:rPr>
          <w:sz w:val="20"/>
        </w:rPr>
      </w:pPr>
      <w:r w:rsidRPr="00267E0D">
        <w:rPr>
          <w:sz w:val="20"/>
          <w:u w:val="single"/>
        </w:rPr>
        <w:t>Примечание.</w:t>
      </w:r>
      <w:r w:rsidRPr="00267E0D">
        <w:rPr>
          <w:sz w:val="20"/>
        </w:rPr>
        <w:tab/>
        <w:t xml:space="preserve">Для физических лиц указываются: фамилия, имя, отчество, реквизиты документа, удостоверяющего личность (серия, номер, кем </w:t>
      </w:r>
      <w:proofErr w:type="gramStart"/>
      <w:r w:rsidRPr="00267E0D">
        <w:rPr>
          <w:sz w:val="20"/>
        </w:rPr>
        <w:t>и</w:t>
      </w:r>
      <w:proofErr w:type="gramEnd"/>
      <w:r w:rsidRPr="00267E0D">
        <w:rPr>
          <w:sz w:val="20"/>
        </w:rPr>
        <w:t xml:space="preserve">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4652C2" w:rsidRPr="00267E0D" w:rsidRDefault="004652C2" w:rsidP="004763AA">
      <w:pPr>
        <w:ind w:left="1276" w:firstLine="0"/>
        <w:rPr>
          <w:sz w:val="20"/>
        </w:rPr>
      </w:pPr>
      <w:r w:rsidRPr="00267E0D">
        <w:rPr>
          <w:sz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4652C2" w:rsidRPr="00267E0D" w:rsidRDefault="004652C2" w:rsidP="004763AA">
      <w:pPr>
        <w:spacing w:before="360"/>
        <w:ind w:firstLine="0"/>
        <w:rPr>
          <w:sz w:val="24"/>
          <w:szCs w:val="24"/>
        </w:rPr>
      </w:pPr>
      <w:r w:rsidRPr="00267E0D">
        <w:rPr>
          <w:sz w:val="24"/>
          <w:szCs w:val="24"/>
        </w:rPr>
        <w:t>Место нахождения жилого помещения:</w:t>
      </w:r>
      <w:r w:rsidR="009320C4">
        <w:rPr>
          <w:sz w:val="24"/>
          <w:szCs w:val="24"/>
        </w:rPr>
        <w:t xml:space="preserve"> </w:t>
      </w:r>
    </w:p>
    <w:p w:rsidR="004652C2" w:rsidRPr="00267E0D" w:rsidRDefault="004652C2" w:rsidP="004763AA">
      <w:pPr>
        <w:pBdr>
          <w:top w:val="single" w:sz="4" w:space="1" w:color="auto"/>
        </w:pBdr>
        <w:ind w:left="4139" w:firstLine="0"/>
        <w:jc w:val="center"/>
        <w:rPr>
          <w:sz w:val="20"/>
        </w:rPr>
      </w:pPr>
      <w:proofErr w:type="gramStart"/>
      <w:r w:rsidRPr="00267E0D">
        <w:rPr>
          <w:sz w:val="20"/>
        </w:rPr>
        <w:t>(указывается полный адрес: субъект Российской Федерации,</w:t>
      </w:r>
      <w:proofErr w:type="gramEnd"/>
    </w:p>
    <w:p w:rsidR="004652C2" w:rsidRPr="00267E0D" w:rsidRDefault="004652C2" w:rsidP="004763AA">
      <w:pPr>
        <w:ind w:firstLine="0"/>
        <w:rPr>
          <w:sz w:val="20"/>
        </w:rPr>
      </w:pPr>
    </w:p>
    <w:p w:rsidR="004652C2" w:rsidRPr="00267E0D" w:rsidRDefault="004652C2" w:rsidP="004763AA">
      <w:pPr>
        <w:pBdr>
          <w:top w:val="single" w:sz="4" w:space="1" w:color="auto"/>
        </w:pBdr>
        <w:ind w:firstLine="0"/>
        <w:jc w:val="center"/>
        <w:rPr>
          <w:sz w:val="20"/>
        </w:rPr>
      </w:pPr>
      <w:r w:rsidRPr="00267E0D">
        <w:rPr>
          <w:sz w:val="20"/>
        </w:rPr>
        <w:t>муниципальное образование, поселение, улица, дом, корпус, строение,</w:t>
      </w:r>
    </w:p>
    <w:p w:rsidR="004652C2" w:rsidRPr="00267E0D" w:rsidRDefault="004652C2" w:rsidP="004763AA">
      <w:pPr>
        <w:ind w:firstLine="0"/>
        <w:rPr>
          <w:sz w:val="20"/>
        </w:rPr>
      </w:pPr>
    </w:p>
    <w:p w:rsidR="004652C2" w:rsidRPr="00267E0D" w:rsidRDefault="004652C2" w:rsidP="004763AA">
      <w:pPr>
        <w:pBdr>
          <w:top w:val="single" w:sz="4" w:space="1" w:color="auto"/>
        </w:pBdr>
        <w:ind w:firstLine="0"/>
        <w:jc w:val="center"/>
        <w:rPr>
          <w:sz w:val="20"/>
        </w:rPr>
      </w:pPr>
      <w:r w:rsidRPr="00267E0D">
        <w:rPr>
          <w:sz w:val="20"/>
        </w:rPr>
        <w:t>квартира (комната), подъезд, этаж)</w:t>
      </w:r>
    </w:p>
    <w:p w:rsidR="004652C2" w:rsidRPr="00267E0D" w:rsidRDefault="004652C2" w:rsidP="004763AA">
      <w:pPr>
        <w:ind w:firstLine="0"/>
        <w:rPr>
          <w:sz w:val="20"/>
        </w:rPr>
      </w:pPr>
    </w:p>
    <w:p w:rsidR="004652C2" w:rsidRPr="00267E0D" w:rsidRDefault="004652C2" w:rsidP="004763AA">
      <w:pPr>
        <w:keepNext/>
        <w:ind w:firstLine="0"/>
        <w:rPr>
          <w:sz w:val="24"/>
          <w:szCs w:val="24"/>
        </w:rPr>
      </w:pPr>
      <w:r w:rsidRPr="00267E0D">
        <w:rPr>
          <w:sz w:val="24"/>
          <w:szCs w:val="24"/>
        </w:rPr>
        <w:t>Собственни</w:t>
      </w:r>
      <w:proofErr w:type="gramStart"/>
      <w:r w:rsidRPr="00267E0D">
        <w:rPr>
          <w:sz w:val="24"/>
          <w:szCs w:val="24"/>
        </w:rPr>
        <w:t>к(</w:t>
      </w:r>
      <w:proofErr w:type="gramEnd"/>
      <w:r w:rsidRPr="00267E0D">
        <w:rPr>
          <w:sz w:val="24"/>
          <w:szCs w:val="24"/>
        </w:rPr>
        <w:t xml:space="preserve">и) жилого </w:t>
      </w:r>
      <w:r w:rsidR="00B61E72" w:rsidRPr="00B61E72">
        <w:rPr>
          <w:rFonts w:ascii="Times New Roman" w:hAnsi="Times New Roman"/>
          <w:sz w:val="24"/>
          <w:szCs w:val="24"/>
        </w:rPr>
        <w:t>(нежилого)</w:t>
      </w:r>
      <w:r w:rsidR="00B61E72">
        <w:rPr>
          <w:rFonts w:ascii="Times New Roman" w:hAnsi="Times New Roman"/>
          <w:sz w:val="26"/>
          <w:szCs w:val="24"/>
        </w:rPr>
        <w:t xml:space="preserve"> </w:t>
      </w:r>
      <w:r w:rsidRPr="00267E0D">
        <w:rPr>
          <w:sz w:val="24"/>
          <w:szCs w:val="24"/>
        </w:rPr>
        <w:t>помещения:</w:t>
      </w:r>
      <w:r w:rsidR="009320C4">
        <w:rPr>
          <w:sz w:val="24"/>
          <w:szCs w:val="24"/>
        </w:rPr>
        <w:t xml:space="preserve"> </w:t>
      </w:r>
    </w:p>
    <w:p w:rsidR="004652C2" w:rsidRPr="00267E0D" w:rsidRDefault="004652C2" w:rsidP="004763AA">
      <w:pPr>
        <w:pBdr>
          <w:top w:val="single" w:sz="4" w:space="1" w:color="auto"/>
        </w:pBdr>
        <w:ind w:left="3828" w:firstLine="0"/>
        <w:rPr>
          <w:sz w:val="2"/>
          <w:szCs w:val="2"/>
        </w:rPr>
      </w:pPr>
    </w:p>
    <w:p w:rsidR="004652C2" w:rsidRPr="00267E0D" w:rsidRDefault="004652C2" w:rsidP="004763AA">
      <w:pPr>
        <w:spacing w:before="120"/>
        <w:ind w:firstLine="0"/>
        <w:rPr>
          <w:sz w:val="24"/>
          <w:szCs w:val="24"/>
        </w:rPr>
      </w:pPr>
    </w:p>
    <w:p w:rsidR="004652C2" w:rsidRPr="00267E0D" w:rsidRDefault="004652C2" w:rsidP="004763AA">
      <w:pPr>
        <w:pBdr>
          <w:top w:val="single" w:sz="4" w:space="1" w:color="auto"/>
        </w:pBdr>
        <w:ind w:firstLine="0"/>
        <w:rPr>
          <w:sz w:val="2"/>
          <w:szCs w:val="2"/>
        </w:rPr>
      </w:pPr>
    </w:p>
    <w:p w:rsidR="004652C2" w:rsidRPr="00267E0D" w:rsidRDefault="004652C2" w:rsidP="004763AA">
      <w:pPr>
        <w:spacing w:before="120"/>
        <w:ind w:firstLine="0"/>
        <w:rPr>
          <w:sz w:val="24"/>
          <w:szCs w:val="24"/>
        </w:rPr>
      </w:pPr>
    </w:p>
    <w:p w:rsidR="004652C2" w:rsidRPr="00267E0D" w:rsidRDefault="004652C2" w:rsidP="004763AA">
      <w:pPr>
        <w:pBdr>
          <w:top w:val="single" w:sz="4" w:space="1" w:color="auto"/>
        </w:pBdr>
        <w:ind w:firstLine="0"/>
        <w:rPr>
          <w:sz w:val="2"/>
          <w:szCs w:val="2"/>
        </w:rPr>
      </w:pPr>
    </w:p>
    <w:p w:rsidR="004652C2" w:rsidRPr="00267E0D" w:rsidRDefault="004652C2" w:rsidP="004763AA">
      <w:pPr>
        <w:spacing w:before="360"/>
        <w:ind w:firstLine="0"/>
        <w:rPr>
          <w:sz w:val="24"/>
          <w:szCs w:val="24"/>
        </w:rPr>
      </w:pPr>
      <w:r w:rsidRPr="00267E0D">
        <w:rPr>
          <w:sz w:val="24"/>
          <w:szCs w:val="24"/>
        </w:rPr>
        <w:t>Прошу разрешить</w:t>
      </w:r>
      <w:r w:rsidR="009320C4">
        <w:rPr>
          <w:sz w:val="24"/>
          <w:szCs w:val="24"/>
        </w:rPr>
        <w:t xml:space="preserve"> </w:t>
      </w:r>
    </w:p>
    <w:p w:rsidR="004652C2" w:rsidRPr="00267E0D" w:rsidRDefault="004652C2" w:rsidP="004763AA">
      <w:pPr>
        <w:pBdr>
          <w:top w:val="single" w:sz="4" w:space="1" w:color="auto"/>
        </w:pBdr>
        <w:ind w:left="2552" w:firstLine="0"/>
        <w:jc w:val="center"/>
        <w:rPr>
          <w:sz w:val="20"/>
        </w:rPr>
      </w:pPr>
      <w:r w:rsidRPr="00267E0D">
        <w:rPr>
          <w:sz w:val="20"/>
        </w:rPr>
        <w:t>(переустройство, перепланировку, переустройство и перепланировку –</w:t>
      </w:r>
      <w:r w:rsidRPr="00267E0D">
        <w:rPr>
          <w:sz w:val="20"/>
        </w:rPr>
        <w:br/>
        <w:t>нужное указать)</w:t>
      </w:r>
    </w:p>
    <w:p w:rsidR="00B61E72" w:rsidRDefault="00B61E72" w:rsidP="004763AA">
      <w:pPr>
        <w:ind w:firstLine="0"/>
        <w:rPr>
          <w:rFonts w:asciiTheme="minorHAnsi" w:hAnsiTheme="minorHAnsi"/>
          <w:sz w:val="24"/>
          <w:szCs w:val="24"/>
        </w:rPr>
      </w:pPr>
    </w:p>
    <w:p w:rsidR="004652C2" w:rsidRPr="00267E0D" w:rsidRDefault="00B61E72" w:rsidP="004763AA">
      <w:pPr>
        <w:ind w:firstLine="0"/>
        <w:rPr>
          <w:sz w:val="24"/>
          <w:szCs w:val="24"/>
        </w:rPr>
      </w:pPr>
      <w:r w:rsidRPr="00B61E72">
        <w:rPr>
          <w:rFonts w:ascii="Times New Roman" w:hAnsi="Times New Roman"/>
          <w:sz w:val="24"/>
          <w:szCs w:val="24"/>
        </w:rPr>
        <w:t>ж</w:t>
      </w:r>
      <w:r w:rsidR="004652C2" w:rsidRPr="00267E0D">
        <w:rPr>
          <w:sz w:val="24"/>
          <w:szCs w:val="24"/>
        </w:rPr>
        <w:t>илого</w:t>
      </w:r>
      <w:r>
        <w:rPr>
          <w:rFonts w:asciiTheme="minorHAnsi" w:hAnsiTheme="minorHAnsi"/>
          <w:sz w:val="24"/>
          <w:szCs w:val="24"/>
        </w:rPr>
        <w:t xml:space="preserve"> </w:t>
      </w:r>
      <w:r w:rsidRPr="00B61E72">
        <w:rPr>
          <w:rFonts w:ascii="Times New Roman" w:hAnsi="Times New Roman"/>
          <w:sz w:val="24"/>
          <w:szCs w:val="24"/>
        </w:rPr>
        <w:t>(нежилого)</w:t>
      </w:r>
      <w:r w:rsidR="004652C2" w:rsidRPr="00267E0D">
        <w:rPr>
          <w:sz w:val="24"/>
          <w:szCs w:val="24"/>
        </w:rPr>
        <w:t xml:space="preserve"> помещения, занимаемого на основании</w:t>
      </w:r>
      <w:r w:rsidR="009320C4">
        <w:rPr>
          <w:sz w:val="24"/>
          <w:szCs w:val="24"/>
        </w:rPr>
        <w:t xml:space="preserve"> </w:t>
      </w:r>
    </w:p>
    <w:p w:rsidR="004652C2" w:rsidRPr="00267E0D" w:rsidRDefault="004652C2" w:rsidP="004763AA">
      <w:pPr>
        <w:pBdr>
          <w:top w:val="single" w:sz="4" w:space="1" w:color="auto"/>
        </w:pBdr>
        <w:ind w:left="4962" w:firstLine="0"/>
        <w:jc w:val="center"/>
        <w:rPr>
          <w:sz w:val="20"/>
        </w:rPr>
      </w:pPr>
      <w:proofErr w:type="gramStart"/>
      <w:r w:rsidRPr="00267E0D">
        <w:rPr>
          <w:sz w:val="20"/>
        </w:rPr>
        <w:t>(права собственности, договора найма,</w:t>
      </w:r>
      <w:proofErr w:type="gramEnd"/>
    </w:p>
    <w:p w:rsidR="004652C2" w:rsidRPr="00267E0D" w:rsidRDefault="004652C2" w:rsidP="004763AA">
      <w:pPr>
        <w:tabs>
          <w:tab w:val="left" w:pos="9837"/>
        </w:tabs>
        <w:ind w:firstLine="0"/>
        <w:rPr>
          <w:sz w:val="20"/>
        </w:rPr>
      </w:pPr>
      <w:r w:rsidRPr="00267E0D">
        <w:rPr>
          <w:sz w:val="20"/>
        </w:rPr>
        <w:tab/>
        <w:t>,</w:t>
      </w:r>
    </w:p>
    <w:p w:rsidR="004652C2" w:rsidRPr="00267E0D" w:rsidRDefault="004652C2" w:rsidP="004763AA">
      <w:pPr>
        <w:pBdr>
          <w:top w:val="single" w:sz="4" w:space="1" w:color="auto"/>
        </w:pBdr>
        <w:ind w:right="113" w:firstLine="0"/>
        <w:jc w:val="center"/>
        <w:rPr>
          <w:sz w:val="20"/>
        </w:rPr>
      </w:pPr>
      <w:r w:rsidRPr="00267E0D">
        <w:rPr>
          <w:sz w:val="20"/>
        </w:rPr>
        <w:t xml:space="preserve">договора аренды – </w:t>
      </w:r>
      <w:proofErr w:type="gramStart"/>
      <w:r w:rsidRPr="00267E0D">
        <w:rPr>
          <w:sz w:val="20"/>
        </w:rPr>
        <w:t>нужное</w:t>
      </w:r>
      <w:proofErr w:type="gramEnd"/>
      <w:r w:rsidRPr="00267E0D">
        <w:rPr>
          <w:sz w:val="20"/>
        </w:rPr>
        <w:t xml:space="preserve"> указать)</w:t>
      </w:r>
    </w:p>
    <w:p w:rsidR="004652C2" w:rsidRPr="00267E0D" w:rsidRDefault="004652C2" w:rsidP="004763AA">
      <w:pPr>
        <w:ind w:left="-142" w:firstLine="426"/>
        <w:rPr>
          <w:sz w:val="24"/>
          <w:szCs w:val="24"/>
        </w:rPr>
      </w:pPr>
      <w:r w:rsidRPr="00267E0D">
        <w:rPr>
          <w:sz w:val="24"/>
          <w:szCs w:val="24"/>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4652C2" w:rsidRPr="00F9710C" w:rsidTr="00F07B0A">
        <w:tc>
          <w:tcPr>
            <w:tcW w:w="6124" w:type="dxa"/>
            <w:gridSpan w:val="8"/>
            <w:tcBorders>
              <w:top w:val="nil"/>
              <w:left w:val="nil"/>
              <w:bottom w:val="nil"/>
              <w:right w:val="nil"/>
            </w:tcBorders>
            <w:vAlign w:val="bottom"/>
          </w:tcPr>
          <w:p w:rsidR="004652C2" w:rsidRPr="00F9710C" w:rsidRDefault="004652C2" w:rsidP="004763AA">
            <w:pPr>
              <w:ind w:left="-142" w:firstLine="426"/>
              <w:rPr>
                <w:sz w:val="24"/>
                <w:szCs w:val="24"/>
              </w:rPr>
            </w:pPr>
            <w:r w:rsidRPr="00F9710C">
              <w:rPr>
                <w:sz w:val="24"/>
                <w:szCs w:val="24"/>
              </w:rPr>
              <w:t xml:space="preserve">Срок производства ремонтно-строительных работ </w:t>
            </w:r>
            <w:proofErr w:type="gramStart"/>
            <w:r w:rsidRPr="00F9710C">
              <w:rPr>
                <w:sz w:val="24"/>
                <w:szCs w:val="24"/>
              </w:rPr>
              <w:t>с</w:t>
            </w:r>
            <w:proofErr w:type="gramEnd"/>
            <w:r w:rsidRPr="00F9710C">
              <w:rPr>
                <w:sz w:val="24"/>
                <w:szCs w:val="24"/>
              </w:rPr>
              <w:t xml:space="preserve"> “</w:t>
            </w:r>
          </w:p>
        </w:tc>
        <w:tc>
          <w:tcPr>
            <w:tcW w:w="567" w:type="dxa"/>
            <w:gridSpan w:val="2"/>
            <w:tcBorders>
              <w:top w:val="nil"/>
              <w:left w:val="nil"/>
              <w:bottom w:val="single" w:sz="4" w:space="0" w:color="auto"/>
              <w:right w:val="nil"/>
            </w:tcBorders>
            <w:vAlign w:val="bottom"/>
          </w:tcPr>
          <w:p w:rsidR="004652C2" w:rsidRPr="00F9710C" w:rsidRDefault="004652C2" w:rsidP="004763AA">
            <w:pPr>
              <w:ind w:left="-142" w:firstLine="426"/>
              <w:jc w:val="center"/>
              <w:rPr>
                <w:sz w:val="24"/>
                <w:szCs w:val="24"/>
              </w:rPr>
            </w:pPr>
          </w:p>
        </w:tc>
        <w:tc>
          <w:tcPr>
            <w:tcW w:w="283" w:type="dxa"/>
            <w:tcBorders>
              <w:top w:val="nil"/>
              <w:left w:val="nil"/>
              <w:bottom w:val="nil"/>
              <w:right w:val="nil"/>
            </w:tcBorders>
            <w:vAlign w:val="bottom"/>
          </w:tcPr>
          <w:p w:rsidR="004652C2" w:rsidRPr="00F9710C" w:rsidRDefault="004652C2" w:rsidP="004763AA">
            <w:pPr>
              <w:ind w:left="-142" w:firstLine="426"/>
              <w:rPr>
                <w:sz w:val="24"/>
                <w:szCs w:val="24"/>
              </w:rPr>
            </w:pPr>
            <w:r w:rsidRPr="00F9710C">
              <w:rPr>
                <w:sz w:val="24"/>
                <w:szCs w:val="24"/>
              </w:rPr>
              <w:t>”</w:t>
            </w:r>
          </w:p>
        </w:tc>
        <w:tc>
          <w:tcPr>
            <w:tcW w:w="1928" w:type="dxa"/>
            <w:gridSpan w:val="3"/>
            <w:tcBorders>
              <w:top w:val="nil"/>
              <w:left w:val="nil"/>
              <w:bottom w:val="single" w:sz="4" w:space="0" w:color="auto"/>
              <w:right w:val="nil"/>
            </w:tcBorders>
            <w:vAlign w:val="bottom"/>
          </w:tcPr>
          <w:p w:rsidR="004652C2" w:rsidRPr="00F9710C" w:rsidRDefault="004652C2" w:rsidP="004763AA">
            <w:pPr>
              <w:ind w:left="-142" w:firstLine="426"/>
              <w:jc w:val="center"/>
              <w:rPr>
                <w:sz w:val="24"/>
                <w:szCs w:val="24"/>
              </w:rPr>
            </w:pPr>
          </w:p>
        </w:tc>
        <w:tc>
          <w:tcPr>
            <w:tcW w:w="537" w:type="dxa"/>
            <w:tcBorders>
              <w:top w:val="nil"/>
              <w:left w:val="nil"/>
              <w:bottom w:val="nil"/>
              <w:right w:val="nil"/>
            </w:tcBorders>
            <w:vAlign w:val="bottom"/>
          </w:tcPr>
          <w:p w:rsidR="004652C2" w:rsidRPr="00F9710C" w:rsidRDefault="004652C2" w:rsidP="004763AA">
            <w:pPr>
              <w:ind w:left="-142" w:hanging="27"/>
              <w:jc w:val="right"/>
              <w:rPr>
                <w:sz w:val="24"/>
                <w:szCs w:val="24"/>
              </w:rPr>
            </w:pPr>
            <w:r w:rsidRPr="00F9710C">
              <w:rPr>
                <w:sz w:val="24"/>
                <w:szCs w:val="24"/>
              </w:rPr>
              <w:t>200</w:t>
            </w:r>
          </w:p>
        </w:tc>
        <w:tc>
          <w:tcPr>
            <w:tcW w:w="283" w:type="dxa"/>
            <w:tcBorders>
              <w:top w:val="nil"/>
              <w:left w:val="nil"/>
              <w:bottom w:val="single" w:sz="4" w:space="0" w:color="auto"/>
              <w:right w:val="nil"/>
            </w:tcBorders>
            <w:vAlign w:val="bottom"/>
          </w:tcPr>
          <w:p w:rsidR="004652C2" w:rsidRPr="00F9710C" w:rsidRDefault="004652C2" w:rsidP="004763AA">
            <w:pPr>
              <w:ind w:left="-142" w:hanging="27"/>
              <w:rPr>
                <w:sz w:val="24"/>
                <w:szCs w:val="24"/>
              </w:rPr>
            </w:pPr>
          </w:p>
        </w:tc>
        <w:tc>
          <w:tcPr>
            <w:tcW w:w="425" w:type="dxa"/>
            <w:gridSpan w:val="2"/>
            <w:tcBorders>
              <w:top w:val="nil"/>
              <w:left w:val="nil"/>
              <w:bottom w:val="nil"/>
              <w:right w:val="nil"/>
            </w:tcBorders>
            <w:vAlign w:val="bottom"/>
          </w:tcPr>
          <w:p w:rsidR="004652C2" w:rsidRPr="00F9710C" w:rsidRDefault="004652C2" w:rsidP="004763AA">
            <w:pPr>
              <w:ind w:left="-142" w:hanging="27"/>
              <w:rPr>
                <w:sz w:val="24"/>
                <w:szCs w:val="24"/>
              </w:rPr>
            </w:pPr>
            <w:r w:rsidRPr="00F9710C">
              <w:rPr>
                <w:sz w:val="24"/>
                <w:szCs w:val="24"/>
              </w:rPr>
              <w:t>г.</w:t>
            </w:r>
          </w:p>
        </w:tc>
      </w:tr>
      <w:tr w:rsidR="004652C2" w:rsidRPr="00F9710C" w:rsidTr="00F07B0A">
        <w:trPr>
          <w:gridAfter w:val="11"/>
          <w:wAfter w:w="5614" w:type="dxa"/>
        </w:trPr>
        <w:tc>
          <w:tcPr>
            <w:tcW w:w="510" w:type="dxa"/>
            <w:tcBorders>
              <w:top w:val="nil"/>
              <w:left w:val="nil"/>
              <w:bottom w:val="nil"/>
              <w:right w:val="nil"/>
            </w:tcBorders>
            <w:vAlign w:val="bottom"/>
          </w:tcPr>
          <w:p w:rsidR="004652C2" w:rsidRPr="00F9710C" w:rsidRDefault="004652C2" w:rsidP="004763AA">
            <w:pPr>
              <w:ind w:left="-142" w:firstLine="0"/>
              <w:rPr>
                <w:sz w:val="24"/>
                <w:szCs w:val="24"/>
              </w:rPr>
            </w:pPr>
            <w:r w:rsidRPr="00F9710C">
              <w:rPr>
                <w:sz w:val="24"/>
                <w:szCs w:val="24"/>
              </w:rPr>
              <w:t>по “</w:t>
            </w:r>
          </w:p>
        </w:tc>
        <w:tc>
          <w:tcPr>
            <w:tcW w:w="567" w:type="dxa"/>
            <w:tcBorders>
              <w:top w:val="nil"/>
              <w:left w:val="nil"/>
              <w:bottom w:val="single" w:sz="4" w:space="0" w:color="auto"/>
              <w:right w:val="nil"/>
            </w:tcBorders>
            <w:vAlign w:val="bottom"/>
          </w:tcPr>
          <w:p w:rsidR="004652C2" w:rsidRPr="00F9710C" w:rsidRDefault="004652C2" w:rsidP="004763AA">
            <w:pPr>
              <w:ind w:left="-142" w:firstLine="0"/>
              <w:jc w:val="center"/>
              <w:rPr>
                <w:sz w:val="24"/>
                <w:szCs w:val="24"/>
              </w:rPr>
            </w:pPr>
          </w:p>
        </w:tc>
        <w:tc>
          <w:tcPr>
            <w:tcW w:w="283" w:type="dxa"/>
            <w:tcBorders>
              <w:top w:val="nil"/>
              <w:left w:val="nil"/>
              <w:bottom w:val="nil"/>
              <w:right w:val="nil"/>
            </w:tcBorders>
            <w:vAlign w:val="bottom"/>
          </w:tcPr>
          <w:p w:rsidR="004652C2" w:rsidRPr="00F9710C" w:rsidRDefault="004652C2" w:rsidP="004763AA">
            <w:pPr>
              <w:ind w:left="-142" w:firstLine="0"/>
              <w:rPr>
                <w:sz w:val="24"/>
                <w:szCs w:val="24"/>
              </w:rPr>
            </w:pPr>
            <w:r w:rsidRPr="00F9710C">
              <w:rPr>
                <w:sz w:val="24"/>
                <w:szCs w:val="24"/>
              </w:rPr>
              <w:t>”</w:t>
            </w:r>
          </w:p>
        </w:tc>
        <w:tc>
          <w:tcPr>
            <w:tcW w:w="1928" w:type="dxa"/>
            <w:tcBorders>
              <w:top w:val="nil"/>
              <w:left w:val="nil"/>
              <w:bottom w:val="single" w:sz="4" w:space="0" w:color="auto"/>
              <w:right w:val="nil"/>
            </w:tcBorders>
            <w:vAlign w:val="bottom"/>
          </w:tcPr>
          <w:p w:rsidR="004652C2" w:rsidRPr="00F9710C" w:rsidRDefault="004652C2" w:rsidP="004763AA">
            <w:pPr>
              <w:ind w:left="-142" w:firstLine="0"/>
              <w:jc w:val="center"/>
              <w:rPr>
                <w:sz w:val="24"/>
                <w:szCs w:val="24"/>
              </w:rPr>
            </w:pPr>
          </w:p>
        </w:tc>
        <w:tc>
          <w:tcPr>
            <w:tcW w:w="537" w:type="dxa"/>
            <w:tcBorders>
              <w:top w:val="nil"/>
              <w:left w:val="nil"/>
              <w:bottom w:val="nil"/>
              <w:right w:val="nil"/>
            </w:tcBorders>
            <w:vAlign w:val="bottom"/>
          </w:tcPr>
          <w:p w:rsidR="004652C2" w:rsidRPr="00F9710C" w:rsidRDefault="004652C2" w:rsidP="004763AA">
            <w:pPr>
              <w:ind w:left="-142" w:firstLine="0"/>
              <w:jc w:val="right"/>
              <w:rPr>
                <w:sz w:val="24"/>
                <w:szCs w:val="24"/>
              </w:rPr>
            </w:pPr>
            <w:r w:rsidRPr="00F9710C">
              <w:rPr>
                <w:sz w:val="24"/>
                <w:szCs w:val="24"/>
              </w:rPr>
              <w:t>200</w:t>
            </w:r>
          </w:p>
        </w:tc>
        <w:tc>
          <w:tcPr>
            <w:tcW w:w="283" w:type="dxa"/>
            <w:tcBorders>
              <w:top w:val="nil"/>
              <w:left w:val="nil"/>
              <w:bottom w:val="single" w:sz="4" w:space="0" w:color="auto"/>
              <w:right w:val="nil"/>
            </w:tcBorders>
            <w:vAlign w:val="bottom"/>
          </w:tcPr>
          <w:p w:rsidR="004652C2" w:rsidRPr="00F9710C" w:rsidRDefault="004652C2" w:rsidP="004763AA">
            <w:pPr>
              <w:ind w:left="-142" w:firstLine="0"/>
              <w:rPr>
                <w:sz w:val="24"/>
                <w:szCs w:val="24"/>
              </w:rPr>
            </w:pPr>
          </w:p>
        </w:tc>
        <w:tc>
          <w:tcPr>
            <w:tcW w:w="425" w:type="dxa"/>
            <w:tcBorders>
              <w:top w:val="nil"/>
              <w:left w:val="nil"/>
              <w:bottom w:val="nil"/>
              <w:right w:val="nil"/>
            </w:tcBorders>
            <w:vAlign w:val="bottom"/>
          </w:tcPr>
          <w:p w:rsidR="004652C2" w:rsidRPr="00F9710C" w:rsidRDefault="004652C2" w:rsidP="004763AA">
            <w:pPr>
              <w:ind w:left="-142" w:firstLine="0"/>
              <w:rPr>
                <w:sz w:val="24"/>
                <w:szCs w:val="24"/>
              </w:rPr>
            </w:pPr>
            <w:r w:rsidRPr="00F9710C">
              <w:rPr>
                <w:sz w:val="24"/>
                <w:szCs w:val="24"/>
              </w:rPr>
              <w:t>г.</w:t>
            </w:r>
          </w:p>
        </w:tc>
      </w:tr>
      <w:tr w:rsidR="004652C2" w:rsidRPr="00F9710C" w:rsidTr="00F07B0A">
        <w:trPr>
          <w:gridAfter w:val="1"/>
          <w:wAfter w:w="196" w:type="dxa"/>
        </w:trPr>
        <w:tc>
          <w:tcPr>
            <w:tcW w:w="6180" w:type="dxa"/>
            <w:gridSpan w:val="9"/>
            <w:tcBorders>
              <w:top w:val="nil"/>
              <w:left w:val="nil"/>
              <w:bottom w:val="nil"/>
              <w:right w:val="nil"/>
            </w:tcBorders>
            <w:vAlign w:val="bottom"/>
          </w:tcPr>
          <w:p w:rsidR="004652C2" w:rsidRPr="00F9710C" w:rsidRDefault="004652C2" w:rsidP="004763AA">
            <w:pPr>
              <w:ind w:left="-142" w:firstLine="426"/>
              <w:rPr>
                <w:sz w:val="24"/>
                <w:szCs w:val="24"/>
              </w:rPr>
            </w:pPr>
            <w:r w:rsidRPr="00F9710C">
              <w:rPr>
                <w:sz w:val="24"/>
                <w:szCs w:val="24"/>
              </w:rPr>
              <w:t xml:space="preserve">Режим производства ремонтно-строительных работ </w:t>
            </w:r>
            <w:proofErr w:type="gramStart"/>
            <w:r w:rsidRPr="00F9710C">
              <w:rPr>
                <w:sz w:val="24"/>
                <w:szCs w:val="24"/>
              </w:rPr>
              <w:t>с</w:t>
            </w:r>
            <w:proofErr w:type="gramEnd"/>
          </w:p>
        </w:tc>
        <w:tc>
          <w:tcPr>
            <w:tcW w:w="1645" w:type="dxa"/>
            <w:gridSpan w:val="3"/>
            <w:tcBorders>
              <w:top w:val="nil"/>
              <w:left w:val="nil"/>
              <w:bottom w:val="single" w:sz="4" w:space="0" w:color="auto"/>
              <w:right w:val="nil"/>
            </w:tcBorders>
            <w:vAlign w:val="bottom"/>
          </w:tcPr>
          <w:p w:rsidR="004652C2" w:rsidRPr="00F9710C" w:rsidRDefault="004652C2" w:rsidP="004763AA">
            <w:pPr>
              <w:ind w:left="-142" w:firstLine="426"/>
              <w:jc w:val="center"/>
              <w:rPr>
                <w:sz w:val="24"/>
                <w:szCs w:val="24"/>
              </w:rPr>
            </w:pPr>
          </w:p>
        </w:tc>
        <w:tc>
          <w:tcPr>
            <w:tcW w:w="480" w:type="dxa"/>
            <w:tcBorders>
              <w:top w:val="nil"/>
              <w:left w:val="nil"/>
              <w:bottom w:val="nil"/>
              <w:right w:val="nil"/>
            </w:tcBorders>
            <w:vAlign w:val="bottom"/>
          </w:tcPr>
          <w:p w:rsidR="004652C2" w:rsidRPr="00F9710C" w:rsidRDefault="004652C2" w:rsidP="004763AA">
            <w:pPr>
              <w:ind w:left="-142" w:firstLine="426"/>
              <w:jc w:val="center"/>
              <w:rPr>
                <w:sz w:val="24"/>
                <w:szCs w:val="24"/>
              </w:rPr>
            </w:pPr>
            <w:r w:rsidRPr="00F9710C">
              <w:rPr>
                <w:sz w:val="24"/>
                <w:szCs w:val="24"/>
              </w:rPr>
              <w:t>по</w:t>
            </w:r>
          </w:p>
        </w:tc>
        <w:tc>
          <w:tcPr>
            <w:tcW w:w="1646" w:type="dxa"/>
            <w:gridSpan w:val="4"/>
            <w:tcBorders>
              <w:top w:val="nil"/>
              <w:left w:val="nil"/>
              <w:bottom w:val="single" w:sz="4" w:space="0" w:color="auto"/>
              <w:right w:val="nil"/>
            </w:tcBorders>
            <w:vAlign w:val="bottom"/>
          </w:tcPr>
          <w:p w:rsidR="004652C2" w:rsidRPr="00F9710C" w:rsidRDefault="004652C2" w:rsidP="004763AA">
            <w:pPr>
              <w:ind w:left="-142" w:firstLine="426"/>
              <w:jc w:val="center"/>
              <w:rPr>
                <w:sz w:val="24"/>
                <w:szCs w:val="24"/>
              </w:rPr>
            </w:pPr>
          </w:p>
        </w:tc>
      </w:tr>
    </w:tbl>
    <w:p w:rsidR="004652C2" w:rsidRPr="00267E0D" w:rsidRDefault="004652C2" w:rsidP="004763AA">
      <w:pPr>
        <w:tabs>
          <w:tab w:val="center" w:pos="2127"/>
          <w:tab w:val="left" w:pos="3544"/>
        </w:tabs>
        <w:ind w:left="-142" w:firstLine="426"/>
        <w:rPr>
          <w:sz w:val="24"/>
          <w:szCs w:val="24"/>
        </w:rPr>
      </w:pPr>
      <w:r w:rsidRPr="00267E0D">
        <w:rPr>
          <w:sz w:val="24"/>
          <w:szCs w:val="24"/>
        </w:rPr>
        <w:t>часов в</w:t>
      </w:r>
      <w:r w:rsidR="009320C4">
        <w:rPr>
          <w:sz w:val="24"/>
          <w:szCs w:val="24"/>
        </w:rPr>
        <w:t xml:space="preserve"> </w:t>
      </w:r>
      <w:r w:rsidRPr="00267E0D">
        <w:rPr>
          <w:sz w:val="24"/>
          <w:szCs w:val="24"/>
        </w:rPr>
        <w:tab/>
      </w:r>
      <w:r w:rsidRPr="00267E0D">
        <w:rPr>
          <w:sz w:val="24"/>
          <w:szCs w:val="24"/>
        </w:rPr>
        <w:tab/>
        <w:t>дни.</w:t>
      </w:r>
    </w:p>
    <w:p w:rsidR="004652C2" w:rsidRPr="00267E0D" w:rsidRDefault="004652C2" w:rsidP="004763AA">
      <w:pPr>
        <w:pBdr>
          <w:top w:val="single" w:sz="4" w:space="1" w:color="auto"/>
        </w:pBdr>
        <w:ind w:left="-142" w:right="6519" w:firstLine="426"/>
        <w:rPr>
          <w:sz w:val="2"/>
          <w:szCs w:val="2"/>
        </w:rPr>
      </w:pPr>
    </w:p>
    <w:p w:rsidR="004652C2" w:rsidRPr="00267E0D" w:rsidRDefault="004652C2" w:rsidP="004763AA">
      <w:pPr>
        <w:ind w:left="-142" w:firstLine="426"/>
        <w:rPr>
          <w:sz w:val="24"/>
          <w:szCs w:val="24"/>
        </w:rPr>
      </w:pPr>
      <w:r w:rsidRPr="00267E0D">
        <w:rPr>
          <w:sz w:val="24"/>
          <w:szCs w:val="24"/>
        </w:rPr>
        <w:t>Обязуюсь:</w:t>
      </w:r>
    </w:p>
    <w:p w:rsidR="004652C2" w:rsidRPr="00267E0D" w:rsidRDefault="004652C2" w:rsidP="004763AA">
      <w:pPr>
        <w:ind w:left="-142" w:firstLine="426"/>
        <w:rPr>
          <w:sz w:val="24"/>
          <w:szCs w:val="24"/>
        </w:rPr>
      </w:pPr>
      <w:r w:rsidRPr="00267E0D">
        <w:rPr>
          <w:sz w:val="24"/>
          <w:szCs w:val="24"/>
        </w:rPr>
        <w:t>осуществить ремонтно-строительные работы в соответствии с проектом (проектной документацией);</w:t>
      </w:r>
    </w:p>
    <w:p w:rsidR="004652C2" w:rsidRPr="00267E0D" w:rsidRDefault="004652C2" w:rsidP="004763AA">
      <w:pPr>
        <w:ind w:left="-142" w:firstLine="426"/>
        <w:rPr>
          <w:sz w:val="24"/>
          <w:szCs w:val="24"/>
        </w:rPr>
      </w:pPr>
      <w:r w:rsidRPr="00267E0D">
        <w:rPr>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4652C2" w:rsidRPr="00267E0D" w:rsidRDefault="004652C2" w:rsidP="004763AA">
      <w:pPr>
        <w:ind w:left="-142" w:firstLine="426"/>
        <w:rPr>
          <w:sz w:val="24"/>
          <w:szCs w:val="24"/>
        </w:rPr>
      </w:pPr>
      <w:r w:rsidRPr="00267E0D">
        <w:rPr>
          <w:sz w:val="24"/>
          <w:szCs w:val="24"/>
        </w:rPr>
        <w:t>осуществить работы в установленные сроки и с соблюдением согласованного режима проведения работ.</w:t>
      </w:r>
    </w:p>
    <w:p w:rsidR="004652C2" w:rsidRPr="00267E0D" w:rsidRDefault="004652C2" w:rsidP="004763AA">
      <w:pPr>
        <w:ind w:left="-142" w:firstLine="426"/>
        <w:rPr>
          <w:sz w:val="2"/>
          <w:szCs w:val="2"/>
        </w:rPr>
      </w:pPr>
      <w:r w:rsidRPr="00267E0D">
        <w:rPr>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267E0D">
        <w:rPr>
          <w:sz w:val="24"/>
          <w:szCs w:val="24"/>
        </w:rPr>
        <w:br/>
      </w:r>
    </w:p>
    <w:tbl>
      <w:tblPr>
        <w:tblW w:w="0" w:type="auto"/>
        <w:tblInd w:w="-114" w:type="dxa"/>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4652C2" w:rsidRPr="00F9710C" w:rsidTr="004763AA">
        <w:tc>
          <w:tcPr>
            <w:tcW w:w="2495" w:type="dxa"/>
            <w:tcBorders>
              <w:top w:val="nil"/>
              <w:left w:val="nil"/>
              <w:bottom w:val="nil"/>
              <w:right w:val="nil"/>
            </w:tcBorders>
            <w:vAlign w:val="bottom"/>
          </w:tcPr>
          <w:p w:rsidR="004652C2" w:rsidRPr="00F9710C" w:rsidRDefault="004652C2" w:rsidP="004763AA">
            <w:pPr>
              <w:ind w:firstLine="0"/>
              <w:rPr>
                <w:sz w:val="24"/>
                <w:szCs w:val="24"/>
              </w:rPr>
            </w:pPr>
            <w:r w:rsidRPr="00F9710C">
              <w:rPr>
                <w:sz w:val="24"/>
                <w:szCs w:val="24"/>
              </w:rPr>
              <w:t xml:space="preserve">социального найма </w:t>
            </w:r>
            <w:proofErr w:type="gramStart"/>
            <w:r w:rsidRPr="00F9710C">
              <w:rPr>
                <w:sz w:val="24"/>
                <w:szCs w:val="24"/>
              </w:rPr>
              <w:t>от</w:t>
            </w:r>
            <w:proofErr w:type="gramEnd"/>
            <w:r w:rsidRPr="00F9710C">
              <w:rPr>
                <w:sz w:val="24"/>
                <w:szCs w:val="24"/>
              </w:rPr>
              <w:t xml:space="preserve"> “</w:t>
            </w:r>
          </w:p>
        </w:tc>
        <w:tc>
          <w:tcPr>
            <w:tcW w:w="510" w:type="dxa"/>
            <w:tcBorders>
              <w:top w:val="nil"/>
              <w:left w:val="nil"/>
              <w:bottom w:val="single" w:sz="4" w:space="0" w:color="auto"/>
              <w:right w:val="nil"/>
            </w:tcBorders>
            <w:vAlign w:val="bottom"/>
          </w:tcPr>
          <w:p w:rsidR="004652C2" w:rsidRPr="00F9710C" w:rsidRDefault="004652C2" w:rsidP="004763AA">
            <w:pPr>
              <w:ind w:left="-142" w:firstLine="426"/>
              <w:jc w:val="center"/>
              <w:rPr>
                <w:sz w:val="24"/>
                <w:szCs w:val="24"/>
              </w:rPr>
            </w:pPr>
          </w:p>
        </w:tc>
        <w:tc>
          <w:tcPr>
            <w:tcW w:w="284" w:type="dxa"/>
            <w:tcBorders>
              <w:top w:val="nil"/>
              <w:left w:val="nil"/>
              <w:bottom w:val="nil"/>
              <w:right w:val="nil"/>
            </w:tcBorders>
            <w:vAlign w:val="bottom"/>
          </w:tcPr>
          <w:p w:rsidR="004652C2" w:rsidRPr="00F9710C" w:rsidRDefault="004652C2" w:rsidP="004763AA">
            <w:pPr>
              <w:ind w:left="-142" w:firstLine="426"/>
              <w:rPr>
                <w:sz w:val="24"/>
                <w:szCs w:val="24"/>
              </w:rPr>
            </w:pPr>
            <w:r w:rsidRPr="00F9710C">
              <w:rPr>
                <w:sz w:val="24"/>
                <w:szCs w:val="24"/>
              </w:rPr>
              <w:t>”</w:t>
            </w:r>
          </w:p>
        </w:tc>
        <w:tc>
          <w:tcPr>
            <w:tcW w:w="1984" w:type="dxa"/>
            <w:tcBorders>
              <w:top w:val="nil"/>
              <w:left w:val="nil"/>
              <w:bottom w:val="single" w:sz="4" w:space="0" w:color="auto"/>
              <w:right w:val="nil"/>
            </w:tcBorders>
            <w:vAlign w:val="bottom"/>
          </w:tcPr>
          <w:p w:rsidR="004652C2" w:rsidRPr="00F9710C" w:rsidRDefault="004652C2" w:rsidP="004763AA">
            <w:pPr>
              <w:ind w:left="-142" w:firstLine="426"/>
              <w:jc w:val="center"/>
              <w:rPr>
                <w:sz w:val="24"/>
                <w:szCs w:val="24"/>
              </w:rPr>
            </w:pPr>
          </w:p>
        </w:tc>
        <w:tc>
          <w:tcPr>
            <w:tcW w:w="142" w:type="dxa"/>
            <w:tcBorders>
              <w:top w:val="nil"/>
              <w:left w:val="nil"/>
              <w:bottom w:val="nil"/>
              <w:right w:val="nil"/>
            </w:tcBorders>
            <w:vAlign w:val="bottom"/>
          </w:tcPr>
          <w:p w:rsidR="004652C2" w:rsidRPr="00F9710C" w:rsidRDefault="004652C2" w:rsidP="004763AA">
            <w:pPr>
              <w:ind w:left="-142" w:firstLine="426"/>
              <w:rPr>
                <w:sz w:val="24"/>
                <w:szCs w:val="24"/>
              </w:rPr>
            </w:pPr>
          </w:p>
        </w:tc>
        <w:tc>
          <w:tcPr>
            <w:tcW w:w="850" w:type="dxa"/>
            <w:tcBorders>
              <w:top w:val="nil"/>
              <w:left w:val="nil"/>
              <w:bottom w:val="single" w:sz="4" w:space="0" w:color="auto"/>
              <w:right w:val="nil"/>
            </w:tcBorders>
            <w:vAlign w:val="bottom"/>
          </w:tcPr>
          <w:p w:rsidR="004652C2" w:rsidRPr="00F9710C" w:rsidRDefault="004652C2" w:rsidP="004763AA">
            <w:pPr>
              <w:ind w:left="-142" w:firstLine="426"/>
              <w:jc w:val="center"/>
              <w:rPr>
                <w:sz w:val="24"/>
                <w:szCs w:val="24"/>
              </w:rPr>
            </w:pPr>
          </w:p>
        </w:tc>
        <w:tc>
          <w:tcPr>
            <w:tcW w:w="709" w:type="dxa"/>
            <w:tcBorders>
              <w:top w:val="nil"/>
              <w:left w:val="nil"/>
              <w:bottom w:val="nil"/>
              <w:right w:val="nil"/>
            </w:tcBorders>
            <w:vAlign w:val="bottom"/>
          </w:tcPr>
          <w:p w:rsidR="004652C2" w:rsidRPr="00F9710C" w:rsidRDefault="004652C2" w:rsidP="004763AA">
            <w:pPr>
              <w:ind w:left="-142" w:hanging="27"/>
              <w:jc w:val="center"/>
              <w:rPr>
                <w:sz w:val="24"/>
                <w:szCs w:val="24"/>
              </w:rPr>
            </w:pPr>
            <w:r w:rsidRPr="00F9710C">
              <w:rPr>
                <w:sz w:val="24"/>
                <w:szCs w:val="24"/>
              </w:rPr>
              <w:t>г. №</w:t>
            </w:r>
          </w:p>
        </w:tc>
        <w:tc>
          <w:tcPr>
            <w:tcW w:w="1276" w:type="dxa"/>
            <w:tcBorders>
              <w:top w:val="nil"/>
              <w:left w:val="nil"/>
              <w:bottom w:val="single" w:sz="4" w:space="0" w:color="auto"/>
              <w:right w:val="nil"/>
            </w:tcBorders>
            <w:vAlign w:val="bottom"/>
          </w:tcPr>
          <w:p w:rsidR="004652C2" w:rsidRPr="00F9710C" w:rsidRDefault="004652C2" w:rsidP="004763AA">
            <w:pPr>
              <w:ind w:left="-142" w:hanging="27"/>
              <w:jc w:val="center"/>
              <w:rPr>
                <w:sz w:val="24"/>
                <w:szCs w:val="24"/>
              </w:rPr>
            </w:pPr>
          </w:p>
        </w:tc>
        <w:tc>
          <w:tcPr>
            <w:tcW w:w="142" w:type="dxa"/>
            <w:tcBorders>
              <w:top w:val="nil"/>
              <w:left w:val="nil"/>
              <w:bottom w:val="nil"/>
              <w:right w:val="nil"/>
            </w:tcBorders>
            <w:vAlign w:val="bottom"/>
          </w:tcPr>
          <w:p w:rsidR="004652C2" w:rsidRPr="00F9710C" w:rsidRDefault="004652C2" w:rsidP="004763AA">
            <w:pPr>
              <w:ind w:left="-142" w:firstLine="426"/>
              <w:rPr>
                <w:sz w:val="24"/>
                <w:szCs w:val="24"/>
              </w:rPr>
            </w:pPr>
            <w:r w:rsidRPr="00F9710C">
              <w:rPr>
                <w:sz w:val="24"/>
                <w:szCs w:val="24"/>
              </w:rPr>
              <w:t>:</w:t>
            </w:r>
          </w:p>
        </w:tc>
      </w:tr>
    </w:tbl>
    <w:p w:rsidR="004652C2" w:rsidRPr="00267E0D" w:rsidRDefault="004652C2" w:rsidP="004763AA">
      <w:pPr>
        <w:spacing w:after="120"/>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4652C2" w:rsidRPr="00F9710C" w:rsidTr="00F07B0A">
        <w:tc>
          <w:tcPr>
            <w:tcW w:w="595" w:type="dxa"/>
          </w:tcPr>
          <w:p w:rsidR="004652C2" w:rsidRPr="00F9710C" w:rsidRDefault="004652C2" w:rsidP="004763AA">
            <w:pPr>
              <w:ind w:firstLine="0"/>
              <w:jc w:val="center"/>
              <w:rPr>
                <w:sz w:val="24"/>
                <w:szCs w:val="24"/>
              </w:rPr>
            </w:pPr>
            <w:r w:rsidRPr="00F9710C">
              <w:rPr>
                <w:sz w:val="24"/>
                <w:szCs w:val="24"/>
              </w:rPr>
              <w:t>№</w:t>
            </w:r>
            <w:r w:rsidRPr="00F9710C">
              <w:rPr>
                <w:sz w:val="24"/>
                <w:szCs w:val="24"/>
              </w:rPr>
              <w:br/>
            </w:r>
            <w:proofErr w:type="gramStart"/>
            <w:r w:rsidRPr="00F9710C">
              <w:rPr>
                <w:sz w:val="24"/>
                <w:szCs w:val="24"/>
              </w:rPr>
              <w:t>п</w:t>
            </w:r>
            <w:proofErr w:type="gramEnd"/>
            <w:r w:rsidRPr="00F9710C">
              <w:rPr>
                <w:sz w:val="24"/>
                <w:szCs w:val="24"/>
              </w:rPr>
              <w:t>/п</w:t>
            </w:r>
          </w:p>
        </w:tc>
        <w:tc>
          <w:tcPr>
            <w:tcW w:w="2977" w:type="dxa"/>
          </w:tcPr>
          <w:p w:rsidR="004652C2" w:rsidRPr="00F9710C" w:rsidRDefault="004652C2" w:rsidP="004763AA">
            <w:pPr>
              <w:ind w:firstLine="0"/>
              <w:jc w:val="center"/>
              <w:rPr>
                <w:sz w:val="24"/>
                <w:szCs w:val="24"/>
              </w:rPr>
            </w:pPr>
            <w:r w:rsidRPr="00F9710C">
              <w:rPr>
                <w:sz w:val="24"/>
                <w:szCs w:val="24"/>
              </w:rPr>
              <w:t>Фамилия, имя, отчество</w:t>
            </w:r>
          </w:p>
        </w:tc>
        <w:tc>
          <w:tcPr>
            <w:tcW w:w="2552" w:type="dxa"/>
          </w:tcPr>
          <w:p w:rsidR="004652C2" w:rsidRPr="00F9710C" w:rsidRDefault="004652C2" w:rsidP="004763AA">
            <w:pPr>
              <w:ind w:firstLine="0"/>
              <w:jc w:val="center"/>
              <w:rPr>
                <w:sz w:val="24"/>
                <w:szCs w:val="24"/>
              </w:rPr>
            </w:pPr>
            <w:r w:rsidRPr="00F9710C">
              <w:rPr>
                <w:sz w:val="24"/>
                <w:szCs w:val="24"/>
              </w:rPr>
              <w:t xml:space="preserve">Документ, удостоверяющий личность (серия, номер, кем </w:t>
            </w:r>
            <w:proofErr w:type="gramStart"/>
            <w:r w:rsidRPr="00F9710C">
              <w:rPr>
                <w:sz w:val="24"/>
                <w:szCs w:val="24"/>
              </w:rPr>
              <w:t>и</w:t>
            </w:r>
            <w:proofErr w:type="gramEnd"/>
            <w:r w:rsidRPr="00F9710C">
              <w:rPr>
                <w:sz w:val="24"/>
                <w:szCs w:val="24"/>
              </w:rPr>
              <w:t xml:space="preserve"> когда выдан)</w:t>
            </w:r>
          </w:p>
        </w:tc>
        <w:tc>
          <w:tcPr>
            <w:tcW w:w="1800" w:type="dxa"/>
          </w:tcPr>
          <w:p w:rsidR="004652C2" w:rsidRPr="00F9710C" w:rsidRDefault="004652C2" w:rsidP="004763AA">
            <w:pPr>
              <w:ind w:firstLine="0"/>
              <w:jc w:val="center"/>
              <w:rPr>
                <w:sz w:val="24"/>
                <w:szCs w:val="24"/>
              </w:rPr>
            </w:pPr>
            <w:r w:rsidRPr="00F9710C">
              <w:rPr>
                <w:sz w:val="24"/>
                <w:szCs w:val="24"/>
              </w:rPr>
              <w:t>Подпись *</w:t>
            </w:r>
          </w:p>
        </w:tc>
        <w:tc>
          <w:tcPr>
            <w:tcW w:w="2027" w:type="dxa"/>
          </w:tcPr>
          <w:p w:rsidR="004652C2" w:rsidRPr="00F9710C" w:rsidRDefault="004652C2" w:rsidP="004763AA">
            <w:pPr>
              <w:ind w:firstLine="0"/>
              <w:jc w:val="center"/>
              <w:rPr>
                <w:sz w:val="24"/>
                <w:szCs w:val="24"/>
              </w:rPr>
            </w:pPr>
            <w:r w:rsidRPr="00F9710C">
              <w:rPr>
                <w:sz w:val="24"/>
                <w:szCs w:val="24"/>
              </w:rPr>
              <w:t xml:space="preserve">Отметка о нотариальном </w:t>
            </w:r>
            <w:proofErr w:type="gramStart"/>
            <w:r w:rsidRPr="00F9710C">
              <w:rPr>
                <w:sz w:val="24"/>
                <w:szCs w:val="24"/>
              </w:rPr>
              <w:t>заверении подписей</w:t>
            </w:r>
            <w:proofErr w:type="gramEnd"/>
            <w:r w:rsidRPr="00F9710C">
              <w:rPr>
                <w:sz w:val="24"/>
                <w:szCs w:val="24"/>
              </w:rPr>
              <w:t xml:space="preserve"> лиц</w:t>
            </w:r>
          </w:p>
        </w:tc>
      </w:tr>
      <w:tr w:rsidR="004652C2" w:rsidRPr="00F9710C" w:rsidTr="00F07B0A">
        <w:tc>
          <w:tcPr>
            <w:tcW w:w="595" w:type="dxa"/>
            <w:vAlign w:val="bottom"/>
          </w:tcPr>
          <w:p w:rsidR="004652C2" w:rsidRPr="00F9710C" w:rsidRDefault="004652C2" w:rsidP="004763AA">
            <w:pPr>
              <w:ind w:firstLine="0"/>
              <w:jc w:val="center"/>
              <w:rPr>
                <w:sz w:val="24"/>
                <w:szCs w:val="24"/>
              </w:rPr>
            </w:pPr>
            <w:r w:rsidRPr="00F9710C">
              <w:rPr>
                <w:sz w:val="24"/>
                <w:szCs w:val="24"/>
              </w:rPr>
              <w:t>1</w:t>
            </w:r>
          </w:p>
        </w:tc>
        <w:tc>
          <w:tcPr>
            <w:tcW w:w="2977" w:type="dxa"/>
            <w:vAlign w:val="bottom"/>
          </w:tcPr>
          <w:p w:rsidR="004652C2" w:rsidRPr="00F9710C" w:rsidRDefault="004652C2" w:rsidP="004763AA">
            <w:pPr>
              <w:ind w:firstLine="0"/>
              <w:jc w:val="center"/>
              <w:rPr>
                <w:sz w:val="24"/>
                <w:szCs w:val="24"/>
              </w:rPr>
            </w:pPr>
            <w:r w:rsidRPr="00F9710C">
              <w:rPr>
                <w:sz w:val="24"/>
                <w:szCs w:val="24"/>
              </w:rPr>
              <w:t>2</w:t>
            </w:r>
          </w:p>
        </w:tc>
        <w:tc>
          <w:tcPr>
            <w:tcW w:w="2552" w:type="dxa"/>
            <w:vAlign w:val="bottom"/>
          </w:tcPr>
          <w:p w:rsidR="004652C2" w:rsidRPr="00F9710C" w:rsidRDefault="004652C2" w:rsidP="004763AA">
            <w:pPr>
              <w:ind w:firstLine="0"/>
              <w:jc w:val="center"/>
              <w:rPr>
                <w:sz w:val="24"/>
                <w:szCs w:val="24"/>
              </w:rPr>
            </w:pPr>
            <w:r w:rsidRPr="00F9710C">
              <w:rPr>
                <w:sz w:val="24"/>
                <w:szCs w:val="24"/>
              </w:rPr>
              <w:t>3</w:t>
            </w:r>
          </w:p>
        </w:tc>
        <w:tc>
          <w:tcPr>
            <w:tcW w:w="1800" w:type="dxa"/>
            <w:vAlign w:val="bottom"/>
          </w:tcPr>
          <w:p w:rsidR="004652C2" w:rsidRPr="00F9710C" w:rsidRDefault="004652C2" w:rsidP="004763AA">
            <w:pPr>
              <w:ind w:firstLine="0"/>
              <w:jc w:val="center"/>
              <w:rPr>
                <w:sz w:val="24"/>
                <w:szCs w:val="24"/>
              </w:rPr>
            </w:pPr>
            <w:r w:rsidRPr="00F9710C">
              <w:rPr>
                <w:sz w:val="24"/>
                <w:szCs w:val="24"/>
              </w:rPr>
              <w:t>4</w:t>
            </w:r>
          </w:p>
        </w:tc>
        <w:tc>
          <w:tcPr>
            <w:tcW w:w="2027" w:type="dxa"/>
            <w:vAlign w:val="bottom"/>
          </w:tcPr>
          <w:p w:rsidR="004652C2" w:rsidRPr="00F9710C" w:rsidRDefault="004652C2" w:rsidP="004763AA">
            <w:pPr>
              <w:ind w:firstLine="0"/>
              <w:jc w:val="center"/>
              <w:rPr>
                <w:sz w:val="24"/>
                <w:szCs w:val="24"/>
              </w:rPr>
            </w:pPr>
            <w:r w:rsidRPr="00F9710C">
              <w:rPr>
                <w:sz w:val="24"/>
                <w:szCs w:val="24"/>
              </w:rPr>
              <w:t>5</w:t>
            </w:r>
          </w:p>
        </w:tc>
      </w:tr>
      <w:tr w:rsidR="004652C2" w:rsidRPr="00F9710C" w:rsidTr="00F07B0A">
        <w:tc>
          <w:tcPr>
            <w:tcW w:w="595" w:type="dxa"/>
          </w:tcPr>
          <w:p w:rsidR="004652C2" w:rsidRPr="00F9710C" w:rsidRDefault="004652C2" w:rsidP="004763AA">
            <w:pPr>
              <w:ind w:firstLine="0"/>
              <w:jc w:val="center"/>
              <w:rPr>
                <w:sz w:val="24"/>
                <w:szCs w:val="24"/>
              </w:rPr>
            </w:pPr>
          </w:p>
        </w:tc>
        <w:tc>
          <w:tcPr>
            <w:tcW w:w="2977" w:type="dxa"/>
          </w:tcPr>
          <w:p w:rsidR="004652C2" w:rsidRPr="00F9710C" w:rsidRDefault="004652C2" w:rsidP="004763AA">
            <w:pPr>
              <w:ind w:firstLine="0"/>
              <w:rPr>
                <w:sz w:val="24"/>
                <w:szCs w:val="24"/>
              </w:rPr>
            </w:pPr>
          </w:p>
        </w:tc>
        <w:tc>
          <w:tcPr>
            <w:tcW w:w="2552" w:type="dxa"/>
          </w:tcPr>
          <w:p w:rsidR="004652C2" w:rsidRPr="00F9710C" w:rsidRDefault="004652C2" w:rsidP="004763AA">
            <w:pPr>
              <w:ind w:firstLine="0"/>
              <w:rPr>
                <w:sz w:val="24"/>
                <w:szCs w:val="24"/>
              </w:rPr>
            </w:pPr>
          </w:p>
        </w:tc>
        <w:tc>
          <w:tcPr>
            <w:tcW w:w="1800" w:type="dxa"/>
          </w:tcPr>
          <w:p w:rsidR="004652C2" w:rsidRPr="00F9710C" w:rsidRDefault="004652C2" w:rsidP="004763AA">
            <w:pPr>
              <w:ind w:firstLine="0"/>
              <w:jc w:val="center"/>
              <w:rPr>
                <w:sz w:val="24"/>
                <w:szCs w:val="24"/>
              </w:rPr>
            </w:pPr>
          </w:p>
        </w:tc>
        <w:tc>
          <w:tcPr>
            <w:tcW w:w="2027" w:type="dxa"/>
          </w:tcPr>
          <w:p w:rsidR="004652C2" w:rsidRPr="00F9710C" w:rsidRDefault="004652C2" w:rsidP="004763AA">
            <w:pPr>
              <w:ind w:firstLine="0"/>
              <w:jc w:val="center"/>
              <w:rPr>
                <w:sz w:val="24"/>
                <w:szCs w:val="24"/>
              </w:rPr>
            </w:pPr>
          </w:p>
        </w:tc>
      </w:tr>
      <w:tr w:rsidR="004652C2" w:rsidRPr="00F9710C" w:rsidTr="00F07B0A">
        <w:tc>
          <w:tcPr>
            <w:tcW w:w="595" w:type="dxa"/>
          </w:tcPr>
          <w:p w:rsidR="004652C2" w:rsidRPr="00F9710C" w:rsidRDefault="004652C2" w:rsidP="004763AA">
            <w:pPr>
              <w:ind w:firstLine="0"/>
              <w:jc w:val="center"/>
              <w:rPr>
                <w:sz w:val="24"/>
                <w:szCs w:val="24"/>
              </w:rPr>
            </w:pPr>
          </w:p>
        </w:tc>
        <w:tc>
          <w:tcPr>
            <w:tcW w:w="2977" w:type="dxa"/>
          </w:tcPr>
          <w:p w:rsidR="004652C2" w:rsidRPr="00F9710C" w:rsidRDefault="004652C2" w:rsidP="004763AA">
            <w:pPr>
              <w:ind w:firstLine="0"/>
              <w:rPr>
                <w:sz w:val="24"/>
                <w:szCs w:val="24"/>
              </w:rPr>
            </w:pPr>
          </w:p>
        </w:tc>
        <w:tc>
          <w:tcPr>
            <w:tcW w:w="2552" w:type="dxa"/>
          </w:tcPr>
          <w:p w:rsidR="004652C2" w:rsidRPr="00F9710C" w:rsidRDefault="004652C2" w:rsidP="004763AA">
            <w:pPr>
              <w:ind w:firstLine="0"/>
              <w:rPr>
                <w:sz w:val="24"/>
                <w:szCs w:val="24"/>
              </w:rPr>
            </w:pPr>
          </w:p>
        </w:tc>
        <w:tc>
          <w:tcPr>
            <w:tcW w:w="1800" w:type="dxa"/>
          </w:tcPr>
          <w:p w:rsidR="004652C2" w:rsidRPr="00F9710C" w:rsidRDefault="004652C2" w:rsidP="004763AA">
            <w:pPr>
              <w:ind w:firstLine="0"/>
              <w:jc w:val="center"/>
              <w:rPr>
                <w:sz w:val="24"/>
                <w:szCs w:val="24"/>
              </w:rPr>
            </w:pPr>
          </w:p>
        </w:tc>
        <w:tc>
          <w:tcPr>
            <w:tcW w:w="2027" w:type="dxa"/>
          </w:tcPr>
          <w:p w:rsidR="004652C2" w:rsidRPr="00F9710C" w:rsidRDefault="004652C2" w:rsidP="004763AA">
            <w:pPr>
              <w:ind w:firstLine="0"/>
              <w:jc w:val="center"/>
              <w:rPr>
                <w:sz w:val="24"/>
                <w:szCs w:val="24"/>
              </w:rPr>
            </w:pPr>
          </w:p>
        </w:tc>
      </w:tr>
      <w:tr w:rsidR="004652C2" w:rsidRPr="00F9710C" w:rsidTr="00F07B0A">
        <w:tc>
          <w:tcPr>
            <w:tcW w:w="595" w:type="dxa"/>
          </w:tcPr>
          <w:p w:rsidR="004652C2" w:rsidRPr="00F9710C" w:rsidRDefault="004652C2" w:rsidP="004763AA">
            <w:pPr>
              <w:ind w:firstLine="0"/>
              <w:jc w:val="center"/>
              <w:rPr>
                <w:sz w:val="24"/>
                <w:szCs w:val="24"/>
              </w:rPr>
            </w:pPr>
          </w:p>
        </w:tc>
        <w:tc>
          <w:tcPr>
            <w:tcW w:w="2977" w:type="dxa"/>
          </w:tcPr>
          <w:p w:rsidR="004652C2" w:rsidRPr="00F9710C" w:rsidRDefault="004652C2" w:rsidP="004763AA">
            <w:pPr>
              <w:ind w:firstLine="0"/>
              <w:rPr>
                <w:sz w:val="24"/>
                <w:szCs w:val="24"/>
              </w:rPr>
            </w:pPr>
          </w:p>
        </w:tc>
        <w:tc>
          <w:tcPr>
            <w:tcW w:w="2552" w:type="dxa"/>
          </w:tcPr>
          <w:p w:rsidR="004652C2" w:rsidRPr="00F9710C" w:rsidRDefault="004652C2" w:rsidP="004763AA">
            <w:pPr>
              <w:ind w:firstLine="0"/>
              <w:rPr>
                <w:sz w:val="24"/>
                <w:szCs w:val="24"/>
              </w:rPr>
            </w:pPr>
          </w:p>
        </w:tc>
        <w:tc>
          <w:tcPr>
            <w:tcW w:w="1800" w:type="dxa"/>
          </w:tcPr>
          <w:p w:rsidR="004652C2" w:rsidRPr="00F9710C" w:rsidRDefault="004652C2" w:rsidP="004763AA">
            <w:pPr>
              <w:ind w:firstLine="0"/>
              <w:jc w:val="center"/>
              <w:rPr>
                <w:sz w:val="24"/>
                <w:szCs w:val="24"/>
              </w:rPr>
            </w:pPr>
          </w:p>
        </w:tc>
        <w:tc>
          <w:tcPr>
            <w:tcW w:w="2027" w:type="dxa"/>
          </w:tcPr>
          <w:p w:rsidR="004652C2" w:rsidRPr="00F9710C" w:rsidRDefault="004652C2" w:rsidP="004763AA">
            <w:pPr>
              <w:ind w:firstLine="0"/>
              <w:jc w:val="center"/>
              <w:rPr>
                <w:sz w:val="24"/>
                <w:szCs w:val="24"/>
              </w:rPr>
            </w:pPr>
          </w:p>
        </w:tc>
      </w:tr>
    </w:tbl>
    <w:p w:rsidR="004652C2" w:rsidRPr="00267E0D" w:rsidRDefault="004652C2" w:rsidP="004763AA">
      <w:pPr>
        <w:spacing w:before="240"/>
        <w:ind w:firstLine="0"/>
        <w:rPr>
          <w:sz w:val="24"/>
          <w:szCs w:val="24"/>
        </w:rPr>
      </w:pPr>
      <w:r w:rsidRPr="00267E0D">
        <w:rPr>
          <w:sz w:val="24"/>
          <w:szCs w:val="24"/>
        </w:rPr>
        <w:t>________________</w:t>
      </w:r>
    </w:p>
    <w:p w:rsidR="004652C2" w:rsidRPr="00267E0D" w:rsidRDefault="004652C2" w:rsidP="004763AA">
      <w:pPr>
        <w:ind w:firstLine="0"/>
        <w:rPr>
          <w:sz w:val="20"/>
        </w:rPr>
      </w:pPr>
      <w:r w:rsidRPr="00267E0D">
        <w:rPr>
          <w:sz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4652C2" w:rsidRPr="00267E0D" w:rsidRDefault="004652C2" w:rsidP="004763AA">
      <w:pPr>
        <w:ind w:firstLine="0"/>
        <w:rPr>
          <w:sz w:val="24"/>
          <w:szCs w:val="24"/>
        </w:rPr>
      </w:pPr>
    </w:p>
    <w:p w:rsidR="004652C2" w:rsidRPr="00267E0D" w:rsidRDefault="004652C2" w:rsidP="004763AA">
      <w:pPr>
        <w:ind w:firstLine="0"/>
        <w:rPr>
          <w:sz w:val="24"/>
          <w:szCs w:val="24"/>
        </w:rPr>
      </w:pPr>
      <w:r w:rsidRPr="00267E0D">
        <w:rPr>
          <w:sz w:val="24"/>
          <w:szCs w:val="24"/>
        </w:rPr>
        <w:t>К заявлению прилагаются следующие документы:</w:t>
      </w:r>
    </w:p>
    <w:p w:rsidR="004652C2" w:rsidRPr="00267E0D" w:rsidRDefault="004652C2" w:rsidP="004763AA">
      <w:pPr>
        <w:ind w:firstLine="0"/>
        <w:rPr>
          <w:sz w:val="24"/>
          <w:szCs w:val="24"/>
        </w:rPr>
      </w:pPr>
      <w:r w:rsidRPr="00267E0D">
        <w:rPr>
          <w:sz w:val="24"/>
          <w:szCs w:val="24"/>
        </w:rPr>
        <w:t>1)</w:t>
      </w:r>
      <w:r w:rsidR="009320C4">
        <w:rPr>
          <w:sz w:val="24"/>
          <w:szCs w:val="24"/>
        </w:rPr>
        <w:t xml:space="preserve"> </w:t>
      </w:r>
    </w:p>
    <w:p w:rsidR="004652C2" w:rsidRPr="00267E0D" w:rsidRDefault="004652C2" w:rsidP="004763AA">
      <w:pPr>
        <w:pBdr>
          <w:top w:val="single" w:sz="4" w:space="1" w:color="auto"/>
        </w:pBdr>
        <w:ind w:left="284" w:firstLine="0"/>
        <w:jc w:val="center"/>
        <w:rPr>
          <w:sz w:val="20"/>
        </w:rPr>
      </w:pPr>
      <w:proofErr w:type="gramStart"/>
      <w:r w:rsidRPr="00267E0D">
        <w:rPr>
          <w:sz w:val="20"/>
        </w:rPr>
        <w:t>(указывается вид и реквизиты правоустанавливающего документа на переустраиваемое и (или)</w:t>
      </w:r>
      <w:proofErr w:type="gramEnd"/>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4652C2" w:rsidRPr="00F9710C" w:rsidTr="00F07B0A">
        <w:tc>
          <w:tcPr>
            <w:tcW w:w="7399" w:type="dxa"/>
            <w:tcBorders>
              <w:top w:val="nil"/>
              <w:left w:val="nil"/>
              <w:bottom w:val="single" w:sz="4" w:space="0" w:color="auto"/>
              <w:right w:val="nil"/>
            </w:tcBorders>
            <w:vAlign w:val="bottom"/>
          </w:tcPr>
          <w:p w:rsidR="004652C2" w:rsidRPr="00F9710C" w:rsidRDefault="004652C2" w:rsidP="004763AA">
            <w:pPr>
              <w:ind w:firstLine="0"/>
              <w:jc w:val="center"/>
              <w:rPr>
                <w:sz w:val="24"/>
                <w:szCs w:val="24"/>
              </w:rPr>
            </w:pPr>
          </w:p>
        </w:tc>
        <w:tc>
          <w:tcPr>
            <w:tcW w:w="426" w:type="dxa"/>
            <w:tcBorders>
              <w:top w:val="nil"/>
              <w:left w:val="nil"/>
              <w:bottom w:val="nil"/>
              <w:right w:val="nil"/>
            </w:tcBorders>
            <w:vAlign w:val="bottom"/>
          </w:tcPr>
          <w:p w:rsidR="004652C2" w:rsidRPr="00F9710C" w:rsidRDefault="004652C2" w:rsidP="004763AA">
            <w:pPr>
              <w:ind w:firstLine="0"/>
              <w:jc w:val="center"/>
              <w:rPr>
                <w:sz w:val="24"/>
                <w:szCs w:val="24"/>
              </w:rPr>
            </w:pPr>
            <w:r w:rsidRPr="00F9710C">
              <w:rPr>
                <w:sz w:val="24"/>
                <w:szCs w:val="24"/>
              </w:rPr>
              <w:t>на</w:t>
            </w:r>
          </w:p>
        </w:tc>
        <w:tc>
          <w:tcPr>
            <w:tcW w:w="850" w:type="dxa"/>
            <w:tcBorders>
              <w:top w:val="nil"/>
              <w:left w:val="nil"/>
              <w:bottom w:val="single" w:sz="4" w:space="0" w:color="auto"/>
              <w:right w:val="nil"/>
            </w:tcBorders>
            <w:vAlign w:val="bottom"/>
          </w:tcPr>
          <w:p w:rsidR="004652C2" w:rsidRPr="00F9710C" w:rsidRDefault="004652C2" w:rsidP="004763AA">
            <w:pPr>
              <w:ind w:firstLine="0"/>
              <w:jc w:val="center"/>
              <w:rPr>
                <w:sz w:val="24"/>
                <w:szCs w:val="24"/>
              </w:rPr>
            </w:pPr>
          </w:p>
        </w:tc>
        <w:tc>
          <w:tcPr>
            <w:tcW w:w="992" w:type="dxa"/>
            <w:tcBorders>
              <w:top w:val="nil"/>
              <w:left w:val="nil"/>
              <w:bottom w:val="nil"/>
              <w:right w:val="nil"/>
            </w:tcBorders>
            <w:vAlign w:val="bottom"/>
          </w:tcPr>
          <w:p w:rsidR="004652C2" w:rsidRPr="00F9710C" w:rsidRDefault="004652C2" w:rsidP="004763AA">
            <w:pPr>
              <w:ind w:left="57" w:firstLine="0"/>
              <w:rPr>
                <w:sz w:val="24"/>
                <w:szCs w:val="24"/>
              </w:rPr>
            </w:pPr>
            <w:proofErr w:type="gramStart"/>
            <w:r w:rsidRPr="00F9710C">
              <w:rPr>
                <w:sz w:val="24"/>
                <w:szCs w:val="24"/>
              </w:rPr>
              <w:t>листах</w:t>
            </w:r>
            <w:proofErr w:type="gramEnd"/>
            <w:r w:rsidRPr="00F9710C">
              <w:rPr>
                <w:sz w:val="24"/>
                <w:szCs w:val="24"/>
              </w:rPr>
              <w:t>;</w:t>
            </w:r>
          </w:p>
        </w:tc>
      </w:tr>
      <w:tr w:rsidR="004652C2" w:rsidRPr="00F9710C" w:rsidTr="00F07B0A">
        <w:tc>
          <w:tcPr>
            <w:tcW w:w="7399" w:type="dxa"/>
            <w:tcBorders>
              <w:top w:val="nil"/>
              <w:left w:val="nil"/>
              <w:bottom w:val="nil"/>
              <w:right w:val="nil"/>
            </w:tcBorders>
            <w:vAlign w:val="bottom"/>
          </w:tcPr>
          <w:p w:rsidR="004652C2" w:rsidRPr="00F9710C" w:rsidRDefault="004652C2" w:rsidP="004763AA">
            <w:pPr>
              <w:ind w:firstLine="0"/>
              <w:jc w:val="center"/>
              <w:rPr>
                <w:sz w:val="20"/>
              </w:rPr>
            </w:pPr>
            <w:proofErr w:type="gramStart"/>
            <w:r w:rsidRPr="00F9710C">
              <w:rPr>
                <w:sz w:val="20"/>
              </w:rPr>
              <w:t>перепланируемое жилое помещение (с отметкой: подлинник или нотариально заверенная копия))</w:t>
            </w:r>
            <w:proofErr w:type="gramEnd"/>
          </w:p>
        </w:tc>
        <w:tc>
          <w:tcPr>
            <w:tcW w:w="426" w:type="dxa"/>
            <w:tcBorders>
              <w:top w:val="nil"/>
              <w:left w:val="nil"/>
              <w:bottom w:val="nil"/>
              <w:right w:val="nil"/>
            </w:tcBorders>
            <w:vAlign w:val="bottom"/>
          </w:tcPr>
          <w:p w:rsidR="004652C2" w:rsidRPr="00F9710C" w:rsidRDefault="004652C2" w:rsidP="004763AA">
            <w:pPr>
              <w:ind w:firstLine="0"/>
            </w:pPr>
          </w:p>
        </w:tc>
        <w:tc>
          <w:tcPr>
            <w:tcW w:w="850" w:type="dxa"/>
            <w:tcBorders>
              <w:top w:val="nil"/>
              <w:left w:val="nil"/>
              <w:bottom w:val="nil"/>
              <w:right w:val="nil"/>
            </w:tcBorders>
            <w:vAlign w:val="bottom"/>
          </w:tcPr>
          <w:p w:rsidR="004652C2" w:rsidRPr="00F9710C" w:rsidRDefault="004652C2" w:rsidP="004763AA">
            <w:pPr>
              <w:ind w:firstLine="0"/>
            </w:pPr>
          </w:p>
        </w:tc>
        <w:tc>
          <w:tcPr>
            <w:tcW w:w="992" w:type="dxa"/>
            <w:tcBorders>
              <w:top w:val="nil"/>
              <w:left w:val="nil"/>
              <w:bottom w:val="nil"/>
              <w:right w:val="nil"/>
            </w:tcBorders>
            <w:vAlign w:val="bottom"/>
          </w:tcPr>
          <w:p w:rsidR="004652C2" w:rsidRPr="00F9710C" w:rsidRDefault="004652C2" w:rsidP="004763AA">
            <w:pPr>
              <w:ind w:firstLine="0"/>
            </w:pPr>
          </w:p>
        </w:tc>
      </w:tr>
    </w:tbl>
    <w:p w:rsidR="004652C2" w:rsidRPr="00267E0D" w:rsidRDefault="004652C2" w:rsidP="004763AA">
      <w:pPr>
        <w:tabs>
          <w:tab w:val="center" w:pos="1985"/>
          <w:tab w:val="left" w:pos="2552"/>
        </w:tabs>
        <w:ind w:firstLine="426"/>
        <w:rPr>
          <w:sz w:val="24"/>
          <w:szCs w:val="24"/>
        </w:rPr>
      </w:pPr>
      <w:r w:rsidRPr="00267E0D">
        <w:rPr>
          <w:sz w:val="24"/>
          <w:szCs w:val="24"/>
        </w:rPr>
        <w:t xml:space="preserve">2) проект (проектная документация) переустройства и (или) перепланировки жилого </w:t>
      </w:r>
      <w:r w:rsidR="00F55DB4" w:rsidRPr="00F55DB4">
        <w:rPr>
          <w:rFonts w:ascii="Times New Roman" w:hAnsi="Times New Roman"/>
          <w:sz w:val="24"/>
          <w:szCs w:val="24"/>
        </w:rPr>
        <w:t>(нежилого)</w:t>
      </w:r>
      <w:r w:rsidR="00F55DB4">
        <w:rPr>
          <w:rFonts w:asciiTheme="minorHAnsi" w:hAnsiTheme="minorHAnsi"/>
          <w:sz w:val="24"/>
          <w:szCs w:val="24"/>
        </w:rPr>
        <w:t xml:space="preserve"> </w:t>
      </w:r>
      <w:r w:rsidR="00F55DB4">
        <w:rPr>
          <w:sz w:val="24"/>
          <w:szCs w:val="24"/>
        </w:rPr>
        <w:t>по</w:t>
      </w:r>
      <w:r w:rsidRPr="00267E0D">
        <w:rPr>
          <w:sz w:val="24"/>
          <w:szCs w:val="24"/>
        </w:rPr>
        <w:t>мещения на</w:t>
      </w:r>
      <w:r w:rsidR="009320C4">
        <w:rPr>
          <w:sz w:val="24"/>
          <w:szCs w:val="24"/>
        </w:rPr>
        <w:t xml:space="preserve"> </w:t>
      </w:r>
      <w:r w:rsidRPr="00267E0D">
        <w:rPr>
          <w:sz w:val="24"/>
          <w:szCs w:val="24"/>
        </w:rPr>
        <w:tab/>
      </w:r>
      <w:r w:rsidRPr="00267E0D">
        <w:rPr>
          <w:sz w:val="24"/>
          <w:szCs w:val="24"/>
        </w:rPr>
        <w:tab/>
        <w:t>листах;</w:t>
      </w:r>
    </w:p>
    <w:p w:rsidR="004652C2" w:rsidRPr="00267E0D" w:rsidRDefault="004652C2" w:rsidP="004763AA">
      <w:pPr>
        <w:pBdr>
          <w:top w:val="single" w:sz="4" w:space="1" w:color="auto"/>
        </w:pBdr>
        <w:ind w:left="1560" w:right="7511" w:firstLine="426"/>
        <w:rPr>
          <w:sz w:val="2"/>
          <w:szCs w:val="2"/>
        </w:rPr>
      </w:pPr>
    </w:p>
    <w:p w:rsidR="004652C2" w:rsidRPr="00267E0D" w:rsidRDefault="004652C2" w:rsidP="004763AA">
      <w:pPr>
        <w:tabs>
          <w:tab w:val="center" w:pos="797"/>
          <w:tab w:val="left" w:pos="1276"/>
        </w:tabs>
        <w:ind w:firstLine="426"/>
        <w:rPr>
          <w:sz w:val="24"/>
          <w:szCs w:val="24"/>
        </w:rPr>
      </w:pPr>
      <w:r w:rsidRPr="00267E0D">
        <w:rPr>
          <w:sz w:val="24"/>
          <w:szCs w:val="24"/>
        </w:rPr>
        <w:t xml:space="preserve">3) технический паспорт переустраиваемого и (или) перепланируемого жилого </w:t>
      </w:r>
      <w:r w:rsidR="00F55DB4" w:rsidRPr="00F55DB4">
        <w:rPr>
          <w:rFonts w:ascii="Times New Roman" w:hAnsi="Times New Roman"/>
          <w:sz w:val="24"/>
          <w:szCs w:val="24"/>
        </w:rPr>
        <w:t>(нежилого)</w:t>
      </w:r>
      <w:r w:rsidR="00F55DB4" w:rsidRPr="00F55DB4">
        <w:rPr>
          <w:rFonts w:ascii="Calibri" w:hAnsi="Calibri"/>
          <w:sz w:val="24"/>
          <w:szCs w:val="24"/>
        </w:rPr>
        <w:t xml:space="preserve"> </w:t>
      </w:r>
      <w:r w:rsidR="00F55DB4">
        <w:rPr>
          <w:sz w:val="24"/>
          <w:szCs w:val="24"/>
        </w:rPr>
        <w:t>помещени</w:t>
      </w:r>
      <w:r w:rsidR="00F55DB4">
        <w:rPr>
          <w:rFonts w:asciiTheme="minorHAnsi" w:hAnsiTheme="minorHAnsi"/>
          <w:sz w:val="24"/>
          <w:szCs w:val="24"/>
        </w:rPr>
        <w:t xml:space="preserve">я </w:t>
      </w:r>
      <w:r w:rsidRPr="00267E0D">
        <w:rPr>
          <w:sz w:val="24"/>
          <w:szCs w:val="24"/>
        </w:rPr>
        <w:t>на</w:t>
      </w:r>
      <w:r w:rsidR="009320C4">
        <w:rPr>
          <w:sz w:val="24"/>
          <w:szCs w:val="24"/>
        </w:rPr>
        <w:t xml:space="preserve"> </w:t>
      </w:r>
      <w:r w:rsidRPr="00267E0D">
        <w:rPr>
          <w:sz w:val="24"/>
          <w:szCs w:val="24"/>
        </w:rPr>
        <w:tab/>
      </w:r>
      <w:r w:rsidRPr="00267E0D">
        <w:rPr>
          <w:sz w:val="24"/>
          <w:szCs w:val="24"/>
        </w:rPr>
        <w:tab/>
        <w:t>листах;</w:t>
      </w:r>
    </w:p>
    <w:p w:rsidR="004652C2" w:rsidRPr="00267E0D" w:rsidRDefault="004652C2" w:rsidP="004763AA">
      <w:pPr>
        <w:pBdr>
          <w:top w:val="single" w:sz="4" w:space="1" w:color="auto"/>
        </w:pBdr>
        <w:ind w:left="340" w:right="8761" w:firstLine="426"/>
        <w:rPr>
          <w:sz w:val="2"/>
          <w:szCs w:val="2"/>
        </w:rPr>
      </w:pPr>
    </w:p>
    <w:p w:rsidR="004652C2" w:rsidRPr="00267E0D" w:rsidRDefault="004652C2" w:rsidP="004763AA">
      <w:pPr>
        <w:tabs>
          <w:tab w:val="center" w:pos="4584"/>
          <w:tab w:val="left" w:pos="5103"/>
          <w:tab w:val="left" w:pos="5954"/>
        </w:tabs>
        <w:ind w:firstLine="426"/>
        <w:rPr>
          <w:sz w:val="24"/>
          <w:szCs w:val="24"/>
        </w:rPr>
      </w:pPr>
      <w:r w:rsidRPr="00267E0D">
        <w:rPr>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w:t>
      </w:r>
      <w:r w:rsidR="00F55DB4" w:rsidRPr="00F55DB4">
        <w:rPr>
          <w:rFonts w:ascii="Times New Roman" w:hAnsi="Times New Roman"/>
          <w:sz w:val="24"/>
          <w:szCs w:val="24"/>
        </w:rPr>
        <w:t>(нежилого)</w:t>
      </w:r>
      <w:r w:rsidR="00F55DB4" w:rsidRPr="00F55DB4">
        <w:rPr>
          <w:rFonts w:ascii="Calibri" w:hAnsi="Calibri"/>
          <w:sz w:val="24"/>
          <w:szCs w:val="24"/>
        </w:rPr>
        <w:t xml:space="preserve"> </w:t>
      </w:r>
      <w:r w:rsidRPr="00267E0D">
        <w:rPr>
          <w:sz w:val="24"/>
          <w:szCs w:val="24"/>
        </w:rPr>
        <w:t>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009320C4">
        <w:rPr>
          <w:sz w:val="24"/>
          <w:szCs w:val="24"/>
        </w:rPr>
        <w:t xml:space="preserve"> </w:t>
      </w:r>
      <w:r w:rsidRPr="00267E0D">
        <w:rPr>
          <w:sz w:val="24"/>
          <w:szCs w:val="24"/>
        </w:rPr>
        <w:tab/>
      </w:r>
      <w:r w:rsidRPr="00267E0D">
        <w:rPr>
          <w:sz w:val="24"/>
          <w:szCs w:val="24"/>
        </w:rPr>
        <w:tab/>
        <w:t>листах;</w:t>
      </w:r>
    </w:p>
    <w:p w:rsidR="004652C2" w:rsidRPr="00267E0D" w:rsidRDefault="004652C2" w:rsidP="004763AA">
      <w:pPr>
        <w:pBdr>
          <w:top w:val="single" w:sz="4" w:space="1" w:color="auto"/>
        </w:pBdr>
        <w:ind w:left="4196" w:right="4905" w:firstLine="426"/>
        <w:rPr>
          <w:sz w:val="2"/>
          <w:szCs w:val="2"/>
        </w:rPr>
      </w:pPr>
    </w:p>
    <w:p w:rsidR="004652C2" w:rsidRPr="00267E0D" w:rsidRDefault="004652C2" w:rsidP="004763AA">
      <w:pPr>
        <w:tabs>
          <w:tab w:val="center" w:pos="769"/>
          <w:tab w:val="left" w:pos="1276"/>
        </w:tabs>
        <w:ind w:firstLine="426"/>
        <w:rPr>
          <w:sz w:val="24"/>
          <w:szCs w:val="24"/>
        </w:rPr>
      </w:pPr>
      <w:r w:rsidRPr="00267E0D">
        <w:rPr>
          <w:sz w:val="24"/>
          <w:szCs w:val="24"/>
        </w:rPr>
        <w:t>5) документы, подтверждающие согласие временно отсутствующих членов семьи</w:t>
      </w:r>
      <w:r w:rsidRPr="00267E0D">
        <w:rPr>
          <w:sz w:val="24"/>
          <w:szCs w:val="24"/>
        </w:rPr>
        <w:br/>
        <w:t xml:space="preserve">нанимателя на переустройство и (или) перепланировку жилого </w:t>
      </w:r>
      <w:r w:rsidR="00F55DB4" w:rsidRPr="00F55DB4">
        <w:rPr>
          <w:rFonts w:ascii="Times New Roman" w:hAnsi="Times New Roman"/>
          <w:sz w:val="24"/>
          <w:szCs w:val="24"/>
        </w:rPr>
        <w:t>(нежилого)</w:t>
      </w:r>
      <w:r w:rsidR="00F55DB4" w:rsidRPr="00F55DB4">
        <w:rPr>
          <w:rFonts w:ascii="Calibri" w:hAnsi="Calibri"/>
          <w:sz w:val="24"/>
          <w:szCs w:val="24"/>
        </w:rPr>
        <w:t xml:space="preserve"> </w:t>
      </w:r>
      <w:r w:rsidRPr="00267E0D">
        <w:rPr>
          <w:sz w:val="24"/>
          <w:szCs w:val="24"/>
        </w:rPr>
        <w:t>помещения,</w:t>
      </w:r>
      <w:r w:rsidRPr="00267E0D">
        <w:rPr>
          <w:sz w:val="24"/>
          <w:szCs w:val="24"/>
        </w:rPr>
        <w:br/>
        <w:t>на</w:t>
      </w:r>
      <w:r w:rsidR="009320C4">
        <w:rPr>
          <w:sz w:val="24"/>
          <w:szCs w:val="24"/>
        </w:rPr>
        <w:t xml:space="preserve"> </w:t>
      </w:r>
      <w:r w:rsidRPr="00267E0D">
        <w:rPr>
          <w:sz w:val="24"/>
          <w:szCs w:val="24"/>
        </w:rPr>
        <w:tab/>
      </w:r>
      <w:r w:rsidRPr="00267E0D">
        <w:rPr>
          <w:sz w:val="24"/>
          <w:szCs w:val="24"/>
        </w:rPr>
        <w:tab/>
        <w:t>листах (при необходимости);</w:t>
      </w:r>
    </w:p>
    <w:p w:rsidR="004652C2" w:rsidRPr="00267E0D" w:rsidRDefault="004652C2" w:rsidP="004763AA">
      <w:pPr>
        <w:pBdr>
          <w:top w:val="single" w:sz="4" w:space="1" w:color="auto"/>
        </w:pBdr>
        <w:ind w:left="340" w:right="8761" w:firstLine="426"/>
        <w:rPr>
          <w:sz w:val="2"/>
          <w:szCs w:val="2"/>
        </w:rPr>
      </w:pPr>
    </w:p>
    <w:p w:rsidR="004652C2" w:rsidRPr="00267E0D" w:rsidRDefault="004652C2" w:rsidP="004763AA">
      <w:pPr>
        <w:ind w:firstLine="426"/>
        <w:rPr>
          <w:sz w:val="24"/>
          <w:szCs w:val="24"/>
        </w:rPr>
      </w:pPr>
      <w:r w:rsidRPr="00267E0D">
        <w:rPr>
          <w:sz w:val="24"/>
          <w:szCs w:val="24"/>
        </w:rPr>
        <w:t>6) иные документы:</w:t>
      </w:r>
      <w:r w:rsidR="009320C4">
        <w:rPr>
          <w:sz w:val="24"/>
          <w:szCs w:val="24"/>
        </w:rPr>
        <w:t xml:space="preserve"> </w:t>
      </w:r>
    </w:p>
    <w:p w:rsidR="004652C2" w:rsidRPr="00267E0D" w:rsidRDefault="004652C2" w:rsidP="004763AA">
      <w:pPr>
        <w:pBdr>
          <w:top w:val="single" w:sz="4" w:space="1" w:color="auto"/>
        </w:pBdr>
        <w:ind w:left="2127" w:firstLine="0"/>
        <w:jc w:val="center"/>
        <w:rPr>
          <w:sz w:val="20"/>
        </w:rPr>
      </w:pPr>
      <w:r w:rsidRPr="00267E0D">
        <w:rPr>
          <w:sz w:val="20"/>
        </w:rPr>
        <w:t>(доверенности, выписки из уставов и др.)</w:t>
      </w:r>
    </w:p>
    <w:p w:rsidR="004652C2" w:rsidRPr="00267E0D" w:rsidRDefault="004652C2" w:rsidP="004763AA">
      <w:pPr>
        <w:spacing w:before="240" w:after="120"/>
        <w:ind w:firstLine="0"/>
        <w:rPr>
          <w:sz w:val="24"/>
          <w:szCs w:val="24"/>
        </w:rPr>
      </w:pPr>
      <w:r w:rsidRPr="00267E0D">
        <w:rPr>
          <w:sz w:val="24"/>
          <w:szCs w:val="24"/>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4652C2" w:rsidRPr="00F9710C" w:rsidTr="00F07B0A">
        <w:tc>
          <w:tcPr>
            <w:tcW w:w="170" w:type="dxa"/>
            <w:tcBorders>
              <w:top w:val="nil"/>
              <w:left w:val="nil"/>
              <w:bottom w:val="nil"/>
              <w:right w:val="nil"/>
            </w:tcBorders>
            <w:vAlign w:val="bottom"/>
          </w:tcPr>
          <w:p w:rsidR="004652C2" w:rsidRPr="00F9710C" w:rsidRDefault="004652C2" w:rsidP="004763AA">
            <w:pPr>
              <w:ind w:firstLine="0"/>
              <w:rPr>
                <w:sz w:val="20"/>
              </w:rPr>
            </w:pPr>
            <w:r w:rsidRPr="00F9710C">
              <w:rPr>
                <w:sz w:val="20"/>
              </w:rPr>
              <w:t>“</w:t>
            </w:r>
          </w:p>
        </w:tc>
        <w:tc>
          <w:tcPr>
            <w:tcW w:w="567"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r w:rsidRPr="00F9710C">
              <w:rPr>
                <w:sz w:val="20"/>
              </w:rPr>
              <w:t>”</w:t>
            </w:r>
          </w:p>
        </w:tc>
        <w:tc>
          <w:tcPr>
            <w:tcW w:w="1842"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567" w:type="dxa"/>
            <w:tcBorders>
              <w:top w:val="nil"/>
              <w:left w:val="nil"/>
              <w:bottom w:val="nil"/>
              <w:right w:val="nil"/>
            </w:tcBorders>
            <w:vAlign w:val="bottom"/>
          </w:tcPr>
          <w:p w:rsidR="004652C2" w:rsidRPr="00F9710C" w:rsidRDefault="004652C2" w:rsidP="004763AA">
            <w:pPr>
              <w:ind w:firstLine="0"/>
              <w:jc w:val="right"/>
              <w:rPr>
                <w:sz w:val="20"/>
              </w:rPr>
            </w:pPr>
            <w:r w:rsidRPr="00F9710C">
              <w:rPr>
                <w:sz w:val="20"/>
              </w:rPr>
              <w:t>200</w:t>
            </w:r>
          </w:p>
        </w:tc>
        <w:tc>
          <w:tcPr>
            <w:tcW w:w="284" w:type="dxa"/>
            <w:tcBorders>
              <w:top w:val="nil"/>
              <w:left w:val="nil"/>
              <w:bottom w:val="single" w:sz="4" w:space="0" w:color="auto"/>
              <w:right w:val="nil"/>
            </w:tcBorders>
            <w:vAlign w:val="bottom"/>
          </w:tcPr>
          <w:p w:rsidR="004652C2" w:rsidRPr="00F9710C" w:rsidRDefault="004652C2" w:rsidP="004763AA">
            <w:pPr>
              <w:ind w:firstLine="0"/>
              <w:rPr>
                <w:sz w:val="20"/>
              </w:rPr>
            </w:pPr>
          </w:p>
        </w:tc>
        <w:tc>
          <w:tcPr>
            <w:tcW w:w="850" w:type="dxa"/>
            <w:tcBorders>
              <w:top w:val="nil"/>
              <w:left w:val="nil"/>
              <w:bottom w:val="nil"/>
              <w:right w:val="nil"/>
            </w:tcBorders>
            <w:vAlign w:val="bottom"/>
          </w:tcPr>
          <w:p w:rsidR="004652C2" w:rsidRPr="00F9710C" w:rsidRDefault="004652C2" w:rsidP="004763AA">
            <w:pPr>
              <w:ind w:left="57" w:firstLine="0"/>
              <w:rPr>
                <w:sz w:val="20"/>
              </w:rPr>
            </w:pPr>
            <w:r w:rsidRPr="00F9710C">
              <w:rPr>
                <w:sz w:val="20"/>
              </w:rPr>
              <w:t>г.</w:t>
            </w:r>
          </w:p>
        </w:tc>
        <w:tc>
          <w:tcPr>
            <w:tcW w:w="1964"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283" w:type="dxa"/>
            <w:tcBorders>
              <w:top w:val="nil"/>
              <w:left w:val="nil"/>
              <w:bottom w:val="nil"/>
              <w:right w:val="nil"/>
            </w:tcBorders>
            <w:vAlign w:val="bottom"/>
          </w:tcPr>
          <w:p w:rsidR="004652C2" w:rsidRPr="00F9710C" w:rsidRDefault="004652C2" w:rsidP="004763AA">
            <w:pPr>
              <w:ind w:firstLine="0"/>
              <w:rPr>
                <w:sz w:val="20"/>
              </w:rPr>
            </w:pPr>
          </w:p>
        </w:tc>
        <w:tc>
          <w:tcPr>
            <w:tcW w:w="3140"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r>
      <w:tr w:rsidR="004652C2" w:rsidRPr="00F9710C" w:rsidTr="00F07B0A">
        <w:tc>
          <w:tcPr>
            <w:tcW w:w="170" w:type="dxa"/>
            <w:tcBorders>
              <w:top w:val="nil"/>
              <w:left w:val="nil"/>
              <w:bottom w:val="nil"/>
              <w:right w:val="nil"/>
            </w:tcBorders>
            <w:vAlign w:val="bottom"/>
          </w:tcPr>
          <w:p w:rsidR="004652C2" w:rsidRPr="00F9710C" w:rsidRDefault="004652C2" w:rsidP="004763AA">
            <w:pPr>
              <w:ind w:firstLine="0"/>
              <w:rPr>
                <w:sz w:val="20"/>
              </w:rPr>
            </w:pPr>
          </w:p>
        </w:tc>
        <w:tc>
          <w:tcPr>
            <w:tcW w:w="567" w:type="dxa"/>
            <w:tcBorders>
              <w:top w:val="nil"/>
              <w:left w:val="nil"/>
              <w:bottom w:val="nil"/>
              <w:right w:val="nil"/>
            </w:tcBorders>
            <w:vAlign w:val="bottom"/>
          </w:tcPr>
          <w:p w:rsidR="004652C2" w:rsidRPr="00F9710C" w:rsidRDefault="004652C2" w:rsidP="004763AA">
            <w:pPr>
              <w:ind w:firstLine="0"/>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p>
        </w:tc>
        <w:tc>
          <w:tcPr>
            <w:tcW w:w="1842"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(дата)</w:t>
            </w:r>
          </w:p>
        </w:tc>
        <w:tc>
          <w:tcPr>
            <w:tcW w:w="567" w:type="dxa"/>
            <w:tcBorders>
              <w:top w:val="nil"/>
              <w:left w:val="nil"/>
              <w:bottom w:val="nil"/>
              <w:right w:val="nil"/>
            </w:tcBorders>
            <w:vAlign w:val="bottom"/>
          </w:tcPr>
          <w:p w:rsidR="004652C2" w:rsidRPr="00F9710C" w:rsidRDefault="004652C2" w:rsidP="004763AA">
            <w:pPr>
              <w:ind w:firstLine="0"/>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p>
        </w:tc>
        <w:tc>
          <w:tcPr>
            <w:tcW w:w="850" w:type="dxa"/>
            <w:tcBorders>
              <w:top w:val="nil"/>
              <w:left w:val="nil"/>
              <w:bottom w:val="nil"/>
              <w:right w:val="nil"/>
            </w:tcBorders>
            <w:vAlign w:val="bottom"/>
          </w:tcPr>
          <w:p w:rsidR="004652C2" w:rsidRPr="00F9710C" w:rsidRDefault="004652C2" w:rsidP="004763AA">
            <w:pPr>
              <w:ind w:firstLine="0"/>
              <w:rPr>
                <w:sz w:val="20"/>
              </w:rPr>
            </w:pPr>
          </w:p>
        </w:tc>
        <w:tc>
          <w:tcPr>
            <w:tcW w:w="1964"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(подпись заявителя)</w:t>
            </w:r>
          </w:p>
        </w:tc>
        <w:tc>
          <w:tcPr>
            <w:tcW w:w="283" w:type="dxa"/>
            <w:tcBorders>
              <w:top w:val="nil"/>
              <w:left w:val="nil"/>
              <w:bottom w:val="nil"/>
              <w:right w:val="nil"/>
            </w:tcBorders>
            <w:vAlign w:val="bottom"/>
          </w:tcPr>
          <w:p w:rsidR="004652C2" w:rsidRPr="00F9710C" w:rsidRDefault="004652C2" w:rsidP="004763AA">
            <w:pPr>
              <w:ind w:firstLine="0"/>
              <w:rPr>
                <w:sz w:val="20"/>
              </w:rPr>
            </w:pPr>
          </w:p>
        </w:tc>
        <w:tc>
          <w:tcPr>
            <w:tcW w:w="3140"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(расшифровка подписи заявителя)</w:t>
            </w:r>
          </w:p>
        </w:tc>
      </w:tr>
    </w:tbl>
    <w:p w:rsidR="004652C2" w:rsidRPr="00267E0D" w:rsidRDefault="004652C2" w:rsidP="004763AA">
      <w:pPr>
        <w:ind w:firstLine="0"/>
        <w:rPr>
          <w:sz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4652C2" w:rsidRPr="00F9710C" w:rsidTr="00F07B0A">
        <w:tc>
          <w:tcPr>
            <w:tcW w:w="170" w:type="dxa"/>
            <w:tcBorders>
              <w:top w:val="nil"/>
              <w:left w:val="nil"/>
              <w:bottom w:val="nil"/>
              <w:right w:val="nil"/>
            </w:tcBorders>
            <w:vAlign w:val="bottom"/>
          </w:tcPr>
          <w:p w:rsidR="004652C2" w:rsidRPr="00F9710C" w:rsidRDefault="004652C2" w:rsidP="004763AA">
            <w:pPr>
              <w:ind w:firstLine="0"/>
              <w:rPr>
                <w:sz w:val="20"/>
              </w:rPr>
            </w:pPr>
            <w:r w:rsidRPr="00F9710C">
              <w:rPr>
                <w:sz w:val="20"/>
              </w:rPr>
              <w:t>“</w:t>
            </w:r>
          </w:p>
        </w:tc>
        <w:tc>
          <w:tcPr>
            <w:tcW w:w="567"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r w:rsidRPr="00F9710C">
              <w:rPr>
                <w:sz w:val="20"/>
              </w:rPr>
              <w:t>”</w:t>
            </w:r>
          </w:p>
        </w:tc>
        <w:tc>
          <w:tcPr>
            <w:tcW w:w="1842"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567" w:type="dxa"/>
            <w:tcBorders>
              <w:top w:val="nil"/>
              <w:left w:val="nil"/>
              <w:bottom w:val="nil"/>
              <w:right w:val="nil"/>
            </w:tcBorders>
            <w:vAlign w:val="bottom"/>
          </w:tcPr>
          <w:p w:rsidR="004652C2" w:rsidRPr="00F9710C" w:rsidRDefault="004652C2" w:rsidP="004763AA">
            <w:pPr>
              <w:ind w:firstLine="0"/>
              <w:jc w:val="right"/>
              <w:rPr>
                <w:sz w:val="20"/>
              </w:rPr>
            </w:pPr>
            <w:r w:rsidRPr="00F9710C">
              <w:rPr>
                <w:sz w:val="20"/>
              </w:rPr>
              <w:t>200</w:t>
            </w:r>
          </w:p>
        </w:tc>
        <w:tc>
          <w:tcPr>
            <w:tcW w:w="284" w:type="dxa"/>
            <w:tcBorders>
              <w:top w:val="nil"/>
              <w:left w:val="nil"/>
              <w:bottom w:val="single" w:sz="4" w:space="0" w:color="auto"/>
              <w:right w:val="nil"/>
            </w:tcBorders>
            <w:vAlign w:val="bottom"/>
          </w:tcPr>
          <w:p w:rsidR="004652C2" w:rsidRPr="00F9710C" w:rsidRDefault="004652C2" w:rsidP="004763AA">
            <w:pPr>
              <w:ind w:firstLine="0"/>
              <w:rPr>
                <w:sz w:val="20"/>
              </w:rPr>
            </w:pPr>
          </w:p>
        </w:tc>
        <w:tc>
          <w:tcPr>
            <w:tcW w:w="850" w:type="dxa"/>
            <w:tcBorders>
              <w:top w:val="nil"/>
              <w:left w:val="nil"/>
              <w:bottom w:val="nil"/>
              <w:right w:val="nil"/>
            </w:tcBorders>
            <w:vAlign w:val="bottom"/>
          </w:tcPr>
          <w:p w:rsidR="004652C2" w:rsidRPr="00F9710C" w:rsidRDefault="004652C2" w:rsidP="004763AA">
            <w:pPr>
              <w:ind w:left="57" w:firstLine="0"/>
              <w:rPr>
                <w:sz w:val="20"/>
              </w:rPr>
            </w:pPr>
            <w:r w:rsidRPr="00F9710C">
              <w:rPr>
                <w:sz w:val="20"/>
              </w:rPr>
              <w:t>г.</w:t>
            </w:r>
          </w:p>
        </w:tc>
        <w:tc>
          <w:tcPr>
            <w:tcW w:w="1964"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283" w:type="dxa"/>
            <w:tcBorders>
              <w:top w:val="nil"/>
              <w:left w:val="nil"/>
              <w:bottom w:val="nil"/>
              <w:right w:val="nil"/>
            </w:tcBorders>
            <w:vAlign w:val="bottom"/>
          </w:tcPr>
          <w:p w:rsidR="004652C2" w:rsidRPr="00F9710C" w:rsidRDefault="004652C2" w:rsidP="004763AA">
            <w:pPr>
              <w:ind w:firstLine="0"/>
              <w:rPr>
                <w:sz w:val="20"/>
              </w:rPr>
            </w:pPr>
          </w:p>
        </w:tc>
        <w:tc>
          <w:tcPr>
            <w:tcW w:w="3140"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r>
      <w:tr w:rsidR="004652C2" w:rsidRPr="00F9710C" w:rsidTr="00F07B0A">
        <w:tc>
          <w:tcPr>
            <w:tcW w:w="170" w:type="dxa"/>
            <w:tcBorders>
              <w:top w:val="nil"/>
              <w:left w:val="nil"/>
              <w:bottom w:val="nil"/>
              <w:right w:val="nil"/>
            </w:tcBorders>
            <w:vAlign w:val="bottom"/>
          </w:tcPr>
          <w:p w:rsidR="004652C2" w:rsidRPr="00F9710C" w:rsidRDefault="004652C2" w:rsidP="004763AA">
            <w:pPr>
              <w:ind w:firstLine="0"/>
              <w:rPr>
                <w:sz w:val="20"/>
              </w:rPr>
            </w:pPr>
          </w:p>
        </w:tc>
        <w:tc>
          <w:tcPr>
            <w:tcW w:w="567" w:type="dxa"/>
            <w:tcBorders>
              <w:top w:val="nil"/>
              <w:left w:val="nil"/>
              <w:bottom w:val="nil"/>
              <w:right w:val="nil"/>
            </w:tcBorders>
            <w:vAlign w:val="bottom"/>
          </w:tcPr>
          <w:p w:rsidR="004652C2" w:rsidRPr="00F9710C" w:rsidRDefault="004652C2" w:rsidP="004763AA">
            <w:pPr>
              <w:ind w:firstLine="0"/>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p>
        </w:tc>
        <w:tc>
          <w:tcPr>
            <w:tcW w:w="1842"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(дата)</w:t>
            </w:r>
          </w:p>
        </w:tc>
        <w:tc>
          <w:tcPr>
            <w:tcW w:w="567" w:type="dxa"/>
            <w:tcBorders>
              <w:top w:val="nil"/>
              <w:left w:val="nil"/>
              <w:bottom w:val="nil"/>
              <w:right w:val="nil"/>
            </w:tcBorders>
            <w:vAlign w:val="bottom"/>
          </w:tcPr>
          <w:p w:rsidR="004652C2" w:rsidRPr="00F9710C" w:rsidRDefault="004652C2" w:rsidP="004763AA">
            <w:pPr>
              <w:ind w:firstLine="0"/>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p>
        </w:tc>
        <w:tc>
          <w:tcPr>
            <w:tcW w:w="850" w:type="dxa"/>
            <w:tcBorders>
              <w:top w:val="nil"/>
              <w:left w:val="nil"/>
              <w:bottom w:val="nil"/>
              <w:right w:val="nil"/>
            </w:tcBorders>
            <w:vAlign w:val="bottom"/>
          </w:tcPr>
          <w:p w:rsidR="004652C2" w:rsidRPr="00F9710C" w:rsidRDefault="004652C2" w:rsidP="004763AA">
            <w:pPr>
              <w:ind w:firstLine="0"/>
              <w:rPr>
                <w:sz w:val="20"/>
              </w:rPr>
            </w:pPr>
          </w:p>
        </w:tc>
        <w:tc>
          <w:tcPr>
            <w:tcW w:w="1964"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(подпись заявителя)</w:t>
            </w:r>
          </w:p>
        </w:tc>
        <w:tc>
          <w:tcPr>
            <w:tcW w:w="283" w:type="dxa"/>
            <w:tcBorders>
              <w:top w:val="nil"/>
              <w:left w:val="nil"/>
              <w:bottom w:val="nil"/>
              <w:right w:val="nil"/>
            </w:tcBorders>
            <w:vAlign w:val="bottom"/>
          </w:tcPr>
          <w:p w:rsidR="004652C2" w:rsidRPr="00F9710C" w:rsidRDefault="004652C2" w:rsidP="004763AA">
            <w:pPr>
              <w:ind w:firstLine="0"/>
              <w:rPr>
                <w:sz w:val="20"/>
              </w:rPr>
            </w:pPr>
          </w:p>
        </w:tc>
        <w:tc>
          <w:tcPr>
            <w:tcW w:w="3140"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(расшифровка подписи заявителя)</w:t>
            </w:r>
          </w:p>
        </w:tc>
      </w:tr>
    </w:tbl>
    <w:p w:rsidR="004652C2" w:rsidRPr="00267E0D" w:rsidRDefault="004652C2" w:rsidP="004763AA">
      <w:pPr>
        <w:ind w:firstLine="0"/>
        <w:rPr>
          <w:sz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4652C2" w:rsidRPr="00F9710C" w:rsidTr="00F07B0A">
        <w:tc>
          <w:tcPr>
            <w:tcW w:w="170" w:type="dxa"/>
            <w:tcBorders>
              <w:top w:val="nil"/>
              <w:left w:val="nil"/>
              <w:bottom w:val="nil"/>
              <w:right w:val="nil"/>
            </w:tcBorders>
            <w:vAlign w:val="bottom"/>
          </w:tcPr>
          <w:p w:rsidR="004652C2" w:rsidRPr="00F9710C" w:rsidRDefault="004652C2" w:rsidP="004763AA">
            <w:pPr>
              <w:ind w:firstLine="0"/>
              <w:rPr>
                <w:sz w:val="20"/>
              </w:rPr>
            </w:pPr>
            <w:r w:rsidRPr="00F9710C">
              <w:rPr>
                <w:sz w:val="20"/>
              </w:rPr>
              <w:t>“</w:t>
            </w:r>
          </w:p>
        </w:tc>
        <w:tc>
          <w:tcPr>
            <w:tcW w:w="567"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r w:rsidRPr="00F9710C">
              <w:rPr>
                <w:sz w:val="20"/>
              </w:rPr>
              <w:t>”</w:t>
            </w:r>
          </w:p>
        </w:tc>
        <w:tc>
          <w:tcPr>
            <w:tcW w:w="1842"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567" w:type="dxa"/>
            <w:tcBorders>
              <w:top w:val="nil"/>
              <w:left w:val="nil"/>
              <w:bottom w:val="nil"/>
              <w:right w:val="nil"/>
            </w:tcBorders>
            <w:vAlign w:val="bottom"/>
          </w:tcPr>
          <w:p w:rsidR="004652C2" w:rsidRPr="00F9710C" w:rsidRDefault="004652C2" w:rsidP="004763AA">
            <w:pPr>
              <w:ind w:firstLine="0"/>
              <w:jc w:val="right"/>
              <w:rPr>
                <w:sz w:val="20"/>
              </w:rPr>
            </w:pPr>
            <w:r w:rsidRPr="00F9710C">
              <w:rPr>
                <w:sz w:val="20"/>
              </w:rPr>
              <w:t>200</w:t>
            </w:r>
          </w:p>
        </w:tc>
        <w:tc>
          <w:tcPr>
            <w:tcW w:w="284" w:type="dxa"/>
            <w:tcBorders>
              <w:top w:val="nil"/>
              <w:left w:val="nil"/>
              <w:bottom w:val="single" w:sz="4" w:space="0" w:color="auto"/>
              <w:right w:val="nil"/>
            </w:tcBorders>
            <w:vAlign w:val="bottom"/>
          </w:tcPr>
          <w:p w:rsidR="004652C2" w:rsidRPr="00F9710C" w:rsidRDefault="004652C2" w:rsidP="004763AA">
            <w:pPr>
              <w:ind w:firstLine="0"/>
              <w:rPr>
                <w:sz w:val="20"/>
              </w:rPr>
            </w:pPr>
          </w:p>
        </w:tc>
        <w:tc>
          <w:tcPr>
            <w:tcW w:w="850" w:type="dxa"/>
            <w:tcBorders>
              <w:top w:val="nil"/>
              <w:left w:val="nil"/>
              <w:bottom w:val="nil"/>
              <w:right w:val="nil"/>
            </w:tcBorders>
            <w:vAlign w:val="bottom"/>
          </w:tcPr>
          <w:p w:rsidR="004652C2" w:rsidRPr="00F9710C" w:rsidRDefault="004652C2" w:rsidP="004763AA">
            <w:pPr>
              <w:ind w:left="57" w:firstLine="0"/>
              <w:rPr>
                <w:sz w:val="20"/>
              </w:rPr>
            </w:pPr>
            <w:r w:rsidRPr="00F9710C">
              <w:rPr>
                <w:sz w:val="20"/>
              </w:rPr>
              <w:t>г.</w:t>
            </w:r>
          </w:p>
        </w:tc>
        <w:tc>
          <w:tcPr>
            <w:tcW w:w="1964"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283" w:type="dxa"/>
            <w:tcBorders>
              <w:top w:val="nil"/>
              <w:left w:val="nil"/>
              <w:bottom w:val="nil"/>
              <w:right w:val="nil"/>
            </w:tcBorders>
            <w:vAlign w:val="bottom"/>
          </w:tcPr>
          <w:p w:rsidR="004652C2" w:rsidRPr="00F9710C" w:rsidRDefault="004652C2" w:rsidP="004763AA">
            <w:pPr>
              <w:ind w:firstLine="0"/>
              <w:rPr>
                <w:sz w:val="20"/>
              </w:rPr>
            </w:pPr>
          </w:p>
        </w:tc>
        <w:tc>
          <w:tcPr>
            <w:tcW w:w="3140"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r>
      <w:tr w:rsidR="004652C2" w:rsidRPr="00F9710C" w:rsidTr="00F07B0A">
        <w:tc>
          <w:tcPr>
            <w:tcW w:w="170" w:type="dxa"/>
            <w:tcBorders>
              <w:top w:val="nil"/>
              <w:left w:val="nil"/>
              <w:bottom w:val="nil"/>
              <w:right w:val="nil"/>
            </w:tcBorders>
            <w:vAlign w:val="bottom"/>
          </w:tcPr>
          <w:p w:rsidR="004652C2" w:rsidRPr="00F9710C" w:rsidRDefault="004652C2" w:rsidP="004763AA">
            <w:pPr>
              <w:ind w:firstLine="0"/>
              <w:rPr>
                <w:sz w:val="20"/>
              </w:rPr>
            </w:pPr>
          </w:p>
        </w:tc>
        <w:tc>
          <w:tcPr>
            <w:tcW w:w="567" w:type="dxa"/>
            <w:tcBorders>
              <w:top w:val="nil"/>
              <w:left w:val="nil"/>
              <w:bottom w:val="nil"/>
              <w:right w:val="nil"/>
            </w:tcBorders>
            <w:vAlign w:val="bottom"/>
          </w:tcPr>
          <w:p w:rsidR="004652C2" w:rsidRPr="00F9710C" w:rsidRDefault="004652C2" w:rsidP="004763AA">
            <w:pPr>
              <w:ind w:firstLine="0"/>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p>
        </w:tc>
        <w:tc>
          <w:tcPr>
            <w:tcW w:w="1842"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(дата)</w:t>
            </w:r>
          </w:p>
        </w:tc>
        <w:tc>
          <w:tcPr>
            <w:tcW w:w="567" w:type="dxa"/>
            <w:tcBorders>
              <w:top w:val="nil"/>
              <w:left w:val="nil"/>
              <w:bottom w:val="nil"/>
              <w:right w:val="nil"/>
            </w:tcBorders>
            <w:vAlign w:val="bottom"/>
          </w:tcPr>
          <w:p w:rsidR="004652C2" w:rsidRPr="00F9710C" w:rsidRDefault="004652C2" w:rsidP="004763AA">
            <w:pPr>
              <w:ind w:firstLine="0"/>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p>
        </w:tc>
        <w:tc>
          <w:tcPr>
            <w:tcW w:w="850" w:type="dxa"/>
            <w:tcBorders>
              <w:top w:val="nil"/>
              <w:left w:val="nil"/>
              <w:bottom w:val="nil"/>
              <w:right w:val="nil"/>
            </w:tcBorders>
            <w:vAlign w:val="bottom"/>
          </w:tcPr>
          <w:p w:rsidR="004652C2" w:rsidRPr="00F9710C" w:rsidRDefault="004652C2" w:rsidP="004763AA">
            <w:pPr>
              <w:ind w:firstLine="0"/>
              <w:rPr>
                <w:sz w:val="20"/>
              </w:rPr>
            </w:pPr>
          </w:p>
        </w:tc>
        <w:tc>
          <w:tcPr>
            <w:tcW w:w="1964"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(подпись заявителя)</w:t>
            </w:r>
          </w:p>
        </w:tc>
        <w:tc>
          <w:tcPr>
            <w:tcW w:w="283" w:type="dxa"/>
            <w:tcBorders>
              <w:top w:val="nil"/>
              <w:left w:val="nil"/>
              <w:bottom w:val="nil"/>
              <w:right w:val="nil"/>
            </w:tcBorders>
            <w:vAlign w:val="bottom"/>
          </w:tcPr>
          <w:p w:rsidR="004652C2" w:rsidRPr="00F9710C" w:rsidRDefault="004652C2" w:rsidP="004763AA">
            <w:pPr>
              <w:ind w:firstLine="0"/>
              <w:rPr>
                <w:sz w:val="20"/>
              </w:rPr>
            </w:pPr>
          </w:p>
        </w:tc>
        <w:tc>
          <w:tcPr>
            <w:tcW w:w="3140"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(расшифровка подписи заявителя)</w:t>
            </w:r>
          </w:p>
        </w:tc>
      </w:tr>
    </w:tbl>
    <w:p w:rsidR="004652C2" w:rsidRPr="00267E0D" w:rsidRDefault="004652C2" w:rsidP="004763AA">
      <w:pPr>
        <w:ind w:firstLine="0"/>
        <w:rPr>
          <w:sz w:val="20"/>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4652C2" w:rsidRPr="00F9710C" w:rsidTr="00F07B0A">
        <w:tc>
          <w:tcPr>
            <w:tcW w:w="170" w:type="dxa"/>
            <w:tcBorders>
              <w:top w:val="nil"/>
              <w:left w:val="nil"/>
              <w:bottom w:val="nil"/>
              <w:right w:val="nil"/>
            </w:tcBorders>
            <w:vAlign w:val="bottom"/>
          </w:tcPr>
          <w:p w:rsidR="004652C2" w:rsidRPr="00F9710C" w:rsidRDefault="004652C2" w:rsidP="004763AA">
            <w:pPr>
              <w:ind w:firstLine="0"/>
              <w:rPr>
                <w:sz w:val="20"/>
              </w:rPr>
            </w:pPr>
            <w:r w:rsidRPr="00F9710C">
              <w:rPr>
                <w:sz w:val="20"/>
              </w:rPr>
              <w:t>“</w:t>
            </w:r>
          </w:p>
        </w:tc>
        <w:tc>
          <w:tcPr>
            <w:tcW w:w="567"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r w:rsidRPr="00F9710C">
              <w:rPr>
                <w:sz w:val="20"/>
              </w:rPr>
              <w:t>”</w:t>
            </w:r>
          </w:p>
        </w:tc>
        <w:tc>
          <w:tcPr>
            <w:tcW w:w="1842"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567" w:type="dxa"/>
            <w:tcBorders>
              <w:top w:val="nil"/>
              <w:left w:val="nil"/>
              <w:bottom w:val="nil"/>
              <w:right w:val="nil"/>
            </w:tcBorders>
            <w:vAlign w:val="bottom"/>
          </w:tcPr>
          <w:p w:rsidR="004652C2" w:rsidRPr="00F9710C" w:rsidRDefault="004652C2" w:rsidP="004763AA">
            <w:pPr>
              <w:ind w:firstLine="0"/>
              <w:jc w:val="right"/>
              <w:rPr>
                <w:sz w:val="20"/>
              </w:rPr>
            </w:pPr>
            <w:r w:rsidRPr="00F9710C">
              <w:rPr>
                <w:sz w:val="20"/>
              </w:rPr>
              <w:t>200</w:t>
            </w:r>
          </w:p>
        </w:tc>
        <w:tc>
          <w:tcPr>
            <w:tcW w:w="284" w:type="dxa"/>
            <w:tcBorders>
              <w:top w:val="nil"/>
              <w:left w:val="nil"/>
              <w:bottom w:val="single" w:sz="4" w:space="0" w:color="auto"/>
              <w:right w:val="nil"/>
            </w:tcBorders>
            <w:vAlign w:val="bottom"/>
          </w:tcPr>
          <w:p w:rsidR="004652C2" w:rsidRPr="00F9710C" w:rsidRDefault="004652C2" w:rsidP="004763AA">
            <w:pPr>
              <w:ind w:firstLine="0"/>
              <w:rPr>
                <w:sz w:val="20"/>
              </w:rPr>
            </w:pPr>
          </w:p>
        </w:tc>
        <w:tc>
          <w:tcPr>
            <w:tcW w:w="850" w:type="dxa"/>
            <w:tcBorders>
              <w:top w:val="nil"/>
              <w:left w:val="nil"/>
              <w:bottom w:val="nil"/>
              <w:right w:val="nil"/>
            </w:tcBorders>
            <w:vAlign w:val="bottom"/>
          </w:tcPr>
          <w:p w:rsidR="004652C2" w:rsidRPr="00F9710C" w:rsidRDefault="004652C2" w:rsidP="004763AA">
            <w:pPr>
              <w:ind w:left="57" w:firstLine="0"/>
              <w:rPr>
                <w:sz w:val="20"/>
              </w:rPr>
            </w:pPr>
            <w:r w:rsidRPr="00F9710C">
              <w:rPr>
                <w:sz w:val="20"/>
              </w:rPr>
              <w:t>г.</w:t>
            </w:r>
          </w:p>
        </w:tc>
        <w:tc>
          <w:tcPr>
            <w:tcW w:w="1964"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283" w:type="dxa"/>
            <w:tcBorders>
              <w:top w:val="nil"/>
              <w:left w:val="nil"/>
              <w:bottom w:val="nil"/>
              <w:right w:val="nil"/>
            </w:tcBorders>
            <w:vAlign w:val="bottom"/>
          </w:tcPr>
          <w:p w:rsidR="004652C2" w:rsidRPr="00F9710C" w:rsidRDefault="004652C2" w:rsidP="004763AA">
            <w:pPr>
              <w:ind w:firstLine="0"/>
              <w:rPr>
                <w:sz w:val="20"/>
              </w:rPr>
            </w:pPr>
          </w:p>
        </w:tc>
        <w:tc>
          <w:tcPr>
            <w:tcW w:w="3140"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r>
      <w:tr w:rsidR="004652C2" w:rsidRPr="00F9710C" w:rsidTr="00F07B0A">
        <w:tc>
          <w:tcPr>
            <w:tcW w:w="170" w:type="dxa"/>
            <w:tcBorders>
              <w:top w:val="nil"/>
              <w:left w:val="nil"/>
              <w:bottom w:val="nil"/>
              <w:right w:val="nil"/>
            </w:tcBorders>
            <w:vAlign w:val="bottom"/>
          </w:tcPr>
          <w:p w:rsidR="004652C2" w:rsidRPr="00F9710C" w:rsidRDefault="004652C2" w:rsidP="004763AA">
            <w:pPr>
              <w:ind w:firstLine="0"/>
              <w:rPr>
                <w:sz w:val="20"/>
              </w:rPr>
            </w:pPr>
          </w:p>
        </w:tc>
        <w:tc>
          <w:tcPr>
            <w:tcW w:w="567" w:type="dxa"/>
            <w:tcBorders>
              <w:top w:val="nil"/>
              <w:left w:val="nil"/>
              <w:bottom w:val="nil"/>
              <w:right w:val="nil"/>
            </w:tcBorders>
            <w:vAlign w:val="bottom"/>
          </w:tcPr>
          <w:p w:rsidR="004652C2" w:rsidRPr="00F9710C" w:rsidRDefault="004652C2" w:rsidP="004763AA">
            <w:pPr>
              <w:ind w:firstLine="0"/>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p>
        </w:tc>
        <w:tc>
          <w:tcPr>
            <w:tcW w:w="1842"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(дата)</w:t>
            </w:r>
          </w:p>
        </w:tc>
        <w:tc>
          <w:tcPr>
            <w:tcW w:w="567" w:type="dxa"/>
            <w:tcBorders>
              <w:top w:val="nil"/>
              <w:left w:val="nil"/>
              <w:bottom w:val="nil"/>
              <w:right w:val="nil"/>
            </w:tcBorders>
            <w:vAlign w:val="bottom"/>
          </w:tcPr>
          <w:p w:rsidR="004652C2" w:rsidRPr="00F9710C" w:rsidRDefault="004652C2" w:rsidP="004763AA">
            <w:pPr>
              <w:ind w:firstLine="0"/>
              <w:rPr>
                <w:sz w:val="20"/>
              </w:rPr>
            </w:pPr>
          </w:p>
        </w:tc>
        <w:tc>
          <w:tcPr>
            <w:tcW w:w="284" w:type="dxa"/>
            <w:tcBorders>
              <w:top w:val="nil"/>
              <w:left w:val="nil"/>
              <w:bottom w:val="nil"/>
              <w:right w:val="nil"/>
            </w:tcBorders>
            <w:vAlign w:val="bottom"/>
          </w:tcPr>
          <w:p w:rsidR="004652C2" w:rsidRPr="00F9710C" w:rsidRDefault="004652C2" w:rsidP="004763AA">
            <w:pPr>
              <w:ind w:firstLine="0"/>
              <w:rPr>
                <w:sz w:val="20"/>
              </w:rPr>
            </w:pPr>
          </w:p>
        </w:tc>
        <w:tc>
          <w:tcPr>
            <w:tcW w:w="850" w:type="dxa"/>
            <w:tcBorders>
              <w:top w:val="nil"/>
              <w:left w:val="nil"/>
              <w:bottom w:val="nil"/>
              <w:right w:val="nil"/>
            </w:tcBorders>
            <w:vAlign w:val="bottom"/>
          </w:tcPr>
          <w:p w:rsidR="004652C2" w:rsidRPr="00F9710C" w:rsidRDefault="004652C2" w:rsidP="004763AA">
            <w:pPr>
              <w:ind w:firstLine="0"/>
              <w:rPr>
                <w:sz w:val="20"/>
              </w:rPr>
            </w:pPr>
          </w:p>
        </w:tc>
        <w:tc>
          <w:tcPr>
            <w:tcW w:w="1964"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(подпись заявителя)</w:t>
            </w:r>
          </w:p>
        </w:tc>
        <w:tc>
          <w:tcPr>
            <w:tcW w:w="283" w:type="dxa"/>
            <w:tcBorders>
              <w:top w:val="nil"/>
              <w:left w:val="nil"/>
              <w:bottom w:val="nil"/>
              <w:right w:val="nil"/>
            </w:tcBorders>
            <w:vAlign w:val="bottom"/>
          </w:tcPr>
          <w:p w:rsidR="004652C2" w:rsidRPr="00F9710C" w:rsidRDefault="004652C2" w:rsidP="004763AA">
            <w:pPr>
              <w:ind w:firstLine="0"/>
              <w:rPr>
                <w:sz w:val="20"/>
              </w:rPr>
            </w:pPr>
          </w:p>
        </w:tc>
        <w:tc>
          <w:tcPr>
            <w:tcW w:w="3140"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(расшифровка подписи заявителя)</w:t>
            </w:r>
          </w:p>
        </w:tc>
      </w:tr>
    </w:tbl>
    <w:p w:rsidR="004652C2" w:rsidRPr="00267E0D" w:rsidRDefault="004652C2" w:rsidP="004763AA">
      <w:pPr>
        <w:spacing w:before="120"/>
        <w:ind w:firstLine="0"/>
        <w:rPr>
          <w:sz w:val="20"/>
        </w:rPr>
      </w:pPr>
      <w:r w:rsidRPr="00267E0D">
        <w:rPr>
          <w:sz w:val="20"/>
        </w:rPr>
        <w:t>________________</w:t>
      </w:r>
    </w:p>
    <w:p w:rsidR="004652C2" w:rsidRPr="00267E0D" w:rsidRDefault="004652C2" w:rsidP="004763AA">
      <w:pPr>
        <w:ind w:firstLine="0"/>
        <w:rPr>
          <w:sz w:val="20"/>
        </w:rPr>
      </w:pPr>
      <w:r w:rsidRPr="00267E0D">
        <w:rPr>
          <w:sz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4652C2" w:rsidRPr="00267E0D" w:rsidRDefault="004652C2" w:rsidP="004763AA">
      <w:pPr>
        <w:pBdr>
          <w:bottom w:val="dashed" w:sz="4" w:space="1" w:color="auto"/>
        </w:pBdr>
        <w:spacing w:before="360"/>
        <w:ind w:firstLine="0"/>
        <w:rPr>
          <w:sz w:val="24"/>
          <w:szCs w:val="24"/>
        </w:rPr>
      </w:pPr>
    </w:p>
    <w:tbl>
      <w:tblPr>
        <w:tblpPr w:leftFromText="180" w:rightFromText="180" w:vertAnchor="text" w:horzAnchor="margin" w:tblpY="267"/>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C24F5C" w:rsidRPr="00F9710C" w:rsidTr="00C24F5C">
        <w:tc>
          <w:tcPr>
            <w:tcW w:w="4281" w:type="dxa"/>
            <w:tcBorders>
              <w:top w:val="nil"/>
              <w:left w:val="nil"/>
              <w:bottom w:val="nil"/>
              <w:right w:val="nil"/>
            </w:tcBorders>
            <w:vAlign w:val="bottom"/>
          </w:tcPr>
          <w:p w:rsidR="00C24F5C" w:rsidRPr="00F9710C" w:rsidRDefault="00C24F5C" w:rsidP="00C24F5C">
            <w:pPr>
              <w:tabs>
                <w:tab w:val="left" w:pos="4082"/>
              </w:tabs>
              <w:ind w:firstLine="0"/>
              <w:rPr>
                <w:sz w:val="24"/>
                <w:szCs w:val="24"/>
              </w:rPr>
            </w:pPr>
            <w:r w:rsidRPr="00F9710C">
              <w:rPr>
                <w:sz w:val="24"/>
                <w:szCs w:val="24"/>
              </w:rPr>
              <w:t>Документы представлены на приеме</w:t>
            </w:r>
            <w:r w:rsidRPr="00F9710C">
              <w:rPr>
                <w:sz w:val="24"/>
                <w:szCs w:val="24"/>
              </w:rPr>
              <w:tab/>
              <w:t>“</w:t>
            </w:r>
          </w:p>
        </w:tc>
        <w:tc>
          <w:tcPr>
            <w:tcW w:w="567" w:type="dxa"/>
            <w:tcBorders>
              <w:top w:val="nil"/>
              <w:left w:val="nil"/>
              <w:bottom w:val="single" w:sz="4" w:space="0" w:color="auto"/>
              <w:right w:val="nil"/>
            </w:tcBorders>
            <w:vAlign w:val="bottom"/>
          </w:tcPr>
          <w:p w:rsidR="00C24F5C" w:rsidRPr="00F9710C" w:rsidRDefault="00C24F5C" w:rsidP="00C24F5C">
            <w:pPr>
              <w:ind w:firstLine="0"/>
              <w:jc w:val="center"/>
              <w:rPr>
                <w:sz w:val="24"/>
                <w:szCs w:val="24"/>
              </w:rPr>
            </w:pPr>
          </w:p>
        </w:tc>
        <w:tc>
          <w:tcPr>
            <w:tcW w:w="283" w:type="dxa"/>
            <w:tcBorders>
              <w:top w:val="nil"/>
              <w:left w:val="nil"/>
              <w:bottom w:val="nil"/>
              <w:right w:val="nil"/>
            </w:tcBorders>
            <w:vAlign w:val="bottom"/>
          </w:tcPr>
          <w:p w:rsidR="00C24F5C" w:rsidRPr="00F9710C" w:rsidRDefault="00C24F5C" w:rsidP="00C24F5C">
            <w:pPr>
              <w:ind w:firstLine="0"/>
              <w:rPr>
                <w:sz w:val="24"/>
                <w:szCs w:val="24"/>
              </w:rPr>
            </w:pPr>
            <w:r w:rsidRPr="00F9710C">
              <w:rPr>
                <w:sz w:val="24"/>
                <w:szCs w:val="24"/>
              </w:rPr>
              <w:t>”</w:t>
            </w:r>
          </w:p>
        </w:tc>
        <w:tc>
          <w:tcPr>
            <w:tcW w:w="1928" w:type="dxa"/>
            <w:tcBorders>
              <w:top w:val="nil"/>
              <w:left w:val="nil"/>
              <w:bottom w:val="single" w:sz="4" w:space="0" w:color="auto"/>
              <w:right w:val="nil"/>
            </w:tcBorders>
            <w:vAlign w:val="bottom"/>
          </w:tcPr>
          <w:p w:rsidR="00C24F5C" w:rsidRPr="00F9710C" w:rsidRDefault="00C24F5C" w:rsidP="00C24F5C">
            <w:pPr>
              <w:ind w:firstLine="0"/>
              <w:jc w:val="center"/>
              <w:rPr>
                <w:sz w:val="24"/>
                <w:szCs w:val="24"/>
              </w:rPr>
            </w:pPr>
          </w:p>
        </w:tc>
        <w:tc>
          <w:tcPr>
            <w:tcW w:w="537" w:type="dxa"/>
            <w:tcBorders>
              <w:top w:val="nil"/>
              <w:left w:val="nil"/>
              <w:bottom w:val="nil"/>
              <w:right w:val="nil"/>
            </w:tcBorders>
            <w:vAlign w:val="bottom"/>
          </w:tcPr>
          <w:p w:rsidR="00C24F5C" w:rsidRPr="00F9710C" w:rsidRDefault="00C24F5C" w:rsidP="00C24F5C">
            <w:pPr>
              <w:ind w:firstLine="0"/>
              <w:jc w:val="right"/>
              <w:rPr>
                <w:sz w:val="24"/>
                <w:szCs w:val="24"/>
              </w:rPr>
            </w:pPr>
            <w:r w:rsidRPr="00F9710C">
              <w:rPr>
                <w:sz w:val="24"/>
                <w:szCs w:val="24"/>
              </w:rPr>
              <w:t>200</w:t>
            </w:r>
          </w:p>
        </w:tc>
        <w:tc>
          <w:tcPr>
            <w:tcW w:w="283" w:type="dxa"/>
            <w:tcBorders>
              <w:top w:val="nil"/>
              <w:left w:val="nil"/>
              <w:bottom w:val="single" w:sz="4" w:space="0" w:color="auto"/>
              <w:right w:val="nil"/>
            </w:tcBorders>
            <w:vAlign w:val="bottom"/>
          </w:tcPr>
          <w:p w:rsidR="00C24F5C" w:rsidRPr="00F9710C" w:rsidRDefault="00C24F5C" w:rsidP="00C24F5C">
            <w:pPr>
              <w:ind w:firstLine="0"/>
              <w:rPr>
                <w:sz w:val="24"/>
                <w:szCs w:val="24"/>
              </w:rPr>
            </w:pPr>
          </w:p>
        </w:tc>
        <w:tc>
          <w:tcPr>
            <w:tcW w:w="371" w:type="dxa"/>
            <w:tcBorders>
              <w:top w:val="nil"/>
              <w:left w:val="nil"/>
              <w:bottom w:val="nil"/>
              <w:right w:val="nil"/>
            </w:tcBorders>
            <w:vAlign w:val="bottom"/>
          </w:tcPr>
          <w:p w:rsidR="00C24F5C" w:rsidRPr="00F9710C" w:rsidRDefault="00C24F5C" w:rsidP="00C24F5C">
            <w:pPr>
              <w:ind w:left="57" w:firstLine="0"/>
              <w:rPr>
                <w:sz w:val="24"/>
                <w:szCs w:val="24"/>
              </w:rPr>
            </w:pPr>
            <w:r w:rsidRPr="00F9710C">
              <w:rPr>
                <w:sz w:val="24"/>
                <w:szCs w:val="24"/>
              </w:rPr>
              <w:t>г.</w:t>
            </w:r>
          </w:p>
        </w:tc>
      </w:tr>
    </w:tbl>
    <w:p w:rsidR="004652C2" w:rsidRPr="00267E0D" w:rsidRDefault="00C24F5C" w:rsidP="004763AA">
      <w:pPr>
        <w:spacing w:after="480"/>
        <w:ind w:firstLine="0"/>
        <w:jc w:val="center"/>
        <w:rPr>
          <w:sz w:val="20"/>
        </w:rPr>
      </w:pPr>
      <w:r w:rsidRPr="00267E0D">
        <w:rPr>
          <w:sz w:val="20"/>
        </w:rPr>
        <w:t xml:space="preserve"> </w:t>
      </w:r>
      <w:r w:rsidR="004652C2" w:rsidRPr="00267E0D">
        <w:rPr>
          <w:sz w:val="20"/>
        </w:rPr>
        <w:t>(следующие позиции заполняются должностным лицом, принявшим заявление)</w:t>
      </w:r>
    </w:p>
    <w:p w:rsidR="004652C2" w:rsidRPr="00267E0D" w:rsidRDefault="004652C2" w:rsidP="004763AA">
      <w:pPr>
        <w:spacing w:before="240"/>
        <w:ind w:firstLine="0"/>
        <w:rPr>
          <w:sz w:val="24"/>
          <w:szCs w:val="24"/>
        </w:rPr>
      </w:pPr>
      <w:r w:rsidRPr="00267E0D">
        <w:rPr>
          <w:sz w:val="24"/>
          <w:szCs w:val="24"/>
        </w:rPr>
        <w:t>Входящий номер регистрации заявления</w:t>
      </w:r>
      <w:r w:rsidR="009320C4">
        <w:rPr>
          <w:sz w:val="24"/>
          <w:szCs w:val="24"/>
        </w:rPr>
        <w:t xml:space="preserve"> </w:t>
      </w:r>
    </w:p>
    <w:p w:rsidR="004652C2" w:rsidRPr="00267E0D" w:rsidRDefault="004652C2" w:rsidP="004763AA">
      <w:pPr>
        <w:pBdr>
          <w:top w:val="single" w:sz="4" w:space="1" w:color="auto"/>
        </w:pBdr>
        <w:spacing w:after="240"/>
        <w:ind w:left="4309" w:right="1843" w:firstLine="0"/>
        <w:rPr>
          <w:sz w:val="2"/>
          <w:szCs w:val="2"/>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4652C2" w:rsidRPr="00F9710C" w:rsidTr="00F07B0A">
        <w:tc>
          <w:tcPr>
            <w:tcW w:w="4281" w:type="dxa"/>
            <w:tcBorders>
              <w:top w:val="nil"/>
              <w:left w:val="nil"/>
              <w:bottom w:val="nil"/>
              <w:right w:val="nil"/>
            </w:tcBorders>
            <w:vAlign w:val="bottom"/>
          </w:tcPr>
          <w:p w:rsidR="004652C2" w:rsidRPr="00F9710C" w:rsidRDefault="004652C2" w:rsidP="004763AA">
            <w:pPr>
              <w:tabs>
                <w:tab w:val="left" w:pos="4082"/>
              </w:tabs>
              <w:ind w:firstLine="0"/>
              <w:rPr>
                <w:sz w:val="24"/>
                <w:szCs w:val="24"/>
              </w:rPr>
            </w:pPr>
            <w:r w:rsidRPr="00F9710C">
              <w:rPr>
                <w:sz w:val="24"/>
                <w:szCs w:val="24"/>
              </w:rPr>
              <w:t>Выдана расписка в получении</w:t>
            </w:r>
            <w:r w:rsidRPr="00F9710C">
              <w:rPr>
                <w:sz w:val="24"/>
                <w:szCs w:val="24"/>
              </w:rPr>
              <w:br/>
              <w:t>документов</w:t>
            </w:r>
            <w:r w:rsidRPr="00F9710C">
              <w:rPr>
                <w:sz w:val="24"/>
                <w:szCs w:val="24"/>
              </w:rPr>
              <w:tab/>
              <w:t>“</w:t>
            </w:r>
          </w:p>
        </w:tc>
        <w:tc>
          <w:tcPr>
            <w:tcW w:w="567" w:type="dxa"/>
            <w:tcBorders>
              <w:top w:val="nil"/>
              <w:left w:val="nil"/>
              <w:bottom w:val="single" w:sz="4" w:space="0" w:color="auto"/>
              <w:right w:val="nil"/>
            </w:tcBorders>
            <w:vAlign w:val="bottom"/>
          </w:tcPr>
          <w:p w:rsidR="004652C2" w:rsidRPr="00F9710C" w:rsidRDefault="004652C2" w:rsidP="004763AA">
            <w:pPr>
              <w:ind w:firstLine="0"/>
              <w:jc w:val="center"/>
              <w:rPr>
                <w:sz w:val="24"/>
                <w:szCs w:val="24"/>
              </w:rPr>
            </w:pPr>
          </w:p>
        </w:tc>
        <w:tc>
          <w:tcPr>
            <w:tcW w:w="283" w:type="dxa"/>
            <w:tcBorders>
              <w:top w:val="nil"/>
              <w:left w:val="nil"/>
              <w:bottom w:val="nil"/>
              <w:right w:val="nil"/>
            </w:tcBorders>
            <w:vAlign w:val="bottom"/>
          </w:tcPr>
          <w:p w:rsidR="004652C2" w:rsidRPr="00F9710C" w:rsidRDefault="004652C2" w:rsidP="004763AA">
            <w:pPr>
              <w:ind w:firstLine="0"/>
              <w:rPr>
                <w:sz w:val="24"/>
                <w:szCs w:val="24"/>
              </w:rPr>
            </w:pPr>
            <w:r w:rsidRPr="00F9710C">
              <w:rPr>
                <w:sz w:val="24"/>
                <w:szCs w:val="24"/>
              </w:rPr>
              <w:t>”</w:t>
            </w:r>
          </w:p>
        </w:tc>
        <w:tc>
          <w:tcPr>
            <w:tcW w:w="1928" w:type="dxa"/>
            <w:tcBorders>
              <w:top w:val="nil"/>
              <w:left w:val="nil"/>
              <w:bottom w:val="single" w:sz="4" w:space="0" w:color="auto"/>
              <w:right w:val="nil"/>
            </w:tcBorders>
            <w:vAlign w:val="bottom"/>
          </w:tcPr>
          <w:p w:rsidR="004652C2" w:rsidRPr="00F9710C" w:rsidRDefault="004652C2" w:rsidP="004763AA">
            <w:pPr>
              <w:ind w:firstLine="0"/>
              <w:jc w:val="center"/>
              <w:rPr>
                <w:sz w:val="24"/>
                <w:szCs w:val="24"/>
              </w:rPr>
            </w:pPr>
          </w:p>
        </w:tc>
        <w:tc>
          <w:tcPr>
            <w:tcW w:w="537" w:type="dxa"/>
            <w:tcBorders>
              <w:top w:val="nil"/>
              <w:left w:val="nil"/>
              <w:bottom w:val="nil"/>
              <w:right w:val="nil"/>
            </w:tcBorders>
            <w:vAlign w:val="bottom"/>
          </w:tcPr>
          <w:p w:rsidR="004652C2" w:rsidRPr="00F9710C" w:rsidRDefault="004652C2" w:rsidP="004763AA">
            <w:pPr>
              <w:ind w:firstLine="0"/>
              <w:jc w:val="right"/>
              <w:rPr>
                <w:sz w:val="24"/>
                <w:szCs w:val="24"/>
              </w:rPr>
            </w:pPr>
            <w:r w:rsidRPr="00F9710C">
              <w:rPr>
                <w:sz w:val="24"/>
                <w:szCs w:val="24"/>
              </w:rPr>
              <w:t>200</w:t>
            </w:r>
          </w:p>
        </w:tc>
        <w:tc>
          <w:tcPr>
            <w:tcW w:w="283" w:type="dxa"/>
            <w:tcBorders>
              <w:top w:val="nil"/>
              <w:left w:val="nil"/>
              <w:bottom w:val="single" w:sz="4" w:space="0" w:color="auto"/>
              <w:right w:val="nil"/>
            </w:tcBorders>
            <w:vAlign w:val="bottom"/>
          </w:tcPr>
          <w:p w:rsidR="004652C2" w:rsidRPr="00F9710C" w:rsidRDefault="004652C2" w:rsidP="004763AA">
            <w:pPr>
              <w:ind w:firstLine="0"/>
              <w:rPr>
                <w:sz w:val="24"/>
                <w:szCs w:val="24"/>
              </w:rPr>
            </w:pPr>
          </w:p>
        </w:tc>
        <w:tc>
          <w:tcPr>
            <w:tcW w:w="371" w:type="dxa"/>
            <w:tcBorders>
              <w:top w:val="nil"/>
              <w:left w:val="nil"/>
              <w:bottom w:val="nil"/>
              <w:right w:val="nil"/>
            </w:tcBorders>
            <w:vAlign w:val="bottom"/>
          </w:tcPr>
          <w:p w:rsidR="004652C2" w:rsidRPr="00F9710C" w:rsidRDefault="004652C2" w:rsidP="004763AA">
            <w:pPr>
              <w:ind w:left="57" w:firstLine="0"/>
              <w:rPr>
                <w:sz w:val="24"/>
                <w:szCs w:val="24"/>
              </w:rPr>
            </w:pPr>
            <w:r w:rsidRPr="00F9710C">
              <w:rPr>
                <w:sz w:val="24"/>
                <w:szCs w:val="24"/>
              </w:rPr>
              <w:t>г.</w:t>
            </w:r>
          </w:p>
        </w:tc>
      </w:tr>
    </w:tbl>
    <w:p w:rsidR="004652C2" w:rsidRPr="00267E0D" w:rsidRDefault="004652C2" w:rsidP="004763AA">
      <w:pPr>
        <w:ind w:left="4111" w:firstLine="0"/>
        <w:rPr>
          <w:sz w:val="24"/>
          <w:szCs w:val="24"/>
        </w:rPr>
      </w:pPr>
      <w:r w:rsidRPr="00267E0D">
        <w:rPr>
          <w:sz w:val="24"/>
          <w:szCs w:val="24"/>
        </w:rPr>
        <w:t>№</w:t>
      </w:r>
      <w:r w:rsidR="009320C4">
        <w:rPr>
          <w:sz w:val="24"/>
          <w:szCs w:val="24"/>
        </w:rPr>
        <w:t xml:space="preserve"> </w:t>
      </w:r>
    </w:p>
    <w:p w:rsidR="004652C2" w:rsidRPr="00267E0D" w:rsidRDefault="004652C2" w:rsidP="004763AA">
      <w:pPr>
        <w:pBdr>
          <w:top w:val="single" w:sz="4" w:space="1" w:color="auto"/>
        </w:pBdr>
        <w:spacing w:after="240"/>
        <w:ind w:left="4451" w:right="3686" w:firstLine="0"/>
        <w:rPr>
          <w:sz w:val="2"/>
          <w:szCs w:val="2"/>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4652C2" w:rsidRPr="00F9710C" w:rsidTr="00F07B0A">
        <w:tc>
          <w:tcPr>
            <w:tcW w:w="4281" w:type="dxa"/>
            <w:tcBorders>
              <w:top w:val="nil"/>
              <w:left w:val="nil"/>
              <w:bottom w:val="nil"/>
              <w:right w:val="nil"/>
            </w:tcBorders>
            <w:vAlign w:val="bottom"/>
          </w:tcPr>
          <w:p w:rsidR="004652C2" w:rsidRPr="00F9710C" w:rsidRDefault="004652C2" w:rsidP="004763AA">
            <w:pPr>
              <w:tabs>
                <w:tab w:val="left" w:pos="4082"/>
              </w:tabs>
              <w:ind w:firstLine="0"/>
              <w:rPr>
                <w:sz w:val="24"/>
                <w:szCs w:val="24"/>
              </w:rPr>
            </w:pPr>
            <w:r w:rsidRPr="00F9710C">
              <w:rPr>
                <w:sz w:val="24"/>
                <w:szCs w:val="24"/>
              </w:rPr>
              <w:t>Расписку получил</w:t>
            </w:r>
            <w:r w:rsidRPr="00F9710C">
              <w:rPr>
                <w:sz w:val="24"/>
                <w:szCs w:val="24"/>
              </w:rPr>
              <w:tab/>
              <w:t>“</w:t>
            </w:r>
          </w:p>
        </w:tc>
        <w:tc>
          <w:tcPr>
            <w:tcW w:w="567" w:type="dxa"/>
            <w:tcBorders>
              <w:top w:val="nil"/>
              <w:left w:val="nil"/>
              <w:bottom w:val="single" w:sz="4" w:space="0" w:color="auto"/>
              <w:right w:val="nil"/>
            </w:tcBorders>
            <w:vAlign w:val="bottom"/>
          </w:tcPr>
          <w:p w:rsidR="004652C2" w:rsidRPr="00F9710C" w:rsidRDefault="004652C2" w:rsidP="004763AA">
            <w:pPr>
              <w:ind w:firstLine="0"/>
              <w:jc w:val="center"/>
              <w:rPr>
                <w:sz w:val="24"/>
                <w:szCs w:val="24"/>
              </w:rPr>
            </w:pPr>
          </w:p>
        </w:tc>
        <w:tc>
          <w:tcPr>
            <w:tcW w:w="283" w:type="dxa"/>
            <w:tcBorders>
              <w:top w:val="nil"/>
              <w:left w:val="nil"/>
              <w:bottom w:val="nil"/>
              <w:right w:val="nil"/>
            </w:tcBorders>
            <w:vAlign w:val="bottom"/>
          </w:tcPr>
          <w:p w:rsidR="004652C2" w:rsidRPr="00F9710C" w:rsidRDefault="004652C2" w:rsidP="004763AA">
            <w:pPr>
              <w:ind w:firstLine="0"/>
              <w:rPr>
                <w:sz w:val="24"/>
                <w:szCs w:val="24"/>
              </w:rPr>
            </w:pPr>
            <w:r w:rsidRPr="00F9710C">
              <w:rPr>
                <w:sz w:val="24"/>
                <w:szCs w:val="24"/>
              </w:rPr>
              <w:t>”</w:t>
            </w:r>
          </w:p>
        </w:tc>
        <w:tc>
          <w:tcPr>
            <w:tcW w:w="1928" w:type="dxa"/>
            <w:tcBorders>
              <w:top w:val="nil"/>
              <w:left w:val="nil"/>
              <w:bottom w:val="single" w:sz="4" w:space="0" w:color="auto"/>
              <w:right w:val="nil"/>
            </w:tcBorders>
            <w:vAlign w:val="bottom"/>
          </w:tcPr>
          <w:p w:rsidR="004652C2" w:rsidRPr="00F9710C" w:rsidRDefault="004652C2" w:rsidP="004763AA">
            <w:pPr>
              <w:ind w:firstLine="0"/>
              <w:jc w:val="center"/>
              <w:rPr>
                <w:sz w:val="24"/>
                <w:szCs w:val="24"/>
              </w:rPr>
            </w:pPr>
          </w:p>
        </w:tc>
        <w:tc>
          <w:tcPr>
            <w:tcW w:w="537" w:type="dxa"/>
            <w:tcBorders>
              <w:top w:val="nil"/>
              <w:left w:val="nil"/>
              <w:bottom w:val="nil"/>
              <w:right w:val="nil"/>
            </w:tcBorders>
            <w:vAlign w:val="bottom"/>
          </w:tcPr>
          <w:p w:rsidR="004652C2" w:rsidRPr="00F9710C" w:rsidRDefault="004652C2" w:rsidP="004763AA">
            <w:pPr>
              <w:ind w:firstLine="0"/>
              <w:jc w:val="right"/>
              <w:rPr>
                <w:sz w:val="24"/>
                <w:szCs w:val="24"/>
              </w:rPr>
            </w:pPr>
            <w:r w:rsidRPr="00F9710C">
              <w:rPr>
                <w:sz w:val="24"/>
                <w:szCs w:val="24"/>
              </w:rPr>
              <w:t>200</w:t>
            </w:r>
          </w:p>
        </w:tc>
        <w:tc>
          <w:tcPr>
            <w:tcW w:w="283" w:type="dxa"/>
            <w:tcBorders>
              <w:top w:val="nil"/>
              <w:left w:val="nil"/>
              <w:bottom w:val="single" w:sz="4" w:space="0" w:color="auto"/>
              <w:right w:val="nil"/>
            </w:tcBorders>
            <w:vAlign w:val="bottom"/>
          </w:tcPr>
          <w:p w:rsidR="004652C2" w:rsidRPr="00F9710C" w:rsidRDefault="004652C2" w:rsidP="004763AA">
            <w:pPr>
              <w:ind w:firstLine="0"/>
              <w:rPr>
                <w:sz w:val="24"/>
                <w:szCs w:val="24"/>
              </w:rPr>
            </w:pPr>
          </w:p>
        </w:tc>
        <w:tc>
          <w:tcPr>
            <w:tcW w:w="371" w:type="dxa"/>
            <w:tcBorders>
              <w:top w:val="nil"/>
              <w:left w:val="nil"/>
              <w:bottom w:val="nil"/>
              <w:right w:val="nil"/>
            </w:tcBorders>
            <w:vAlign w:val="bottom"/>
          </w:tcPr>
          <w:p w:rsidR="004652C2" w:rsidRPr="00F9710C" w:rsidRDefault="004652C2" w:rsidP="004763AA">
            <w:pPr>
              <w:ind w:left="57" w:firstLine="0"/>
              <w:rPr>
                <w:sz w:val="24"/>
                <w:szCs w:val="24"/>
              </w:rPr>
            </w:pPr>
            <w:r w:rsidRPr="00F9710C">
              <w:rPr>
                <w:sz w:val="24"/>
                <w:szCs w:val="24"/>
              </w:rPr>
              <w:t>г.</w:t>
            </w:r>
          </w:p>
        </w:tc>
      </w:tr>
    </w:tbl>
    <w:p w:rsidR="004652C2" w:rsidRPr="00267E0D" w:rsidRDefault="004652C2" w:rsidP="004763AA">
      <w:pPr>
        <w:ind w:left="4253" w:firstLine="0"/>
        <w:rPr>
          <w:sz w:val="24"/>
          <w:szCs w:val="24"/>
        </w:rPr>
      </w:pPr>
    </w:p>
    <w:p w:rsidR="004652C2" w:rsidRPr="00267E0D" w:rsidRDefault="004652C2" w:rsidP="004763AA">
      <w:pPr>
        <w:pBdr>
          <w:top w:val="single" w:sz="4" w:space="1" w:color="auto"/>
        </w:pBdr>
        <w:ind w:left="4253" w:right="1841" w:firstLine="0"/>
        <w:jc w:val="center"/>
        <w:rPr>
          <w:sz w:val="20"/>
        </w:rPr>
      </w:pPr>
      <w:r w:rsidRPr="00267E0D">
        <w:rPr>
          <w:sz w:val="20"/>
        </w:rPr>
        <w:t>(подпись заявителя)</w:t>
      </w:r>
    </w:p>
    <w:p w:rsidR="004652C2" w:rsidRPr="00267E0D" w:rsidRDefault="004652C2" w:rsidP="004763AA">
      <w:pPr>
        <w:spacing w:before="240"/>
        <w:ind w:right="5810" w:firstLine="0"/>
        <w:rPr>
          <w:sz w:val="24"/>
          <w:szCs w:val="24"/>
        </w:rPr>
      </w:pPr>
    </w:p>
    <w:p w:rsidR="004652C2" w:rsidRPr="00267E0D" w:rsidRDefault="004652C2" w:rsidP="004763AA">
      <w:pPr>
        <w:pBdr>
          <w:top w:val="single" w:sz="4" w:space="1" w:color="auto"/>
        </w:pBdr>
        <w:ind w:right="5810" w:firstLine="0"/>
        <w:jc w:val="center"/>
        <w:rPr>
          <w:sz w:val="20"/>
        </w:rPr>
      </w:pPr>
      <w:proofErr w:type="gramStart"/>
      <w:r w:rsidRPr="00267E0D">
        <w:rPr>
          <w:sz w:val="20"/>
        </w:rPr>
        <w:t>(должность,</w:t>
      </w:r>
      <w:proofErr w:type="gramEnd"/>
    </w:p>
    <w:tbl>
      <w:tblPr>
        <w:tblW w:w="0" w:type="auto"/>
        <w:tblLayout w:type="fixed"/>
        <w:tblCellMar>
          <w:left w:w="28" w:type="dxa"/>
          <w:right w:w="28" w:type="dxa"/>
        </w:tblCellMar>
        <w:tblLook w:val="0000" w:firstRow="0" w:lastRow="0" w:firstColumn="0" w:lastColumn="0" w:noHBand="0" w:noVBand="0"/>
      </w:tblPr>
      <w:tblGrid>
        <w:gridCol w:w="4706"/>
        <w:gridCol w:w="1276"/>
        <w:gridCol w:w="2126"/>
      </w:tblGrid>
      <w:tr w:rsidR="004652C2" w:rsidRPr="00F9710C" w:rsidTr="00F07B0A">
        <w:tc>
          <w:tcPr>
            <w:tcW w:w="4706"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c>
          <w:tcPr>
            <w:tcW w:w="1276" w:type="dxa"/>
            <w:tcBorders>
              <w:top w:val="nil"/>
              <w:left w:val="nil"/>
              <w:bottom w:val="nil"/>
              <w:right w:val="nil"/>
            </w:tcBorders>
            <w:vAlign w:val="bottom"/>
          </w:tcPr>
          <w:p w:rsidR="004652C2" w:rsidRPr="00F9710C" w:rsidRDefault="004652C2" w:rsidP="004763AA">
            <w:pPr>
              <w:ind w:firstLine="0"/>
              <w:rPr>
                <w:sz w:val="20"/>
              </w:rPr>
            </w:pPr>
          </w:p>
        </w:tc>
        <w:tc>
          <w:tcPr>
            <w:tcW w:w="2126" w:type="dxa"/>
            <w:tcBorders>
              <w:top w:val="nil"/>
              <w:left w:val="nil"/>
              <w:bottom w:val="single" w:sz="4" w:space="0" w:color="auto"/>
              <w:right w:val="nil"/>
            </w:tcBorders>
            <w:vAlign w:val="bottom"/>
          </w:tcPr>
          <w:p w:rsidR="004652C2" w:rsidRPr="00F9710C" w:rsidRDefault="004652C2" w:rsidP="004763AA">
            <w:pPr>
              <w:ind w:firstLine="0"/>
              <w:jc w:val="center"/>
              <w:rPr>
                <w:sz w:val="20"/>
              </w:rPr>
            </w:pPr>
          </w:p>
        </w:tc>
      </w:tr>
      <w:tr w:rsidR="004652C2" w:rsidRPr="00F9710C" w:rsidTr="00F07B0A">
        <w:tc>
          <w:tcPr>
            <w:tcW w:w="4706" w:type="dxa"/>
            <w:tcBorders>
              <w:top w:val="nil"/>
              <w:left w:val="nil"/>
              <w:bottom w:val="nil"/>
              <w:right w:val="nil"/>
            </w:tcBorders>
            <w:vAlign w:val="bottom"/>
          </w:tcPr>
          <w:p w:rsidR="004652C2" w:rsidRPr="00F9710C" w:rsidRDefault="004652C2" w:rsidP="004763AA">
            <w:pPr>
              <w:ind w:firstLine="0"/>
              <w:jc w:val="center"/>
              <w:rPr>
                <w:sz w:val="20"/>
              </w:rPr>
            </w:pPr>
            <w:proofErr w:type="gramStart"/>
            <w:r w:rsidRPr="00F9710C">
              <w:rPr>
                <w:sz w:val="20"/>
              </w:rPr>
              <w:t>Ф.И.О. должностного лица, принявшего заявление)</w:t>
            </w:r>
            <w:proofErr w:type="gramEnd"/>
          </w:p>
        </w:tc>
        <w:tc>
          <w:tcPr>
            <w:tcW w:w="1276" w:type="dxa"/>
            <w:tcBorders>
              <w:top w:val="nil"/>
              <w:left w:val="nil"/>
              <w:bottom w:val="nil"/>
              <w:right w:val="nil"/>
            </w:tcBorders>
            <w:vAlign w:val="bottom"/>
          </w:tcPr>
          <w:p w:rsidR="004652C2" w:rsidRPr="00F9710C" w:rsidRDefault="004652C2" w:rsidP="004763AA">
            <w:pPr>
              <w:ind w:firstLine="0"/>
              <w:rPr>
                <w:sz w:val="20"/>
              </w:rPr>
            </w:pPr>
          </w:p>
        </w:tc>
        <w:tc>
          <w:tcPr>
            <w:tcW w:w="2126" w:type="dxa"/>
            <w:tcBorders>
              <w:top w:val="nil"/>
              <w:left w:val="nil"/>
              <w:bottom w:val="nil"/>
              <w:right w:val="nil"/>
            </w:tcBorders>
            <w:vAlign w:val="bottom"/>
          </w:tcPr>
          <w:p w:rsidR="004652C2" w:rsidRPr="00F9710C" w:rsidRDefault="004652C2" w:rsidP="004763AA">
            <w:pPr>
              <w:ind w:firstLine="0"/>
              <w:jc w:val="center"/>
              <w:rPr>
                <w:sz w:val="20"/>
              </w:rPr>
            </w:pPr>
            <w:r w:rsidRPr="00F9710C">
              <w:rPr>
                <w:sz w:val="20"/>
              </w:rPr>
              <w:t>(подпись)</w:t>
            </w:r>
          </w:p>
        </w:tc>
      </w:tr>
    </w:tbl>
    <w:p w:rsidR="004652C2" w:rsidRPr="00267E0D" w:rsidRDefault="004652C2" w:rsidP="004763AA">
      <w:pPr>
        <w:ind w:firstLine="0"/>
        <w:rPr>
          <w:sz w:val="2"/>
          <w:szCs w:val="2"/>
        </w:rPr>
      </w:pPr>
    </w:p>
    <w:p w:rsidR="004652C2" w:rsidRPr="00267E0D" w:rsidRDefault="004652C2" w:rsidP="006F742E">
      <w:pPr>
        <w:ind w:left="5954" w:firstLine="0"/>
        <w:rPr>
          <w:rFonts w:ascii="Times New Roman" w:hAnsi="Times New Roman"/>
          <w:sz w:val="20"/>
        </w:rPr>
        <w:sectPr w:rsidR="004652C2" w:rsidRPr="00267E0D" w:rsidSect="004763AA">
          <w:pgSz w:w="11906" w:h="16838"/>
          <w:pgMar w:top="1134" w:right="849" w:bottom="1134" w:left="993" w:header="708" w:footer="708" w:gutter="0"/>
          <w:cols w:space="708"/>
          <w:rtlGutter/>
          <w:docGrid w:linePitch="360"/>
        </w:sectPr>
      </w:pPr>
    </w:p>
    <w:p w:rsidR="004652C2" w:rsidRPr="00267E0D" w:rsidRDefault="004652C2" w:rsidP="001E6D2C">
      <w:pPr>
        <w:widowControl w:val="0"/>
        <w:autoSpaceDE w:val="0"/>
        <w:autoSpaceDN w:val="0"/>
        <w:adjustRightInd w:val="0"/>
        <w:ind w:left="5954" w:firstLine="0"/>
        <w:jc w:val="right"/>
        <w:rPr>
          <w:rFonts w:ascii="Times New Roman" w:hAnsi="Times New Roman"/>
          <w:sz w:val="20"/>
        </w:rPr>
      </w:pPr>
      <w:r w:rsidRPr="00267E0D">
        <w:rPr>
          <w:rFonts w:ascii="Times New Roman" w:hAnsi="Times New Roman"/>
          <w:sz w:val="20"/>
        </w:rPr>
        <w:lastRenderedPageBreak/>
        <w:t>Приложение № 2</w:t>
      </w:r>
    </w:p>
    <w:p w:rsidR="00DF7FB7" w:rsidRPr="00267E0D" w:rsidRDefault="00DF7FB7" w:rsidP="00DF7FB7">
      <w:pPr>
        <w:ind w:left="6237" w:firstLine="0"/>
        <w:rPr>
          <w:rFonts w:ascii="Times New Roman" w:hAnsi="Times New Roman"/>
          <w:sz w:val="20"/>
        </w:rPr>
      </w:pPr>
      <w:r w:rsidRPr="00267E0D">
        <w:rPr>
          <w:rFonts w:ascii="Times New Roman" w:hAnsi="Times New Roman"/>
          <w:sz w:val="20"/>
        </w:rPr>
        <w:t>к Административному регламенту</w:t>
      </w:r>
      <w:r>
        <w:rPr>
          <w:rFonts w:ascii="Times New Roman" w:hAnsi="Times New Roman"/>
          <w:sz w:val="20"/>
        </w:rPr>
        <w:t xml:space="preserve"> </w:t>
      </w:r>
      <w:r w:rsidRPr="00DF7FB7">
        <w:rPr>
          <w:rFonts w:ascii="Times New Roman" w:hAnsi="Times New Roman"/>
          <w:sz w:val="20"/>
        </w:rPr>
        <w:t>«Согласование переустройства и (или) перепланировки жилого</w:t>
      </w:r>
      <w:r w:rsidR="00F55DB4">
        <w:rPr>
          <w:rFonts w:ascii="Times New Roman" w:hAnsi="Times New Roman"/>
          <w:sz w:val="20"/>
        </w:rPr>
        <w:t xml:space="preserve"> </w:t>
      </w:r>
      <w:r w:rsidR="00F55DB4" w:rsidRPr="00F55DB4">
        <w:rPr>
          <w:rFonts w:ascii="Times New Roman" w:hAnsi="Times New Roman"/>
          <w:sz w:val="20"/>
        </w:rPr>
        <w:t>(нежилого)</w:t>
      </w:r>
      <w:r w:rsidR="009320C4">
        <w:rPr>
          <w:rFonts w:ascii="Calibri" w:hAnsi="Calibri"/>
          <w:sz w:val="24"/>
          <w:szCs w:val="24"/>
        </w:rPr>
        <w:t xml:space="preserve"> </w:t>
      </w:r>
      <w:r w:rsidRPr="00DF7FB7">
        <w:rPr>
          <w:rFonts w:ascii="Times New Roman" w:hAnsi="Times New Roman"/>
          <w:sz w:val="20"/>
        </w:rPr>
        <w:t>помещения, расположенного на территории муниципального образования «город Саянск»</w:t>
      </w:r>
      <w:r w:rsidRPr="00267E0D">
        <w:rPr>
          <w:rFonts w:ascii="Times New Roman" w:hAnsi="Times New Roman"/>
          <w:sz w:val="20"/>
        </w:rPr>
        <w:t xml:space="preserve"> </w:t>
      </w:r>
    </w:p>
    <w:p w:rsidR="004652C2" w:rsidRPr="00267E0D" w:rsidRDefault="004652C2" w:rsidP="001E6D2C">
      <w:pPr>
        <w:ind w:left="5954"/>
        <w:rPr>
          <w:rFonts w:ascii="Times New Roman" w:hAnsi="Times New Roman"/>
          <w:sz w:val="20"/>
        </w:rPr>
      </w:pPr>
    </w:p>
    <w:p w:rsidR="004652C2" w:rsidRPr="00267E0D" w:rsidRDefault="004652C2" w:rsidP="005312A4">
      <w:pPr>
        <w:widowControl w:val="0"/>
        <w:autoSpaceDE w:val="0"/>
        <w:autoSpaceDN w:val="0"/>
        <w:adjustRightInd w:val="0"/>
        <w:ind w:firstLine="0"/>
        <w:jc w:val="center"/>
        <w:rPr>
          <w:rFonts w:ascii="Times New Roman" w:hAnsi="Times New Roman"/>
          <w:szCs w:val="28"/>
        </w:rPr>
      </w:pPr>
      <w:r w:rsidRPr="00267E0D">
        <w:rPr>
          <w:rFonts w:ascii="Times New Roman" w:hAnsi="Times New Roman"/>
          <w:szCs w:val="28"/>
        </w:rPr>
        <w:t>БЛОК-СХЕМА</w:t>
      </w:r>
    </w:p>
    <w:p w:rsidR="004652C2" w:rsidRPr="00267E0D" w:rsidRDefault="004652C2" w:rsidP="005312A4">
      <w:pPr>
        <w:widowControl w:val="0"/>
        <w:autoSpaceDE w:val="0"/>
        <w:autoSpaceDN w:val="0"/>
        <w:adjustRightInd w:val="0"/>
        <w:ind w:firstLine="0"/>
        <w:jc w:val="center"/>
        <w:rPr>
          <w:rFonts w:ascii="Times New Roman" w:hAnsi="Times New Roman"/>
          <w:szCs w:val="28"/>
        </w:rPr>
      </w:pPr>
      <w:r w:rsidRPr="00267E0D">
        <w:rPr>
          <w:rFonts w:ascii="Times New Roman" w:hAnsi="Times New Roman"/>
          <w:szCs w:val="28"/>
        </w:rPr>
        <w:t>АДМИНИСТРАТИВНЫХ ПРОЦЕДУР ПРЕДОСТАВЛЕНИЯ МУНИЦИПАЛЬНОЙ УСЛУГИ</w:t>
      </w:r>
    </w:p>
    <w:p w:rsidR="004652C2" w:rsidRPr="00267E0D" w:rsidRDefault="004652C2" w:rsidP="005312A4">
      <w:pPr>
        <w:widowControl w:val="0"/>
        <w:autoSpaceDE w:val="0"/>
        <w:autoSpaceDN w:val="0"/>
        <w:adjustRightInd w:val="0"/>
        <w:ind w:firstLine="0"/>
        <w:jc w:val="center"/>
        <w:rPr>
          <w:rFonts w:ascii="Times New Roman" w:hAnsi="Times New Roman"/>
          <w:szCs w:val="28"/>
        </w:rPr>
      </w:pPr>
    </w:p>
    <w:p w:rsidR="004652C2" w:rsidRPr="00267E0D" w:rsidRDefault="00F55DB4" w:rsidP="00F55DB4">
      <w:pPr>
        <w:widowControl w:val="0"/>
        <w:autoSpaceDE w:val="0"/>
        <w:autoSpaceDN w:val="0"/>
        <w:adjustRightInd w:val="0"/>
        <w:ind w:firstLine="0"/>
        <w:jc w:val="center"/>
        <w:rPr>
          <w:rFonts w:ascii="Times New Roman" w:hAnsi="Times New Roman"/>
          <w:szCs w:val="28"/>
        </w:rPr>
        <w:sectPr w:rsidR="004652C2" w:rsidRPr="00267E0D" w:rsidSect="005003D2">
          <w:pgSz w:w="11906" w:h="16838"/>
          <w:pgMar w:top="709" w:right="991" w:bottom="1134" w:left="851" w:header="708" w:footer="708" w:gutter="0"/>
          <w:cols w:space="708"/>
          <w:docGrid w:linePitch="360"/>
        </w:sectPr>
      </w:pPr>
      <w:r w:rsidRPr="00F55DB4">
        <w:rPr>
          <w:rFonts w:ascii="Times New Roman" w:hAnsi="Times New Roman"/>
          <w:sz w:val="24"/>
          <w:szCs w:val="24"/>
        </w:rPr>
        <w:t>(нежилого)</w:t>
      </w:r>
      <w:r w:rsidRPr="00F55DB4">
        <w:rPr>
          <w:rFonts w:ascii="Calibri" w:hAnsi="Calibri"/>
          <w:sz w:val="24"/>
          <w:szCs w:val="24"/>
        </w:rPr>
        <w:t xml:space="preserve"> </w:t>
      </w:r>
      <w:r w:rsidR="009320C4">
        <w:rPr>
          <w:rFonts w:ascii="Times New Roman" w:hAnsi="Times New Roman"/>
          <w:noProof/>
          <w:szCs w:val="28"/>
        </w:rPr>
        <mc:AlternateContent>
          <mc:Choice Requires="wpg">
            <w:drawing>
              <wp:inline distT="0" distB="0" distL="0" distR="0">
                <wp:extent cx="6334125" cy="6925945"/>
                <wp:effectExtent l="9525" t="9525" r="28575" b="27305"/>
                <wp:docPr id="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125" cy="6925945"/>
                          <a:chOff x="-6" y="4550"/>
                          <a:chExt cx="9975" cy="10907"/>
                        </a:xfrm>
                      </wpg:grpSpPr>
                      <wps:wsp>
                        <wps:cNvPr id="2" name="Скругленный прямоугольник 1"/>
                        <wps:cNvSpPr>
                          <a:spLocks noChangeArrowheads="1"/>
                        </wps:cNvSpPr>
                        <wps:spPr bwMode="auto">
                          <a:xfrm>
                            <a:off x="2766" y="4550"/>
                            <a:ext cx="6547" cy="1560"/>
                          </a:xfrm>
                          <a:prstGeom prst="roundRect">
                            <a:avLst>
                              <a:gd name="adj" fmla="val 16667"/>
                            </a:avLst>
                          </a:prstGeom>
                          <a:solidFill>
                            <a:srgbClr val="DBEEF4"/>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3DE0" w:rsidRPr="00B75120" w:rsidRDefault="00D93DE0" w:rsidP="005003D2">
                              <w:pPr>
                                <w:spacing w:line="216" w:lineRule="auto"/>
                                <w:ind w:firstLine="0"/>
                                <w:jc w:val="center"/>
                                <w:rPr>
                                  <w:rFonts w:ascii="Times New Roman" w:hAnsi="Times New Roman"/>
                                  <w:sz w:val="20"/>
                                </w:rPr>
                              </w:pPr>
                              <w:r w:rsidRPr="00B75120">
                                <w:rPr>
                                  <w:rFonts w:ascii="Times New Roman" w:hAnsi="Times New Roman"/>
                                  <w:sz w:val="20"/>
                                </w:rPr>
                                <w:t>Подача заявления и документов:</w:t>
                              </w:r>
                            </w:p>
                            <w:p w:rsidR="00D93DE0" w:rsidRPr="00B75120" w:rsidRDefault="00D93DE0"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D93DE0" w:rsidRPr="00B75120" w:rsidRDefault="00D93DE0" w:rsidP="005003D2">
                              <w:pPr>
                                <w:pStyle w:val="a6"/>
                                <w:numPr>
                                  <w:ilvl w:val="0"/>
                                  <w:numId w:val="3"/>
                                </w:numPr>
                                <w:spacing w:line="216" w:lineRule="auto"/>
                                <w:jc w:val="left"/>
                                <w:rPr>
                                  <w:rFonts w:ascii="Times New Roman" w:hAnsi="Times New Roman"/>
                                  <w:sz w:val="20"/>
                                </w:rPr>
                              </w:pPr>
                              <w:r>
                                <w:rPr>
                                  <w:rFonts w:ascii="Times New Roman" w:hAnsi="Times New Roman"/>
                                  <w:sz w:val="20"/>
                                </w:rPr>
                                <w:t xml:space="preserve">через организацию </w:t>
                              </w:r>
                              <w:r w:rsidRPr="00B75120">
                                <w:rPr>
                                  <w:rFonts w:ascii="Times New Roman" w:hAnsi="Times New Roman"/>
                                  <w:sz w:val="20"/>
                                </w:rPr>
                                <w:t>почтовой связи;</w:t>
                              </w:r>
                            </w:p>
                            <w:p w:rsidR="00D93DE0" w:rsidRPr="00B75120" w:rsidRDefault="00D93DE0"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через МФЦ;</w:t>
                              </w:r>
                            </w:p>
                            <w:p w:rsidR="00D93DE0" w:rsidRPr="00B75120" w:rsidRDefault="00D93DE0"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(в том числе посредством Портала)</w:t>
                              </w:r>
                            </w:p>
                          </w:txbxContent>
                        </wps:txbx>
                        <wps:bodyPr rot="0" vert="horz" wrap="square" lIns="121920" tIns="60960" rIns="121920" bIns="60960" anchor="ctr" anchorCtr="0" upright="1">
                          <a:noAutofit/>
                        </wps:bodyPr>
                      </wps:wsp>
                      <wps:wsp>
                        <wps:cNvPr id="3" name="AutoShape 106"/>
                        <wps:cNvSpPr>
                          <a:spLocks noChangeArrowheads="1"/>
                        </wps:cNvSpPr>
                        <wps:spPr bwMode="auto">
                          <a:xfrm>
                            <a:off x="2499" y="6858"/>
                            <a:ext cx="7150" cy="947"/>
                          </a:xfrm>
                          <a:prstGeom prst="roundRect">
                            <a:avLst>
                              <a:gd name="adj" fmla="val 16667"/>
                            </a:avLst>
                          </a:prstGeom>
                          <a:solidFill>
                            <a:srgbClr val="DBEEF4"/>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3DE0" w:rsidRPr="00F9710C" w:rsidRDefault="00D93DE0" w:rsidP="005003D2">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Прием, регистрация заявления и документов, подлежащих представлению заявителем</w:t>
                              </w:r>
                            </w:p>
                            <w:p w:rsidR="00D93DE0" w:rsidRPr="00B75120" w:rsidRDefault="00D93DE0" w:rsidP="005003D2">
                              <w:pPr>
                                <w:spacing w:line="216" w:lineRule="auto"/>
                                <w:ind w:firstLine="0"/>
                                <w:jc w:val="center"/>
                                <w:rPr>
                                  <w:rFonts w:ascii="Times New Roman" w:hAnsi="Times New Roman"/>
                                  <w:sz w:val="20"/>
                                </w:rPr>
                              </w:pPr>
                              <w:r w:rsidRPr="00F9710C">
                                <w:rPr>
                                  <w:rFonts w:ascii="Times New Roman" w:hAnsi="Times New Roman"/>
                                  <w:i/>
                                  <w:iCs/>
                                  <w:color w:val="000000"/>
                                  <w:kern w:val="24"/>
                                  <w:sz w:val="20"/>
                                </w:rPr>
                                <w:t>(не более 10 минут)</w:t>
                              </w:r>
                            </w:p>
                          </w:txbxContent>
                        </wps:txbx>
                        <wps:bodyPr rot="0" vert="horz" wrap="square" lIns="121920" tIns="60960" rIns="121920" bIns="60960" anchor="ctr" anchorCtr="0" upright="1">
                          <a:noAutofit/>
                        </wps:bodyPr>
                      </wps:wsp>
                      <wps:wsp>
                        <wps:cNvPr id="4" name="AutoShape 107"/>
                        <wps:cNvSpPr>
                          <a:spLocks noChangeArrowheads="1"/>
                        </wps:cNvSpPr>
                        <wps:spPr bwMode="auto">
                          <a:xfrm>
                            <a:off x="144" y="8375"/>
                            <a:ext cx="2850" cy="1320"/>
                          </a:xfrm>
                          <a:prstGeom prst="roundRect">
                            <a:avLst>
                              <a:gd name="adj" fmla="val 16667"/>
                            </a:avLst>
                          </a:prstGeom>
                          <a:solidFill>
                            <a:srgbClr val="DBEEF4"/>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3DE0" w:rsidRPr="00B75120" w:rsidRDefault="00D93DE0" w:rsidP="005003D2">
                              <w:pPr>
                                <w:spacing w:line="216" w:lineRule="auto"/>
                                <w:ind w:firstLine="0"/>
                                <w:jc w:val="center"/>
                                <w:rPr>
                                  <w:rFonts w:ascii="Times New Roman" w:hAnsi="Times New Roman"/>
                                  <w:sz w:val="20"/>
                                </w:rPr>
                              </w:pPr>
                              <w:r w:rsidRPr="00B75120">
                                <w:rPr>
                                  <w:rFonts w:ascii="Times New Roman" w:hAnsi="Times New Roman"/>
                                  <w:sz w:val="20"/>
                                </w:rPr>
                                <w:t>Направление уведомления об отказе в приеме документов</w:t>
                              </w:r>
                            </w:p>
                            <w:p w:rsidR="00D93DE0" w:rsidRPr="00B75120" w:rsidRDefault="00D93DE0" w:rsidP="005003D2">
                              <w:pPr>
                                <w:spacing w:line="216" w:lineRule="auto"/>
                                <w:ind w:firstLine="0"/>
                                <w:jc w:val="center"/>
                                <w:rPr>
                                  <w:rFonts w:ascii="Times New Roman" w:hAnsi="Times New Roman"/>
                                  <w:i/>
                                  <w:sz w:val="20"/>
                                </w:rPr>
                              </w:pPr>
                              <w:r>
                                <w:rPr>
                                  <w:rFonts w:ascii="Times New Roman" w:hAnsi="Times New Roman"/>
                                  <w:i/>
                                  <w:sz w:val="20"/>
                                </w:rPr>
                                <w:t>(2</w:t>
                              </w:r>
                              <w:r w:rsidRPr="00B75120">
                                <w:rPr>
                                  <w:rFonts w:ascii="Times New Roman" w:hAnsi="Times New Roman"/>
                                  <w:i/>
                                  <w:sz w:val="20"/>
                                </w:rPr>
                                <w:t xml:space="preserve"> рабочих дней)</w:t>
                              </w:r>
                            </w:p>
                          </w:txbxContent>
                        </wps:txbx>
                        <wps:bodyPr rot="0" vert="horz" wrap="square" lIns="121920" tIns="60960" rIns="121920" bIns="60960" anchor="ctr" anchorCtr="0" upright="1">
                          <a:noAutofit/>
                        </wps:bodyPr>
                      </wps:wsp>
                      <wps:wsp>
                        <wps:cNvPr id="5" name="AutoShape 108"/>
                        <wps:cNvSpPr>
                          <a:spLocks noChangeArrowheads="1"/>
                        </wps:cNvSpPr>
                        <wps:spPr bwMode="auto">
                          <a:xfrm>
                            <a:off x="4269" y="8375"/>
                            <a:ext cx="5505" cy="1485"/>
                          </a:xfrm>
                          <a:prstGeom prst="roundRect">
                            <a:avLst>
                              <a:gd name="adj" fmla="val 16667"/>
                            </a:avLst>
                          </a:prstGeom>
                          <a:solidFill>
                            <a:srgbClr val="DBEEF4"/>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3DE0" w:rsidRPr="00F9710C" w:rsidRDefault="00D93DE0" w:rsidP="005003D2">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D93DE0" w:rsidRPr="00B75120" w:rsidRDefault="00D93DE0" w:rsidP="005003D2">
                              <w:pPr>
                                <w:spacing w:line="216" w:lineRule="auto"/>
                                <w:ind w:firstLine="0"/>
                                <w:jc w:val="center"/>
                                <w:rPr>
                                  <w:rFonts w:ascii="Times New Roman" w:hAnsi="Times New Roman"/>
                                  <w:sz w:val="20"/>
                                </w:rPr>
                              </w:pPr>
                              <w:r w:rsidRPr="00F9710C">
                                <w:rPr>
                                  <w:rFonts w:ascii="Times New Roman" w:hAnsi="Times New Roman"/>
                                  <w:i/>
                                  <w:iCs/>
                                  <w:color w:val="000000"/>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6" name="AutoShape 109"/>
                        <wps:cNvSpPr>
                          <a:spLocks noChangeArrowheads="1"/>
                        </wps:cNvSpPr>
                        <wps:spPr bwMode="auto">
                          <a:xfrm>
                            <a:off x="-6" y="10670"/>
                            <a:ext cx="3000" cy="1980"/>
                          </a:xfrm>
                          <a:prstGeom prst="roundRect">
                            <a:avLst>
                              <a:gd name="adj" fmla="val 16667"/>
                            </a:avLst>
                          </a:prstGeom>
                          <a:solidFill>
                            <a:srgbClr val="DBEEF4"/>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3DE0" w:rsidRPr="00B75120" w:rsidRDefault="00D93DE0" w:rsidP="005003D2">
                              <w:pPr>
                                <w:spacing w:line="216" w:lineRule="auto"/>
                                <w:ind w:firstLine="0"/>
                                <w:jc w:val="center"/>
                                <w:rPr>
                                  <w:rFonts w:ascii="Times New Roman" w:hAnsi="Times New Roman"/>
                                  <w:sz w:val="20"/>
                                </w:rPr>
                              </w:pPr>
                              <w:r w:rsidRPr="00B75120">
                                <w:rPr>
                                  <w:rFonts w:ascii="Times New Roman" w:hAnsi="Times New Roman"/>
                                  <w:sz w:val="20"/>
                                </w:rPr>
                                <w:t xml:space="preserve">Отказ в согласовании переустройства и (или) перепланировки жилого </w:t>
                              </w:r>
                              <w:r w:rsidRPr="00F55DB4">
                                <w:rPr>
                                  <w:rFonts w:ascii="Times New Roman" w:hAnsi="Times New Roman"/>
                                  <w:sz w:val="20"/>
                                </w:rPr>
                                <w:t>(нежилого)</w:t>
                              </w:r>
                              <w:r w:rsidRPr="00F55DB4">
                                <w:rPr>
                                  <w:rFonts w:ascii="Calibri" w:hAnsi="Calibri"/>
                                  <w:sz w:val="24"/>
                                  <w:szCs w:val="24"/>
                                </w:rPr>
                                <w:t xml:space="preserve"> </w:t>
                              </w:r>
                              <w:r w:rsidRPr="00B75120">
                                <w:rPr>
                                  <w:rFonts w:ascii="Times New Roman" w:hAnsi="Times New Roman"/>
                                  <w:sz w:val="20"/>
                                </w:rPr>
                                <w:t>помещения</w:t>
                              </w:r>
                            </w:p>
                            <w:p w:rsidR="00D93DE0" w:rsidRDefault="00D93DE0" w:rsidP="005003D2">
                              <w:pPr>
                                <w:spacing w:line="216" w:lineRule="auto"/>
                                <w:ind w:firstLine="0"/>
                                <w:jc w:val="center"/>
                                <w:rPr>
                                  <w:rFonts w:ascii="Times New Roman" w:hAnsi="Times New Roman"/>
                                  <w:i/>
                                  <w:sz w:val="20"/>
                                </w:rPr>
                              </w:pPr>
                              <w:proofErr w:type="gramStart"/>
                              <w:r w:rsidRPr="00B75120">
                                <w:rPr>
                                  <w:rFonts w:ascii="Times New Roman" w:hAnsi="Times New Roman"/>
                                  <w:i/>
                                  <w:sz w:val="20"/>
                                </w:rPr>
                                <w:t>(</w:t>
                              </w:r>
                              <w:r>
                                <w:rPr>
                                  <w:rFonts w:ascii="Times New Roman" w:hAnsi="Times New Roman"/>
                                  <w:i/>
                                  <w:sz w:val="20"/>
                                </w:rPr>
                                <w:t>16 рабочих дней – принятие решения:</w:t>
                              </w:r>
                              <w:proofErr w:type="gramEnd"/>
                            </w:p>
                            <w:p w:rsidR="00D93DE0" w:rsidRPr="00B75120" w:rsidRDefault="00D93DE0" w:rsidP="005003D2">
                              <w:pPr>
                                <w:spacing w:line="216" w:lineRule="auto"/>
                                <w:ind w:firstLine="0"/>
                                <w:jc w:val="center"/>
                                <w:rPr>
                                  <w:rFonts w:ascii="Times New Roman" w:hAnsi="Times New Roman"/>
                                  <w:i/>
                                  <w:sz w:val="20"/>
                                </w:rPr>
                              </w:pPr>
                              <w:proofErr w:type="gramStart"/>
                              <w:r>
                                <w:rPr>
                                  <w:rFonts w:ascii="Times New Roman" w:hAnsi="Times New Roman"/>
                                  <w:i/>
                                  <w:sz w:val="20"/>
                                </w:rPr>
                                <w:t>3 рабочих дня – направление решения</w:t>
                              </w:r>
                              <w:r w:rsidRPr="00B75120">
                                <w:rPr>
                                  <w:rFonts w:ascii="Times New Roman" w:hAnsi="Times New Roman"/>
                                  <w:i/>
                                  <w:sz w:val="20"/>
                                </w:rPr>
                                <w:t>)</w:t>
                              </w:r>
                              <w:proofErr w:type="gramEnd"/>
                            </w:p>
                          </w:txbxContent>
                        </wps:txbx>
                        <wps:bodyPr rot="0" vert="horz" wrap="square" lIns="121920" tIns="60960" rIns="121920" bIns="60960" anchor="ctr" anchorCtr="0" upright="1">
                          <a:noAutofit/>
                        </wps:bodyPr>
                      </wps:wsp>
                      <wps:wsp>
                        <wps:cNvPr id="7" name="AutoShape 110"/>
                        <wps:cNvSpPr>
                          <a:spLocks noChangeArrowheads="1"/>
                        </wps:cNvSpPr>
                        <wps:spPr bwMode="auto">
                          <a:xfrm>
                            <a:off x="4269" y="10880"/>
                            <a:ext cx="5610" cy="1485"/>
                          </a:xfrm>
                          <a:prstGeom prst="roundRect">
                            <a:avLst>
                              <a:gd name="adj" fmla="val 16667"/>
                            </a:avLst>
                          </a:prstGeom>
                          <a:solidFill>
                            <a:srgbClr val="DBEEF4"/>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3DE0" w:rsidRPr="00F9710C" w:rsidRDefault="00D93DE0" w:rsidP="005003D2">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Принятие решения о согласовании или об отказе в согласовании проведения переустройства и (или) перепланировки и направление решения заявителю</w:t>
                              </w:r>
                            </w:p>
                            <w:p w:rsidR="00D93DE0" w:rsidRPr="00B75120" w:rsidRDefault="00D93DE0" w:rsidP="005003D2">
                              <w:pPr>
                                <w:spacing w:line="216" w:lineRule="auto"/>
                                <w:ind w:firstLine="0"/>
                                <w:jc w:val="center"/>
                                <w:rPr>
                                  <w:rFonts w:ascii="Times New Roman" w:hAnsi="Times New Roman"/>
                                  <w:sz w:val="20"/>
                                </w:rPr>
                              </w:pPr>
                              <w:r w:rsidRPr="00F9710C">
                                <w:rPr>
                                  <w:rFonts w:ascii="Times New Roman" w:hAnsi="Times New Roman"/>
                                  <w:i/>
                                  <w:iCs/>
                                  <w:color w:val="000000"/>
                                  <w:kern w:val="24"/>
                                  <w:sz w:val="20"/>
                                </w:rPr>
                                <w:t>(45 календарных дней – принятие решения, 3 рабочих дней – направление решения)</w:t>
                              </w:r>
                            </w:p>
                          </w:txbxContent>
                        </wps:txbx>
                        <wps:bodyPr rot="0" vert="horz" wrap="square" lIns="121920" tIns="60960" rIns="121920" bIns="60960" anchor="ctr" anchorCtr="0" upright="1">
                          <a:noAutofit/>
                        </wps:bodyPr>
                      </wps:wsp>
                      <wps:wsp>
                        <wps:cNvPr id="8" name="AutoShape 111"/>
                        <wps:cNvSpPr>
                          <a:spLocks noChangeArrowheads="1"/>
                        </wps:cNvSpPr>
                        <wps:spPr bwMode="auto">
                          <a:xfrm>
                            <a:off x="4269" y="13445"/>
                            <a:ext cx="5700" cy="2012"/>
                          </a:xfrm>
                          <a:prstGeom prst="roundRect">
                            <a:avLst>
                              <a:gd name="adj" fmla="val 16667"/>
                            </a:avLst>
                          </a:prstGeom>
                          <a:solidFill>
                            <a:srgbClr val="DBEEF4"/>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3DE0" w:rsidRPr="00F9710C" w:rsidRDefault="00D93DE0" w:rsidP="005003D2">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Завершение переустройства и (или) перепланировки жилого помещения и приемка работ</w:t>
                              </w:r>
                            </w:p>
                            <w:p w:rsidR="00D93DE0" w:rsidRPr="00F9710C" w:rsidRDefault="00D93DE0" w:rsidP="005003D2">
                              <w:pPr>
                                <w:spacing w:line="216" w:lineRule="auto"/>
                                <w:ind w:firstLine="0"/>
                                <w:jc w:val="center"/>
                                <w:rPr>
                                  <w:rFonts w:ascii="Times New Roman" w:hAnsi="Times New Roman"/>
                                  <w:i/>
                                  <w:iCs/>
                                  <w:color w:val="000000"/>
                                  <w:kern w:val="24"/>
                                  <w:sz w:val="20"/>
                                </w:rPr>
                              </w:pPr>
                              <w:proofErr w:type="gramStart"/>
                              <w:r w:rsidRPr="00F9710C">
                                <w:rPr>
                                  <w:rFonts w:ascii="Times New Roman" w:hAnsi="Times New Roman"/>
                                  <w:i/>
                                  <w:iCs/>
                                  <w:color w:val="000000"/>
                                  <w:kern w:val="24"/>
                                  <w:sz w:val="20"/>
                                </w:rPr>
                                <w:t>(____ календарных дней –</w:t>
                              </w:r>
                              <w:r w:rsidR="009320C4">
                                <w:rPr>
                                  <w:rFonts w:ascii="Times New Roman" w:hAnsi="Times New Roman"/>
                                  <w:i/>
                                  <w:iCs/>
                                  <w:color w:val="000000"/>
                                  <w:kern w:val="24"/>
                                  <w:sz w:val="20"/>
                                </w:rPr>
                                <w:t xml:space="preserve"> </w:t>
                              </w:r>
                              <w:r w:rsidRPr="00F9710C">
                                <w:rPr>
                                  <w:rFonts w:ascii="Times New Roman" w:hAnsi="Times New Roman"/>
                                  <w:i/>
                                  <w:iCs/>
                                  <w:color w:val="000000"/>
                                  <w:kern w:val="24"/>
                                  <w:sz w:val="20"/>
                                </w:rPr>
                                <w:t>подготовка акта приемочной комиссии</w:t>
                              </w:r>
                              <w:proofErr w:type="gramEnd"/>
                            </w:p>
                            <w:p w:rsidR="00D93DE0" w:rsidRPr="00B75120" w:rsidRDefault="00D93DE0" w:rsidP="005003D2">
                              <w:pPr>
                                <w:spacing w:line="216" w:lineRule="auto"/>
                                <w:ind w:firstLine="0"/>
                                <w:jc w:val="center"/>
                                <w:rPr>
                                  <w:rFonts w:ascii="Times New Roman" w:hAnsi="Times New Roman"/>
                                  <w:sz w:val="20"/>
                                </w:rPr>
                              </w:pPr>
                              <w:r w:rsidRPr="00F9710C">
                                <w:rPr>
                                  <w:rFonts w:ascii="Times New Roman" w:hAnsi="Times New Roman"/>
                                  <w:i/>
                                  <w:iCs/>
                                  <w:color w:val="000000"/>
                                  <w:kern w:val="24"/>
                                  <w:sz w:val="20"/>
                                </w:rPr>
                                <w:t>____ календарных дней – направление акта заявителю)</w:t>
                              </w:r>
                            </w:p>
                          </w:txbxContent>
                        </wps:txbx>
                        <wps:bodyPr rot="0" vert="horz" wrap="square" lIns="121920" tIns="60960" rIns="121920" bIns="60960" anchor="ctr" anchorCtr="0" upright="1">
                          <a:noAutofit/>
                        </wps:bodyPr>
                      </wps:wsp>
                      <wps:wsp>
                        <wps:cNvPr id="9" name="AutoShape 112"/>
                        <wps:cNvSpPr>
                          <a:spLocks noChangeArrowheads="1"/>
                        </wps:cNvSpPr>
                        <wps:spPr bwMode="auto">
                          <a:xfrm>
                            <a:off x="-6" y="13520"/>
                            <a:ext cx="3090" cy="1815"/>
                          </a:xfrm>
                          <a:prstGeom prst="roundRect">
                            <a:avLst>
                              <a:gd name="adj" fmla="val 16667"/>
                            </a:avLst>
                          </a:prstGeom>
                          <a:solidFill>
                            <a:srgbClr val="DBEEF4"/>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D93DE0" w:rsidRPr="00B75120" w:rsidRDefault="00D93DE0" w:rsidP="005003D2">
                              <w:pPr>
                                <w:spacing w:line="216" w:lineRule="auto"/>
                                <w:ind w:firstLine="0"/>
                                <w:jc w:val="center"/>
                                <w:rPr>
                                  <w:rFonts w:ascii="Times New Roman" w:hAnsi="Times New Roman"/>
                                  <w:sz w:val="20"/>
                                </w:rPr>
                              </w:pPr>
                              <w:r w:rsidRPr="00B75120">
                                <w:rPr>
                                  <w:rFonts w:ascii="Times New Roman" w:hAnsi="Times New Roman"/>
                                  <w:sz w:val="20"/>
                                </w:rPr>
                                <w:t xml:space="preserve">Отказ в согласовании переустройства и (или) перепланировки жилого </w:t>
                              </w:r>
                              <w:r w:rsidRPr="00F55DB4">
                                <w:rPr>
                                  <w:rFonts w:ascii="Times New Roman" w:hAnsi="Times New Roman"/>
                                  <w:sz w:val="20"/>
                                </w:rPr>
                                <w:t>(нежилого)</w:t>
                              </w:r>
                              <w:r w:rsidRPr="00F55DB4">
                                <w:rPr>
                                  <w:rFonts w:ascii="Calibri" w:hAnsi="Calibri"/>
                                  <w:sz w:val="24"/>
                                  <w:szCs w:val="24"/>
                                </w:rPr>
                                <w:t xml:space="preserve"> </w:t>
                              </w:r>
                              <w:r w:rsidRPr="00B75120">
                                <w:rPr>
                                  <w:rFonts w:ascii="Times New Roman" w:hAnsi="Times New Roman"/>
                                  <w:sz w:val="20"/>
                                </w:rPr>
                                <w:t>помещения</w:t>
                              </w:r>
                            </w:p>
                            <w:p w:rsidR="00D93DE0" w:rsidRPr="00B75120" w:rsidRDefault="00D93DE0" w:rsidP="005003D2">
                              <w:pPr>
                                <w:spacing w:line="216" w:lineRule="auto"/>
                                <w:ind w:firstLine="0"/>
                                <w:jc w:val="center"/>
                                <w:rPr>
                                  <w:rFonts w:ascii="Times New Roman" w:hAnsi="Times New Roman"/>
                                  <w:i/>
                                  <w:sz w:val="20"/>
                                </w:rPr>
                              </w:pPr>
                              <w:r w:rsidRPr="00B75120">
                                <w:rPr>
                                  <w:rFonts w:ascii="Times New Roman" w:hAnsi="Times New Roman"/>
                                  <w:i/>
                                  <w:sz w:val="20"/>
                                </w:rPr>
                                <w:t>(3 рабочих дня</w:t>
                              </w:r>
                              <w:r>
                                <w:rPr>
                                  <w:rFonts w:ascii="Times New Roman" w:hAnsi="Times New Roman"/>
                                  <w:i/>
                                  <w:sz w:val="20"/>
                                </w:rPr>
                                <w:t xml:space="preserve"> – направление решения</w:t>
                              </w:r>
                              <w:r w:rsidRPr="00B75120">
                                <w:rPr>
                                  <w:rFonts w:ascii="Times New Roman" w:hAnsi="Times New Roman"/>
                                  <w:i/>
                                  <w:sz w:val="20"/>
                                </w:rPr>
                                <w:t>)</w:t>
                              </w:r>
                            </w:p>
                          </w:txbxContent>
                        </wps:txbx>
                        <wps:bodyPr rot="0" vert="horz" wrap="square" lIns="121920" tIns="60960" rIns="121920" bIns="60960" anchor="ctr" anchorCtr="0" upright="1">
                          <a:noAutofit/>
                        </wps:bodyPr>
                      </wps:wsp>
                      <wps:wsp>
                        <wps:cNvPr id="10" name="Соединительная линия уступом 13"/>
                        <wps:cNvCnPr/>
                        <wps:spPr bwMode="auto">
                          <a:xfrm rot="5400000">
                            <a:off x="5545" y="6530"/>
                            <a:ext cx="840" cy="0"/>
                          </a:xfrm>
                          <a:prstGeom prst="straightConnector1">
                            <a:avLst/>
                          </a:prstGeom>
                          <a:noFill/>
                          <a:ln w="15875">
                            <a:solidFill>
                              <a:srgbClr val="1F4D78"/>
                            </a:solidFill>
                            <a:round/>
                            <a:headEnd/>
                            <a:tailEnd type="triangle" w="med" len="med"/>
                          </a:ln>
                          <a:extLst>
                            <a:ext uri="{909E8E84-426E-40DD-AFC4-6F175D3DCCD1}">
                              <a14:hiddenFill xmlns:a14="http://schemas.microsoft.com/office/drawing/2010/main">
                                <a:noFill/>
                              </a14:hiddenFill>
                            </a:ext>
                          </a:extLst>
                        </wps:spPr>
                        <wps:bodyPr/>
                      </wps:wsp>
                      <wps:wsp>
                        <wps:cNvPr id="11" name="Соединительная линия уступом 13"/>
                        <wps:cNvCnPr/>
                        <wps:spPr bwMode="auto">
                          <a:xfrm rot="5400000">
                            <a:off x="5672" y="8097"/>
                            <a:ext cx="585" cy="1"/>
                          </a:xfrm>
                          <a:prstGeom prst="bentConnector3">
                            <a:avLst>
                              <a:gd name="adj1" fmla="val 49917"/>
                            </a:avLst>
                          </a:prstGeom>
                          <a:noFill/>
                          <a:ln w="15875">
                            <a:solidFill>
                              <a:srgbClr val="1F4D78"/>
                            </a:solidFill>
                            <a:miter lim="800000"/>
                            <a:headEnd/>
                            <a:tailEnd type="triangle" w="med" len="med"/>
                          </a:ln>
                          <a:extLst>
                            <a:ext uri="{909E8E84-426E-40DD-AFC4-6F175D3DCCD1}">
                              <a14:hiddenFill xmlns:a14="http://schemas.microsoft.com/office/drawing/2010/main">
                                <a:noFill/>
                              </a14:hiddenFill>
                            </a:ext>
                          </a:extLst>
                        </wps:spPr>
                        <wps:bodyPr/>
                      </wps:wsp>
                      <wps:wsp>
                        <wps:cNvPr id="12" name="Соединительная линия уступом 13"/>
                        <wps:cNvCnPr/>
                        <wps:spPr bwMode="auto">
                          <a:xfrm rot="5400000">
                            <a:off x="6580" y="10354"/>
                            <a:ext cx="1050" cy="1"/>
                          </a:xfrm>
                          <a:prstGeom prst="bentConnector3">
                            <a:avLst>
                              <a:gd name="adj1" fmla="val 50000"/>
                            </a:avLst>
                          </a:prstGeom>
                          <a:noFill/>
                          <a:ln w="15875">
                            <a:solidFill>
                              <a:srgbClr val="1F4D78"/>
                            </a:solidFill>
                            <a:miter lim="800000"/>
                            <a:headEnd/>
                            <a:tailEnd type="triangle" w="med" len="med"/>
                          </a:ln>
                          <a:extLst>
                            <a:ext uri="{909E8E84-426E-40DD-AFC4-6F175D3DCCD1}">
                              <a14:hiddenFill xmlns:a14="http://schemas.microsoft.com/office/drawing/2010/main">
                                <a:noFill/>
                              </a14:hiddenFill>
                            </a:ext>
                          </a:extLst>
                        </wps:spPr>
                        <wps:bodyPr/>
                      </wps:wsp>
                      <wps:wsp>
                        <wps:cNvPr id="13" name="Соединительная линия уступом 13"/>
                        <wps:cNvCnPr/>
                        <wps:spPr bwMode="auto">
                          <a:xfrm rot="5400000">
                            <a:off x="6566" y="12905"/>
                            <a:ext cx="1080" cy="0"/>
                          </a:xfrm>
                          <a:prstGeom prst="straightConnector1">
                            <a:avLst/>
                          </a:prstGeom>
                          <a:noFill/>
                          <a:ln w="15875">
                            <a:solidFill>
                              <a:srgbClr val="1F4D78"/>
                            </a:solidFill>
                            <a:round/>
                            <a:headEnd/>
                            <a:tailEnd type="triangle" w="med" len="med"/>
                          </a:ln>
                          <a:extLst>
                            <a:ext uri="{909E8E84-426E-40DD-AFC4-6F175D3DCCD1}">
                              <a14:hiddenFill xmlns:a14="http://schemas.microsoft.com/office/drawing/2010/main">
                                <a:noFill/>
                              </a14:hiddenFill>
                            </a:ext>
                          </a:extLst>
                        </wps:spPr>
                        <wps:bodyPr/>
                      </wps:wsp>
                      <wps:wsp>
                        <wps:cNvPr id="14" name="Соединительная линия уступом 13"/>
                        <wps:cNvCnPr/>
                        <wps:spPr bwMode="auto">
                          <a:xfrm rot="5400000">
                            <a:off x="1464" y="7339"/>
                            <a:ext cx="1050" cy="1021"/>
                          </a:xfrm>
                          <a:prstGeom prst="bentConnector3">
                            <a:avLst>
                              <a:gd name="adj1" fmla="val -2764"/>
                            </a:avLst>
                          </a:prstGeom>
                          <a:noFill/>
                          <a:ln w="15875">
                            <a:solidFill>
                              <a:srgbClr val="1F4D78"/>
                            </a:solidFill>
                            <a:miter lim="800000"/>
                            <a:headEnd/>
                            <a:tailEnd type="triangle" w="med" len="med"/>
                          </a:ln>
                          <a:extLst>
                            <a:ext uri="{909E8E84-426E-40DD-AFC4-6F175D3DCCD1}">
                              <a14:hiddenFill xmlns:a14="http://schemas.microsoft.com/office/drawing/2010/main">
                                <a:noFill/>
                              </a14:hiddenFill>
                            </a:ext>
                          </a:extLst>
                        </wps:spPr>
                        <wps:bodyPr/>
                      </wps:wsp>
                      <wps:wsp>
                        <wps:cNvPr id="15" name="Соединительная линия уступом 13"/>
                        <wps:cNvCnPr/>
                        <wps:spPr bwMode="auto">
                          <a:xfrm rot="10800000">
                            <a:off x="3758" y="9155"/>
                            <a:ext cx="511" cy="1"/>
                          </a:xfrm>
                          <a:prstGeom prst="bentConnector3">
                            <a:avLst>
                              <a:gd name="adj1" fmla="val 49903"/>
                            </a:avLst>
                          </a:prstGeom>
                          <a:noFill/>
                          <a:ln w="15875">
                            <a:solidFill>
                              <a:srgbClr val="1F4D78"/>
                            </a:solidFill>
                            <a:miter lim="800000"/>
                            <a:headEnd/>
                            <a:tailEnd/>
                          </a:ln>
                          <a:extLst>
                            <a:ext uri="{909E8E84-426E-40DD-AFC4-6F175D3DCCD1}">
                              <a14:hiddenFill xmlns:a14="http://schemas.microsoft.com/office/drawing/2010/main">
                                <a:noFill/>
                              </a14:hiddenFill>
                            </a:ext>
                          </a:extLst>
                        </wps:spPr>
                        <wps:bodyPr/>
                      </wps:wsp>
                      <wps:wsp>
                        <wps:cNvPr id="16" name="Соединительная линия уступом 13"/>
                        <wps:cNvCnPr/>
                        <wps:spPr bwMode="auto">
                          <a:xfrm rot="5400000">
                            <a:off x="2784" y="10130"/>
                            <a:ext cx="1949" cy="1"/>
                          </a:xfrm>
                          <a:prstGeom prst="bentConnector3">
                            <a:avLst>
                              <a:gd name="adj1" fmla="val 49972"/>
                            </a:avLst>
                          </a:prstGeom>
                          <a:noFill/>
                          <a:ln w="15875">
                            <a:solidFill>
                              <a:srgbClr val="1F4D78"/>
                            </a:solidFill>
                            <a:miter lim="800000"/>
                            <a:headEnd/>
                            <a:tailEnd/>
                          </a:ln>
                          <a:extLst>
                            <a:ext uri="{909E8E84-426E-40DD-AFC4-6F175D3DCCD1}">
                              <a14:hiddenFill xmlns:a14="http://schemas.microsoft.com/office/drawing/2010/main">
                                <a:noFill/>
                              </a14:hiddenFill>
                            </a:ext>
                          </a:extLst>
                        </wps:spPr>
                        <wps:bodyPr/>
                      </wps:wsp>
                      <wps:wsp>
                        <wps:cNvPr id="17" name="Соединительная линия уступом 13"/>
                        <wps:cNvCnPr/>
                        <wps:spPr bwMode="auto">
                          <a:xfrm rot="10800000">
                            <a:off x="3084" y="11105"/>
                            <a:ext cx="674" cy="0"/>
                          </a:xfrm>
                          <a:prstGeom prst="straightConnector1">
                            <a:avLst/>
                          </a:prstGeom>
                          <a:noFill/>
                          <a:ln w="15875">
                            <a:solidFill>
                              <a:srgbClr val="1F4D78"/>
                            </a:solidFill>
                            <a:round/>
                            <a:headEnd/>
                            <a:tailEnd type="triangle" w="med" len="med"/>
                          </a:ln>
                          <a:extLst>
                            <a:ext uri="{909E8E84-426E-40DD-AFC4-6F175D3DCCD1}">
                              <a14:hiddenFill xmlns:a14="http://schemas.microsoft.com/office/drawing/2010/main">
                                <a:noFill/>
                              </a14:hiddenFill>
                            </a:ext>
                          </a:extLst>
                        </wps:spPr>
                        <wps:bodyPr/>
                      </wps:wsp>
                      <wps:wsp>
                        <wps:cNvPr id="18" name="Соединительная линия уступом 13"/>
                        <wps:cNvCnPr/>
                        <wps:spPr bwMode="auto">
                          <a:xfrm rot="10800000">
                            <a:off x="3759" y="11690"/>
                            <a:ext cx="511" cy="1"/>
                          </a:xfrm>
                          <a:prstGeom prst="bentConnector3">
                            <a:avLst>
                              <a:gd name="adj1" fmla="val 49903"/>
                            </a:avLst>
                          </a:prstGeom>
                          <a:noFill/>
                          <a:ln w="15875">
                            <a:solidFill>
                              <a:srgbClr val="1F4D78"/>
                            </a:solidFill>
                            <a:miter lim="800000"/>
                            <a:headEnd/>
                            <a:tailEnd/>
                          </a:ln>
                          <a:extLst>
                            <a:ext uri="{909E8E84-426E-40DD-AFC4-6F175D3DCCD1}">
                              <a14:hiddenFill xmlns:a14="http://schemas.microsoft.com/office/drawing/2010/main">
                                <a:noFill/>
                              </a14:hiddenFill>
                            </a:ext>
                          </a:extLst>
                        </wps:spPr>
                        <wps:bodyPr/>
                      </wps:wsp>
                      <wps:wsp>
                        <wps:cNvPr id="19" name="Соединительная линия уступом 13"/>
                        <wps:cNvCnPr/>
                        <wps:spPr bwMode="auto">
                          <a:xfrm rot="5400000">
                            <a:off x="2387" y="13062"/>
                            <a:ext cx="2744" cy="2"/>
                          </a:xfrm>
                          <a:prstGeom prst="bentConnector3">
                            <a:avLst>
                              <a:gd name="adj1" fmla="val 50000"/>
                            </a:avLst>
                          </a:prstGeom>
                          <a:noFill/>
                          <a:ln w="15875">
                            <a:solidFill>
                              <a:srgbClr val="1F4D78"/>
                            </a:solidFill>
                            <a:miter lim="800000"/>
                            <a:headEnd/>
                            <a:tailEnd/>
                          </a:ln>
                          <a:extLst>
                            <a:ext uri="{909E8E84-426E-40DD-AFC4-6F175D3DCCD1}">
                              <a14:hiddenFill xmlns:a14="http://schemas.microsoft.com/office/drawing/2010/main">
                                <a:noFill/>
                              </a14:hiddenFill>
                            </a:ext>
                          </a:extLst>
                        </wps:spPr>
                        <wps:bodyPr/>
                      </wps:wsp>
                      <wps:wsp>
                        <wps:cNvPr id="20" name="Соединительная линия уступом 13"/>
                        <wps:cNvCnPr/>
                        <wps:spPr bwMode="auto">
                          <a:xfrm rot="10800000">
                            <a:off x="3086" y="14435"/>
                            <a:ext cx="674" cy="0"/>
                          </a:xfrm>
                          <a:prstGeom prst="straightConnector1">
                            <a:avLst/>
                          </a:prstGeom>
                          <a:noFill/>
                          <a:ln w="15875">
                            <a:solidFill>
                              <a:srgbClr val="1F4D78"/>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04" o:spid="_x0000_s1026" style="width:498.75pt;height:545.35pt;mso-position-horizontal-relative:char;mso-position-vertical-relative:line" coordorigin="-6,4550" coordsize="9975,10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">
                <v:roundrect id="Скругленный прямоугольник 1" o:spid="_x0000_s1027" style="position:absolute;left:2766;top:4550;width:6547;height:15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D98IA&#10;AADaAAAADwAAAGRycy9kb3ducmV2LnhtbESPwWrDMBBE74H8g9hAb4nsQEzrRjYhEMghhdZt74u1&#10;tY2tlZGUxO7XV4VCj8PMvGH25WQGcSPnO8sK0k0Cgri2uuNGwcf7af0IwgdkjYNlUjCTh7JYLvaY&#10;a3vnN7pVoRERwj5HBW0IYy6lr1sy6Dd2JI7el3UGQ5SukdrhPcLNILdJkkmDHceFFkc6tlT31dUo&#10;uFRu993Pr/rT2CzoKn06TfSi1MNqOjyDCDSF//Bf+6wVbOH3SrwB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0P3wgAAANoAAAAPAAAAAAAAAAAAAAAAAJgCAABkcnMvZG93&#10;bnJldi54bWxQSwUGAAAAAAQABAD1AAAAhwMAAAAA&#10;" fillcolor="#dbeef4" stroked="f" strokeweight="1pt">
                  <v:stroke joinstyle="miter"/>
                  <v:shadow on="t" color="black" opacity="26213f" origin="-.5,-.5" offset=".74836mm,.74836mm"/>
                  <v:textbox inset="9.6pt,4.8pt,9.6pt,4.8pt">
                    <w:txbxContent>
                      <w:p w:rsidR="00D93DE0" w:rsidRPr="00B75120" w:rsidRDefault="00D93DE0" w:rsidP="005003D2">
                        <w:pPr>
                          <w:spacing w:line="216" w:lineRule="auto"/>
                          <w:ind w:firstLine="0"/>
                          <w:jc w:val="center"/>
                          <w:rPr>
                            <w:rFonts w:ascii="Times New Roman" w:hAnsi="Times New Roman"/>
                            <w:sz w:val="20"/>
                          </w:rPr>
                        </w:pPr>
                        <w:r w:rsidRPr="00B75120">
                          <w:rPr>
                            <w:rFonts w:ascii="Times New Roman" w:hAnsi="Times New Roman"/>
                            <w:sz w:val="20"/>
                          </w:rPr>
                          <w:t>Подача заявления и документов:</w:t>
                        </w:r>
                      </w:p>
                      <w:p w:rsidR="00D93DE0" w:rsidRPr="00B75120" w:rsidRDefault="00D93DE0"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D93DE0" w:rsidRPr="00B75120" w:rsidRDefault="00D93DE0" w:rsidP="005003D2">
                        <w:pPr>
                          <w:pStyle w:val="a6"/>
                          <w:numPr>
                            <w:ilvl w:val="0"/>
                            <w:numId w:val="3"/>
                          </w:numPr>
                          <w:spacing w:line="216" w:lineRule="auto"/>
                          <w:jc w:val="left"/>
                          <w:rPr>
                            <w:rFonts w:ascii="Times New Roman" w:hAnsi="Times New Roman"/>
                            <w:sz w:val="20"/>
                          </w:rPr>
                        </w:pPr>
                        <w:r>
                          <w:rPr>
                            <w:rFonts w:ascii="Times New Roman" w:hAnsi="Times New Roman"/>
                            <w:sz w:val="20"/>
                          </w:rPr>
                          <w:t xml:space="preserve">через организацию </w:t>
                        </w:r>
                        <w:r w:rsidRPr="00B75120">
                          <w:rPr>
                            <w:rFonts w:ascii="Times New Roman" w:hAnsi="Times New Roman"/>
                            <w:sz w:val="20"/>
                          </w:rPr>
                          <w:t>почтовой связи;</w:t>
                        </w:r>
                      </w:p>
                      <w:p w:rsidR="00D93DE0" w:rsidRPr="00B75120" w:rsidRDefault="00D93DE0"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через МФЦ;</w:t>
                        </w:r>
                      </w:p>
                      <w:p w:rsidR="00D93DE0" w:rsidRPr="00B75120" w:rsidRDefault="00D93DE0" w:rsidP="005003D2">
                        <w:pPr>
                          <w:pStyle w:val="a6"/>
                          <w:numPr>
                            <w:ilvl w:val="0"/>
                            <w:numId w:val="3"/>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(в том числе посредством Портала)</w:t>
                        </w:r>
                      </w:p>
                    </w:txbxContent>
                  </v:textbox>
                </v:roundrect>
                <v:roundrect id="AutoShape 106" o:spid="_x0000_s1028" style="position:absolute;left:2499;top:6858;width:7150;height:9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vmbMIA&#10;AADaAAAADwAAAGRycy9kb3ducmV2LnhtbESPQWvCQBSE74L/YXmF3sxGS4PGrCKC0EMLbdT7I/ua&#10;hGTfht2tJv313UKhx2FmvmGK/Wh6cSPnW8sKlkkKgriyuuVaweV8WqxB+ICssbdMCibysN/NZwXm&#10;2t75g25lqEWEsM9RQRPCkEvpq4YM+sQOxNH7tM5giNLVUju8R7jp5SpNM2mw5bjQ4EDHhqqu/DIK&#10;Xkv3/N1N7/pqbBZ0udycRnpT6vFhPGxBBBrDf/iv/aIVPMH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ZswgAAANoAAAAPAAAAAAAAAAAAAAAAAJgCAABkcnMvZG93&#10;bnJldi54bWxQSwUGAAAAAAQABAD1AAAAhwMAAAAA&#10;" fillcolor="#dbeef4" stroked="f" strokeweight="1pt">
                  <v:stroke joinstyle="miter"/>
                  <v:shadow on="t" color="black" opacity="26213f" origin="-.5,-.5" offset=".74836mm,.74836mm"/>
                  <v:textbox inset="9.6pt,4.8pt,9.6pt,4.8pt">
                    <w:txbxContent>
                      <w:p w:rsidR="00D93DE0" w:rsidRPr="00F9710C" w:rsidRDefault="00D93DE0" w:rsidP="005003D2">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Прием, регистрация заявления и документов, подлежащих представлению заявителем</w:t>
                        </w:r>
                      </w:p>
                      <w:p w:rsidR="00D93DE0" w:rsidRPr="00B75120" w:rsidRDefault="00D93DE0" w:rsidP="005003D2">
                        <w:pPr>
                          <w:spacing w:line="216" w:lineRule="auto"/>
                          <w:ind w:firstLine="0"/>
                          <w:jc w:val="center"/>
                          <w:rPr>
                            <w:rFonts w:ascii="Times New Roman" w:hAnsi="Times New Roman"/>
                            <w:sz w:val="20"/>
                          </w:rPr>
                        </w:pPr>
                        <w:r w:rsidRPr="00F9710C">
                          <w:rPr>
                            <w:rFonts w:ascii="Times New Roman" w:hAnsi="Times New Roman"/>
                            <w:i/>
                            <w:iCs/>
                            <w:color w:val="000000"/>
                            <w:kern w:val="24"/>
                            <w:sz w:val="20"/>
                          </w:rPr>
                          <w:t>(не более 10 минут)</w:t>
                        </w:r>
                      </w:p>
                    </w:txbxContent>
                  </v:textbox>
                </v:roundrect>
                <v:roundrect id="AutoShape 107" o:spid="_x0000_s1029" style="position:absolute;left:144;top:8375;width:2850;height:13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GMIA&#10;AADaAAAADwAAAGRycy9kb3ducmV2LnhtbESPQWvCQBSE74L/YXmF3sxGaYPGrCKC0EMLbdT7I/ua&#10;hGTfht2tJv313UKhx2FmvmGK/Wh6cSPnW8sKlkkKgriyuuVaweV8WqxB+ICssbdMCibysN/NZwXm&#10;2t75g25lqEWEsM9RQRPCkEvpq4YM+sQOxNH7tM5giNLVUju8R7jp5SpNM2mw5bjQ4EDHhqqu/DIK&#10;Xkv3/N1N7/pqbBZ0udycRnpT6vFhPGxBBBrDf/iv/aIVPMH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n4YwgAAANoAAAAPAAAAAAAAAAAAAAAAAJgCAABkcnMvZG93&#10;bnJldi54bWxQSwUGAAAAAAQABAD1AAAAhwMAAAAA&#10;" fillcolor="#dbeef4" stroked="f" strokeweight="1pt">
                  <v:stroke joinstyle="miter"/>
                  <v:shadow on="t" color="black" opacity="26213f" origin="-.5,-.5" offset=".74836mm,.74836mm"/>
                  <v:textbox inset="9.6pt,4.8pt,9.6pt,4.8pt">
                    <w:txbxContent>
                      <w:p w:rsidR="00D93DE0" w:rsidRPr="00B75120" w:rsidRDefault="00D93DE0" w:rsidP="005003D2">
                        <w:pPr>
                          <w:spacing w:line="216" w:lineRule="auto"/>
                          <w:ind w:firstLine="0"/>
                          <w:jc w:val="center"/>
                          <w:rPr>
                            <w:rFonts w:ascii="Times New Roman" w:hAnsi="Times New Roman"/>
                            <w:sz w:val="20"/>
                          </w:rPr>
                        </w:pPr>
                        <w:r w:rsidRPr="00B75120">
                          <w:rPr>
                            <w:rFonts w:ascii="Times New Roman" w:hAnsi="Times New Roman"/>
                            <w:sz w:val="20"/>
                          </w:rPr>
                          <w:t>Направление уведомления об отказе в приеме документов</w:t>
                        </w:r>
                      </w:p>
                      <w:p w:rsidR="00D93DE0" w:rsidRPr="00B75120" w:rsidRDefault="00D93DE0" w:rsidP="005003D2">
                        <w:pPr>
                          <w:spacing w:line="216" w:lineRule="auto"/>
                          <w:ind w:firstLine="0"/>
                          <w:jc w:val="center"/>
                          <w:rPr>
                            <w:rFonts w:ascii="Times New Roman" w:hAnsi="Times New Roman"/>
                            <w:i/>
                            <w:sz w:val="20"/>
                          </w:rPr>
                        </w:pPr>
                        <w:r>
                          <w:rPr>
                            <w:rFonts w:ascii="Times New Roman" w:hAnsi="Times New Roman"/>
                            <w:i/>
                            <w:sz w:val="20"/>
                          </w:rPr>
                          <w:t>(2</w:t>
                        </w:r>
                        <w:r w:rsidRPr="00B75120">
                          <w:rPr>
                            <w:rFonts w:ascii="Times New Roman" w:hAnsi="Times New Roman"/>
                            <w:i/>
                            <w:sz w:val="20"/>
                          </w:rPr>
                          <w:t xml:space="preserve"> рабочих дней)</w:t>
                        </w:r>
                      </w:p>
                    </w:txbxContent>
                  </v:textbox>
                </v:roundrect>
                <v:roundrect id="AutoShape 108" o:spid="_x0000_s1030" style="position:absolute;left:4269;top:8375;width:5505;height:14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7bg8IA&#10;AADaAAAADwAAAGRycy9kb3ducmV2LnhtbESPwWrDMBBE74H+g9hCbonsQEzrRjalEMghgdZt74u1&#10;tY2tlZGUxM7XR4VCj8PMvGF25WQGcSHnO8sK0nUCgri2uuNGwdfnfvUEwgdkjYNlUjCTh7J4WOww&#10;1/bKH3SpQiMihH2OCtoQxlxKX7dk0K/tSBy9H+sMhihdI7XDa4SbQW6SJJMGO44LLY701lLdV2ej&#10;4Fi57a2f3/W3sVnQVfq8n+ik1PJxen0BEWgK/+G/9kEr2MLvlXg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LtuDwgAAANoAAAAPAAAAAAAAAAAAAAAAAJgCAABkcnMvZG93&#10;bnJldi54bWxQSwUGAAAAAAQABAD1AAAAhwMAAAAA&#10;" fillcolor="#dbeef4" stroked="f" strokeweight="1pt">
                  <v:stroke joinstyle="miter"/>
                  <v:shadow on="t" color="black" opacity="26213f" origin="-.5,-.5" offset=".74836mm,.74836mm"/>
                  <v:textbox inset="9.6pt,4.8pt,9.6pt,4.8pt">
                    <w:txbxContent>
                      <w:p w:rsidR="00D93DE0" w:rsidRPr="00F9710C" w:rsidRDefault="00D93DE0" w:rsidP="005003D2">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D93DE0" w:rsidRPr="00B75120" w:rsidRDefault="00D93DE0" w:rsidP="005003D2">
                        <w:pPr>
                          <w:spacing w:line="216" w:lineRule="auto"/>
                          <w:ind w:firstLine="0"/>
                          <w:jc w:val="center"/>
                          <w:rPr>
                            <w:rFonts w:ascii="Times New Roman" w:hAnsi="Times New Roman"/>
                            <w:sz w:val="20"/>
                          </w:rPr>
                        </w:pPr>
                        <w:r w:rsidRPr="00F9710C">
                          <w:rPr>
                            <w:rFonts w:ascii="Times New Roman" w:hAnsi="Times New Roman"/>
                            <w:i/>
                            <w:iCs/>
                            <w:color w:val="000000"/>
                            <w:kern w:val="24"/>
                            <w:sz w:val="20"/>
                          </w:rPr>
                          <w:t>(1 рабочий день – формирование и направление запросов, 5 рабочих дней – представления ответа на запрос)</w:t>
                        </w:r>
                      </w:p>
                    </w:txbxContent>
                  </v:textbox>
                </v:roundrect>
                <v:roundrect id="AutoShape 109" o:spid="_x0000_s1031" style="position:absolute;left:-6;top:10670;width:3000;height:19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F9MAA&#10;AADaAAAADwAAAGRycy9kb3ducmV2LnhtbESPQYvCMBSE74L/ITzBm6YKlrVrlEUQPChode+P5m1b&#10;bF5KErX6640g7HGYmW+YxaozjbiR87VlBZNxAoK4sLrmUsH5tBl9gfABWWNjmRQ8yMNq2e8tMNP2&#10;zke65aEUEcI+QwVVCG0mpS8qMujHtiWO3p91BkOUrpTa4T3CTSOnSZJKgzXHhQpbWldUXPKrUbDL&#10;3ex5eRz0r7Fp0Plkvulor9Rw0P18gwjUhf/wp73VClJ4X4k3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xF9MAAAADaAAAADwAAAAAAAAAAAAAAAACYAgAAZHJzL2Rvd25y&#10;ZXYueG1sUEsFBgAAAAAEAAQA9QAAAIUDAAAAAA==&#10;" fillcolor="#dbeef4" stroked="f" strokeweight="1pt">
                  <v:stroke joinstyle="miter"/>
                  <v:shadow on="t" color="black" opacity="26213f" origin="-.5,-.5" offset=".74836mm,.74836mm"/>
                  <v:textbox inset="9.6pt,4.8pt,9.6pt,4.8pt">
                    <w:txbxContent>
                      <w:p w:rsidR="00D93DE0" w:rsidRPr="00B75120" w:rsidRDefault="00D93DE0" w:rsidP="005003D2">
                        <w:pPr>
                          <w:spacing w:line="216" w:lineRule="auto"/>
                          <w:ind w:firstLine="0"/>
                          <w:jc w:val="center"/>
                          <w:rPr>
                            <w:rFonts w:ascii="Times New Roman" w:hAnsi="Times New Roman"/>
                            <w:sz w:val="20"/>
                          </w:rPr>
                        </w:pPr>
                        <w:r w:rsidRPr="00B75120">
                          <w:rPr>
                            <w:rFonts w:ascii="Times New Roman" w:hAnsi="Times New Roman"/>
                            <w:sz w:val="20"/>
                          </w:rPr>
                          <w:t xml:space="preserve">Отказ в согласовании переустройства и (или) перепланировки жилого </w:t>
                        </w:r>
                        <w:r w:rsidRPr="00F55DB4">
                          <w:rPr>
                            <w:rFonts w:ascii="Times New Roman" w:hAnsi="Times New Roman"/>
                            <w:sz w:val="20"/>
                          </w:rPr>
                          <w:t>(нежилого)</w:t>
                        </w:r>
                        <w:r w:rsidRPr="00F55DB4">
                          <w:rPr>
                            <w:rFonts w:ascii="Calibri" w:hAnsi="Calibri"/>
                            <w:sz w:val="24"/>
                            <w:szCs w:val="24"/>
                          </w:rPr>
                          <w:t xml:space="preserve"> </w:t>
                        </w:r>
                        <w:r w:rsidRPr="00B75120">
                          <w:rPr>
                            <w:rFonts w:ascii="Times New Roman" w:hAnsi="Times New Roman"/>
                            <w:sz w:val="20"/>
                          </w:rPr>
                          <w:t>помещения</w:t>
                        </w:r>
                      </w:p>
                      <w:p w:rsidR="00D93DE0" w:rsidRDefault="00D93DE0" w:rsidP="005003D2">
                        <w:pPr>
                          <w:spacing w:line="216" w:lineRule="auto"/>
                          <w:ind w:firstLine="0"/>
                          <w:jc w:val="center"/>
                          <w:rPr>
                            <w:rFonts w:ascii="Times New Roman" w:hAnsi="Times New Roman"/>
                            <w:i/>
                            <w:sz w:val="20"/>
                          </w:rPr>
                        </w:pPr>
                        <w:proofErr w:type="gramStart"/>
                        <w:r w:rsidRPr="00B75120">
                          <w:rPr>
                            <w:rFonts w:ascii="Times New Roman" w:hAnsi="Times New Roman"/>
                            <w:i/>
                            <w:sz w:val="20"/>
                          </w:rPr>
                          <w:t>(</w:t>
                        </w:r>
                        <w:r>
                          <w:rPr>
                            <w:rFonts w:ascii="Times New Roman" w:hAnsi="Times New Roman"/>
                            <w:i/>
                            <w:sz w:val="20"/>
                          </w:rPr>
                          <w:t>16 рабочих дней – принятие решения:</w:t>
                        </w:r>
                        <w:proofErr w:type="gramEnd"/>
                      </w:p>
                      <w:p w:rsidR="00D93DE0" w:rsidRPr="00B75120" w:rsidRDefault="00D93DE0" w:rsidP="005003D2">
                        <w:pPr>
                          <w:spacing w:line="216" w:lineRule="auto"/>
                          <w:ind w:firstLine="0"/>
                          <w:jc w:val="center"/>
                          <w:rPr>
                            <w:rFonts w:ascii="Times New Roman" w:hAnsi="Times New Roman"/>
                            <w:i/>
                            <w:sz w:val="20"/>
                          </w:rPr>
                        </w:pPr>
                        <w:proofErr w:type="gramStart"/>
                        <w:r>
                          <w:rPr>
                            <w:rFonts w:ascii="Times New Roman" w:hAnsi="Times New Roman"/>
                            <w:i/>
                            <w:sz w:val="20"/>
                          </w:rPr>
                          <w:t>3 рабочих дня – направление решения</w:t>
                        </w:r>
                        <w:r w:rsidRPr="00B75120">
                          <w:rPr>
                            <w:rFonts w:ascii="Times New Roman" w:hAnsi="Times New Roman"/>
                            <w:i/>
                            <w:sz w:val="20"/>
                          </w:rPr>
                          <w:t>)</w:t>
                        </w:r>
                        <w:proofErr w:type="gramEnd"/>
                      </w:p>
                    </w:txbxContent>
                  </v:textbox>
                </v:roundrect>
                <v:roundrect id="AutoShape 110" o:spid="_x0000_s1032" style="position:absolute;left:4269;top:10880;width:5610;height:148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Dgb8EA&#10;AADaAAAADwAAAGRycy9kb3ducmV2LnhtbESPT4vCMBTE74LfIbyFvdlUYf1TjSKCsIcVtOr90bxt&#10;i81LSbJa99MbQfA4zMxvmMWqM424kvO1ZQXDJAVBXFhdc6ngdNwOpiB8QNbYWCYFd/KwWvZ7C8y0&#10;vfGBrnkoRYSwz1BBFUKbSemLigz6xLbE0fu1zmCI0pVSO7xFuGnkKE3H0mDNcaHCljYVFZf8zyj4&#10;yd3X/+W+12djx0Hnw9m2o51Snx/deg4iUBfe4Vf7WyuYwPNKv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w4G/BAAAA2gAAAA8AAAAAAAAAAAAAAAAAmAIAAGRycy9kb3du&#10;cmV2LnhtbFBLBQYAAAAABAAEAPUAAACGAwAAAAA=&#10;" fillcolor="#dbeef4" stroked="f" strokeweight="1pt">
                  <v:stroke joinstyle="miter"/>
                  <v:shadow on="t" color="black" opacity="26213f" origin="-.5,-.5" offset=".74836mm,.74836mm"/>
                  <v:textbox inset="9.6pt,4.8pt,9.6pt,4.8pt">
                    <w:txbxContent>
                      <w:p w:rsidR="00D93DE0" w:rsidRPr="00F9710C" w:rsidRDefault="00D93DE0" w:rsidP="005003D2">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Принятие решения о согласовании или об отказе в согласовании проведения переустройства и (или) перепланировки и направление решения заявителю</w:t>
                        </w:r>
                      </w:p>
                      <w:p w:rsidR="00D93DE0" w:rsidRPr="00B75120" w:rsidRDefault="00D93DE0" w:rsidP="005003D2">
                        <w:pPr>
                          <w:spacing w:line="216" w:lineRule="auto"/>
                          <w:ind w:firstLine="0"/>
                          <w:jc w:val="center"/>
                          <w:rPr>
                            <w:rFonts w:ascii="Times New Roman" w:hAnsi="Times New Roman"/>
                            <w:sz w:val="20"/>
                          </w:rPr>
                        </w:pPr>
                        <w:r w:rsidRPr="00F9710C">
                          <w:rPr>
                            <w:rFonts w:ascii="Times New Roman" w:hAnsi="Times New Roman"/>
                            <w:i/>
                            <w:iCs/>
                            <w:color w:val="000000"/>
                            <w:kern w:val="24"/>
                            <w:sz w:val="20"/>
                          </w:rPr>
                          <w:t>(45 календарных дней – принятие решения, 3 рабочих дней – направление решения)</w:t>
                        </w:r>
                      </w:p>
                    </w:txbxContent>
                  </v:textbox>
                </v:roundrect>
                <v:roundrect id="AutoShape 111" o:spid="_x0000_s1033" style="position:absolute;left:4269;top:13445;width:5700;height:20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90Hb8A&#10;AADaAAAADwAAAGRycy9kb3ducmV2LnhtbERPz2uDMBS+F/Y/hFfYrcYWJps1ShkUdthgs939YV5V&#10;NC+SpK3ur18Ogx0/vt9FNZtR3Mj53rKCbZKCIG6s7rlVcD4dN88gfEDWOFomBQt5qMqHVYG5tnf+&#10;olsdWhFD2OeooAthyqX0TUcGfWIn4shdrDMYInSt1A7vMdyMcpemmTTYc2zocKLXjpqhvhoF77V7&#10;+hmWT/1tbBZ0vX05zvSh1ON6PuxBBJrDv/jP/aYVxK3xSrwBsv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L3QdvwAAANoAAAAPAAAAAAAAAAAAAAAAAJgCAABkcnMvZG93bnJl&#10;di54bWxQSwUGAAAAAAQABAD1AAAAhAMAAAAA&#10;" fillcolor="#dbeef4" stroked="f" strokeweight="1pt">
                  <v:stroke joinstyle="miter"/>
                  <v:shadow on="t" color="black" opacity="26213f" origin="-.5,-.5" offset=".74836mm,.74836mm"/>
                  <v:textbox inset="9.6pt,4.8pt,9.6pt,4.8pt">
                    <w:txbxContent>
                      <w:p w:rsidR="00D93DE0" w:rsidRPr="00F9710C" w:rsidRDefault="00D93DE0" w:rsidP="005003D2">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Завершение переустройства и (или) перепланировки жилого помещения и приемка работ</w:t>
                        </w:r>
                      </w:p>
                      <w:p w:rsidR="00D93DE0" w:rsidRPr="00F9710C" w:rsidRDefault="00D93DE0" w:rsidP="005003D2">
                        <w:pPr>
                          <w:spacing w:line="216" w:lineRule="auto"/>
                          <w:ind w:firstLine="0"/>
                          <w:jc w:val="center"/>
                          <w:rPr>
                            <w:rFonts w:ascii="Times New Roman" w:hAnsi="Times New Roman"/>
                            <w:i/>
                            <w:iCs/>
                            <w:color w:val="000000"/>
                            <w:kern w:val="24"/>
                            <w:sz w:val="20"/>
                          </w:rPr>
                        </w:pPr>
                        <w:proofErr w:type="gramStart"/>
                        <w:r w:rsidRPr="00F9710C">
                          <w:rPr>
                            <w:rFonts w:ascii="Times New Roman" w:hAnsi="Times New Roman"/>
                            <w:i/>
                            <w:iCs/>
                            <w:color w:val="000000"/>
                            <w:kern w:val="24"/>
                            <w:sz w:val="20"/>
                          </w:rPr>
                          <w:t>(____ календарных дней –</w:t>
                        </w:r>
                        <w:r w:rsidR="009320C4">
                          <w:rPr>
                            <w:rFonts w:ascii="Times New Roman" w:hAnsi="Times New Roman"/>
                            <w:i/>
                            <w:iCs/>
                            <w:color w:val="000000"/>
                            <w:kern w:val="24"/>
                            <w:sz w:val="20"/>
                          </w:rPr>
                          <w:t xml:space="preserve"> </w:t>
                        </w:r>
                        <w:r w:rsidRPr="00F9710C">
                          <w:rPr>
                            <w:rFonts w:ascii="Times New Roman" w:hAnsi="Times New Roman"/>
                            <w:i/>
                            <w:iCs/>
                            <w:color w:val="000000"/>
                            <w:kern w:val="24"/>
                            <w:sz w:val="20"/>
                          </w:rPr>
                          <w:t>подготовка акта приемочной комиссии</w:t>
                        </w:r>
                        <w:proofErr w:type="gramEnd"/>
                      </w:p>
                      <w:p w:rsidR="00D93DE0" w:rsidRPr="00B75120" w:rsidRDefault="00D93DE0" w:rsidP="005003D2">
                        <w:pPr>
                          <w:spacing w:line="216" w:lineRule="auto"/>
                          <w:ind w:firstLine="0"/>
                          <w:jc w:val="center"/>
                          <w:rPr>
                            <w:rFonts w:ascii="Times New Roman" w:hAnsi="Times New Roman"/>
                            <w:sz w:val="20"/>
                          </w:rPr>
                        </w:pPr>
                        <w:r w:rsidRPr="00F9710C">
                          <w:rPr>
                            <w:rFonts w:ascii="Times New Roman" w:hAnsi="Times New Roman"/>
                            <w:i/>
                            <w:iCs/>
                            <w:color w:val="000000"/>
                            <w:kern w:val="24"/>
                            <w:sz w:val="20"/>
                          </w:rPr>
                          <w:t>____ календарных дней – направление акта заявителю)</w:t>
                        </w:r>
                      </w:p>
                    </w:txbxContent>
                  </v:textbox>
                </v:roundrect>
                <v:roundrect id="AutoShape 112" o:spid="_x0000_s1034" style="position:absolute;left:-6;top:13520;width:3090;height:18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RhsEA&#10;AADaAAAADwAAAGRycy9kb3ducmV2LnhtbESPQYvCMBSE7wv+h/AEb2uqoGg1LSIIHlzYrXp/NM+2&#10;2LyUJGr1128WFjwOM/MNs85704o7Od9YVjAZJyCIS6sbrhScjrvPBQgfkDW2lknBkzzk2eBjjam2&#10;D/6hexEqESHsU1RQh9ClUvqyJoN+bDvi6F2sMxiidJXUDh8Rblo5TZK5NNhwXKixo21N5bW4GQWH&#10;ws1e1+e3Phs7D7qYLHc9fSk1GvabFYhAfXiH/9t7rWAJf1fiDZ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j0YbBAAAA2gAAAA8AAAAAAAAAAAAAAAAAmAIAAGRycy9kb3du&#10;cmV2LnhtbFBLBQYAAAAABAAEAPUAAACGAwAAAAA=&#10;" fillcolor="#dbeef4" stroked="f" strokeweight="1pt">
                  <v:stroke joinstyle="miter"/>
                  <v:shadow on="t" color="black" opacity="26213f" origin="-.5,-.5" offset=".74836mm,.74836mm"/>
                  <v:textbox inset="9.6pt,4.8pt,9.6pt,4.8pt">
                    <w:txbxContent>
                      <w:p w:rsidR="00D93DE0" w:rsidRPr="00B75120" w:rsidRDefault="00D93DE0" w:rsidP="005003D2">
                        <w:pPr>
                          <w:spacing w:line="216" w:lineRule="auto"/>
                          <w:ind w:firstLine="0"/>
                          <w:jc w:val="center"/>
                          <w:rPr>
                            <w:rFonts w:ascii="Times New Roman" w:hAnsi="Times New Roman"/>
                            <w:sz w:val="20"/>
                          </w:rPr>
                        </w:pPr>
                        <w:r w:rsidRPr="00B75120">
                          <w:rPr>
                            <w:rFonts w:ascii="Times New Roman" w:hAnsi="Times New Roman"/>
                            <w:sz w:val="20"/>
                          </w:rPr>
                          <w:t xml:space="preserve">Отказ в согласовании переустройства и (или) перепланировки жилого </w:t>
                        </w:r>
                        <w:r w:rsidRPr="00F55DB4">
                          <w:rPr>
                            <w:rFonts w:ascii="Times New Roman" w:hAnsi="Times New Roman"/>
                            <w:sz w:val="20"/>
                          </w:rPr>
                          <w:t>(нежилого)</w:t>
                        </w:r>
                        <w:r w:rsidRPr="00F55DB4">
                          <w:rPr>
                            <w:rFonts w:ascii="Calibri" w:hAnsi="Calibri"/>
                            <w:sz w:val="24"/>
                            <w:szCs w:val="24"/>
                          </w:rPr>
                          <w:t xml:space="preserve"> </w:t>
                        </w:r>
                        <w:r w:rsidRPr="00B75120">
                          <w:rPr>
                            <w:rFonts w:ascii="Times New Roman" w:hAnsi="Times New Roman"/>
                            <w:sz w:val="20"/>
                          </w:rPr>
                          <w:t>помещения</w:t>
                        </w:r>
                      </w:p>
                      <w:p w:rsidR="00D93DE0" w:rsidRPr="00B75120" w:rsidRDefault="00D93DE0" w:rsidP="005003D2">
                        <w:pPr>
                          <w:spacing w:line="216" w:lineRule="auto"/>
                          <w:ind w:firstLine="0"/>
                          <w:jc w:val="center"/>
                          <w:rPr>
                            <w:rFonts w:ascii="Times New Roman" w:hAnsi="Times New Roman"/>
                            <w:i/>
                            <w:sz w:val="20"/>
                          </w:rPr>
                        </w:pPr>
                        <w:r w:rsidRPr="00B75120">
                          <w:rPr>
                            <w:rFonts w:ascii="Times New Roman" w:hAnsi="Times New Roman"/>
                            <w:i/>
                            <w:sz w:val="20"/>
                          </w:rPr>
                          <w:t>(3 рабочих дня</w:t>
                        </w:r>
                        <w:r>
                          <w:rPr>
                            <w:rFonts w:ascii="Times New Roman" w:hAnsi="Times New Roman"/>
                            <w:i/>
                            <w:sz w:val="20"/>
                          </w:rPr>
                          <w:t xml:space="preserve"> – направление решения</w:t>
                        </w:r>
                        <w:r w:rsidRPr="00B75120">
                          <w:rPr>
                            <w:rFonts w:ascii="Times New Roman" w:hAnsi="Times New Roman"/>
                            <w:i/>
                            <w:sz w:val="20"/>
                          </w:rPr>
                          <w:t>)</w:t>
                        </w:r>
                      </w:p>
                    </w:txbxContent>
                  </v:textbox>
                </v:roundrect>
                <v:shapetype id="_x0000_t32" coordsize="21600,21600" o:spt="32" o:oned="t" path="m,l21600,21600e" filled="f">
                  <v:path arrowok="t" fillok="f" o:connecttype="none"/>
                  <o:lock v:ext="edit" shapetype="t"/>
                </v:shapetype>
                <v:shape id="Соединительная линия уступом 13" o:spid="_x0000_s1035" type="#_x0000_t32" style="position:absolute;left:5545;top:6530;width:84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3iO8MAAADbAAAADwAAAGRycy9kb3ducmV2LnhtbESPT2/CMAzF70h8h8hIu0ECB1R1BDTB&#10;NvXGvx12tBqvrdY4pQlQvj0+TNrN1nt+7+fVZvCtulEfm8AW5jMDirgMruHKwtf5Y5qBignZYRuY&#10;LDwowmY9Hq0wd+HOR7qdUqUkhGOOFuqUulzrWNbkMc5CRyzaT+g9Jln7Srse7xLuW70wZqk9NiwN&#10;NXa0ran8PV29BXOJ1+PCfZqs2O2/z++HgpZZsPZlMry9gko0pH/z33XhBF/o5RcZQ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d4jvDAAAA2wAAAA8AAAAAAAAAAAAA&#10;AAAAoQIAAGRycy9kb3ducmV2LnhtbFBLBQYAAAAABAAEAPkAAACRAwAAAAA=&#10;" strokecolor="#1f4d78" strokeweight="1.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3" o:spid="_x0000_s1036" type="#_x0000_t34" style="position:absolute;left:5672;top:8097;width:585;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yOeMEAAADbAAAADwAAAGRycy9kb3ducmV2LnhtbERPS4vCMBC+C/sfwizsRTRVoZZqlKUg&#10;eFnEx7LXoRnbYjMpSVbrvzeC4G0+vucs171pxZWcbywrmIwTEMSl1Q1XCk7HzSgD4QOyxtYyKbiT&#10;h/XqY7DEXNsb7+l6CJWIIexzVFCH0OVS+rImg35sO+LIna0zGCJ0ldQObzHctHKaJKk02HBsqLGj&#10;oqbycvg3CoY2a6ufWZH+7X7v2yLp5vuUnVJfn/33AkSgPrzFL/dWx/kTeP4S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fI54wQAAANsAAAAPAAAAAAAAAAAAAAAA&#10;AKECAABkcnMvZG93bnJldi54bWxQSwUGAAAAAAQABAD5AAAAjwMAAAAA&#10;" adj="10782" strokecolor="#1f4d78" strokeweight="1.25pt">
                  <v:stroke endarrow="block"/>
                </v:shape>
                <v:shape id="Соединительная линия уступом 13" o:spid="_x0000_s1037" type="#_x0000_t34" style="position:absolute;left:6580;top:10354;width:105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gMncAAAADbAAAADwAAAGRycy9kb3ducmV2LnhtbERPTWvCQBC9F/wPywje6m4DFkldpYiK&#10;0Eur0vM0O02i2dmQHU38991Cobd5vM9ZrAbfqBt1sQ5s4WlqQBEXwdVcWjgdt49zUFGQHTaBycKd&#10;IqyWo4cF5i70/EG3g5QqhXDM0UIl0uZax6Iij3EaWuLEfYfOoyTYldp12Kdw3+jMmGftsebUUGFL&#10;64qKy+HqLew26+yT8V68vW/P/UzmRk5fxtrJeHh9ASU0yL/4z713aX4Gv7+kA/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34DJ3AAAAA2wAAAA8AAAAAAAAAAAAAAAAA&#10;oQIAAGRycy9kb3ducmV2LnhtbFBLBQYAAAAABAAEAPkAAACOAwAAAAA=&#10;" strokecolor="#1f4d78" strokeweight="1.25pt">
                  <v:stroke endarrow="block"/>
                </v:shape>
                <v:shape id="Соединительная линия уступом 13" o:spid="_x0000_s1038" type="#_x0000_t32" style="position:absolute;left:6566;top:12905;width:108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98TMEAAADbAAAADwAAAGRycy9kb3ducmV2LnhtbERPTWvCQBC9F/wPywje6m5TCCF1Falt&#10;yc1Ge+hxyE6TYHY2Zjca/71bKPQ2j/c5q81kO3GhwbeONTwtFQjiypmWaw1fx/fHDIQPyAY7x6Th&#10;Rh4269nDCnPjrlzS5RBqEUPY56ihCaHPpfRVQxb90vXEkftxg8UQ4VBLM+A1httOJkql0mLLsaHB&#10;nl4bqk6H0WpQZz+WiflQWbHbfx/fPgtKM6f1Yj5tX0AEmsK/+M9dmDj/GX5/i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D3xMwQAAANsAAAAPAAAAAAAAAAAAAAAA&#10;AKECAABkcnMvZG93bnJldi54bWxQSwUGAAAAAAQABAD5AAAAjwMAAAAA&#10;" strokecolor="#1f4d78" strokeweight="1.25pt">
                  <v:stroke endarrow="block"/>
                </v:shape>
                <v:shape id="Соединительная линия уступом 13" o:spid="_x0000_s1039" type="#_x0000_t34" style="position:absolute;left:1464;top:7339;width:1050;height:102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65GMMAAADbAAAADwAAAGRycy9kb3ducmV2LnhtbERPTWvCQBC9F/wPyxR6Kbox1Fiiq4i2&#10;InoQtXgestMkmJ0N2W2S/ntXKPQ2j/c582VvKtFS40rLCsajCARxZnXJuYKvy+fwHYTzyBory6Tg&#10;lxwsF4OnOabadnyi9uxzEULYpaig8L5OpXRZQQbdyNbEgfu2jUEfYJNL3WAXwk0l4yhKpMGSQ0OB&#10;Na0Lym7nH6Ngr/ebZHswdux3x1U1nVxfP0ys1Mtzv5qB8NT7f/Gfe6fD/Dd4/BIO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uuRjDAAAA2wAAAA8AAAAAAAAAAAAA&#10;AAAAoQIAAGRycy9kb3ducmV2LnhtbFBLBQYAAAAABAAEAPkAAACRAwAAAAA=&#10;" adj="-597" strokecolor="#1f4d78" strokeweight="1.25pt">
                  <v:stroke endarrow="block"/>
                </v:shape>
                <v:shape id="Соединительная линия уступом 13" o:spid="_x0000_s1040" type="#_x0000_t34" style="position:absolute;left:3758;top:9155;width:511;height: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kPM8EAAADbAAAADwAAAGRycy9kb3ducmV2LnhtbERPTYvCMBC9C/6HMII3TRV0pWsUERVB&#10;9rDqZW+zzWxbTCa1iVr99WZB8DaP9znTeWONuFLtS8cKBv0EBHHmdMm5guNh3ZuA8AFZo3FMCu7k&#10;YT5rt6aYanfjb7ruQy5iCPsUFRQhVKmUPivIou+7ijhyf662GCKsc6lrvMVwa+QwScbSYsmxocCK&#10;lgVlp/3FKpC7y9fi97A9P/SHwRX9TMxm7ZXqdprFJ4hATXiLX+6tjvNH8P9LPE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CQ8zwQAAANsAAAAPAAAAAAAAAAAAAAAA&#10;AKECAABkcnMvZG93bnJldi54bWxQSwUGAAAAAAQABAD5AAAAjwMAAAAA&#10;" adj="10779" strokecolor="#1f4d78" strokeweight="1.25pt"/>
                <v:shape id="Соединительная линия уступом 13" o:spid="_x0000_s1041" type="#_x0000_t34" style="position:absolute;left:2784;top:10130;width:1949;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xqusEAAADbAAAADwAAAGRycy9kb3ducmV2LnhtbERPS2vCQBC+F/wPywi9NbuWEm2aVUox&#10;1Jv4uHgbsmMSzM6G7FZTf70rCN7m43tOvhhsK87U+8axhkmiQBCXzjRcadjvircZCB+QDbaOScM/&#10;eVjMRy85ZsZdeEPnbahEDGGfoYY6hC6T0pc1WfSJ64gjd3S9xRBhX0nT4yWG21a+K5VKiw3Hhho7&#10;+qmpPG3/rAZVlG7pNuvZx+8nLv30cLr6Vmn9Oh6+v0AEGsJT/HCvTJyfwv2XeIC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XGq6wQAAANsAAAAPAAAAAAAAAAAAAAAA&#10;AKECAABkcnMvZG93bnJldi54bWxQSwUGAAAAAAQABAD5AAAAjwMAAAAA&#10;" adj="10794" strokecolor="#1f4d78" strokeweight="1.25pt"/>
                <v:shape id="Соединительная линия уступом 13" o:spid="_x0000_s1042" type="#_x0000_t32" style="position:absolute;left:3084;top:11105;width:674;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9m3cIAAADbAAAADwAAAGRycy9kb3ducmV2LnhtbERPTU/CQBC9k/AfNmPijW7lIFpZCNSY&#10;cCOlGq9Dd2gr3dnaXdvy71kSE27z8j5nuR5NI3rqXG1ZwVMUgyAurK65VPCZf8xeQDiPrLGxTAou&#10;5GC9mk6WmGg7cEb9wZcihLBLUEHlfZtI6YqKDLrItsSBO9nOoA+wK6XucAjhppHzOH6WBmsODRW2&#10;lFZUnA9/RsE5zr/T7c/+63R0v+n7Rm+PrzJT6vFh3LyB8DT6u/jfvdNh/gJuv4QD5Oo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9m3cIAAADbAAAADwAAAAAAAAAAAAAA&#10;AAChAgAAZHJzL2Rvd25yZXYueG1sUEsFBgAAAAAEAAQA+QAAAJADAAAAAA==&#10;" strokecolor="#1f4d78" strokeweight="1.25pt">
                  <v:stroke endarrow="block"/>
                </v:shape>
                <v:shape id="Соединительная линия уступом 13" o:spid="_x0000_s1043" type="#_x0000_t34" style="position:absolute;left:3759;top:11690;width:511;height: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igrcQAAADbAAAADwAAAGRycy9kb3ducmV2LnhtbESPT2/CMAzF75P4DpGRdhspHAbqCAgh&#10;mJAmDvy57OY1XluROKUJ0O3T4wMSN1vv+b2fp/POO3WlNtaBDQwHGSjiItiaSwPHw/ptAiomZIsu&#10;MBn4owjzWe9lirkNN97RdZ9KJSEcczRQpdTkWseiIo9xEBpi0X5D6zHJ2pbatniTcO/0KMvetcea&#10;paHChpYVFaf9xRvQX5ft4uewOf/bscMVfU/c5zoa89rvFh+gEnXpaX5cb6zgC6z8IgPo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CKCtxAAAANsAAAAPAAAAAAAAAAAA&#10;AAAAAKECAABkcnMvZG93bnJldi54bWxQSwUGAAAAAAQABAD5AAAAkgMAAAAA&#10;" adj="10779" strokecolor="#1f4d78" strokeweight="1.25pt"/>
                <v:shape id="Соединительная линия уступом 13" o:spid="_x0000_s1044" type="#_x0000_t34" style="position:absolute;left:2387;top:13062;width:2744;height: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WoKMIAAADbAAAADwAAAGRycy9kb3ducmV2LnhtbERPTWsCMRC9F/ofwhR6KTWrh2LXzUor&#10;KPUidFsEb8Nm3KxuJksSdf33jVDwNo/3OcV8sJ04kw+tYwXjUQaCuHa65UbB78/ydQoiRGSNnWNS&#10;cKUA8/LxocBcuwt/07mKjUghHHJUYGLscylDbchiGLmeOHF75y3GBH0jtcdLCrednGTZm7TYcmow&#10;2NPCUH2sTlbBNqvWftjsDv6TX652vV1NzdEq9fw0fMxARBriXfzv/tJp/jvcfkkHy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WoKMIAAADbAAAADwAAAAAAAAAAAAAA&#10;AAChAgAAZHJzL2Rvd25yZXYueG1sUEsFBgAAAAAEAAQA+QAAAJADAAAAAA==&#10;" strokecolor="#1f4d78" strokeweight="1.25pt"/>
                <v:shape id="Соединительная линия уступом 13" o:spid="_x0000_s1045" type="#_x0000_t32" style="position:absolute;left:3086;top:14435;width:674;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FMAAAADbAAAADwAAAGRycy9kb3ducmV2LnhtbERPyW7CMBC9V+IfrEHqrXHggCDgIAiq&#10;xK1iE9chniwQj0PsQvj7+lCJ49PbF8veNOJBnastKxhFMQji3OqaSwXHw/fXFITzyBoby6TgRQ6W&#10;6eBjgYm2T97RY+9LEULYJaig8r5NpHR5RQZdZFviwBW2M+gD7EqpO3yGcNPIcRxPpMGaQ0OFLWUV&#10;5bf9r1Fwiw/nbH39ORUXd882K72+zOROqc9hv5qD8NT7t/jfvdUKxmF9+BJ+gE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6NBTAAAAA2wAAAA8AAAAAAAAAAAAAAAAA&#10;oQIAAGRycy9kb3ducmV2LnhtbFBLBQYAAAAABAAEAPkAAACOAwAAAAA=&#10;" strokecolor="#1f4d78" strokeweight="1.25pt">
                  <v:stroke endarrow="block"/>
                </v:shape>
                <w10:anchorlock/>
              </v:group>
            </w:pict>
          </mc:Fallback>
        </mc:AlternateContent>
      </w:r>
    </w:p>
    <w:p w:rsidR="004652C2" w:rsidRPr="00267E0D" w:rsidRDefault="004652C2" w:rsidP="009320C4">
      <w:pPr>
        <w:widowControl w:val="0"/>
        <w:autoSpaceDE w:val="0"/>
        <w:autoSpaceDN w:val="0"/>
        <w:adjustRightInd w:val="0"/>
        <w:ind w:firstLine="0"/>
        <w:jc w:val="right"/>
        <w:rPr>
          <w:rFonts w:ascii="Times New Roman" w:hAnsi="Times New Roman"/>
          <w:sz w:val="20"/>
        </w:rPr>
      </w:pPr>
      <w:r w:rsidRPr="00267E0D">
        <w:rPr>
          <w:rFonts w:ascii="Times New Roman" w:hAnsi="Times New Roman"/>
          <w:sz w:val="20"/>
        </w:rPr>
        <w:lastRenderedPageBreak/>
        <w:t>Приложение № 3</w:t>
      </w:r>
    </w:p>
    <w:p w:rsidR="00DF7FB7" w:rsidRPr="00267E0D" w:rsidRDefault="00DF7FB7" w:rsidP="00DF7FB7">
      <w:pPr>
        <w:ind w:left="6237" w:firstLine="0"/>
        <w:rPr>
          <w:rFonts w:ascii="Times New Roman" w:hAnsi="Times New Roman"/>
          <w:sz w:val="20"/>
        </w:rPr>
      </w:pPr>
      <w:r w:rsidRPr="00267E0D">
        <w:rPr>
          <w:rFonts w:ascii="Times New Roman" w:hAnsi="Times New Roman"/>
          <w:sz w:val="20"/>
        </w:rPr>
        <w:t>к Административному регламенту</w:t>
      </w:r>
      <w:r>
        <w:rPr>
          <w:rFonts w:ascii="Times New Roman" w:hAnsi="Times New Roman"/>
          <w:sz w:val="20"/>
        </w:rPr>
        <w:t xml:space="preserve"> </w:t>
      </w:r>
      <w:r w:rsidRPr="00DF7FB7">
        <w:rPr>
          <w:rFonts w:ascii="Times New Roman" w:hAnsi="Times New Roman"/>
          <w:sz w:val="20"/>
        </w:rPr>
        <w:t xml:space="preserve">«Согласование переустройства и (или) перепланировки жилого </w:t>
      </w:r>
      <w:r w:rsidR="00F55DB4" w:rsidRPr="00F55DB4">
        <w:rPr>
          <w:rFonts w:ascii="Times New Roman" w:hAnsi="Times New Roman"/>
          <w:sz w:val="20"/>
        </w:rPr>
        <w:t>(нежилого)</w:t>
      </w:r>
      <w:r w:rsidR="00F55DB4" w:rsidRPr="00F55DB4">
        <w:rPr>
          <w:rFonts w:ascii="Calibri" w:hAnsi="Calibri"/>
          <w:sz w:val="24"/>
          <w:szCs w:val="24"/>
        </w:rPr>
        <w:t xml:space="preserve"> </w:t>
      </w:r>
      <w:r w:rsidRPr="00DF7FB7">
        <w:rPr>
          <w:rFonts w:ascii="Times New Roman" w:hAnsi="Times New Roman"/>
          <w:sz w:val="20"/>
        </w:rPr>
        <w:t>помещения, расположенного на территории муниципального образования «город Саянск»</w:t>
      </w:r>
      <w:r w:rsidRPr="00267E0D">
        <w:rPr>
          <w:rFonts w:ascii="Times New Roman" w:hAnsi="Times New Roman"/>
          <w:sz w:val="20"/>
        </w:rPr>
        <w:t xml:space="preserve"> </w:t>
      </w:r>
    </w:p>
    <w:p w:rsidR="004652C2" w:rsidRPr="00267E0D" w:rsidRDefault="004652C2" w:rsidP="00020454">
      <w:pPr>
        <w:autoSpaceDE w:val="0"/>
        <w:autoSpaceDN w:val="0"/>
        <w:adjustRightInd w:val="0"/>
        <w:ind w:firstLine="0"/>
        <w:jc w:val="left"/>
        <w:rPr>
          <w:rFonts w:ascii="Times New Roman" w:hAnsi="Times New Roman"/>
          <w:sz w:val="20"/>
          <w:lang w:eastAsia="en-US"/>
        </w:rPr>
      </w:pPr>
    </w:p>
    <w:p w:rsidR="004652C2" w:rsidRPr="00267E0D" w:rsidRDefault="004652C2" w:rsidP="00020454">
      <w:pPr>
        <w:autoSpaceDE w:val="0"/>
        <w:autoSpaceDN w:val="0"/>
        <w:adjustRightInd w:val="0"/>
        <w:ind w:firstLine="0"/>
        <w:jc w:val="left"/>
        <w:rPr>
          <w:rFonts w:ascii="Times New Roman" w:hAnsi="Times New Roman"/>
          <w:sz w:val="20"/>
          <w:lang w:eastAsia="en-US"/>
        </w:rPr>
      </w:pPr>
    </w:p>
    <w:p w:rsidR="004652C2" w:rsidRPr="00267E0D" w:rsidRDefault="004652C2" w:rsidP="00020454">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РАСПИСКА</w:t>
      </w:r>
    </w:p>
    <w:p w:rsidR="004652C2" w:rsidRPr="00267E0D" w:rsidRDefault="004652C2" w:rsidP="00020454">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 _________ от _________</w:t>
      </w:r>
    </w:p>
    <w:p w:rsidR="004652C2" w:rsidRPr="00267E0D" w:rsidRDefault="004652C2" w:rsidP="00020454">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В ПОЛУЧЕНИИ ДОКУМЕНТОВ</w:t>
      </w:r>
    </w:p>
    <w:p w:rsidR="004652C2" w:rsidRPr="00267E0D" w:rsidRDefault="004652C2" w:rsidP="00020454">
      <w:pPr>
        <w:autoSpaceDE w:val="0"/>
        <w:autoSpaceDN w:val="0"/>
        <w:adjustRightInd w:val="0"/>
        <w:ind w:firstLine="0"/>
        <w:jc w:val="center"/>
        <w:outlineLvl w:val="0"/>
        <w:rPr>
          <w:rFonts w:ascii="Times New Roman" w:hAnsi="Times New Roman"/>
          <w:sz w:val="24"/>
          <w:szCs w:val="24"/>
          <w:lang w:eastAsia="en-US"/>
        </w:rPr>
      </w:pP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Выдана</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w:t>
      </w:r>
    </w:p>
    <w:p w:rsidR="004652C2" w:rsidRPr="00267E0D" w:rsidRDefault="004652C2" w:rsidP="00020454">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w:t>
      </w:r>
      <w:r w:rsidRPr="00267E0D">
        <w:rPr>
          <w:rFonts w:ascii="Times New Roman" w:hAnsi="Times New Roman"/>
          <w:sz w:val="20"/>
          <w:lang w:eastAsia="en-US"/>
        </w:rPr>
        <w:t>Ф.И.О. заявителя</w:t>
      </w:r>
      <w:r w:rsidRPr="00267E0D">
        <w:rPr>
          <w:rFonts w:ascii="Times New Roman" w:hAnsi="Times New Roman"/>
          <w:sz w:val="24"/>
          <w:szCs w:val="24"/>
          <w:lang w:eastAsia="en-US"/>
        </w:rPr>
        <w:t>)</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Перечень документов, представленных заявителем самостоятельно:</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1. ____________________________________________________________________</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2. ____________________________________________________________________</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3. ____________________________________________________________________</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4. ____________________________________________________________________</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5. ____________________________________________________________________</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6. ____________________________________________________________________</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7. ____________________________________________________________________</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 xml:space="preserve">Перечень документов, которые будут получены по </w:t>
      </w:r>
      <w:proofErr w:type="gramStart"/>
      <w:r w:rsidRPr="00267E0D">
        <w:rPr>
          <w:rFonts w:ascii="Times New Roman" w:hAnsi="Times New Roman"/>
          <w:sz w:val="24"/>
          <w:szCs w:val="24"/>
          <w:lang w:eastAsia="en-US"/>
        </w:rPr>
        <w:t>межведомственным</w:t>
      </w:r>
      <w:proofErr w:type="gramEnd"/>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proofErr w:type="gramStart"/>
      <w:r w:rsidRPr="00267E0D">
        <w:rPr>
          <w:rFonts w:ascii="Times New Roman" w:hAnsi="Times New Roman"/>
          <w:sz w:val="24"/>
          <w:szCs w:val="24"/>
          <w:lang w:eastAsia="en-US"/>
        </w:rPr>
        <w:t>запросам (заполняется</w:t>
      </w:r>
      <w:r w:rsidR="009320C4">
        <w:rPr>
          <w:rFonts w:ascii="Times New Roman" w:hAnsi="Times New Roman"/>
          <w:sz w:val="24"/>
          <w:szCs w:val="24"/>
          <w:lang w:eastAsia="en-US"/>
        </w:rPr>
        <w:t xml:space="preserve"> </w:t>
      </w:r>
      <w:r w:rsidRPr="00267E0D">
        <w:rPr>
          <w:rFonts w:ascii="Times New Roman" w:hAnsi="Times New Roman"/>
          <w:sz w:val="24"/>
          <w:szCs w:val="24"/>
          <w:lang w:eastAsia="en-US"/>
        </w:rPr>
        <w:t>в случае, если такие документы не</w:t>
      </w:r>
      <w:r w:rsidR="009320C4">
        <w:rPr>
          <w:rFonts w:ascii="Times New Roman" w:hAnsi="Times New Roman"/>
          <w:sz w:val="24"/>
          <w:szCs w:val="24"/>
          <w:lang w:eastAsia="en-US"/>
        </w:rPr>
        <w:t xml:space="preserve"> </w:t>
      </w:r>
      <w:r w:rsidRPr="00267E0D">
        <w:rPr>
          <w:rFonts w:ascii="Times New Roman" w:hAnsi="Times New Roman"/>
          <w:sz w:val="24"/>
          <w:szCs w:val="24"/>
          <w:lang w:eastAsia="en-US"/>
        </w:rPr>
        <w:t>были представлены</w:t>
      </w:r>
      <w:proofErr w:type="gramEnd"/>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заявителем по собственной инициативе):</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1. ____________________________________________________________________</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2. ____________________________________________________________________</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3. ____________________________________________________________________</w:t>
      </w:r>
    </w:p>
    <w:p w:rsidR="004652C2" w:rsidRPr="00267E0D" w:rsidRDefault="004652C2" w:rsidP="00020454">
      <w:pPr>
        <w:autoSpaceDE w:val="0"/>
        <w:autoSpaceDN w:val="0"/>
        <w:adjustRightInd w:val="0"/>
        <w:ind w:firstLine="0"/>
        <w:jc w:val="left"/>
        <w:rPr>
          <w:rFonts w:ascii="Times New Roman" w:hAnsi="Times New Roman"/>
          <w:sz w:val="24"/>
          <w:szCs w:val="24"/>
          <w:lang w:eastAsia="en-US"/>
        </w:rPr>
      </w:pPr>
    </w:p>
    <w:p w:rsidR="004652C2" w:rsidRPr="00267E0D" w:rsidRDefault="004652C2" w:rsidP="00020454">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w:t>
      </w:r>
    </w:p>
    <w:p w:rsidR="004652C2" w:rsidRPr="00267E0D" w:rsidRDefault="004652C2" w:rsidP="00020454">
      <w:pPr>
        <w:autoSpaceDE w:val="0"/>
        <w:autoSpaceDN w:val="0"/>
        <w:adjustRightInd w:val="0"/>
        <w:ind w:firstLine="0"/>
        <w:jc w:val="center"/>
        <w:rPr>
          <w:rFonts w:ascii="Times New Roman" w:hAnsi="Times New Roman"/>
          <w:sz w:val="20"/>
          <w:lang w:eastAsia="en-US"/>
        </w:rPr>
      </w:pPr>
      <w:proofErr w:type="gramStart"/>
      <w:r w:rsidRPr="00267E0D">
        <w:rPr>
          <w:rFonts w:ascii="Times New Roman" w:hAnsi="Times New Roman"/>
          <w:sz w:val="24"/>
          <w:szCs w:val="24"/>
          <w:lang w:eastAsia="en-US"/>
        </w:rPr>
        <w:t>(</w:t>
      </w:r>
      <w:r w:rsidRPr="00267E0D">
        <w:rPr>
          <w:rFonts w:ascii="Times New Roman" w:hAnsi="Times New Roman"/>
          <w:sz w:val="20"/>
          <w:lang w:eastAsia="en-US"/>
        </w:rPr>
        <w:t>должность, Ф.И.О. должностного лица, подпись</w:t>
      </w:r>
      <w:proofErr w:type="gramEnd"/>
    </w:p>
    <w:p w:rsidR="004652C2" w:rsidRPr="00267E0D" w:rsidRDefault="004652C2" w:rsidP="00020454">
      <w:pPr>
        <w:autoSpaceDE w:val="0"/>
        <w:autoSpaceDN w:val="0"/>
        <w:adjustRightInd w:val="0"/>
        <w:ind w:firstLine="0"/>
        <w:jc w:val="center"/>
        <w:rPr>
          <w:rFonts w:ascii="Times New Roman" w:hAnsi="Times New Roman"/>
          <w:sz w:val="20"/>
          <w:lang w:eastAsia="en-US"/>
        </w:rPr>
      </w:pPr>
      <w:proofErr w:type="gramStart"/>
      <w:r w:rsidRPr="00267E0D">
        <w:rPr>
          <w:rFonts w:ascii="Times New Roman" w:hAnsi="Times New Roman"/>
          <w:sz w:val="20"/>
          <w:lang w:eastAsia="en-US"/>
        </w:rPr>
        <w:t>выдавшего</w:t>
      </w:r>
      <w:proofErr w:type="gramEnd"/>
      <w:r w:rsidRPr="00267E0D">
        <w:rPr>
          <w:rFonts w:ascii="Times New Roman" w:hAnsi="Times New Roman"/>
          <w:sz w:val="20"/>
          <w:lang w:eastAsia="en-US"/>
        </w:rPr>
        <w:t xml:space="preserve"> расписку)</w:t>
      </w:r>
    </w:p>
    <w:p w:rsidR="004652C2" w:rsidRPr="00267E0D" w:rsidRDefault="004652C2" w:rsidP="00020454">
      <w:pPr>
        <w:widowControl w:val="0"/>
        <w:autoSpaceDE w:val="0"/>
        <w:autoSpaceDN w:val="0"/>
        <w:adjustRightInd w:val="0"/>
        <w:ind w:left="5954" w:firstLine="0"/>
        <w:jc w:val="center"/>
        <w:rPr>
          <w:rFonts w:ascii="Times New Roman" w:hAnsi="Times New Roman"/>
          <w:sz w:val="20"/>
        </w:rPr>
      </w:pPr>
    </w:p>
    <w:p w:rsidR="004652C2" w:rsidRPr="00267E0D" w:rsidRDefault="004652C2" w:rsidP="005003D2">
      <w:pPr>
        <w:widowControl w:val="0"/>
        <w:autoSpaceDE w:val="0"/>
        <w:autoSpaceDN w:val="0"/>
        <w:adjustRightInd w:val="0"/>
        <w:ind w:left="5954" w:firstLine="0"/>
        <w:jc w:val="right"/>
        <w:rPr>
          <w:rFonts w:ascii="Times New Roman" w:hAnsi="Times New Roman"/>
          <w:sz w:val="20"/>
        </w:rPr>
      </w:pPr>
    </w:p>
    <w:p w:rsidR="004652C2" w:rsidRPr="00267E0D" w:rsidRDefault="004652C2" w:rsidP="005003D2">
      <w:pPr>
        <w:widowControl w:val="0"/>
        <w:autoSpaceDE w:val="0"/>
        <w:autoSpaceDN w:val="0"/>
        <w:adjustRightInd w:val="0"/>
        <w:ind w:left="5954" w:firstLine="0"/>
        <w:jc w:val="right"/>
        <w:rPr>
          <w:rFonts w:ascii="Times New Roman" w:hAnsi="Times New Roman"/>
          <w:sz w:val="20"/>
        </w:rPr>
      </w:pPr>
    </w:p>
    <w:p w:rsidR="004652C2" w:rsidRPr="00267E0D" w:rsidRDefault="004652C2" w:rsidP="005003D2">
      <w:pPr>
        <w:widowControl w:val="0"/>
        <w:autoSpaceDE w:val="0"/>
        <w:autoSpaceDN w:val="0"/>
        <w:adjustRightInd w:val="0"/>
        <w:ind w:left="5954" w:firstLine="0"/>
        <w:jc w:val="right"/>
        <w:rPr>
          <w:rFonts w:ascii="Times New Roman" w:hAnsi="Times New Roman"/>
          <w:sz w:val="20"/>
        </w:rPr>
        <w:sectPr w:rsidR="004652C2" w:rsidRPr="00267E0D" w:rsidSect="005003D2">
          <w:pgSz w:w="11906" w:h="16838"/>
          <w:pgMar w:top="1134" w:right="849" w:bottom="1134" w:left="1134" w:header="708" w:footer="708" w:gutter="0"/>
          <w:cols w:space="708"/>
          <w:docGrid w:linePitch="360"/>
        </w:sectPr>
      </w:pPr>
    </w:p>
    <w:p w:rsidR="004652C2" w:rsidRPr="00267E0D" w:rsidRDefault="004652C2" w:rsidP="005003D2">
      <w:pPr>
        <w:widowControl w:val="0"/>
        <w:autoSpaceDE w:val="0"/>
        <w:autoSpaceDN w:val="0"/>
        <w:adjustRightInd w:val="0"/>
        <w:ind w:left="5954" w:firstLine="0"/>
        <w:jc w:val="right"/>
        <w:rPr>
          <w:rFonts w:ascii="Times New Roman" w:hAnsi="Times New Roman"/>
          <w:sz w:val="20"/>
        </w:rPr>
      </w:pPr>
      <w:r w:rsidRPr="00267E0D">
        <w:rPr>
          <w:rFonts w:ascii="Times New Roman" w:hAnsi="Times New Roman"/>
          <w:sz w:val="20"/>
        </w:rPr>
        <w:lastRenderedPageBreak/>
        <w:t>Приложение № 4</w:t>
      </w:r>
    </w:p>
    <w:p w:rsidR="00DF7FB7" w:rsidRPr="00267E0D" w:rsidRDefault="004652C2" w:rsidP="00DF7FB7">
      <w:pPr>
        <w:ind w:left="6237" w:firstLine="0"/>
        <w:rPr>
          <w:rFonts w:ascii="Times New Roman" w:hAnsi="Times New Roman"/>
          <w:sz w:val="20"/>
        </w:rPr>
      </w:pPr>
      <w:r w:rsidRPr="00267E0D">
        <w:rPr>
          <w:rFonts w:ascii="Times New Roman" w:hAnsi="Times New Roman"/>
          <w:sz w:val="20"/>
        </w:rPr>
        <w:t xml:space="preserve">к Административному регламенту </w:t>
      </w:r>
      <w:r w:rsidR="00DF7FB7" w:rsidRPr="00267E0D">
        <w:rPr>
          <w:rFonts w:ascii="Times New Roman" w:hAnsi="Times New Roman"/>
          <w:sz w:val="20"/>
        </w:rPr>
        <w:t>к Административному регламенту</w:t>
      </w:r>
      <w:r w:rsidR="00DF7FB7">
        <w:rPr>
          <w:rFonts w:ascii="Times New Roman" w:hAnsi="Times New Roman"/>
          <w:sz w:val="20"/>
        </w:rPr>
        <w:t xml:space="preserve"> </w:t>
      </w:r>
      <w:r w:rsidR="00DF7FB7" w:rsidRPr="00DF7FB7">
        <w:rPr>
          <w:rFonts w:ascii="Times New Roman" w:hAnsi="Times New Roman"/>
          <w:sz w:val="20"/>
        </w:rPr>
        <w:t xml:space="preserve">«Согласование переустройства и (или) перепланировки жилого </w:t>
      </w:r>
      <w:r w:rsidR="00F55DB4" w:rsidRPr="00F55DB4">
        <w:rPr>
          <w:rFonts w:ascii="Times New Roman" w:hAnsi="Times New Roman"/>
          <w:sz w:val="20"/>
        </w:rPr>
        <w:t>(нежилого)</w:t>
      </w:r>
      <w:r w:rsidR="00F55DB4" w:rsidRPr="00F55DB4">
        <w:rPr>
          <w:rFonts w:ascii="Calibri" w:hAnsi="Calibri"/>
          <w:sz w:val="24"/>
          <w:szCs w:val="24"/>
        </w:rPr>
        <w:t xml:space="preserve"> </w:t>
      </w:r>
      <w:r w:rsidR="00DF7FB7" w:rsidRPr="00DF7FB7">
        <w:rPr>
          <w:rFonts w:ascii="Times New Roman" w:hAnsi="Times New Roman"/>
          <w:sz w:val="20"/>
        </w:rPr>
        <w:t>помещения, расположенного на территории муниципального образования «город Саянск»</w:t>
      </w:r>
      <w:r w:rsidR="00DF7FB7" w:rsidRPr="00267E0D">
        <w:rPr>
          <w:rFonts w:ascii="Times New Roman" w:hAnsi="Times New Roman"/>
          <w:sz w:val="20"/>
        </w:rPr>
        <w:t xml:space="preserve"> </w:t>
      </w:r>
    </w:p>
    <w:p w:rsidR="004652C2" w:rsidRPr="00267E0D" w:rsidRDefault="004652C2" w:rsidP="00DF7FB7">
      <w:pPr>
        <w:ind w:left="6237" w:firstLine="0"/>
        <w:rPr>
          <w:rFonts w:ascii="Times New Roman" w:hAnsi="Times New Roman"/>
          <w:sz w:val="20"/>
        </w:rPr>
      </w:pPr>
    </w:p>
    <w:p w:rsidR="004652C2" w:rsidRPr="00267E0D" w:rsidRDefault="004652C2" w:rsidP="005312A4">
      <w:pPr>
        <w:widowControl w:val="0"/>
        <w:autoSpaceDE w:val="0"/>
        <w:autoSpaceDN w:val="0"/>
        <w:adjustRightInd w:val="0"/>
        <w:ind w:firstLine="0"/>
        <w:jc w:val="center"/>
        <w:rPr>
          <w:rFonts w:ascii="Times New Roman" w:hAnsi="Times New Roman"/>
          <w:szCs w:val="28"/>
        </w:rPr>
      </w:pPr>
    </w:p>
    <w:p w:rsidR="004652C2" w:rsidRPr="00267E0D" w:rsidRDefault="004652C2" w:rsidP="005003D2">
      <w:pPr>
        <w:ind w:right="7938" w:firstLine="0"/>
        <w:rPr>
          <w:rFonts w:ascii="Times New Roman" w:hAnsi="Times New Roman"/>
          <w:sz w:val="24"/>
          <w:szCs w:val="24"/>
        </w:rPr>
      </w:pPr>
      <w:r w:rsidRPr="00267E0D">
        <w:rPr>
          <w:rFonts w:ascii="Times New Roman" w:hAnsi="Times New Roman"/>
          <w:sz w:val="24"/>
          <w:szCs w:val="24"/>
        </w:rPr>
        <w:t xml:space="preserve"> </w:t>
      </w:r>
    </w:p>
    <w:p w:rsidR="004652C2" w:rsidRPr="00267E0D" w:rsidRDefault="004652C2" w:rsidP="005003D2">
      <w:pPr>
        <w:spacing w:before="240" w:after="480"/>
        <w:jc w:val="center"/>
        <w:rPr>
          <w:rFonts w:ascii="Times New Roman" w:hAnsi="Times New Roman"/>
          <w:sz w:val="26"/>
          <w:szCs w:val="26"/>
        </w:rPr>
      </w:pPr>
      <w:r w:rsidRPr="00267E0D">
        <w:rPr>
          <w:rFonts w:ascii="Times New Roman" w:hAnsi="Times New Roman"/>
          <w:sz w:val="26"/>
          <w:szCs w:val="26"/>
        </w:rPr>
        <w:t>РЕШЕНИЕ</w:t>
      </w:r>
      <w:r w:rsidRPr="00267E0D">
        <w:rPr>
          <w:rFonts w:ascii="Times New Roman" w:hAnsi="Times New Roman"/>
          <w:sz w:val="26"/>
          <w:szCs w:val="26"/>
        </w:rPr>
        <w:br/>
        <w:t xml:space="preserve">о согласовании переустройства и (или) перепланировки жилого </w:t>
      </w:r>
      <w:r w:rsidR="00F55DB4" w:rsidRPr="00F55DB4">
        <w:rPr>
          <w:rFonts w:ascii="Times New Roman" w:hAnsi="Times New Roman"/>
          <w:sz w:val="26"/>
          <w:szCs w:val="24"/>
        </w:rPr>
        <w:t>(нежилого)</w:t>
      </w:r>
      <w:r w:rsidR="00F55DB4" w:rsidRPr="00F55DB4">
        <w:rPr>
          <w:rFonts w:ascii="Calibri" w:hAnsi="Calibri"/>
          <w:sz w:val="24"/>
          <w:szCs w:val="24"/>
        </w:rPr>
        <w:t xml:space="preserve"> </w:t>
      </w:r>
      <w:r w:rsidRPr="00267E0D">
        <w:rPr>
          <w:rFonts w:ascii="Times New Roman" w:hAnsi="Times New Roman"/>
          <w:sz w:val="26"/>
          <w:szCs w:val="26"/>
        </w:rPr>
        <w:t>помещения</w:t>
      </w:r>
    </w:p>
    <w:p w:rsidR="004652C2" w:rsidRPr="00267E0D" w:rsidRDefault="004652C2" w:rsidP="005003D2">
      <w:pPr>
        <w:rPr>
          <w:rFonts w:ascii="Times New Roman" w:hAnsi="Times New Roman"/>
          <w:sz w:val="24"/>
          <w:szCs w:val="24"/>
        </w:rPr>
      </w:pPr>
      <w:r w:rsidRPr="00267E0D">
        <w:rPr>
          <w:rFonts w:ascii="Times New Roman" w:hAnsi="Times New Roman"/>
          <w:sz w:val="24"/>
          <w:szCs w:val="24"/>
        </w:rPr>
        <w:t>В связи с обращением</w:t>
      </w:r>
      <w:r w:rsidR="009320C4">
        <w:rPr>
          <w:rFonts w:ascii="Times New Roman" w:hAnsi="Times New Roman"/>
          <w:sz w:val="24"/>
          <w:szCs w:val="24"/>
        </w:rPr>
        <w:t xml:space="preserve"> </w:t>
      </w:r>
    </w:p>
    <w:p w:rsidR="004652C2" w:rsidRPr="00267E0D" w:rsidRDefault="004652C2" w:rsidP="005003D2">
      <w:pPr>
        <w:pBdr>
          <w:top w:val="single" w:sz="4" w:space="1" w:color="auto"/>
        </w:pBdr>
        <w:ind w:left="2381"/>
        <w:jc w:val="center"/>
        <w:rPr>
          <w:rFonts w:ascii="Times New Roman" w:hAnsi="Times New Roman"/>
          <w:sz w:val="20"/>
        </w:rPr>
      </w:pPr>
      <w:r w:rsidRPr="00267E0D">
        <w:rPr>
          <w:rFonts w:ascii="Times New Roman" w:hAnsi="Times New Roman"/>
          <w:sz w:val="20"/>
        </w:rPr>
        <w:t>(Ф.И.О. физического лица, наименование юридического лица – заявителя)</w:t>
      </w:r>
    </w:p>
    <w:p w:rsidR="004652C2" w:rsidRPr="00267E0D" w:rsidRDefault="004652C2" w:rsidP="005003D2">
      <w:pPr>
        <w:tabs>
          <w:tab w:val="center" w:pos="4962"/>
          <w:tab w:val="left" w:pos="7966"/>
        </w:tabs>
        <w:rPr>
          <w:rFonts w:ascii="Times New Roman" w:hAnsi="Times New Roman"/>
          <w:sz w:val="24"/>
          <w:szCs w:val="24"/>
        </w:rPr>
      </w:pPr>
      <w:r w:rsidRPr="00267E0D">
        <w:rPr>
          <w:rFonts w:ascii="Times New Roman" w:hAnsi="Times New Roman"/>
          <w:sz w:val="24"/>
          <w:szCs w:val="24"/>
        </w:rPr>
        <w:t>о намерении провести</w:t>
      </w:r>
      <w:r w:rsidR="009320C4">
        <w:rPr>
          <w:rFonts w:ascii="Times New Roman" w:hAnsi="Times New Roman"/>
          <w:sz w:val="24"/>
          <w:szCs w:val="24"/>
        </w:rPr>
        <w:t xml:space="preserve"> </w:t>
      </w:r>
      <w:r w:rsidRPr="00267E0D">
        <w:rPr>
          <w:rFonts w:ascii="Times New Roman" w:hAnsi="Times New Roman"/>
          <w:sz w:val="24"/>
          <w:szCs w:val="24"/>
        </w:rPr>
        <w:tab/>
        <w:t>переустройство и (или) перепланировку</w:t>
      </w:r>
      <w:r w:rsidRPr="00267E0D">
        <w:rPr>
          <w:rFonts w:ascii="Times New Roman" w:hAnsi="Times New Roman"/>
          <w:sz w:val="24"/>
          <w:szCs w:val="24"/>
        </w:rPr>
        <w:tab/>
        <w:t xml:space="preserve">жилых </w:t>
      </w:r>
      <w:r w:rsidR="00F55DB4">
        <w:rPr>
          <w:rFonts w:ascii="Times New Roman" w:hAnsi="Times New Roman"/>
          <w:sz w:val="24"/>
          <w:szCs w:val="24"/>
        </w:rPr>
        <w:t xml:space="preserve">(нежилых) </w:t>
      </w:r>
      <w:r w:rsidRPr="00267E0D">
        <w:rPr>
          <w:rFonts w:ascii="Times New Roman" w:hAnsi="Times New Roman"/>
          <w:sz w:val="24"/>
          <w:szCs w:val="24"/>
        </w:rPr>
        <w:t>помещений</w:t>
      </w:r>
    </w:p>
    <w:p w:rsidR="004652C2" w:rsidRPr="00267E0D" w:rsidRDefault="004652C2" w:rsidP="005003D2">
      <w:pPr>
        <w:pBdr>
          <w:top w:val="single" w:sz="4" w:space="1" w:color="auto"/>
        </w:pBdr>
        <w:ind w:left="2948" w:right="2948"/>
        <w:jc w:val="center"/>
        <w:rPr>
          <w:rFonts w:ascii="Times New Roman" w:hAnsi="Times New Roman"/>
          <w:sz w:val="20"/>
        </w:rPr>
      </w:pPr>
      <w:r w:rsidRPr="00267E0D">
        <w:rPr>
          <w:rFonts w:ascii="Times New Roman" w:hAnsi="Times New Roman"/>
          <w:sz w:val="20"/>
        </w:rPr>
        <w:t>(ненужное зачеркнуть)</w:t>
      </w:r>
    </w:p>
    <w:p w:rsidR="004652C2" w:rsidRPr="00267E0D" w:rsidRDefault="004652C2" w:rsidP="005003D2">
      <w:pPr>
        <w:rPr>
          <w:rFonts w:ascii="Times New Roman" w:hAnsi="Times New Roman"/>
          <w:sz w:val="24"/>
          <w:szCs w:val="24"/>
        </w:rPr>
      </w:pPr>
      <w:r w:rsidRPr="00267E0D">
        <w:rPr>
          <w:rFonts w:ascii="Times New Roman" w:hAnsi="Times New Roman"/>
          <w:sz w:val="24"/>
          <w:szCs w:val="24"/>
        </w:rPr>
        <w:t>по адресу:</w:t>
      </w:r>
      <w:r w:rsidR="009320C4">
        <w:rPr>
          <w:rFonts w:ascii="Times New Roman" w:hAnsi="Times New Roman"/>
          <w:sz w:val="24"/>
          <w:szCs w:val="24"/>
        </w:rPr>
        <w:t xml:space="preserve"> </w:t>
      </w:r>
    </w:p>
    <w:p w:rsidR="004652C2" w:rsidRPr="00267E0D" w:rsidRDefault="004652C2" w:rsidP="005003D2">
      <w:pPr>
        <w:pBdr>
          <w:top w:val="single" w:sz="4" w:space="1" w:color="auto"/>
        </w:pBdr>
        <w:ind w:left="1134"/>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4652C2" w:rsidRPr="00F9710C" w:rsidTr="00F07B0A">
        <w:tc>
          <w:tcPr>
            <w:tcW w:w="6549" w:type="dxa"/>
            <w:tcBorders>
              <w:top w:val="nil"/>
              <w:left w:val="nil"/>
              <w:bottom w:val="single" w:sz="4" w:space="0" w:color="auto"/>
              <w:right w:val="nil"/>
            </w:tcBorders>
            <w:vAlign w:val="bottom"/>
          </w:tcPr>
          <w:p w:rsidR="004652C2" w:rsidRPr="00F9710C" w:rsidRDefault="004652C2" w:rsidP="00F07B0A">
            <w:pPr>
              <w:jc w:val="center"/>
              <w:rPr>
                <w:rFonts w:ascii="Times New Roman" w:hAnsi="Times New Roman"/>
                <w:sz w:val="24"/>
                <w:szCs w:val="24"/>
              </w:rPr>
            </w:pPr>
          </w:p>
        </w:tc>
        <w:tc>
          <w:tcPr>
            <w:tcW w:w="193" w:type="dxa"/>
            <w:tcBorders>
              <w:top w:val="nil"/>
              <w:left w:val="nil"/>
              <w:bottom w:val="nil"/>
              <w:right w:val="nil"/>
            </w:tcBorders>
            <w:vAlign w:val="bottom"/>
          </w:tcPr>
          <w:p w:rsidR="004652C2" w:rsidRPr="00F9710C" w:rsidRDefault="004652C2" w:rsidP="00F07B0A">
            <w:pPr>
              <w:rPr>
                <w:rFonts w:ascii="Times New Roman" w:hAnsi="Times New Roman"/>
                <w:sz w:val="24"/>
                <w:szCs w:val="24"/>
              </w:rPr>
            </w:pPr>
            <w:r w:rsidRPr="00F9710C">
              <w:rPr>
                <w:rFonts w:ascii="Times New Roman" w:hAnsi="Times New Roman"/>
                <w:sz w:val="24"/>
                <w:szCs w:val="24"/>
              </w:rPr>
              <w:t>,</w:t>
            </w:r>
          </w:p>
        </w:tc>
        <w:tc>
          <w:tcPr>
            <w:tcW w:w="3204" w:type="dxa"/>
            <w:tcBorders>
              <w:top w:val="nil"/>
              <w:left w:val="nil"/>
              <w:bottom w:val="single" w:sz="4" w:space="0" w:color="auto"/>
              <w:right w:val="nil"/>
            </w:tcBorders>
            <w:vAlign w:val="bottom"/>
          </w:tcPr>
          <w:p w:rsidR="004652C2" w:rsidRPr="00F9710C" w:rsidRDefault="004652C2" w:rsidP="005003D2">
            <w:pPr>
              <w:ind w:firstLine="0"/>
              <w:rPr>
                <w:rFonts w:ascii="Times New Roman" w:hAnsi="Times New Roman"/>
                <w:sz w:val="20"/>
              </w:rPr>
            </w:pPr>
            <w:r w:rsidRPr="00F9710C">
              <w:rPr>
                <w:rFonts w:ascii="Times New Roman" w:hAnsi="Times New Roman"/>
                <w:sz w:val="20"/>
              </w:rPr>
              <w:t>занимаемых (принадлежащих)</w:t>
            </w:r>
          </w:p>
        </w:tc>
      </w:tr>
      <w:tr w:rsidR="004652C2" w:rsidRPr="00F9710C" w:rsidTr="00F07B0A">
        <w:tc>
          <w:tcPr>
            <w:tcW w:w="6549" w:type="dxa"/>
            <w:tcBorders>
              <w:top w:val="nil"/>
              <w:left w:val="nil"/>
              <w:bottom w:val="nil"/>
              <w:right w:val="nil"/>
            </w:tcBorders>
            <w:vAlign w:val="bottom"/>
          </w:tcPr>
          <w:p w:rsidR="004652C2" w:rsidRPr="00F9710C" w:rsidRDefault="004652C2" w:rsidP="00F07B0A">
            <w:pPr>
              <w:rPr>
                <w:rFonts w:ascii="Times New Roman" w:hAnsi="Times New Roman"/>
              </w:rPr>
            </w:pPr>
          </w:p>
        </w:tc>
        <w:tc>
          <w:tcPr>
            <w:tcW w:w="193" w:type="dxa"/>
            <w:tcBorders>
              <w:top w:val="nil"/>
              <w:left w:val="nil"/>
              <w:bottom w:val="nil"/>
              <w:right w:val="nil"/>
            </w:tcBorders>
            <w:vAlign w:val="bottom"/>
          </w:tcPr>
          <w:p w:rsidR="004652C2" w:rsidRPr="00F9710C" w:rsidRDefault="004652C2" w:rsidP="00F07B0A">
            <w:pPr>
              <w:rPr>
                <w:rFonts w:ascii="Times New Roman" w:hAnsi="Times New Roman"/>
              </w:rPr>
            </w:pPr>
          </w:p>
        </w:tc>
        <w:tc>
          <w:tcPr>
            <w:tcW w:w="3204" w:type="dxa"/>
            <w:tcBorders>
              <w:top w:val="nil"/>
              <w:left w:val="nil"/>
              <w:bottom w:val="nil"/>
              <w:right w:val="nil"/>
            </w:tcBorders>
            <w:vAlign w:val="bottom"/>
          </w:tcPr>
          <w:p w:rsidR="004652C2" w:rsidRPr="00F9710C" w:rsidRDefault="004652C2" w:rsidP="005003D2">
            <w:pPr>
              <w:ind w:firstLine="0"/>
              <w:jc w:val="center"/>
              <w:rPr>
                <w:rFonts w:ascii="Times New Roman" w:hAnsi="Times New Roman"/>
                <w:sz w:val="20"/>
              </w:rPr>
            </w:pPr>
            <w:r w:rsidRPr="00F9710C">
              <w:rPr>
                <w:rFonts w:ascii="Times New Roman" w:hAnsi="Times New Roman"/>
                <w:sz w:val="20"/>
              </w:rPr>
              <w:t>(ненужное зачеркнуть)</w:t>
            </w:r>
          </w:p>
        </w:tc>
      </w:tr>
    </w:tbl>
    <w:p w:rsidR="004652C2" w:rsidRPr="00267E0D" w:rsidRDefault="004652C2" w:rsidP="005003D2">
      <w:pPr>
        <w:rPr>
          <w:rFonts w:ascii="Times New Roman" w:hAnsi="Times New Roman"/>
          <w:sz w:val="24"/>
          <w:szCs w:val="24"/>
        </w:rPr>
      </w:pPr>
      <w:r w:rsidRPr="00267E0D">
        <w:rPr>
          <w:rFonts w:ascii="Times New Roman" w:hAnsi="Times New Roman"/>
          <w:sz w:val="24"/>
          <w:szCs w:val="24"/>
        </w:rPr>
        <w:t>на основании:</w:t>
      </w:r>
      <w:r w:rsidR="009320C4">
        <w:rPr>
          <w:rFonts w:ascii="Times New Roman" w:hAnsi="Times New Roman"/>
          <w:sz w:val="24"/>
          <w:szCs w:val="24"/>
        </w:rPr>
        <w:t xml:space="preserve"> </w:t>
      </w:r>
    </w:p>
    <w:p w:rsidR="004652C2" w:rsidRPr="00267E0D" w:rsidRDefault="004652C2" w:rsidP="005003D2">
      <w:pPr>
        <w:pBdr>
          <w:top w:val="single" w:sz="4" w:space="1" w:color="auto"/>
        </w:pBdr>
        <w:ind w:left="1560" w:firstLine="0"/>
        <w:jc w:val="center"/>
        <w:rPr>
          <w:rFonts w:ascii="Times New Roman" w:hAnsi="Times New Roman"/>
          <w:sz w:val="20"/>
        </w:rPr>
      </w:pPr>
      <w:proofErr w:type="gramStart"/>
      <w:r w:rsidRPr="00267E0D">
        <w:rPr>
          <w:rFonts w:ascii="Times New Roman" w:hAnsi="Times New Roman"/>
          <w:sz w:val="20"/>
        </w:rPr>
        <w:t>(вид и реквизиты правоустанавливающего документа на переустраиваемое и (или)</w:t>
      </w:r>
      <w:proofErr w:type="gramEnd"/>
    </w:p>
    <w:p w:rsidR="004652C2" w:rsidRPr="00267E0D" w:rsidRDefault="004652C2" w:rsidP="005003D2">
      <w:pPr>
        <w:tabs>
          <w:tab w:val="left" w:pos="9837"/>
        </w:tabs>
        <w:rPr>
          <w:rFonts w:ascii="Times New Roman" w:hAnsi="Times New Roman"/>
          <w:sz w:val="20"/>
        </w:rPr>
      </w:pPr>
      <w:r w:rsidRPr="00267E0D">
        <w:rPr>
          <w:rFonts w:ascii="Times New Roman" w:hAnsi="Times New Roman"/>
          <w:sz w:val="20"/>
        </w:rPr>
        <w:tab/>
        <w:t>,</w:t>
      </w:r>
    </w:p>
    <w:p w:rsidR="004652C2" w:rsidRPr="00267E0D" w:rsidRDefault="004652C2" w:rsidP="005003D2">
      <w:pPr>
        <w:pBdr>
          <w:top w:val="single" w:sz="4" w:space="1" w:color="auto"/>
        </w:pBdr>
        <w:ind w:right="113" w:firstLine="0"/>
        <w:jc w:val="center"/>
        <w:rPr>
          <w:rFonts w:ascii="Times New Roman" w:hAnsi="Times New Roman"/>
          <w:sz w:val="20"/>
        </w:rPr>
      </w:pPr>
      <w:proofErr w:type="gramStart"/>
      <w:r w:rsidRPr="00267E0D">
        <w:rPr>
          <w:rFonts w:ascii="Times New Roman" w:hAnsi="Times New Roman"/>
          <w:sz w:val="20"/>
        </w:rPr>
        <w:t xml:space="preserve">перепланируемое жилое </w:t>
      </w:r>
      <w:r w:rsidR="00F55DB4">
        <w:rPr>
          <w:rFonts w:ascii="Times New Roman" w:hAnsi="Times New Roman"/>
          <w:sz w:val="20"/>
        </w:rPr>
        <w:t xml:space="preserve">(нежилое) </w:t>
      </w:r>
      <w:r w:rsidRPr="00267E0D">
        <w:rPr>
          <w:rFonts w:ascii="Times New Roman" w:hAnsi="Times New Roman"/>
          <w:sz w:val="20"/>
        </w:rPr>
        <w:t>помещение)</w:t>
      </w:r>
      <w:proofErr w:type="gramEnd"/>
    </w:p>
    <w:p w:rsidR="004652C2" w:rsidRPr="00267E0D" w:rsidRDefault="004652C2" w:rsidP="005003D2">
      <w:pPr>
        <w:rPr>
          <w:rFonts w:ascii="Times New Roman" w:hAnsi="Times New Roman"/>
          <w:sz w:val="24"/>
          <w:szCs w:val="24"/>
        </w:rPr>
      </w:pPr>
      <w:r w:rsidRPr="00267E0D">
        <w:rPr>
          <w:rFonts w:ascii="Times New Roman" w:hAnsi="Times New Roman"/>
          <w:sz w:val="24"/>
          <w:szCs w:val="24"/>
        </w:rPr>
        <w:t>по результатам рассмотрения представленных документов принято решение:</w:t>
      </w:r>
    </w:p>
    <w:p w:rsidR="004652C2" w:rsidRPr="00267E0D" w:rsidRDefault="004652C2" w:rsidP="005003D2">
      <w:pPr>
        <w:rPr>
          <w:rFonts w:ascii="Times New Roman" w:hAnsi="Times New Roman"/>
          <w:sz w:val="24"/>
          <w:szCs w:val="24"/>
        </w:rPr>
      </w:pPr>
      <w:r w:rsidRPr="00267E0D">
        <w:rPr>
          <w:rFonts w:ascii="Times New Roman" w:hAnsi="Times New Roman"/>
          <w:sz w:val="24"/>
          <w:szCs w:val="24"/>
        </w:rPr>
        <w:t xml:space="preserve">1. Дать согласие </w:t>
      </w:r>
      <w:proofErr w:type="gramStart"/>
      <w:r w:rsidRPr="00267E0D">
        <w:rPr>
          <w:rFonts w:ascii="Times New Roman" w:hAnsi="Times New Roman"/>
          <w:sz w:val="24"/>
          <w:szCs w:val="24"/>
        </w:rPr>
        <w:t>на</w:t>
      </w:r>
      <w:proofErr w:type="gramEnd"/>
      <w:r w:rsidR="009320C4">
        <w:rPr>
          <w:rFonts w:ascii="Times New Roman" w:hAnsi="Times New Roman"/>
          <w:sz w:val="24"/>
          <w:szCs w:val="24"/>
        </w:rPr>
        <w:t xml:space="preserve"> </w:t>
      </w:r>
    </w:p>
    <w:p w:rsidR="004652C2" w:rsidRPr="00267E0D" w:rsidRDefault="004652C2" w:rsidP="005003D2">
      <w:pPr>
        <w:pBdr>
          <w:top w:val="single" w:sz="4" w:space="1" w:color="auto"/>
        </w:pBdr>
        <w:ind w:left="2098" w:firstLine="29"/>
        <w:jc w:val="center"/>
        <w:rPr>
          <w:rFonts w:ascii="Times New Roman" w:hAnsi="Times New Roman"/>
          <w:sz w:val="20"/>
        </w:rPr>
      </w:pPr>
      <w:r w:rsidRPr="00267E0D">
        <w:rPr>
          <w:rFonts w:ascii="Times New Roman" w:hAnsi="Times New Roman"/>
          <w:sz w:val="20"/>
        </w:rPr>
        <w:t>(переустройство, перепланировку, переустройство и перепланировку – нужное указать)</w:t>
      </w:r>
    </w:p>
    <w:p w:rsidR="004652C2" w:rsidRPr="00267E0D" w:rsidRDefault="00F55DB4" w:rsidP="005003D2">
      <w:pPr>
        <w:rPr>
          <w:rFonts w:ascii="Times New Roman" w:hAnsi="Times New Roman"/>
          <w:sz w:val="24"/>
          <w:szCs w:val="24"/>
        </w:rPr>
      </w:pPr>
      <w:r>
        <w:rPr>
          <w:rFonts w:ascii="Times New Roman" w:hAnsi="Times New Roman"/>
          <w:sz w:val="24"/>
          <w:szCs w:val="24"/>
        </w:rPr>
        <w:t>ж</w:t>
      </w:r>
      <w:r w:rsidR="004652C2" w:rsidRPr="00267E0D">
        <w:rPr>
          <w:rFonts w:ascii="Times New Roman" w:hAnsi="Times New Roman"/>
          <w:sz w:val="24"/>
          <w:szCs w:val="24"/>
        </w:rPr>
        <w:t>илых</w:t>
      </w:r>
      <w:r>
        <w:rPr>
          <w:rFonts w:ascii="Times New Roman" w:hAnsi="Times New Roman"/>
          <w:sz w:val="24"/>
          <w:szCs w:val="24"/>
        </w:rPr>
        <w:t xml:space="preserve"> (нежилых)</w:t>
      </w:r>
      <w:r w:rsidR="004652C2" w:rsidRPr="00267E0D">
        <w:rPr>
          <w:rFonts w:ascii="Times New Roman" w:hAnsi="Times New Roman"/>
          <w:sz w:val="24"/>
          <w:szCs w:val="24"/>
        </w:rPr>
        <w:t xml:space="preserve"> помещений в соответствии с представленным проектом (проектной документацией).</w:t>
      </w:r>
    </w:p>
    <w:p w:rsidR="004652C2" w:rsidRPr="00267E0D" w:rsidRDefault="004652C2" w:rsidP="005003D2">
      <w:pPr>
        <w:rPr>
          <w:rFonts w:ascii="Times New Roman" w:hAnsi="Times New Roman"/>
          <w:sz w:val="24"/>
          <w:szCs w:val="24"/>
        </w:rPr>
      </w:pPr>
      <w:r w:rsidRPr="00267E0D">
        <w:rPr>
          <w:rFonts w:ascii="Times New Roman" w:hAnsi="Times New Roman"/>
          <w:sz w:val="24"/>
          <w:szCs w:val="24"/>
        </w:rPr>
        <w:t xml:space="preserve">2. Установить </w:t>
      </w:r>
      <w:r w:rsidRPr="00267E0D">
        <w:rPr>
          <w:rStyle w:val="af7"/>
          <w:rFonts w:ascii="Times New Roman" w:hAnsi="Times New Roman"/>
          <w:sz w:val="24"/>
          <w:szCs w:val="24"/>
        </w:rPr>
        <w:footnoteReference w:customMarkFollows="1" w:id="1"/>
        <w:t>*</w:t>
      </w:r>
      <w:r w:rsidRPr="00267E0D">
        <w:rPr>
          <w:rFonts w:ascii="Times New Roman" w:hAnsi="Times New Roman"/>
          <w:sz w:val="24"/>
          <w:szCs w:val="24"/>
        </w:rPr>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4652C2" w:rsidRPr="00F9710C" w:rsidTr="00F07B0A">
        <w:tc>
          <w:tcPr>
            <w:tcW w:w="5500" w:type="dxa"/>
            <w:gridSpan w:val="8"/>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r w:rsidRPr="00F9710C">
              <w:rPr>
                <w:rFonts w:ascii="Times New Roman" w:hAnsi="Times New Roman"/>
                <w:sz w:val="24"/>
                <w:szCs w:val="24"/>
              </w:rPr>
              <w:t xml:space="preserve">срок производства ремонтно-строительных работ </w:t>
            </w:r>
            <w:proofErr w:type="gramStart"/>
            <w:r w:rsidRPr="00F9710C">
              <w:rPr>
                <w:rFonts w:ascii="Times New Roman" w:hAnsi="Times New Roman"/>
                <w:sz w:val="24"/>
                <w:szCs w:val="24"/>
              </w:rPr>
              <w:t>с</w:t>
            </w:r>
            <w:proofErr w:type="gramEnd"/>
            <w:r w:rsidRPr="00F9710C">
              <w:rPr>
                <w:rFonts w:ascii="Times New Roman" w:hAnsi="Times New Roman"/>
                <w:sz w:val="24"/>
                <w:szCs w:val="24"/>
              </w:rPr>
              <w:t xml:space="preserve"> “</w:t>
            </w:r>
          </w:p>
        </w:tc>
        <w:tc>
          <w:tcPr>
            <w:tcW w:w="567" w:type="dxa"/>
            <w:gridSpan w:val="2"/>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c>
          <w:tcPr>
            <w:tcW w:w="283"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r w:rsidRPr="00F9710C">
              <w:rPr>
                <w:rFonts w:ascii="Times New Roman" w:hAnsi="Times New Roman"/>
                <w:sz w:val="24"/>
                <w:szCs w:val="24"/>
              </w:rPr>
              <w:t>”</w:t>
            </w:r>
          </w:p>
        </w:tc>
        <w:tc>
          <w:tcPr>
            <w:tcW w:w="2552" w:type="dxa"/>
            <w:gridSpan w:val="3"/>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c>
          <w:tcPr>
            <w:tcW w:w="537" w:type="dxa"/>
            <w:tcBorders>
              <w:top w:val="nil"/>
              <w:left w:val="nil"/>
              <w:bottom w:val="nil"/>
              <w:right w:val="nil"/>
            </w:tcBorders>
            <w:vAlign w:val="bottom"/>
          </w:tcPr>
          <w:p w:rsidR="004652C2" w:rsidRPr="00F9710C" w:rsidRDefault="004652C2" w:rsidP="00B37CB8">
            <w:pPr>
              <w:ind w:firstLine="0"/>
              <w:jc w:val="right"/>
              <w:rPr>
                <w:rFonts w:ascii="Times New Roman" w:hAnsi="Times New Roman"/>
                <w:sz w:val="24"/>
                <w:szCs w:val="24"/>
              </w:rPr>
            </w:pPr>
            <w:r w:rsidRPr="00F9710C">
              <w:rPr>
                <w:rFonts w:ascii="Times New Roman" w:hAnsi="Times New Roman"/>
                <w:sz w:val="24"/>
                <w:szCs w:val="24"/>
              </w:rPr>
              <w:t>200</w:t>
            </w:r>
          </w:p>
        </w:tc>
        <w:tc>
          <w:tcPr>
            <w:tcW w:w="283" w:type="dxa"/>
            <w:tcBorders>
              <w:top w:val="nil"/>
              <w:left w:val="nil"/>
              <w:bottom w:val="single" w:sz="4" w:space="0" w:color="auto"/>
              <w:right w:val="nil"/>
            </w:tcBorders>
            <w:vAlign w:val="bottom"/>
          </w:tcPr>
          <w:p w:rsidR="004652C2" w:rsidRPr="00F9710C" w:rsidRDefault="004652C2" w:rsidP="00B37CB8">
            <w:pPr>
              <w:ind w:firstLine="0"/>
              <w:rPr>
                <w:rFonts w:ascii="Times New Roman" w:hAnsi="Times New Roman"/>
                <w:sz w:val="24"/>
                <w:szCs w:val="24"/>
              </w:rPr>
            </w:pPr>
          </w:p>
        </w:tc>
        <w:tc>
          <w:tcPr>
            <w:tcW w:w="371" w:type="dxa"/>
            <w:gridSpan w:val="2"/>
            <w:tcBorders>
              <w:top w:val="nil"/>
              <w:left w:val="nil"/>
              <w:bottom w:val="nil"/>
              <w:right w:val="nil"/>
            </w:tcBorders>
            <w:vAlign w:val="bottom"/>
          </w:tcPr>
          <w:p w:rsidR="004652C2" w:rsidRPr="00F9710C" w:rsidRDefault="004652C2" w:rsidP="00B37CB8">
            <w:pPr>
              <w:ind w:left="57" w:firstLine="0"/>
              <w:rPr>
                <w:rFonts w:ascii="Times New Roman" w:hAnsi="Times New Roman"/>
                <w:sz w:val="24"/>
                <w:szCs w:val="24"/>
              </w:rPr>
            </w:pPr>
            <w:r w:rsidRPr="00F9710C">
              <w:rPr>
                <w:rFonts w:ascii="Times New Roman" w:hAnsi="Times New Roman"/>
                <w:sz w:val="24"/>
                <w:szCs w:val="24"/>
              </w:rPr>
              <w:t>г.</w:t>
            </w:r>
          </w:p>
        </w:tc>
      </w:tr>
      <w:tr w:rsidR="004652C2" w:rsidRPr="00F9710C" w:rsidTr="00F07B0A">
        <w:trPr>
          <w:gridAfter w:val="11"/>
          <w:wAfter w:w="4992" w:type="dxa"/>
        </w:trPr>
        <w:tc>
          <w:tcPr>
            <w:tcW w:w="510"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r w:rsidRPr="00F9710C">
              <w:rPr>
                <w:rFonts w:ascii="Times New Roman" w:hAnsi="Times New Roman"/>
                <w:sz w:val="24"/>
                <w:szCs w:val="24"/>
              </w:rPr>
              <w:t>по “</w:t>
            </w:r>
          </w:p>
        </w:tc>
        <w:tc>
          <w:tcPr>
            <w:tcW w:w="567" w:type="dxa"/>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c>
          <w:tcPr>
            <w:tcW w:w="283"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r w:rsidRPr="00F9710C">
              <w:rPr>
                <w:rFonts w:ascii="Times New Roman" w:hAnsi="Times New Roman"/>
                <w:sz w:val="24"/>
                <w:szCs w:val="24"/>
              </w:rPr>
              <w:t>”</w:t>
            </w:r>
          </w:p>
        </w:tc>
        <w:tc>
          <w:tcPr>
            <w:tcW w:w="2496" w:type="dxa"/>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c>
          <w:tcPr>
            <w:tcW w:w="537" w:type="dxa"/>
            <w:tcBorders>
              <w:top w:val="nil"/>
              <w:left w:val="nil"/>
              <w:bottom w:val="nil"/>
              <w:right w:val="nil"/>
            </w:tcBorders>
            <w:vAlign w:val="bottom"/>
          </w:tcPr>
          <w:p w:rsidR="004652C2" w:rsidRPr="00F9710C" w:rsidRDefault="004652C2" w:rsidP="00B37CB8">
            <w:pPr>
              <w:ind w:firstLine="0"/>
              <w:jc w:val="right"/>
              <w:rPr>
                <w:rFonts w:ascii="Times New Roman" w:hAnsi="Times New Roman"/>
                <w:sz w:val="24"/>
                <w:szCs w:val="24"/>
              </w:rPr>
            </w:pPr>
            <w:r w:rsidRPr="00F9710C">
              <w:rPr>
                <w:rFonts w:ascii="Times New Roman" w:hAnsi="Times New Roman"/>
                <w:sz w:val="24"/>
                <w:szCs w:val="24"/>
              </w:rPr>
              <w:t>200</w:t>
            </w:r>
          </w:p>
        </w:tc>
        <w:tc>
          <w:tcPr>
            <w:tcW w:w="283" w:type="dxa"/>
            <w:tcBorders>
              <w:top w:val="nil"/>
              <w:left w:val="nil"/>
              <w:bottom w:val="single" w:sz="4" w:space="0" w:color="auto"/>
              <w:right w:val="nil"/>
            </w:tcBorders>
            <w:vAlign w:val="bottom"/>
          </w:tcPr>
          <w:p w:rsidR="004652C2" w:rsidRPr="00F9710C" w:rsidRDefault="004652C2" w:rsidP="00B37CB8">
            <w:pPr>
              <w:ind w:firstLine="0"/>
              <w:rPr>
                <w:rFonts w:ascii="Times New Roman" w:hAnsi="Times New Roman"/>
                <w:sz w:val="24"/>
                <w:szCs w:val="24"/>
              </w:rPr>
            </w:pPr>
          </w:p>
        </w:tc>
        <w:tc>
          <w:tcPr>
            <w:tcW w:w="425" w:type="dxa"/>
            <w:tcBorders>
              <w:top w:val="nil"/>
              <w:left w:val="nil"/>
              <w:bottom w:val="nil"/>
              <w:right w:val="nil"/>
            </w:tcBorders>
            <w:vAlign w:val="bottom"/>
          </w:tcPr>
          <w:p w:rsidR="004652C2" w:rsidRPr="00F9710C" w:rsidRDefault="004652C2" w:rsidP="00B37CB8">
            <w:pPr>
              <w:ind w:left="57" w:firstLine="0"/>
              <w:rPr>
                <w:rFonts w:ascii="Times New Roman" w:hAnsi="Times New Roman"/>
                <w:sz w:val="24"/>
                <w:szCs w:val="24"/>
              </w:rPr>
            </w:pPr>
            <w:r w:rsidRPr="00F9710C">
              <w:rPr>
                <w:rFonts w:ascii="Times New Roman" w:hAnsi="Times New Roman"/>
                <w:sz w:val="24"/>
                <w:szCs w:val="24"/>
              </w:rPr>
              <w:t>г.;</w:t>
            </w:r>
          </w:p>
        </w:tc>
      </w:tr>
      <w:tr w:rsidR="004652C2" w:rsidRPr="00F9710C" w:rsidTr="00F07B0A">
        <w:trPr>
          <w:gridAfter w:val="1"/>
          <w:wAfter w:w="142" w:type="dxa"/>
        </w:trPr>
        <w:tc>
          <w:tcPr>
            <w:tcW w:w="5557" w:type="dxa"/>
            <w:gridSpan w:val="9"/>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r w:rsidRPr="00F9710C">
              <w:rPr>
                <w:rFonts w:ascii="Times New Roman" w:hAnsi="Times New Roman"/>
                <w:sz w:val="24"/>
                <w:szCs w:val="24"/>
              </w:rPr>
              <w:t xml:space="preserve">режим производства ремонтно-строительных работ </w:t>
            </w:r>
            <w:proofErr w:type="gramStart"/>
            <w:r w:rsidRPr="00F9710C">
              <w:rPr>
                <w:rFonts w:ascii="Times New Roman" w:hAnsi="Times New Roman"/>
                <w:sz w:val="24"/>
                <w:szCs w:val="24"/>
              </w:rPr>
              <w:t>с</w:t>
            </w:r>
            <w:proofErr w:type="gramEnd"/>
          </w:p>
        </w:tc>
        <w:tc>
          <w:tcPr>
            <w:tcW w:w="1984" w:type="dxa"/>
            <w:gridSpan w:val="3"/>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c>
          <w:tcPr>
            <w:tcW w:w="480" w:type="dxa"/>
            <w:tcBorders>
              <w:top w:val="nil"/>
              <w:left w:val="nil"/>
              <w:bottom w:val="nil"/>
              <w:right w:val="nil"/>
            </w:tcBorders>
            <w:vAlign w:val="bottom"/>
          </w:tcPr>
          <w:p w:rsidR="004652C2" w:rsidRPr="00F9710C" w:rsidRDefault="004652C2" w:rsidP="00B37CB8">
            <w:pPr>
              <w:ind w:firstLine="0"/>
              <w:jc w:val="center"/>
              <w:rPr>
                <w:rFonts w:ascii="Times New Roman" w:hAnsi="Times New Roman"/>
                <w:sz w:val="24"/>
                <w:szCs w:val="24"/>
              </w:rPr>
            </w:pPr>
            <w:r w:rsidRPr="00F9710C">
              <w:rPr>
                <w:rFonts w:ascii="Times New Roman" w:hAnsi="Times New Roman"/>
                <w:sz w:val="24"/>
                <w:szCs w:val="24"/>
              </w:rPr>
              <w:t>по</w:t>
            </w:r>
          </w:p>
        </w:tc>
        <w:tc>
          <w:tcPr>
            <w:tcW w:w="1930" w:type="dxa"/>
            <w:gridSpan w:val="4"/>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r>
    </w:tbl>
    <w:p w:rsidR="004652C2" w:rsidRPr="00267E0D" w:rsidRDefault="004652C2" w:rsidP="00B37CB8">
      <w:pPr>
        <w:tabs>
          <w:tab w:val="center" w:pos="2127"/>
          <w:tab w:val="left" w:pos="3544"/>
        </w:tabs>
        <w:ind w:firstLine="0"/>
        <w:rPr>
          <w:rFonts w:ascii="Times New Roman" w:hAnsi="Times New Roman"/>
          <w:sz w:val="24"/>
          <w:szCs w:val="24"/>
        </w:rPr>
      </w:pPr>
      <w:r w:rsidRPr="00267E0D">
        <w:rPr>
          <w:rFonts w:ascii="Times New Roman" w:hAnsi="Times New Roman"/>
          <w:sz w:val="24"/>
          <w:szCs w:val="24"/>
        </w:rPr>
        <w:t>часов в</w:t>
      </w:r>
      <w:r w:rsidR="009320C4">
        <w:rPr>
          <w:rFonts w:ascii="Times New Roman" w:hAnsi="Times New Roman"/>
          <w:sz w:val="24"/>
          <w:szCs w:val="24"/>
        </w:rPr>
        <w:t xml:space="preserve"> </w:t>
      </w:r>
      <w:r w:rsidRPr="00267E0D">
        <w:rPr>
          <w:rFonts w:ascii="Times New Roman" w:hAnsi="Times New Roman"/>
          <w:sz w:val="24"/>
          <w:szCs w:val="24"/>
        </w:rPr>
        <w:tab/>
      </w:r>
      <w:r w:rsidRPr="00267E0D">
        <w:rPr>
          <w:rFonts w:ascii="Times New Roman" w:hAnsi="Times New Roman"/>
          <w:sz w:val="24"/>
          <w:szCs w:val="24"/>
        </w:rPr>
        <w:tab/>
        <w:t>дни.</w:t>
      </w:r>
    </w:p>
    <w:p w:rsidR="004652C2" w:rsidRPr="00267E0D" w:rsidRDefault="004652C2" w:rsidP="00B37CB8">
      <w:pPr>
        <w:pBdr>
          <w:top w:val="single" w:sz="4" w:space="1" w:color="auto"/>
        </w:pBdr>
        <w:ind w:left="851" w:right="6519" w:firstLine="0"/>
        <w:rPr>
          <w:rFonts w:ascii="Times New Roman" w:hAnsi="Times New Roman"/>
          <w:sz w:val="2"/>
          <w:szCs w:val="2"/>
        </w:rPr>
      </w:pPr>
    </w:p>
    <w:p w:rsidR="004652C2" w:rsidRPr="00267E0D" w:rsidRDefault="004652C2" w:rsidP="005003D2">
      <w:pPr>
        <w:rPr>
          <w:rFonts w:ascii="Times New Roman" w:hAnsi="Times New Roman"/>
          <w:sz w:val="24"/>
          <w:szCs w:val="24"/>
        </w:rPr>
      </w:pPr>
    </w:p>
    <w:p w:rsidR="004652C2" w:rsidRPr="00267E0D" w:rsidRDefault="004652C2" w:rsidP="005003D2">
      <w:pPr>
        <w:pBdr>
          <w:top w:val="single" w:sz="4" w:space="1" w:color="auto"/>
        </w:pBdr>
        <w:rPr>
          <w:rFonts w:ascii="Times New Roman" w:hAnsi="Times New Roman"/>
          <w:sz w:val="2"/>
          <w:szCs w:val="2"/>
        </w:rPr>
      </w:pPr>
    </w:p>
    <w:p w:rsidR="004652C2" w:rsidRPr="00267E0D" w:rsidRDefault="004652C2" w:rsidP="005003D2">
      <w:pPr>
        <w:rPr>
          <w:rFonts w:ascii="Times New Roman" w:hAnsi="Times New Roman"/>
          <w:sz w:val="24"/>
          <w:szCs w:val="24"/>
        </w:rPr>
      </w:pPr>
    </w:p>
    <w:p w:rsidR="004652C2" w:rsidRPr="00267E0D" w:rsidRDefault="004652C2" w:rsidP="005003D2">
      <w:pPr>
        <w:pBdr>
          <w:top w:val="single" w:sz="4" w:space="1" w:color="auto"/>
        </w:pBdr>
        <w:rPr>
          <w:rFonts w:ascii="Times New Roman" w:hAnsi="Times New Roman"/>
          <w:sz w:val="2"/>
          <w:szCs w:val="2"/>
        </w:rPr>
      </w:pPr>
    </w:p>
    <w:p w:rsidR="004652C2" w:rsidRPr="00267E0D" w:rsidRDefault="004652C2" w:rsidP="00B37CB8">
      <w:pPr>
        <w:ind w:firstLine="0"/>
        <w:rPr>
          <w:rFonts w:ascii="Times New Roman" w:hAnsi="Times New Roman"/>
          <w:sz w:val="24"/>
          <w:szCs w:val="24"/>
        </w:rPr>
      </w:pPr>
      <w:r w:rsidRPr="00267E0D">
        <w:rPr>
          <w:rFonts w:ascii="Times New Roman" w:hAnsi="Times New Roman"/>
          <w:sz w:val="24"/>
          <w:szCs w:val="24"/>
        </w:rPr>
        <w:t>3. Обязать заявителя осуществить переустройство и (или) перепланировку жилого</w:t>
      </w:r>
      <w:r w:rsidR="00F55DB4">
        <w:rPr>
          <w:rFonts w:ascii="Times New Roman" w:hAnsi="Times New Roman"/>
          <w:sz w:val="24"/>
          <w:szCs w:val="24"/>
        </w:rPr>
        <w:t xml:space="preserve"> (нежилого)</w:t>
      </w:r>
      <w:r w:rsidRPr="00267E0D">
        <w:rPr>
          <w:rFonts w:ascii="Times New Roman" w:hAnsi="Times New Roman"/>
          <w:sz w:val="24"/>
          <w:szCs w:val="24"/>
        </w:rPr>
        <w:t xml:space="preserve"> помещения в соответствии с проектом (проектной документацией) и с соблюдением требований</w:t>
      </w:r>
      <w:r w:rsidRPr="00267E0D">
        <w:rPr>
          <w:rFonts w:ascii="Times New Roman" w:hAnsi="Times New Roman"/>
          <w:sz w:val="24"/>
          <w:szCs w:val="24"/>
        </w:rPr>
        <w:br/>
      </w:r>
    </w:p>
    <w:p w:rsidR="004652C2" w:rsidRPr="00267E0D" w:rsidRDefault="004652C2" w:rsidP="00B37CB8">
      <w:pPr>
        <w:pBdr>
          <w:top w:val="single" w:sz="4" w:space="1" w:color="auto"/>
        </w:pBdr>
        <w:ind w:firstLine="0"/>
        <w:jc w:val="center"/>
        <w:rPr>
          <w:rFonts w:ascii="Times New Roman" w:hAnsi="Times New Roman"/>
          <w:sz w:val="20"/>
        </w:rPr>
      </w:pPr>
      <w:proofErr w:type="gramStart"/>
      <w:r w:rsidRPr="00267E0D">
        <w:rPr>
          <w:rFonts w:ascii="Times New Roman" w:hAnsi="Times New Roman"/>
          <w:sz w:val="20"/>
        </w:rPr>
        <w:t>(указываются реквизиты нормативного правового акта субъекта</w:t>
      </w:r>
      <w:proofErr w:type="gramEnd"/>
    </w:p>
    <w:p w:rsidR="004652C2" w:rsidRPr="00267E0D" w:rsidRDefault="004652C2" w:rsidP="00B37CB8">
      <w:pPr>
        <w:ind w:firstLine="0"/>
        <w:rPr>
          <w:rFonts w:ascii="Times New Roman" w:hAnsi="Times New Roman"/>
          <w:sz w:val="20"/>
        </w:rPr>
      </w:pPr>
    </w:p>
    <w:p w:rsidR="004652C2" w:rsidRPr="00267E0D" w:rsidRDefault="004652C2" w:rsidP="00B37CB8">
      <w:pPr>
        <w:pBdr>
          <w:top w:val="single" w:sz="4" w:space="1" w:color="auto"/>
        </w:pBdr>
        <w:ind w:firstLine="0"/>
        <w:jc w:val="center"/>
        <w:rPr>
          <w:rFonts w:ascii="Times New Roman" w:hAnsi="Times New Roman"/>
          <w:sz w:val="20"/>
        </w:rPr>
      </w:pPr>
      <w:r w:rsidRPr="00267E0D">
        <w:rPr>
          <w:rFonts w:ascii="Times New Roman" w:hAnsi="Times New Roman"/>
          <w:sz w:val="20"/>
        </w:rPr>
        <w:t>Российской Федерации или акта органа местного самоуправления, регламентирующего порядок</w:t>
      </w:r>
    </w:p>
    <w:p w:rsidR="004652C2" w:rsidRPr="00267E0D" w:rsidRDefault="004652C2" w:rsidP="00B37CB8">
      <w:pPr>
        <w:tabs>
          <w:tab w:val="left" w:pos="9837"/>
        </w:tabs>
        <w:ind w:firstLine="0"/>
        <w:rPr>
          <w:rFonts w:ascii="Times New Roman" w:hAnsi="Times New Roman"/>
          <w:sz w:val="20"/>
        </w:rPr>
      </w:pPr>
      <w:r w:rsidRPr="00267E0D">
        <w:rPr>
          <w:rFonts w:ascii="Times New Roman" w:hAnsi="Times New Roman"/>
          <w:sz w:val="20"/>
        </w:rPr>
        <w:tab/>
        <w:t>.</w:t>
      </w:r>
    </w:p>
    <w:p w:rsidR="004652C2" w:rsidRPr="00267E0D" w:rsidRDefault="004652C2" w:rsidP="00B37CB8">
      <w:pPr>
        <w:pBdr>
          <w:top w:val="single" w:sz="4" w:space="1" w:color="auto"/>
        </w:pBdr>
        <w:ind w:right="113" w:firstLine="0"/>
        <w:jc w:val="center"/>
        <w:rPr>
          <w:rFonts w:ascii="Times New Roman" w:hAnsi="Times New Roman"/>
          <w:sz w:val="20"/>
        </w:rPr>
      </w:pPr>
      <w:r w:rsidRPr="00267E0D">
        <w:rPr>
          <w:rFonts w:ascii="Times New Roman" w:hAnsi="Times New Roman"/>
          <w:sz w:val="20"/>
        </w:rPr>
        <w:t xml:space="preserve">проведения ремонтно-строительных работ по переустройству и (или) перепланировке жилых </w:t>
      </w:r>
      <w:r w:rsidR="00F55DB4">
        <w:rPr>
          <w:rFonts w:ascii="Times New Roman" w:hAnsi="Times New Roman"/>
          <w:sz w:val="20"/>
        </w:rPr>
        <w:t xml:space="preserve">(нежилых) </w:t>
      </w:r>
      <w:r w:rsidRPr="00267E0D">
        <w:rPr>
          <w:rFonts w:ascii="Times New Roman" w:hAnsi="Times New Roman"/>
          <w:sz w:val="20"/>
        </w:rPr>
        <w:t>помещений)</w:t>
      </w:r>
    </w:p>
    <w:p w:rsidR="004652C2" w:rsidRPr="00267E0D" w:rsidRDefault="004652C2" w:rsidP="00B37CB8">
      <w:pPr>
        <w:ind w:firstLine="0"/>
        <w:rPr>
          <w:rFonts w:ascii="Times New Roman" w:hAnsi="Times New Roman"/>
          <w:sz w:val="24"/>
          <w:szCs w:val="24"/>
        </w:rPr>
      </w:pPr>
    </w:p>
    <w:p w:rsidR="004652C2" w:rsidRPr="00267E0D" w:rsidRDefault="004652C2" w:rsidP="005003D2">
      <w:pPr>
        <w:rPr>
          <w:rFonts w:ascii="Times New Roman" w:hAnsi="Times New Roman"/>
          <w:sz w:val="24"/>
          <w:szCs w:val="24"/>
        </w:rPr>
      </w:pPr>
      <w:r w:rsidRPr="00267E0D">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w:t>
      </w:r>
      <w:r w:rsidR="00F55DB4">
        <w:rPr>
          <w:rFonts w:ascii="Times New Roman" w:hAnsi="Times New Roman"/>
          <w:sz w:val="24"/>
          <w:szCs w:val="24"/>
        </w:rPr>
        <w:t xml:space="preserve"> (нежилого)</w:t>
      </w:r>
      <w:r w:rsidRPr="00267E0D">
        <w:rPr>
          <w:rFonts w:ascii="Times New Roman" w:hAnsi="Times New Roman"/>
          <w:sz w:val="24"/>
          <w:szCs w:val="24"/>
        </w:rPr>
        <w:t xml:space="preserve"> помещения в установленном порядке.</w:t>
      </w:r>
    </w:p>
    <w:p w:rsidR="004652C2" w:rsidRPr="00267E0D" w:rsidRDefault="004652C2" w:rsidP="005003D2">
      <w:pPr>
        <w:rPr>
          <w:rFonts w:ascii="Times New Roman" w:hAnsi="Times New Roman"/>
          <w:sz w:val="24"/>
          <w:szCs w:val="24"/>
        </w:rPr>
      </w:pPr>
      <w:r w:rsidRPr="00267E0D">
        <w:rPr>
          <w:rFonts w:ascii="Times New Roman" w:hAnsi="Times New Roman"/>
          <w:sz w:val="24"/>
          <w:szCs w:val="24"/>
        </w:rPr>
        <w:t>5. Приемочной комиссии после подписания акта о завершении переустройства и (или) перепланировки жилого</w:t>
      </w:r>
      <w:r w:rsidR="00F55DB4">
        <w:rPr>
          <w:rFonts w:ascii="Times New Roman" w:hAnsi="Times New Roman"/>
          <w:sz w:val="24"/>
          <w:szCs w:val="24"/>
        </w:rPr>
        <w:t xml:space="preserve"> (нежилого)</w:t>
      </w:r>
      <w:r w:rsidRPr="00267E0D">
        <w:rPr>
          <w:rFonts w:ascii="Times New Roman" w:hAnsi="Times New Roman"/>
          <w:sz w:val="24"/>
          <w:szCs w:val="24"/>
        </w:rPr>
        <w:t xml:space="preserve"> помещения направить подписанный акт в орган местного самоуправления.</w:t>
      </w:r>
    </w:p>
    <w:p w:rsidR="004652C2" w:rsidRPr="00267E0D" w:rsidRDefault="004652C2" w:rsidP="005003D2">
      <w:pPr>
        <w:rPr>
          <w:rFonts w:ascii="Times New Roman" w:hAnsi="Times New Roman"/>
          <w:sz w:val="24"/>
          <w:szCs w:val="24"/>
        </w:rPr>
      </w:pPr>
      <w:r w:rsidRPr="00267E0D">
        <w:rPr>
          <w:rFonts w:ascii="Times New Roman" w:hAnsi="Times New Roman"/>
          <w:sz w:val="24"/>
          <w:szCs w:val="24"/>
        </w:rPr>
        <w:t xml:space="preserve">6. Контроль за исполнением настоящего решения возложить </w:t>
      </w:r>
      <w:proofErr w:type="gramStart"/>
      <w:r w:rsidRPr="00267E0D">
        <w:rPr>
          <w:rFonts w:ascii="Times New Roman" w:hAnsi="Times New Roman"/>
          <w:sz w:val="24"/>
          <w:szCs w:val="24"/>
        </w:rPr>
        <w:t>на</w:t>
      </w:r>
      <w:proofErr w:type="gramEnd"/>
      <w:r w:rsidR="009320C4">
        <w:rPr>
          <w:rFonts w:ascii="Times New Roman" w:hAnsi="Times New Roman"/>
          <w:sz w:val="24"/>
          <w:szCs w:val="24"/>
        </w:rPr>
        <w:t xml:space="preserve"> </w:t>
      </w:r>
    </w:p>
    <w:p w:rsidR="004652C2" w:rsidRPr="00267E0D" w:rsidRDefault="004652C2" w:rsidP="00B37CB8">
      <w:pPr>
        <w:pBdr>
          <w:top w:val="single" w:sz="4" w:space="1" w:color="auto"/>
        </w:pBdr>
        <w:ind w:left="6663" w:firstLine="0"/>
        <w:jc w:val="center"/>
        <w:rPr>
          <w:rFonts w:ascii="Times New Roman" w:hAnsi="Times New Roman"/>
          <w:sz w:val="20"/>
        </w:rPr>
      </w:pPr>
      <w:proofErr w:type="gramStart"/>
      <w:r w:rsidRPr="00267E0D">
        <w:rPr>
          <w:rFonts w:ascii="Times New Roman" w:hAnsi="Times New Roman"/>
          <w:sz w:val="20"/>
        </w:rPr>
        <w:t>(наименование структурного</w:t>
      </w:r>
      <w:proofErr w:type="gramEnd"/>
    </w:p>
    <w:p w:rsidR="004652C2" w:rsidRPr="00267E0D" w:rsidRDefault="004652C2" w:rsidP="00B37CB8">
      <w:pPr>
        <w:ind w:firstLine="0"/>
        <w:rPr>
          <w:rFonts w:ascii="Times New Roman" w:hAnsi="Times New Roman"/>
          <w:sz w:val="20"/>
        </w:rPr>
      </w:pPr>
    </w:p>
    <w:p w:rsidR="004652C2" w:rsidRPr="00267E0D" w:rsidRDefault="004652C2" w:rsidP="00B37CB8">
      <w:pPr>
        <w:pBdr>
          <w:top w:val="single" w:sz="4" w:space="1" w:color="auto"/>
        </w:pBdr>
        <w:ind w:firstLine="0"/>
        <w:jc w:val="center"/>
        <w:rPr>
          <w:rFonts w:ascii="Times New Roman" w:hAnsi="Times New Roman"/>
          <w:sz w:val="20"/>
        </w:rPr>
      </w:pPr>
      <w:r w:rsidRPr="00267E0D">
        <w:rPr>
          <w:rFonts w:ascii="Times New Roman" w:hAnsi="Times New Roman"/>
          <w:sz w:val="20"/>
        </w:rPr>
        <w:t>подразделения и (или) Ф.И.О. должностного лица органа,</w:t>
      </w:r>
    </w:p>
    <w:p w:rsidR="004652C2" w:rsidRPr="00267E0D" w:rsidRDefault="004652C2" w:rsidP="00B37CB8">
      <w:pPr>
        <w:tabs>
          <w:tab w:val="left" w:pos="9837"/>
        </w:tabs>
        <w:ind w:firstLine="0"/>
        <w:rPr>
          <w:rFonts w:ascii="Times New Roman" w:hAnsi="Times New Roman"/>
          <w:sz w:val="20"/>
        </w:rPr>
      </w:pPr>
      <w:r w:rsidRPr="00267E0D">
        <w:rPr>
          <w:rFonts w:ascii="Times New Roman" w:hAnsi="Times New Roman"/>
          <w:sz w:val="20"/>
        </w:rPr>
        <w:tab/>
        <w:t>.</w:t>
      </w:r>
    </w:p>
    <w:p w:rsidR="004652C2" w:rsidRPr="00267E0D" w:rsidRDefault="004652C2" w:rsidP="00B37CB8">
      <w:pPr>
        <w:pBdr>
          <w:top w:val="single" w:sz="4" w:space="1" w:color="auto"/>
        </w:pBdr>
        <w:ind w:right="113" w:firstLine="0"/>
        <w:jc w:val="center"/>
        <w:rPr>
          <w:rFonts w:ascii="Times New Roman" w:hAnsi="Times New Roman"/>
          <w:sz w:val="20"/>
        </w:rPr>
      </w:pPr>
      <w:proofErr w:type="gramStart"/>
      <w:r w:rsidRPr="00267E0D">
        <w:rPr>
          <w:rFonts w:ascii="Times New Roman" w:hAnsi="Times New Roman"/>
          <w:sz w:val="20"/>
        </w:rPr>
        <w:t>осуществляющего</w:t>
      </w:r>
      <w:proofErr w:type="gramEnd"/>
      <w:r w:rsidRPr="00267E0D">
        <w:rPr>
          <w:rFonts w:ascii="Times New Roman" w:hAnsi="Times New Roman"/>
          <w:sz w:val="20"/>
        </w:rPr>
        <w:t xml:space="preserve"> согласование)</w:t>
      </w:r>
    </w:p>
    <w:p w:rsidR="004652C2" w:rsidRPr="00267E0D" w:rsidRDefault="004652C2" w:rsidP="00B37CB8">
      <w:pPr>
        <w:spacing w:before="120"/>
        <w:ind w:left="5670" w:firstLine="0"/>
        <w:rPr>
          <w:rFonts w:ascii="Times New Roman" w:hAnsi="Times New Roman"/>
          <w:sz w:val="20"/>
        </w:rPr>
      </w:pPr>
    </w:p>
    <w:p w:rsidR="004652C2" w:rsidRPr="00267E0D" w:rsidRDefault="004652C2" w:rsidP="00B37CB8">
      <w:pPr>
        <w:pBdr>
          <w:top w:val="single" w:sz="4" w:space="1" w:color="auto"/>
        </w:pBdr>
        <w:ind w:left="5670" w:firstLine="0"/>
        <w:jc w:val="center"/>
        <w:rPr>
          <w:rFonts w:ascii="Times New Roman" w:hAnsi="Times New Roman"/>
          <w:sz w:val="20"/>
        </w:rPr>
      </w:pPr>
      <w:r w:rsidRPr="00267E0D">
        <w:rPr>
          <w:rFonts w:ascii="Times New Roman" w:hAnsi="Times New Roman"/>
          <w:sz w:val="20"/>
        </w:rPr>
        <w:t>(подпись должностного лица органа, осуществляющего согласование)</w:t>
      </w:r>
    </w:p>
    <w:p w:rsidR="004652C2" w:rsidRPr="00267E0D" w:rsidRDefault="004652C2" w:rsidP="00B37CB8">
      <w:pPr>
        <w:spacing w:before="480" w:after="480"/>
        <w:ind w:firstLine="0"/>
        <w:jc w:val="right"/>
        <w:rPr>
          <w:rFonts w:ascii="Times New Roman" w:hAnsi="Times New Roman"/>
          <w:sz w:val="24"/>
          <w:szCs w:val="24"/>
        </w:rPr>
      </w:pPr>
      <w:r w:rsidRPr="00267E0D">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4652C2" w:rsidRPr="00F9710C" w:rsidTr="00F07B0A">
        <w:trPr>
          <w:cantSplit/>
        </w:trPr>
        <w:tc>
          <w:tcPr>
            <w:tcW w:w="1219"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r w:rsidRPr="00F9710C">
              <w:rPr>
                <w:rFonts w:ascii="Times New Roman" w:hAnsi="Times New Roman"/>
                <w:sz w:val="24"/>
                <w:szCs w:val="24"/>
              </w:rPr>
              <w:t>Получил</w:t>
            </w:r>
            <w:proofErr w:type="gramStart"/>
            <w:r w:rsidRPr="00F9710C">
              <w:rPr>
                <w:rFonts w:ascii="Times New Roman" w:hAnsi="Times New Roman"/>
                <w:sz w:val="24"/>
                <w:szCs w:val="24"/>
              </w:rPr>
              <w:t>: “</w:t>
            </w:r>
            <w:proofErr w:type="gramEnd"/>
          </w:p>
        </w:tc>
        <w:tc>
          <w:tcPr>
            <w:tcW w:w="510" w:type="dxa"/>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c>
          <w:tcPr>
            <w:tcW w:w="284"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r w:rsidRPr="00F9710C">
              <w:rPr>
                <w:rFonts w:ascii="Times New Roman" w:hAnsi="Times New Roman"/>
                <w:sz w:val="24"/>
                <w:szCs w:val="24"/>
              </w:rPr>
              <w:t>”</w:t>
            </w:r>
          </w:p>
        </w:tc>
        <w:tc>
          <w:tcPr>
            <w:tcW w:w="1843" w:type="dxa"/>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c>
          <w:tcPr>
            <w:tcW w:w="567" w:type="dxa"/>
            <w:tcBorders>
              <w:top w:val="nil"/>
              <w:left w:val="nil"/>
              <w:bottom w:val="nil"/>
              <w:right w:val="nil"/>
            </w:tcBorders>
            <w:vAlign w:val="bottom"/>
          </w:tcPr>
          <w:p w:rsidR="004652C2" w:rsidRPr="00F9710C" w:rsidRDefault="004652C2" w:rsidP="00B37CB8">
            <w:pPr>
              <w:ind w:firstLine="0"/>
              <w:jc w:val="right"/>
              <w:rPr>
                <w:rFonts w:ascii="Times New Roman" w:hAnsi="Times New Roman"/>
                <w:sz w:val="24"/>
                <w:szCs w:val="24"/>
              </w:rPr>
            </w:pPr>
            <w:r w:rsidRPr="00F9710C">
              <w:rPr>
                <w:rFonts w:ascii="Times New Roman" w:hAnsi="Times New Roman"/>
                <w:sz w:val="24"/>
                <w:szCs w:val="24"/>
              </w:rPr>
              <w:t>200</w:t>
            </w:r>
          </w:p>
        </w:tc>
        <w:tc>
          <w:tcPr>
            <w:tcW w:w="283" w:type="dxa"/>
            <w:tcBorders>
              <w:top w:val="nil"/>
              <w:left w:val="nil"/>
              <w:bottom w:val="single" w:sz="4" w:space="0" w:color="auto"/>
              <w:right w:val="nil"/>
            </w:tcBorders>
            <w:vAlign w:val="bottom"/>
          </w:tcPr>
          <w:p w:rsidR="004652C2" w:rsidRPr="00F9710C" w:rsidRDefault="004652C2" w:rsidP="00B37CB8">
            <w:pPr>
              <w:ind w:firstLine="0"/>
              <w:rPr>
                <w:rFonts w:ascii="Times New Roman" w:hAnsi="Times New Roman"/>
                <w:sz w:val="24"/>
                <w:szCs w:val="24"/>
              </w:rPr>
            </w:pPr>
          </w:p>
        </w:tc>
        <w:tc>
          <w:tcPr>
            <w:tcW w:w="425" w:type="dxa"/>
            <w:tcBorders>
              <w:top w:val="nil"/>
              <w:left w:val="nil"/>
              <w:bottom w:val="nil"/>
              <w:right w:val="nil"/>
            </w:tcBorders>
            <w:vAlign w:val="bottom"/>
          </w:tcPr>
          <w:p w:rsidR="004652C2" w:rsidRPr="00F9710C" w:rsidRDefault="004652C2" w:rsidP="00B37CB8">
            <w:pPr>
              <w:ind w:firstLine="0"/>
              <w:jc w:val="center"/>
              <w:rPr>
                <w:rFonts w:ascii="Times New Roman" w:hAnsi="Times New Roman"/>
                <w:sz w:val="24"/>
                <w:szCs w:val="24"/>
              </w:rPr>
            </w:pPr>
            <w:r w:rsidRPr="00F9710C">
              <w:rPr>
                <w:rFonts w:ascii="Times New Roman" w:hAnsi="Times New Roman"/>
                <w:sz w:val="24"/>
                <w:szCs w:val="24"/>
              </w:rPr>
              <w:t>г.</w:t>
            </w:r>
          </w:p>
        </w:tc>
        <w:tc>
          <w:tcPr>
            <w:tcW w:w="3119" w:type="dxa"/>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c>
          <w:tcPr>
            <w:tcW w:w="1701" w:type="dxa"/>
            <w:vMerge w:val="restart"/>
            <w:tcBorders>
              <w:top w:val="nil"/>
              <w:left w:val="nil"/>
              <w:bottom w:val="nil"/>
              <w:right w:val="nil"/>
            </w:tcBorders>
          </w:tcPr>
          <w:p w:rsidR="004652C2" w:rsidRPr="00F9710C" w:rsidRDefault="004652C2" w:rsidP="00B37CB8">
            <w:pPr>
              <w:ind w:right="114" w:firstLine="0"/>
              <w:rPr>
                <w:rFonts w:ascii="Times New Roman" w:hAnsi="Times New Roman"/>
                <w:sz w:val="22"/>
                <w:szCs w:val="22"/>
              </w:rPr>
            </w:pPr>
            <w:r w:rsidRPr="00F9710C">
              <w:rPr>
                <w:rFonts w:ascii="Times New Roman" w:hAnsi="Times New Roman"/>
                <w:sz w:val="22"/>
                <w:szCs w:val="22"/>
              </w:rPr>
              <w:t>(заполняется в случае получения решения лично)</w:t>
            </w:r>
          </w:p>
        </w:tc>
      </w:tr>
      <w:tr w:rsidR="004652C2" w:rsidRPr="00F9710C" w:rsidTr="00F07B0A">
        <w:trPr>
          <w:cantSplit/>
        </w:trPr>
        <w:tc>
          <w:tcPr>
            <w:tcW w:w="1219" w:type="dxa"/>
            <w:tcBorders>
              <w:top w:val="nil"/>
              <w:left w:val="nil"/>
              <w:bottom w:val="nil"/>
              <w:right w:val="nil"/>
            </w:tcBorders>
            <w:vAlign w:val="bottom"/>
          </w:tcPr>
          <w:p w:rsidR="004652C2" w:rsidRPr="00F9710C" w:rsidRDefault="004652C2" w:rsidP="00B37CB8">
            <w:pPr>
              <w:ind w:firstLine="0"/>
              <w:rPr>
                <w:rFonts w:ascii="Times New Roman" w:hAnsi="Times New Roman"/>
                <w:sz w:val="20"/>
              </w:rPr>
            </w:pPr>
          </w:p>
        </w:tc>
        <w:tc>
          <w:tcPr>
            <w:tcW w:w="510" w:type="dxa"/>
            <w:tcBorders>
              <w:top w:val="nil"/>
              <w:left w:val="nil"/>
              <w:bottom w:val="nil"/>
              <w:right w:val="nil"/>
            </w:tcBorders>
            <w:vAlign w:val="bottom"/>
          </w:tcPr>
          <w:p w:rsidR="004652C2" w:rsidRPr="00F9710C" w:rsidRDefault="004652C2" w:rsidP="00B37CB8">
            <w:pPr>
              <w:ind w:firstLine="0"/>
              <w:rPr>
                <w:rFonts w:ascii="Times New Roman" w:hAnsi="Times New Roman"/>
                <w:sz w:val="20"/>
              </w:rPr>
            </w:pPr>
          </w:p>
        </w:tc>
        <w:tc>
          <w:tcPr>
            <w:tcW w:w="284" w:type="dxa"/>
            <w:tcBorders>
              <w:top w:val="nil"/>
              <w:left w:val="nil"/>
              <w:bottom w:val="nil"/>
              <w:right w:val="nil"/>
            </w:tcBorders>
            <w:vAlign w:val="bottom"/>
          </w:tcPr>
          <w:p w:rsidR="004652C2" w:rsidRPr="00F9710C" w:rsidRDefault="004652C2" w:rsidP="00B37CB8">
            <w:pPr>
              <w:ind w:firstLine="0"/>
              <w:rPr>
                <w:rFonts w:ascii="Times New Roman" w:hAnsi="Times New Roman"/>
                <w:sz w:val="20"/>
              </w:rPr>
            </w:pPr>
          </w:p>
        </w:tc>
        <w:tc>
          <w:tcPr>
            <w:tcW w:w="1843" w:type="dxa"/>
            <w:tcBorders>
              <w:top w:val="nil"/>
              <w:left w:val="nil"/>
              <w:bottom w:val="nil"/>
              <w:right w:val="nil"/>
            </w:tcBorders>
            <w:vAlign w:val="bottom"/>
          </w:tcPr>
          <w:p w:rsidR="004652C2" w:rsidRPr="00F9710C" w:rsidRDefault="004652C2" w:rsidP="00B37CB8">
            <w:pPr>
              <w:ind w:firstLine="0"/>
              <w:rPr>
                <w:rFonts w:ascii="Times New Roman" w:hAnsi="Times New Roman"/>
                <w:sz w:val="20"/>
              </w:rPr>
            </w:pPr>
          </w:p>
        </w:tc>
        <w:tc>
          <w:tcPr>
            <w:tcW w:w="567" w:type="dxa"/>
            <w:tcBorders>
              <w:top w:val="nil"/>
              <w:left w:val="nil"/>
              <w:bottom w:val="nil"/>
              <w:right w:val="nil"/>
            </w:tcBorders>
            <w:vAlign w:val="bottom"/>
          </w:tcPr>
          <w:p w:rsidR="004652C2" w:rsidRPr="00F9710C" w:rsidRDefault="004652C2" w:rsidP="00B37CB8">
            <w:pPr>
              <w:ind w:firstLine="0"/>
              <w:rPr>
                <w:rFonts w:ascii="Times New Roman" w:hAnsi="Times New Roman"/>
                <w:sz w:val="20"/>
              </w:rPr>
            </w:pPr>
          </w:p>
        </w:tc>
        <w:tc>
          <w:tcPr>
            <w:tcW w:w="283" w:type="dxa"/>
            <w:tcBorders>
              <w:top w:val="nil"/>
              <w:left w:val="nil"/>
              <w:bottom w:val="nil"/>
              <w:right w:val="nil"/>
            </w:tcBorders>
            <w:vAlign w:val="bottom"/>
          </w:tcPr>
          <w:p w:rsidR="004652C2" w:rsidRPr="00F9710C" w:rsidRDefault="004652C2" w:rsidP="00B37CB8">
            <w:pPr>
              <w:ind w:firstLine="0"/>
              <w:rPr>
                <w:rFonts w:ascii="Times New Roman" w:hAnsi="Times New Roman"/>
                <w:sz w:val="20"/>
              </w:rPr>
            </w:pPr>
          </w:p>
        </w:tc>
        <w:tc>
          <w:tcPr>
            <w:tcW w:w="425" w:type="dxa"/>
            <w:tcBorders>
              <w:top w:val="nil"/>
              <w:left w:val="nil"/>
              <w:bottom w:val="nil"/>
              <w:right w:val="nil"/>
            </w:tcBorders>
            <w:vAlign w:val="bottom"/>
          </w:tcPr>
          <w:p w:rsidR="004652C2" w:rsidRPr="00F9710C" w:rsidRDefault="004652C2" w:rsidP="00B37CB8">
            <w:pPr>
              <w:ind w:firstLine="0"/>
              <w:rPr>
                <w:rFonts w:ascii="Times New Roman" w:hAnsi="Times New Roman"/>
                <w:sz w:val="20"/>
              </w:rPr>
            </w:pPr>
          </w:p>
        </w:tc>
        <w:tc>
          <w:tcPr>
            <w:tcW w:w="3119" w:type="dxa"/>
            <w:tcBorders>
              <w:top w:val="nil"/>
              <w:left w:val="nil"/>
              <w:bottom w:val="nil"/>
              <w:right w:val="nil"/>
            </w:tcBorders>
          </w:tcPr>
          <w:p w:rsidR="004652C2" w:rsidRPr="00F9710C" w:rsidRDefault="004652C2" w:rsidP="00B37CB8">
            <w:pPr>
              <w:ind w:firstLine="0"/>
              <w:jc w:val="center"/>
              <w:rPr>
                <w:rFonts w:ascii="Times New Roman" w:hAnsi="Times New Roman"/>
                <w:sz w:val="20"/>
              </w:rPr>
            </w:pPr>
            <w:r w:rsidRPr="00F9710C">
              <w:rPr>
                <w:rFonts w:ascii="Times New Roman" w:hAnsi="Times New Roman"/>
                <w:sz w:val="20"/>
              </w:rPr>
              <w:t>(подпись заявителя или уполномоченного лица заявителей)</w:t>
            </w:r>
          </w:p>
        </w:tc>
        <w:tc>
          <w:tcPr>
            <w:tcW w:w="1701" w:type="dxa"/>
            <w:vMerge/>
            <w:tcBorders>
              <w:top w:val="nil"/>
              <w:left w:val="nil"/>
              <w:bottom w:val="nil"/>
              <w:right w:val="nil"/>
            </w:tcBorders>
            <w:vAlign w:val="bottom"/>
          </w:tcPr>
          <w:p w:rsidR="004652C2" w:rsidRPr="00F9710C" w:rsidRDefault="004652C2" w:rsidP="00B37CB8">
            <w:pPr>
              <w:ind w:firstLine="0"/>
              <w:rPr>
                <w:rFonts w:ascii="Times New Roman" w:hAnsi="Times New Roman"/>
                <w:sz w:val="20"/>
              </w:rPr>
            </w:pPr>
          </w:p>
        </w:tc>
      </w:tr>
    </w:tbl>
    <w:p w:rsidR="004652C2" w:rsidRPr="00267E0D" w:rsidRDefault="004652C2" w:rsidP="00B37CB8">
      <w:pPr>
        <w:spacing w:after="240"/>
        <w:ind w:firstLine="0"/>
        <w:rPr>
          <w:rFonts w:ascii="Times New Roman" w:hAnsi="Times New Roman"/>
          <w:sz w:val="20"/>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4652C2" w:rsidRPr="00F9710C" w:rsidTr="00F07B0A">
        <w:tc>
          <w:tcPr>
            <w:tcW w:w="4621"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r w:rsidRPr="00F9710C">
              <w:rPr>
                <w:rFonts w:ascii="Times New Roman" w:hAnsi="Times New Roman"/>
                <w:sz w:val="24"/>
                <w:szCs w:val="24"/>
              </w:rPr>
              <w:t>Решение направлено в адрес заявител</w:t>
            </w:r>
            <w:proofErr w:type="gramStart"/>
            <w:r w:rsidRPr="00F9710C">
              <w:rPr>
                <w:rFonts w:ascii="Times New Roman" w:hAnsi="Times New Roman"/>
                <w:sz w:val="24"/>
                <w:szCs w:val="24"/>
              </w:rPr>
              <w:t>я(</w:t>
            </w:r>
            <w:proofErr w:type="gramEnd"/>
            <w:r w:rsidRPr="00F9710C">
              <w:rPr>
                <w:rFonts w:ascii="Times New Roman" w:hAnsi="Times New Roman"/>
                <w:sz w:val="24"/>
                <w:szCs w:val="24"/>
              </w:rPr>
              <w:t>ей) “</w:t>
            </w:r>
          </w:p>
        </w:tc>
        <w:tc>
          <w:tcPr>
            <w:tcW w:w="510" w:type="dxa"/>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c>
          <w:tcPr>
            <w:tcW w:w="284"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r w:rsidRPr="00F9710C">
              <w:rPr>
                <w:rFonts w:ascii="Times New Roman" w:hAnsi="Times New Roman"/>
                <w:sz w:val="24"/>
                <w:szCs w:val="24"/>
              </w:rPr>
              <w:t>”</w:t>
            </w:r>
          </w:p>
        </w:tc>
        <w:tc>
          <w:tcPr>
            <w:tcW w:w="1984" w:type="dxa"/>
            <w:tcBorders>
              <w:top w:val="nil"/>
              <w:left w:val="nil"/>
              <w:bottom w:val="single" w:sz="4" w:space="0" w:color="auto"/>
              <w:right w:val="nil"/>
            </w:tcBorders>
            <w:vAlign w:val="bottom"/>
          </w:tcPr>
          <w:p w:rsidR="004652C2" w:rsidRPr="00F9710C" w:rsidRDefault="004652C2" w:rsidP="00B37CB8">
            <w:pPr>
              <w:ind w:firstLine="0"/>
              <w:jc w:val="center"/>
              <w:rPr>
                <w:rFonts w:ascii="Times New Roman" w:hAnsi="Times New Roman"/>
                <w:sz w:val="24"/>
                <w:szCs w:val="24"/>
              </w:rPr>
            </w:pPr>
          </w:p>
        </w:tc>
        <w:tc>
          <w:tcPr>
            <w:tcW w:w="567" w:type="dxa"/>
            <w:tcBorders>
              <w:top w:val="nil"/>
              <w:left w:val="nil"/>
              <w:bottom w:val="nil"/>
              <w:right w:val="nil"/>
            </w:tcBorders>
            <w:vAlign w:val="bottom"/>
          </w:tcPr>
          <w:p w:rsidR="004652C2" w:rsidRPr="00F9710C" w:rsidRDefault="004652C2" w:rsidP="00B37CB8">
            <w:pPr>
              <w:ind w:firstLine="0"/>
              <w:jc w:val="right"/>
              <w:rPr>
                <w:rFonts w:ascii="Times New Roman" w:hAnsi="Times New Roman"/>
                <w:sz w:val="24"/>
                <w:szCs w:val="24"/>
              </w:rPr>
            </w:pPr>
            <w:r w:rsidRPr="00F9710C">
              <w:rPr>
                <w:rFonts w:ascii="Times New Roman" w:hAnsi="Times New Roman"/>
                <w:sz w:val="24"/>
                <w:szCs w:val="24"/>
              </w:rPr>
              <w:t>200</w:t>
            </w:r>
          </w:p>
        </w:tc>
        <w:tc>
          <w:tcPr>
            <w:tcW w:w="284" w:type="dxa"/>
            <w:tcBorders>
              <w:top w:val="nil"/>
              <w:left w:val="nil"/>
              <w:bottom w:val="single" w:sz="4" w:space="0" w:color="auto"/>
              <w:right w:val="nil"/>
            </w:tcBorders>
            <w:vAlign w:val="bottom"/>
          </w:tcPr>
          <w:p w:rsidR="004652C2" w:rsidRPr="00F9710C" w:rsidRDefault="004652C2" w:rsidP="00B37CB8">
            <w:pPr>
              <w:ind w:firstLine="0"/>
              <w:rPr>
                <w:rFonts w:ascii="Times New Roman" w:hAnsi="Times New Roman"/>
                <w:sz w:val="24"/>
                <w:szCs w:val="24"/>
              </w:rPr>
            </w:pPr>
          </w:p>
        </w:tc>
        <w:tc>
          <w:tcPr>
            <w:tcW w:w="425"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r w:rsidRPr="00F9710C">
              <w:rPr>
                <w:rFonts w:ascii="Times New Roman" w:hAnsi="Times New Roman"/>
                <w:sz w:val="24"/>
                <w:szCs w:val="24"/>
              </w:rPr>
              <w:t>г.</w:t>
            </w:r>
          </w:p>
        </w:tc>
      </w:tr>
      <w:tr w:rsidR="004652C2" w:rsidRPr="00F9710C" w:rsidTr="00F07B0A">
        <w:tc>
          <w:tcPr>
            <w:tcW w:w="4621" w:type="dxa"/>
            <w:tcBorders>
              <w:top w:val="nil"/>
              <w:left w:val="nil"/>
              <w:bottom w:val="nil"/>
              <w:right w:val="nil"/>
            </w:tcBorders>
            <w:vAlign w:val="bottom"/>
          </w:tcPr>
          <w:p w:rsidR="004652C2" w:rsidRPr="00F9710C" w:rsidRDefault="004652C2" w:rsidP="00B37CB8">
            <w:pPr>
              <w:ind w:firstLine="0"/>
              <w:rPr>
                <w:rFonts w:ascii="Times New Roman" w:hAnsi="Times New Roman"/>
                <w:sz w:val="20"/>
              </w:rPr>
            </w:pPr>
            <w:r w:rsidRPr="00F9710C">
              <w:rPr>
                <w:rFonts w:ascii="Times New Roman" w:hAnsi="Times New Roman"/>
                <w:sz w:val="20"/>
              </w:rPr>
              <w:t>(заполняется в случае направления</w:t>
            </w:r>
            <w:r w:rsidRPr="00F9710C">
              <w:rPr>
                <w:rFonts w:ascii="Times New Roman" w:hAnsi="Times New Roman"/>
                <w:sz w:val="20"/>
              </w:rPr>
              <w:br/>
              <w:t>решения по почте)</w:t>
            </w:r>
          </w:p>
        </w:tc>
        <w:tc>
          <w:tcPr>
            <w:tcW w:w="510"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p>
        </w:tc>
        <w:tc>
          <w:tcPr>
            <w:tcW w:w="284"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p>
        </w:tc>
        <w:tc>
          <w:tcPr>
            <w:tcW w:w="1984"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p>
        </w:tc>
        <w:tc>
          <w:tcPr>
            <w:tcW w:w="567"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p>
        </w:tc>
        <w:tc>
          <w:tcPr>
            <w:tcW w:w="284"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p>
        </w:tc>
        <w:tc>
          <w:tcPr>
            <w:tcW w:w="425" w:type="dxa"/>
            <w:tcBorders>
              <w:top w:val="nil"/>
              <w:left w:val="nil"/>
              <w:bottom w:val="nil"/>
              <w:right w:val="nil"/>
            </w:tcBorders>
            <w:vAlign w:val="bottom"/>
          </w:tcPr>
          <w:p w:rsidR="004652C2" w:rsidRPr="00F9710C" w:rsidRDefault="004652C2" w:rsidP="00B37CB8">
            <w:pPr>
              <w:ind w:firstLine="0"/>
              <w:rPr>
                <w:rFonts w:ascii="Times New Roman" w:hAnsi="Times New Roman"/>
                <w:sz w:val="24"/>
                <w:szCs w:val="24"/>
              </w:rPr>
            </w:pPr>
          </w:p>
        </w:tc>
      </w:tr>
    </w:tbl>
    <w:p w:rsidR="004652C2" w:rsidRPr="00267E0D" w:rsidRDefault="004652C2" w:rsidP="00B37CB8">
      <w:pPr>
        <w:spacing w:before="240"/>
        <w:ind w:firstLine="0"/>
        <w:rPr>
          <w:rFonts w:ascii="Times New Roman" w:hAnsi="Times New Roman"/>
          <w:sz w:val="24"/>
          <w:szCs w:val="24"/>
        </w:rPr>
      </w:pPr>
    </w:p>
    <w:p w:rsidR="004652C2" w:rsidRPr="00267E0D" w:rsidRDefault="004652C2" w:rsidP="00B37CB8">
      <w:pPr>
        <w:pBdr>
          <w:top w:val="single" w:sz="4" w:space="1" w:color="auto"/>
        </w:pBdr>
        <w:ind w:firstLine="0"/>
        <w:jc w:val="center"/>
        <w:rPr>
          <w:rFonts w:ascii="Times New Roman" w:hAnsi="Times New Roman"/>
          <w:sz w:val="20"/>
        </w:rPr>
      </w:pPr>
      <w:r w:rsidRPr="00267E0D">
        <w:rPr>
          <w:rFonts w:ascii="Times New Roman" w:hAnsi="Times New Roman"/>
          <w:sz w:val="20"/>
        </w:rPr>
        <w:t>(подпись должностного лица, направившего решение в адрес заявител</w:t>
      </w:r>
      <w:proofErr w:type="gramStart"/>
      <w:r w:rsidRPr="00267E0D">
        <w:rPr>
          <w:rFonts w:ascii="Times New Roman" w:hAnsi="Times New Roman"/>
          <w:sz w:val="20"/>
        </w:rPr>
        <w:t>я(</w:t>
      </w:r>
      <w:proofErr w:type="gramEnd"/>
      <w:r w:rsidRPr="00267E0D">
        <w:rPr>
          <w:rFonts w:ascii="Times New Roman" w:hAnsi="Times New Roman"/>
          <w:sz w:val="20"/>
        </w:rPr>
        <w:t>ей))</w:t>
      </w:r>
    </w:p>
    <w:p w:rsidR="004652C2" w:rsidRPr="00267E0D" w:rsidRDefault="004652C2" w:rsidP="00B37CB8">
      <w:pPr>
        <w:pBdr>
          <w:top w:val="single" w:sz="4" w:space="1" w:color="auto"/>
        </w:pBdr>
        <w:ind w:firstLine="0"/>
        <w:jc w:val="center"/>
        <w:rPr>
          <w:rFonts w:ascii="Times New Roman" w:hAnsi="Times New Roman"/>
          <w:sz w:val="20"/>
        </w:rPr>
      </w:pPr>
    </w:p>
    <w:p w:rsidR="004652C2" w:rsidRPr="00267E0D" w:rsidRDefault="004652C2" w:rsidP="005003D2">
      <w:pPr>
        <w:rPr>
          <w:rFonts w:ascii="Times New Roman" w:hAnsi="Times New Roman"/>
          <w:sz w:val="24"/>
          <w:szCs w:val="24"/>
        </w:rPr>
        <w:sectPr w:rsidR="004652C2" w:rsidRPr="00267E0D" w:rsidSect="005003D2">
          <w:pgSz w:w="11906" w:h="16838"/>
          <w:pgMar w:top="1134" w:right="849" w:bottom="1134" w:left="1134" w:header="708" w:footer="708" w:gutter="0"/>
          <w:cols w:space="708"/>
          <w:rtlGutter/>
          <w:docGrid w:linePitch="360"/>
        </w:sectPr>
      </w:pPr>
    </w:p>
    <w:p w:rsidR="004652C2" w:rsidRPr="00267E0D" w:rsidRDefault="004652C2" w:rsidP="009A6669">
      <w:pPr>
        <w:widowControl w:val="0"/>
        <w:autoSpaceDE w:val="0"/>
        <w:autoSpaceDN w:val="0"/>
        <w:adjustRightInd w:val="0"/>
        <w:ind w:left="5954" w:firstLine="0"/>
        <w:jc w:val="right"/>
        <w:rPr>
          <w:rFonts w:ascii="Times New Roman" w:hAnsi="Times New Roman"/>
          <w:sz w:val="20"/>
        </w:rPr>
      </w:pPr>
      <w:r w:rsidRPr="00267E0D">
        <w:rPr>
          <w:rFonts w:ascii="Times New Roman" w:hAnsi="Times New Roman"/>
          <w:sz w:val="20"/>
        </w:rPr>
        <w:lastRenderedPageBreak/>
        <w:t>Приложение № 5</w:t>
      </w:r>
    </w:p>
    <w:p w:rsidR="00DF7FB7" w:rsidRPr="00267E0D" w:rsidRDefault="004652C2" w:rsidP="00DF7FB7">
      <w:pPr>
        <w:ind w:left="6237" w:firstLine="0"/>
        <w:rPr>
          <w:rFonts w:ascii="Times New Roman" w:hAnsi="Times New Roman"/>
          <w:sz w:val="20"/>
        </w:rPr>
      </w:pPr>
      <w:r w:rsidRPr="00267E0D">
        <w:rPr>
          <w:rFonts w:ascii="Times New Roman" w:hAnsi="Times New Roman"/>
          <w:sz w:val="20"/>
        </w:rPr>
        <w:t xml:space="preserve">к Административному регламенту </w:t>
      </w:r>
      <w:r w:rsidR="00DF7FB7" w:rsidRPr="00267E0D">
        <w:rPr>
          <w:rFonts w:ascii="Times New Roman" w:hAnsi="Times New Roman"/>
          <w:sz w:val="20"/>
        </w:rPr>
        <w:t>к Административному регламенту</w:t>
      </w:r>
      <w:r w:rsidR="00DF7FB7">
        <w:rPr>
          <w:rFonts w:ascii="Times New Roman" w:hAnsi="Times New Roman"/>
          <w:sz w:val="20"/>
        </w:rPr>
        <w:t xml:space="preserve"> </w:t>
      </w:r>
      <w:r w:rsidR="00DF7FB7" w:rsidRPr="00DF7FB7">
        <w:rPr>
          <w:rFonts w:ascii="Times New Roman" w:hAnsi="Times New Roman"/>
          <w:sz w:val="20"/>
        </w:rPr>
        <w:t>«Согласование переустройства и (или) перепланировки жилого</w:t>
      </w:r>
      <w:r w:rsidR="00F55DB4">
        <w:rPr>
          <w:rFonts w:ascii="Times New Roman" w:hAnsi="Times New Roman"/>
          <w:sz w:val="20"/>
        </w:rPr>
        <w:t xml:space="preserve"> (нежилого)</w:t>
      </w:r>
      <w:r w:rsidR="00DF7FB7" w:rsidRPr="00DF7FB7">
        <w:rPr>
          <w:rFonts w:ascii="Times New Roman" w:hAnsi="Times New Roman"/>
          <w:sz w:val="20"/>
        </w:rPr>
        <w:t xml:space="preserve"> помещения, расположенного на территории муниципального образования «город Саянск»</w:t>
      </w:r>
      <w:r w:rsidR="00DF7FB7" w:rsidRPr="00267E0D">
        <w:rPr>
          <w:rFonts w:ascii="Times New Roman" w:hAnsi="Times New Roman"/>
          <w:sz w:val="20"/>
        </w:rPr>
        <w:t xml:space="preserve"> </w:t>
      </w:r>
    </w:p>
    <w:p w:rsidR="004652C2" w:rsidRPr="00267E0D" w:rsidRDefault="004652C2" w:rsidP="00DF7FB7">
      <w:pPr>
        <w:ind w:left="6237" w:firstLine="0"/>
        <w:rPr>
          <w:rFonts w:ascii="Times New Roman" w:hAnsi="Times New Roman"/>
          <w:sz w:val="20"/>
        </w:rPr>
      </w:pP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r w:rsidRPr="00267E0D">
        <w:rPr>
          <w:rFonts w:ascii="Times New Roman" w:hAnsi="Times New Roman"/>
          <w:sz w:val="24"/>
          <w:szCs w:val="24"/>
          <w:lang w:eastAsia="en-US"/>
        </w:rPr>
        <w:t xml:space="preserve">Мэру </w:t>
      </w:r>
      <w:proofErr w:type="gramStart"/>
      <w:r w:rsidRPr="00267E0D">
        <w:rPr>
          <w:rFonts w:ascii="Times New Roman" w:hAnsi="Times New Roman"/>
          <w:i/>
          <w:sz w:val="24"/>
          <w:szCs w:val="24"/>
          <w:lang w:eastAsia="en-US"/>
        </w:rPr>
        <w:t>муниципального</w:t>
      </w:r>
      <w:proofErr w:type="gramEnd"/>
      <w:r w:rsidRPr="00267E0D">
        <w:rPr>
          <w:rFonts w:ascii="Times New Roman" w:hAnsi="Times New Roman"/>
          <w:i/>
          <w:sz w:val="24"/>
          <w:szCs w:val="24"/>
          <w:lang w:eastAsia="en-US"/>
        </w:rPr>
        <w:t xml:space="preserve"> образования</w:t>
      </w:r>
      <w:r w:rsidRPr="00267E0D">
        <w:rPr>
          <w:rFonts w:ascii="Times New Roman" w:hAnsi="Times New Roman"/>
          <w:sz w:val="24"/>
          <w:szCs w:val="24"/>
          <w:lang w:eastAsia="en-US"/>
        </w:rPr>
        <w:t xml:space="preserve"> </w:t>
      </w: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w:t>
      </w:r>
    </w:p>
    <w:p w:rsidR="004652C2" w:rsidRPr="00267E0D" w:rsidRDefault="004652C2" w:rsidP="00C15356">
      <w:pPr>
        <w:autoSpaceDE w:val="0"/>
        <w:autoSpaceDN w:val="0"/>
        <w:adjustRightInd w:val="0"/>
        <w:ind w:left="4678" w:firstLine="0"/>
        <w:jc w:val="center"/>
        <w:rPr>
          <w:rFonts w:ascii="Times New Roman" w:hAnsi="Times New Roman"/>
          <w:sz w:val="20"/>
          <w:lang w:eastAsia="en-US"/>
        </w:rPr>
      </w:pPr>
      <w:r w:rsidRPr="00267E0D">
        <w:rPr>
          <w:rFonts w:ascii="Times New Roman" w:hAnsi="Times New Roman"/>
          <w:sz w:val="20"/>
          <w:lang w:eastAsia="en-US"/>
        </w:rPr>
        <w:t>Ф.И.О.</w:t>
      </w:r>
    </w:p>
    <w:p w:rsidR="004652C2" w:rsidRPr="00267E0D" w:rsidRDefault="004652C2" w:rsidP="00F147BE">
      <w:pPr>
        <w:autoSpaceDE w:val="0"/>
        <w:autoSpaceDN w:val="0"/>
        <w:adjustRightInd w:val="0"/>
        <w:ind w:left="4678" w:firstLine="0"/>
        <w:jc w:val="left"/>
        <w:outlineLvl w:val="0"/>
        <w:rPr>
          <w:rFonts w:ascii="Times New Roman" w:hAnsi="Times New Roman"/>
          <w:sz w:val="24"/>
          <w:szCs w:val="24"/>
          <w:lang w:eastAsia="en-US"/>
        </w:rPr>
      </w:pP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r w:rsidRPr="00267E0D">
        <w:rPr>
          <w:rFonts w:ascii="Times New Roman" w:hAnsi="Times New Roman"/>
          <w:sz w:val="24"/>
          <w:szCs w:val="24"/>
          <w:lang w:eastAsia="en-US"/>
        </w:rPr>
        <w:t>от _________________________________</w:t>
      </w:r>
    </w:p>
    <w:p w:rsidR="004652C2" w:rsidRPr="00267E0D" w:rsidRDefault="004652C2" w:rsidP="00C15356">
      <w:pPr>
        <w:autoSpaceDE w:val="0"/>
        <w:autoSpaceDN w:val="0"/>
        <w:adjustRightInd w:val="0"/>
        <w:ind w:left="4678" w:firstLine="0"/>
        <w:jc w:val="center"/>
        <w:rPr>
          <w:rFonts w:ascii="Times New Roman" w:hAnsi="Times New Roman"/>
          <w:sz w:val="20"/>
          <w:lang w:eastAsia="en-US"/>
        </w:rPr>
      </w:pPr>
      <w:r w:rsidRPr="00267E0D">
        <w:rPr>
          <w:rFonts w:ascii="Times New Roman" w:hAnsi="Times New Roman"/>
          <w:sz w:val="20"/>
          <w:lang w:eastAsia="en-US"/>
        </w:rPr>
        <w:t>(фамилия, имя, отчество для граждан)</w:t>
      </w: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w:t>
      </w:r>
    </w:p>
    <w:p w:rsidR="004652C2" w:rsidRPr="00267E0D" w:rsidRDefault="004652C2" w:rsidP="00C15356">
      <w:pPr>
        <w:autoSpaceDE w:val="0"/>
        <w:autoSpaceDN w:val="0"/>
        <w:adjustRightInd w:val="0"/>
        <w:ind w:left="4678" w:firstLine="0"/>
        <w:jc w:val="center"/>
        <w:rPr>
          <w:rFonts w:ascii="Times New Roman" w:hAnsi="Times New Roman"/>
          <w:sz w:val="20"/>
          <w:lang w:eastAsia="en-US"/>
        </w:rPr>
      </w:pPr>
      <w:proofErr w:type="gramStart"/>
      <w:r w:rsidRPr="00267E0D">
        <w:rPr>
          <w:rFonts w:ascii="Times New Roman" w:hAnsi="Times New Roman"/>
          <w:sz w:val="20"/>
          <w:lang w:eastAsia="en-US"/>
        </w:rPr>
        <w:t>(полное наименование организации -</w:t>
      </w:r>
      <w:proofErr w:type="gramEnd"/>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w:t>
      </w:r>
    </w:p>
    <w:p w:rsidR="004652C2" w:rsidRPr="00267E0D" w:rsidRDefault="004652C2" w:rsidP="00C15356">
      <w:pPr>
        <w:autoSpaceDE w:val="0"/>
        <w:autoSpaceDN w:val="0"/>
        <w:adjustRightInd w:val="0"/>
        <w:ind w:left="4678" w:firstLine="0"/>
        <w:jc w:val="center"/>
        <w:rPr>
          <w:rFonts w:ascii="Times New Roman" w:hAnsi="Times New Roman"/>
          <w:sz w:val="20"/>
          <w:lang w:eastAsia="en-US"/>
        </w:rPr>
      </w:pPr>
      <w:r w:rsidRPr="00267E0D">
        <w:rPr>
          <w:rFonts w:ascii="Times New Roman" w:hAnsi="Times New Roman"/>
          <w:sz w:val="20"/>
          <w:lang w:eastAsia="en-US"/>
        </w:rPr>
        <w:t>для юридических лиц)</w:t>
      </w: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r w:rsidRPr="00267E0D">
        <w:rPr>
          <w:rFonts w:ascii="Times New Roman" w:hAnsi="Times New Roman"/>
          <w:sz w:val="24"/>
          <w:szCs w:val="24"/>
          <w:lang w:eastAsia="en-US"/>
        </w:rPr>
        <w:t>адрес: _____________________________</w:t>
      </w:r>
    </w:p>
    <w:p w:rsidR="004652C2" w:rsidRPr="00267E0D" w:rsidRDefault="004652C2" w:rsidP="00C15356">
      <w:pPr>
        <w:autoSpaceDE w:val="0"/>
        <w:autoSpaceDN w:val="0"/>
        <w:adjustRightInd w:val="0"/>
        <w:ind w:left="4678" w:firstLine="0"/>
        <w:jc w:val="center"/>
        <w:rPr>
          <w:rFonts w:ascii="Times New Roman" w:hAnsi="Times New Roman"/>
          <w:sz w:val="20"/>
          <w:lang w:eastAsia="en-US"/>
        </w:rPr>
      </w:pPr>
      <w:r w:rsidRPr="00267E0D">
        <w:rPr>
          <w:rFonts w:ascii="Times New Roman" w:hAnsi="Times New Roman"/>
          <w:sz w:val="20"/>
          <w:lang w:eastAsia="en-US"/>
        </w:rPr>
        <w:t>(индекс) (населенный пункт)</w:t>
      </w: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w:t>
      </w:r>
    </w:p>
    <w:p w:rsidR="004652C2" w:rsidRPr="00267E0D" w:rsidRDefault="004652C2" w:rsidP="00C15356">
      <w:pPr>
        <w:autoSpaceDE w:val="0"/>
        <w:autoSpaceDN w:val="0"/>
        <w:adjustRightInd w:val="0"/>
        <w:ind w:left="4678" w:firstLine="0"/>
        <w:jc w:val="center"/>
        <w:rPr>
          <w:rFonts w:ascii="Times New Roman" w:hAnsi="Times New Roman"/>
          <w:sz w:val="20"/>
          <w:lang w:eastAsia="en-US"/>
        </w:rPr>
      </w:pPr>
      <w:r w:rsidRPr="00267E0D">
        <w:rPr>
          <w:rFonts w:ascii="Times New Roman" w:hAnsi="Times New Roman"/>
          <w:sz w:val="20"/>
          <w:lang w:eastAsia="en-US"/>
        </w:rPr>
        <w:t>(улица, дом, квартира)</w:t>
      </w: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r w:rsidRPr="00267E0D">
        <w:rPr>
          <w:rFonts w:ascii="Times New Roman" w:hAnsi="Times New Roman"/>
          <w:sz w:val="24"/>
          <w:szCs w:val="24"/>
          <w:lang w:eastAsia="en-US"/>
        </w:rPr>
        <w:t>тел.: ______________________________</w:t>
      </w:r>
    </w:p>
    <w:p w:rsidR="004652C2" w:rsidRPr="00267E0D" w:rsidRDefault="004652C2" w:rsidP="00C15356">
      <w:pPr>
        <w:autoSpaceDE w:val="0"/>
        <w:autoSpaceDN w:val="0"/>
        <w:adjustRightInd w:val="0"/>
        <w:ind w:left="4678" w:firstLine="0"/>
        <w:jc w:val="center"/>
        <w:rPr>
          <w:rFonts w:ascii="Times New Roman" w:hAnsi="Times New Roman"/>
          <w:sz w:val="20"/>
          <w:lang w:eastAsia="en-US"/>
        </w:rPr>
      </w:pPr>
      <w:r w:rsidRPr="00267E0D">
        <w:rPr>
          <w:rFonts w:ascii="Times New Roman" w:hAnsi="Times New Roman"/>
          <w:sz w:val="20"/>
          <w:lang w:eastAsia="en-US"/>
        </w:rPr>
        <w:t>(номер контактного телефона)</w:t>
      </w:r>
    </w:p>
    <w:p w:rsidR="004652C2" w:rsidRPr="00267E0D" w:rsidRDefault="004652C2" w:rsidP="00F147BE">
      <w:pPr>
        <w:autoSpaceDE w:val="0"/>
        <w:autoSpaceDN w:val="0"/>
        <w:adjustRightInd w:val="0"/>
        <w:ind w:left="4678" w:firstLine="0"/>
        <w:jc w:val="left"/>
        <w:rPr>
          <w:rFonts w:ascii="Times New Roman" w:hAnsi="Times New Roman"/>
          <w:sz w:val="24"/>
          <w:szCs w:val="24"/>
          <w:lang w:eastAsia="en-US"/>
        </w:rPr>
      </w:pPr>
    </w:p>
    <w:p w:rsidR="004652C2" w:rsidRPr="00267E0D" w:rsidRDefault="004652C2" w:rsidP="00C15356">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УВЕДОМЛЕНИЕ</w:t>
      </w:r>
    </w:p>
    <w:p w:rsidR="004652C2" w:rsidRPr="00267E0D" w:rsidRDefault="004652C2" w:rsidP="00F147BE">
      <w:pPr>
        <w:autoSpaceDE w:val="0"/>
        <w:autoSpaceDN w:val="0"/>
        <w:adjustRightInd w:val="0"/>
        <w:ind w:firstLine="0"/>
        <w:jc w:val="left"/>
        <w:rPr>
          <w:rFonts w:ascii="Times New Roman" w:hAnsi="Times New Roman"/>
          <w:sz w:val="24"/>
          <w:szCs w:val="24"/>
          <w:lang w:eastAsia="en-US"/>
        </w:rPr>
      </w:pPr>
    </w:p>
    <w:p w:rsidR="004652C2" w:rsidRPr="00267E0D" w:rsidRDefault="004652C2" w:rsidP="00C15356">
      <w:pPr>
        <w:autoSpaceDE w:val="0"/>
        <w:autoSpaceDN w:val="0"/>
        <w:adjustRightInd w:val="0"/>
        <w:ind w:firstLine="426"/>
        <w:rPr>
          <w:rFonts w:ascii="Times New Roman" w:hAnsi="Times New Roman"/>
          <w:sz w:val="24"/>
          <w:szCs w:val="24"/>
          <w:lang w:eastAsia="en-US"/>
        </w:rPr>
      </w:pPr>
      <w:r w:rsidRPr="00267E0D">
        <w:rPr>
          <w:rFonts w:ascii="Times New Roman" w:hAnsi="Times New Roman"/>
          <w:sz w:val="24"/>
          <w:szCs w:val="24"/>
          <w:lang w:eastAsia="en-US"/>
        </w:rPr>
        <w:t xml:space="preserve">Уведомляю о завершении переустройства и (или) перепланировки жилого </w:t>
      </w:r>
      <w:r w:rsidR="00F55DB4">
        <w:rPr>
          <w:rFonts w:ascii="Times New Roman" w:hAnsi="Times New Roman"/>
          <w:sz w:val="24"/>
          <w:szCs w:val="24"/>
          <w:lang w:eastAsia="en-US"/>
        </w:rPr>
        <w:t xml:space="preserve">(нежилого) </w:t>
      </w:r>
      <w:r w:rsidRPr="00267E0D">
        <w:rPr>
          <w:rFonts w:ascii="Times New Roman" w:hAnsi="Times New Roman"/>
          <w:sz w:val="24"/>
          <w:szCs w:val="24"/>
          <w:lang w:eastAsia="en-US"/>
        </w:rPr>
        <w:t xml:space="preserve">помещения и прошу принять законченное переустройством и (или) перепланировкой жилое </w:t>
      </w:r>
      <w:r w:rsidR="00F55DB4">
        <w:rPr>
          <w:rFonts w:ascii="Times New Roman" w:hAnsi="Times New Roman"/>
          <w:sz w:val="24"/>
          <w:szCs w:val="24"/>
          <w:lang w:eastAsia="en-US"/>
        </w:rPr>
        <w:t xml:space="preserve">(нежилое) </w:t>
      </w:r>
      <w:r w:rsidRPr="00267E0D">
        <w:rPr>
          <w:rFonts w:ascii="Times New Roman" w:hAnsi="Times New Roman"/>
          <w:sz w:val="24"/>
          <w:szCs w:val="24"/>
          <w:lang w:eastAsia="en-US"/>
        </w:rPr>
        <w:t>помещение приемочной комиссией.</w:t>
      </w:r>
    </w:p>
    <w:p w:rsidR="004652C2" w:rsidRPr="00267E0D" w:rsidRDefault="004652C2" w:rsidP="00C15356">
      <w:pPr>
        <w:autoSpaceDE w:val="0"/>
        <w:autoSpaceDN w:val="0"/>
        <w:adjustRightInd w:val="0"/>
        <w:ind w:firstLine="426"/>
        <w:jc w:val="left"/>
        <w:rPr>
          <w:rFonts w:ascii="Times New Roman" w:hAnsi="Times New Roman"/>
          <w:sz w:val="24"/>
          <w:szCs w:val="24"/>
          <w:lang w:eastAsia="en-US"/>
        </w:rPr>
      </w:pPr>
      <w:r w:rsidRPr="00267E0D">
        <w:rPr>
          <w:rFonts w:ascii="Times New Roman" w:hAnsi="Times New Roman"/>
          <w:sz w:val="24"/>
          <w:szCs w:val="24"/>
          <w:lang w:eastAsia="en-US"/>
        </w:rPr>
        <w:t>Адрес жилого</w:t>
      </w:r>
      <w:r w:rsidR="00F55DB4">
        <w:rPr>
          <w:rFonts w:ascii="Times New Roman" w:hAnsi="Times New Roman"/>
          <w:sz w:val="24"/>
          <w:szCs w:val="24"/>
          <w:lang w:eastAsia="en-US"/>
        </w:rPr>
        <w:t xml:space="preserve"> (нежилого)</w:t>
      </w:r>
      <w:r w:rsidRPr="00267E0D">
        <w:rPr>
          <w:rFonts w:ascii="Times New Roman" w:hAnsi="Times New Roman"/>
          <w:sz w:val="24"/>
          <w:szCs w:val="24"/>
          <w:lang w:eastAsia="en-US"/>
        </w:rPr>
        <w:t xml:space="preserve"> помещения ________________________________________________</w:t>
      </w:r>
    </w:p>
    <w:p w:rsidR="004652C2" w:rsidRPr="00267E0D" w:rsidRDefault="004652C2" w:rsidP="00C15356">
      <w:pPr>
        <w:autoSpaceDE w:val="0"/>
        <w:autoSpaceDN w:val="0"/>
        <w:adjustRightInd w:val="0"/>
        <w:ind w:firstLine="426"/>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w:t>
      </w:r>
    </w:p>
    <w:p w:rsidR="004652C2" w:rsidRPr="00267E0D" w:rsidRDefault="004652C2" w:rsidP="00C15356">
      <w:pPr>
        <w:autoSpaceDE w:val="0"/>
        <w:autoSpaceDN w:val="0"/>
        <w:adjustRightInd w:val="0"/>
        <w:ind w:firstLine="426"/>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w:t>
      </w:r>
    </w:p>
    <w:p w:rsidR="004652C2" w:rsidRPr="00267E0D" w:rsidRDefault="004652C2" w:rsidP="00C15356">
      <w:pPr>
        <w:autoSpaceDE w:val="0"/>
        <w:autoSpaceDN w:val="0"/>
        <w:adjustRightInd w:val="0"/>
        <w:ind w:firstLine="426"/>
        <w:rPr>
          <w:rFonts w:ascii="Times New Roman" w:hAnsi="Times New Roman"/>
          <w:sz w:val="24"/>
          <w:szCs w:val="24"/>
          <w:lang w:eastAsia="en-US"/>
        </w:rPr>
      </w:pPr>
      <w:r w:rsidRPr="00267E0D">
        <w:rPr>
          <w:rFonts w:ascii="Times New Roman" w:hAnsi="Times New Roman"/>
          <w:sz w:val="24"/>
          <w:szCs w:val="24"/>
          <w:lang w:eastAsia="en-US"/>
        </w:rPr>
        <w:t>В результате выполненных работ жилое</w:t>
      </w:r>
      <w:r w:rsidR="00F55DB4">
        <w:rPr>
          <w:rFonts w:ascii="Times New Roman" w:hAnsi="Times New Roman"/>
          <w:sz w:val="24"/>
          <w:szCs w:val="24"/>
          <w:lang w:eastAsia="en-US"/>
        </w:rPr>
        <w:t xml:space="preserve"> (нежилое)</w:t>
      </w:r>
      <w:r w:rsidRPr="00267E0D">
        <w:rPr>
          <w:rFonts w:ascii="Times New Roman" w:hAnsi="Times New Roman"/>
          <w:sz w:val="24"/>
          <w:szCs w:val="24"/>
          <w:lang w:eastAsia="en-US"/>
        </w:rPr>
        <w:t xml:space="preserve"> помещение имеет технические характеристики по данным обследования органа технической инвентаризации </w:t>
      </w:r>
      <w:proofErr w:type="gramStart"/>
      <w:r w:rsidRPr="00267E0D">
        <w:rPr>
          <w:rFonts w:ascii="Times New Roman" w:hAnsi="Times New Roman"/>
          <w:sz w:val="24"/>
          <w:szCs w:val="24"/>
          <w:lang w:eastAsia="en-US"/>
        </w:rPr>
        <w:t>от</w:t>
      </w:r>
      <w:proofErr w:type="gramEnd"/>
    </w:p>
    <w:p w:rsidR="004652C2" w:rsidRPr="00267E0D" w:rsidRDefault="004652C2" w:rsidP="00C15356">
      <w:pPr>
        <w:autoSpaceDE w:val="0"/>
        <w:autoSpaceDN w:val="0"/>
        <w:adjustRightInd w:val="0"/>
        <w:ind w:firstLine="426"/>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w:t>
      </w:r>
    </w:p>
    <w:p w:rsidR="004652C2" w:rsidRPr="00267E0D" w:rsidRDefault="004652C2" w:rsidP="00C15356">
      <w:pPr>
        <w:autoSpaceDE w:val="0"/>
        <w:autoSpaceDN w:val="0"/>
        <w:adjustRightInd w:val="0"/>
        <w:ind w:firstLine="426"/>
        <w:jc w:val="left"/>
        <w:rPr>
          <w:rFonts w:ascii="Times New Roman" w:hAnsi="Times New Roman"/>
          <w:sz w:val="24"/>
          <w:szCs w:val="24"/>
          <w:lang w:eastAsia="en-US"/>
        </w:rPr>
      </w:pPr>
      <w:r w:rsidRPr="00267E0D">
        <w:rPr>
          <w:rFonts w:ascii="Times New Roman" w:hAnsi="Times New Roman"/>
          <w:sz w:val="24"/>
          <w:szCs w:val="24"/>
          <w:lang w:eastAsia="en-US"/>
        </w:rPr>
        <w:t>Количество комнат ________________________________________________________,</w:t>
      </w:r>
    </w:p>
    <w:p w:rsidR="004652C2" w:rsidRPr="00267E0D" w:rsidRDefault="004652C2" w:rsidP="00C15356">
      <w:pPr>
        <w:autoSpaceDE w:val="0"/>
        <w:autoSpaceDN w:val="0"/>
        <w:adjustRightInd w:val="0"/>
        <w:ind w:firstLine="426"/>
        <w:jc w:val="left"/>
        <w:rPr>
          <w:rFonts w:ascii="Times New Roman" w:hAnsi="Times New Roman"/>
          <w:sz w:val="24"/>
          <w:szCs w:val="24"/>
          <w:lang w:eastAsia="en-US"/>
        </w:rPr>
      </w:pPr>
      <w:r w:rsidRPr="00267E0D">
        <w:rPr>
          <w:rFonts w:ascii="Times New Roman" w:hAnsi="Times New Roman"/>
          <w:sz w:val="24"/>
          <w:szCs w:val="24"/>
          <w:lang w:eastAsia="en-US"/>
        </w:rPr>
        <w:t>Общая площадь ____________________________________________________________,</w:t>
      </w:r>
    </w:p>
    <w:p w:rsidR="004652C2" w:rsidRPr="00267E0D" w:rsidRDefault="004652C2" w:rsidP="00C15356">
      <w:pPr>
        <w:autoSpaceDE w:val="0"/>
        <w:autoSpaceDN w:val="0"/>
        <w:adjustRightInd w:val="0"/>
        <w:ind w:firstLine="426"/>
        <w:jc w:val="left"/>
        <w:rPr>
          <w:rFonts w:ascii="Times New Roman" w:hAnsi="Times New Roman"/>
          <w:sz w:val="24"/>
          <w:szCs w:val="24"/>
          <w:lang w:eastAsia="en-US"/>
        </w:rPr>
      </w:pPr>
      <w:r w:rsidRPr="00267E0D">
        <w:rPr>
          <w:rFonts w:ascii="Times New Roman" w:hAnsi="Times New Roman"/>
          <w:sz w:val="24"/>
          <w:szCs w:val="24"/>
          <w:lang w:eastAsia="en-US"/>
        </w:rPr>
        <w:t>Жилая площадь ____________________________________________________________.</w:t>
      </w:r>
    </w:p>
    <w:p w:rsidR="004652C2" w:rsidRPr="00267E0D" w:rsidRDefault="004652C2" w:rsidP="00C15356">
      <w:pPr>
        <w:autoSpaceDE w:val="0"/>
        <w:autoSpaceDN w:val="0"/>
        <w:adjustRightInd w:val="0"/>
        <w:ind w:firstLine="426"/>
        <w:jc w:val="left"/>
        <w:rPr>
          <w:rFonts w:ascii="Times New Roman" w:hAnsi="Times New Roman"/>
          <w:sz w:val="24"/>
          <w:szCs w:val="24"/>
          <w:lang w:eastAsia="en-US"/>
        </w:rPr>
      </w:pPr>
    </w:p>
    <w:p w:rsidR="004652C2" w:rsidRPr="00267E0D" w:rsidRDefault="004652C2" w:rsidP="00C15356">
      <w:pPr>
        <w:autoSpaceDE w:val="0"/>
        <w:autoSpaceDN w:val="0"/>
        <w:adjustRightInd w:val="0"/>
        <w:ind w:firstLine="426"/>
        <w:jc w:val="left"/>
        <w:rPr>
          <w:rFonts w:ascii="Times New Roman" w:hAnsi="Times New Roman"/>
          <w:sz w:val="24"/>
          <w:szCs w:val="24"/>
          <w:lang w:eastAsia="en-US"/>
        </w:rPr>
      </w:pPr>
      <w:r w:rsidRPr="00267E0D">
        <w:rPr>
          <w:rFonts w:ascii="Times New Roman" w:hAnsi="Times New Roman"/>
          <w:sz w:val="24"/>
          <w:szCs w:val="24"/>
          <w:lang w:eastAsia="en-US"/>
        </w:rPr>
        <w:t>Приложение:</w:t>
      </w:r>
    </w:p>
    <w:p w:rsidR="004652C2" w:rsidRPr="00267E0D" w:rsidRDefault="004652C2" w:rsidP="00C15356">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_____________ _______________ /_____________________________/</w:t>
      </w:r>
    </w:p>
    <w:p w:rsidR="004652C2" w:rsidRPr="00267E0D" w:rsidRDefault="004652C2" w:rsidP="00C15356">
      <w:pPr>
        <w:autoSpaceDE w:val="0"/>
        <w:autoSpaceDN w:val="0"/>
        <w:adjustRightInd w:val="0"/>
        <w:ind w:firstLine="0"/>
        <w:jc w:val="center"/>
        <w:rPr>
          <w:rFonts w:ascii="Times New Roman" w:hAnsi="Times New Roman"/>
          <w:sz w:val="20"/>
          <w:lang w:eastAsia="en-US"/>
        </w:rPr>
      </w:pPr>
      <w:r w:rsidRPr="00267E0D">
        <w:rPr>
          <w:rFonts w:ascii="Times New Roman" w:hAnsi="Times New Roman"/>
          <w:sz w:val="24"/>
          <w:szCs w:val="24"/>
          <w:lang w:eastAsia="en-US"/>
        </w:rPr>
        <w:t>(</w:t>
      </w:r>
      <w:r w:rsidRPr="00267E0D">
        <w:rPr>
          <w:rFonts w:ascii="Times New Roman" w:hAnsi="Times New Roman"/>
          <w:sz w:val="20"/>
          <w:lang w:eastAsia="en-US"/>
        </w:rPr>
        <w:t>дата) (подпись) (расшифровка подписи)</w:t>
      </w:r>
    </w:p>
    <w:p w:rsidR="004652C2" w:rsidRPr="00267E0D" w:rsidRDefault="004652C2" w:rsidP="00C15356">
      <w:pPr>
        <w:jc w:val="center"/>
        <w:rPr>
          <w:rFonts w:ascii="Times New Roman" w:hAnsi="Times New Roman"/>
          <w:sz w:val="20"/>
        </w:rPr>
      </w:pPr>
    </w:p>
    <w:p w:rsidR="004652C2" w:rsidRPr="00267E0D" w:rsidRDefault="004652C2" w:rsidP="00C15356">
      <w:pPr>
        <w:jc w:val="center"/>
        <w:rPr>
          <w:rFonts w:ascii="Times New Roman" w:hAnsi="Times New Roman"/>
          <w:sz w:val="20"/>
        </w:rPr>
        <w:sectPr w:rsidR="004652C2" w:rsidRPr="00267E0D" w:rsidSect="00230217">
          <w:pgSz w:w="11906" w:h="16838"/>
          <w:pgMar w:top="1134" w:right="991" w:bottom="1134" w:left="1560" w:header="708" w:footer="708" w:gutter="0"/>
          <w:cols w:space="708"/>
          <w:docGrid w:linePitch="360"/>
        </w:sectPr>
      </w:pPr>
    </w:p>
    <w:p w:rsidR="004652C2" w:rsidRPr="00267E0D" w:rsidRDefault="004652C2" w:rsidP="005627C8">
      <w:pPr>
        <w:widowControl w:val="0"/>
        <w:autoSpaceDE w:val="0"/>
        <w:autoSpaceDN w:val="0"/>
        <w:adjustRightInd w:val="0"/>
        <w:ind w:left="5954" w:firstLine="0"/>
        <w:jc w:val="right"/>
        <w:rPr>
          <w:rFonts w:ascii="Times New Roman" w:hAnsi="Times New Roman"/>
          <w:sz w:val="20"/>
        </w:rPr>
      </w:pPr>
      <w:r w:rsidRPr="00267E0D">
        <w:rPr>
          <w:rFonts w:ascii="Times New Roman" w:hAnsi="Times New Roman"/>
          <w:sz w:val="20"/>
        </w:rPr>
        <w:lastRenderedPageBreak/>
        <w:t>Приложение № 6</w:t>
      </w:r>
    </w:p>
    <w:p w:rsidR="00DF7FB7" w:rsidRPr="00267E0D" w:rsidRDefault="004652C2" w:rsidP="00DF7FB7">
      <w:pPr>
        <w:ind w:left="6237" w:firstLine="0"/>
        <w:rPr>
          <w:rFonts w:ascii="Times New Roman" w:hAnsi="Times New Roman"/>
          <w:sz w:val="20"/>
        </w:rPr>
      </w:pPr>
      <w:r w:rsidRPr="00267E0D">
        <w:rPr>
          <w:rFonts w:ascii="Times New Roman" w:hAnsi="Times New Roman"/>
          <w:sz w:val="20"/>
        </w:rPr>
        <w:t xml:space="preserve">к Административному регламенту </w:t>
      </w:r>
      <w:r w:rsidR="00DF7FB7" w:rsidRPr="00267E0D">
        <w:rPr>
          <w:rFonts w:ascii="Times New Roman" w:hAnsi="Times New Roman"/>
          <w:sz w:val="20"/>
        </w:rPr>
        <w:t>к Административному регламенту</w:t>
      </w:r>
      <w:r w:rsidR="00DF7FB7">
        <w:rPr>
          <w:rFonts w:ascii="Times New Roman" w:hAnsi="Times New Roman"/>
          <w:sz w:val="20"/>
        </w:rPr>
        <w:t xml:space="preserve"> </w:t>
      </w:r>
      <w:r w:rsidR="00DF7FB7" w:rsidRPr="00DF7FB7">
        <w:rPr>
          <w:rFonts w:ascii="Times New Roman" w:hAnsi="Times New Roman"/>
          <w:sz w:val="20"/>
        </w:rPr>
        <w:t xml:space="preserve">«Согласование переустройства и (или) перепланировки жилого </w:t>
      </w:r>
      <w:r w:rsidR="00F55DB4">
        <w:rPr>
          <w:rFonts w:ascii="Times New Roman" w:hAnsi="Times New Roman"/>
          <w:sz w:val="20"/>
        </w:rPr>
        <w:t xml:space="preserve">(нежилого) </w:t>
      </w:r>
      <w:r w:rsidR="00DF7FB7" w:rsidRPr="00DF7FB7">
        <w:rPr>
          <w:rFonts w:ascii="Times New Roman" w:hAnsi="Times New Roman"/>
          <w:sz w:val="20"/>
        </w:rPr>
        <w:t>помещения, расположенного на территории муниципального образования «город Саянск»</w:t>
      </w:r>
      <w:r w:rsidR="00DF7FB7" w:rsidRPr="00267E0D">
        <w:rPr>
          <w:rFonts w:ascii="Times New Roman" w:hAnsi="Times New Roman"/>
          <w:sz w:val="20"/>
        </w:rPr>
        <w:t xml:space="preserve"> </w:t>
      </w:r>
    </w:p>
    <w:p w:rsidR="004652C2" w:rsidRPr="00267E0D" w:rsidRDefault="004652C2" w:rsidP="00DF7FB7">
      <w:pPr>
        <w:ind w:left="6237" w:firstLine="0"/>
        <w:rPr>
          <w:rFonts w:ascii="Times New Roman" w:hAnsi="Times New Roman"/>
          <w:sz w:val="24"/>
          <w:szCs w:val="24"/>
        </w:rPr>
      </w:pPr>
    </w:p>
    <w:p w:rsidR="004652C2" w:rsidRPr="00267E0D" w:rsidRDefault="004652C2" w:rsidP="00BC0A81">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АКТ</w:t>
      </w:r>
    </w:p>
    <w:p w:rsidR="004652C2" w:rsidRPr="00267E0D" w:rsidRDefault="004652C2" w:rsidP="00BC0A81">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 xml:space="preserve">ПРИЕМКИ ВЫПОЛНЕННЫХ РАБОТ ПО ПЕРЕУСТРОЙСТВУ И (ИЛИ) ПЕРЕПЛАНИРОВКЕ ЖИЛОГО </w:t>
      </w:r>
      <w:r w:rsidR="00F969C3">
        <w:rPr>
          <w:rFonts w:ascii="Times New Roman" w:hAnsi="Times New Roman"/>
          <w:sz w:val="24"/>
          <w:szCs w:val="24"/>
          <w:lang w:eastAsia="en-US"/>
        </w:rPr>
        <w:t xml:space="preserve">(НЕЖИЛОГО) </w:t>
      </w:r>
      <w:r w:rsidRPr="00267E0D">
        <w:rPr>
          <w:rFonts w:ascii="Times New Roman" w:hAnsi="Times New Roman"/>
          <w:sz w:val="24"/>
          <w:szCs w:val="24"/>
          <w:lang w:eastAsia="en-US"/>
        </w:rPr>
        <w:t>ПОМЕЩЕНИЯ</w:t>
      </w:r>
    </w:p>
    <w:p w:rsidR="004652C2" w:rsidRPr="00267E0D" w:rsidRDefault="004652C2" w:rsidP="0058731F">
      <w:pPr>
        <w:autoSpaceDE w:val="0"/>
        <w:autoSpaceDN w:val="0"/>
        <w:adjustRightInd w:val="0"/>
        <w:ind w:firstLine="0"/>
        <w:jc w:val="left"/>
        <w:outlineLvl w:val="0"/>
        <w:rPr>
          <w:rFonts w:ascii="Times New Roman" w:hAnsi="Times New Roman"/>
          <w:sz w:val="24"/>
          <w:szCs w:val="24"/>
          <w:lang w:eastAsia="en-US"/>
        </w:rPr>
      </w:pPr>
    </w:p>
    <w:p w:rsidR="004652C2" w:rsidRPr="00267E0D" w:rsidRDefault="004652C2" w:rsidP="00BC0A81">
      <w:pPr>
        <w:autoSpaceDE w:val="0"/>
        <w:autoSpaceDN w:val="0"/>
        <w:adjustRightInd w:val="0"/>
        <w:ind w:firstLine="0"/>
        <w:jc w:val="right"/>
        <w:rPr>
          <w:rFonts w:ascii="Times New Roman" w:hAnsi="Times New Roman"/>
          <w:sz w:val="24"/>
          <w:szCs w:val="24"/>
          <w:lang w:eastAsia="en-US"/>
        </w:rPr>
      </w:pPr>
      <w:r w:rsidRPr="00267E0D">
        <w:rPr>
          <w:rFonts w:ascii="Times New Roman" w:hAnsi="Times New Roman"/>
          <w:sz w:val="24"/>
          <w:szCs w:val="24"/>
          <w:lang w:eastAsia="en-US"/>
        </w:rPr>
        <w:t>от __ __________ 20__ г.</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Комиссия в составе: ___________________________________________________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Председателя __________________________________________________________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Членов комиссии: ______________________________________________________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
    <w:p w:rsidR="004652C2" w:rsidRPr="00267E0D" w:rsidRDefault="004652C2" w:rsidP="007025EC">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УСТАНОВИЛА:</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
    <w:p w:rsidR="004652C2" w:rsidRPr="00267E0D" w:rsidRDefault="004652C2" w:rsidP="007025EC">
      <w:pPr>
        <w:autoSpaceDE w:val="0"/>
        <w:autoSpaceDN w:val="0"/>
        <w:adjustRightInd w:val="0"/>
        <w:ind w:firstLine="0"/>
        <w:rPr>
          <w:rFonts w:ascii="Times New Roman" w:hAnsi="Times New Roman"/>
          <w:sz w:val="24"/>
          <w:szCs w:val="24"/>
          <w:lang w:eastAsia="en-US"/>
        </w:rPr>
      </w:pPr>
      <w:r w:rsidRPr="00267E0D">
        <w:rPr>
          <w:rFonts w:ascii="Times New Roman" w:hAnsi="Times New Roman"/>
          <w:sz w:val="24"/>
          <w:szCs w:val="24"/>
          <w:lang w:eastAsia="en-US"/>
        </w:rPr>
        <w:t>1. Предъявлены к приемке выполненные работы по переустройству и (или) перепланировке (далее - работы) жилого</w:t>
      </w:r>
      <w:r w:rsidR="00F969C3">
        <w:rPr>
          <w:rFonts w:ascii="Times New Roman" w:hAnsi="Times New Roman"/>
          <w:sz w:val="24"/>
          <w:szCs w:val="24"/>
          <w:lang w:eastAsia="en-US"/>
        </w:rPr>
        <w:t xml:space="preserve"> (нежилого)</w:t>
      </w:r>
      <w:r w:rsidRPr="00267E0D">
        <w:rPr>
          <w:rFonts w:ascii="Times New Roman" w:hAnsi="Times New Roman"/>
          <w:sz w:val="24"/>
          <w:szCs w:val="24"/>
          <w:lang w:eastAsia="en-US"/>
        </w:rPr>
        <w:t xml:space="preserve"> помещения, расположенного по адресу</w:t>
      </w:r>
      <w:proofErr w:type="gramStart"/>
      <w:r w:rsidRPr="00267E0D">
        <w:rPr>
          <w:rFonts w:ascii="Times New Roman" w:hAnsi="Times New Roman"/>
          <w:sz w:val="24"/>
          <w:szCs w:val="24"/>
          <w:lang w:eastAsia="en-US"/>
        </w:rPr>
        <w:t>:</w:t>
      </w:r>
      <w:proofErr w:type="gramEnd"/>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а именно: _________________________________________________________________</w:t>
      </w:r>
    </w:p>
    <w:p w:rsidR="004652C2" w:rsidRPr="00267E0D" w:rsidRDefault="004652C2" w:rsidP="007025EC">
      <w:pPr>
        <w:autoSpaceDE w:val="0"/>
        <w:autoSpaceDN w:val="0"/>
        <w:adjustRightInd w:val="0"/>
        <w:ind w:firstLine="0"/>
        <w:jc w:val="center"/>
        <w:rPr>
          <w:rFonts w:ascii="Times New Roman" w:hAnsi="Times New Roman"/>
          <w:sz w:val="20"/>
          <w:lang w:eastAsia="en-US"/>
        </w:rPr>
      </w:pPr>
      <w:r w:rsidRPr="00267E0D">
        <w:rPr>
          <w:rFonts w:ascii="Times New Roman" w:hAnsi="Times New Roman"/>
          <w:sz w:val="20"/>
          <w:lang w:eastAsia="en-US"/>
        </w:rPr>
        <w:t>(указывается перечень работ)</w:t>
      </w:r>
    </w:p>
    <w:p w:rsidR="004652C2" w:rsidRPr="00267E0D" w:rsidRDefault="004652C2" w:rsidP="007025EC">
      <w:pPr>
        <w:autoSpaceDE w:val="0"/>
        <w:autoSpaceDN w:val="0"/>
        <w:adjustRightInd w:val="0"/>
        <w:ind w:firstLine="0"/>
        <w:jc w:val="center"/>
        <w:rPr>
          <w:rFonts w:ascii="Times New Roman" w:hAnsi="Times New Roman"/>
          <w:sz w:val="20"/>
          <w:lang w:eastAsia="en-US"/>
        </w:rPr>
      </w:pP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__________________________________________________________________________.</w:t>
      </w:r>
    </w:p>
    <w:p w:rsidR="004652C2" w:rsidRPr="00267E0D" w:rsidRDefault="004652C2" w:rsidP="007025EC">
      <w:pPr>
        <w:autoSpaceDE w:val="0"/>
        <w:autoSpaceDN w:val="0"/>
        <w:adjustRightInd w:val="0"/>
        <w:ind w:firstLine="0"/>
        <w:rPr>
          <w:rFonts w:ascii="Times New Roman" w:hAnsi="Times New Roman"/>
          <w:sz w:val="24"/>
          <w:szCs w:val="24"/>
          <w:lang w:eastAsia="en-US"/>
        </w:rPr>
      </w:pPr>
      <w:r w:rsidRPr="00267E0D">
        <w:rPr>
          <w:rFonts w:ascii="Times New Roman" w:hAnsi="Times New Roman"/>
          <w:sz w:val="24"/>
          <w:szCs w:val="24"/>
          <w:lang w:eastAsia="en-US"/>
        </w:rPr>
        <w:t xml:space="preserve">2. Работы выполнены на основании решения о согласовании переустройства и (или) перепланировки </w:t>
      </w:r>
      <w:proofErr w:type="gramStart"/>
      <w:r w:rsidRPr="00267E0D">
        <w:rPr>
          <w:rFonts w:ascii="Times New Roman" w:hAnsi="Times New Roman"/>
          <w:sz w:val="24"/>
          <w:szCs w:val="24"/>
          <w:lang w:eastAsia="en-US"/>
        </w:rPr>
        <w:t>от</w:t>
      </w:r>
      <w:proofErr w:type="gramEnd"/>
      <w:r w:rsidRPr="00267E0D">
        <w:rPr>
          <w:rFonts w:ascii="Times New Roman" w:hAnsi="Times New Roman"/>
          <w:sz w:val="24"/>
          <w:szCs w:val="24"/>
          <w:lang w:eastAsia="en-US"/>
        </w:rPr>
        <w:t xml:space="preserve"> __________________ № 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 xml:space="preserve">3. Проектная документация разработана: </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roofErr w:type="gramStart"/>
      <w:r w:rsidRPr="00267E0D">
        <w:rPr>
          <w:rFonts w:ascii="Times New Roman" w:hAnsi="Times New Roman"/>
          <w:sz w:val="24"/>
          <w:szCs w:val="24"/>
          <w:lang w:eastAsia="en-US"/>
        </w:rPr>
        <w:t>__________________________________________________________________________</w:t>
      </w:r>
      <w:proofErr w:type="gramEnd"/>
    </w:p>
    <w:p w:rsidR="004652C2" w:rsidRPr="00267E0D" w:rsidRDefault="004652C2" w:rsidP="007025EC">
      <w:pPr>
        <w:autoSpaceDE w:val="0"/>
        <w:autoSpaceDN w:val="0"/>
        <w:adjustRightInd w:val="0"/>
        <w:ind w:firstLine="0"/>
        <w:jc w:val="center"/>
        <w:rPr>
          <w:rFonts w:ascii="Times New Roman" w:hAnsi="Times New Roman"/>
          <w:sz w:val="24"/>
          <w:szCs w:val="24"/>
          <w:lang w:eastAsia="en-US"/>
        </w:rPr>
      </w:pPr>
      <w:proofErr w:type="gramStart"/>
      <w:r w:rsidRPr="00267E0D">
        <w:rPr>
          <w:rFonts w:ascii="Times New Roman" w:hAnsi="Times New Roman"/>
          <w:sz w:val="24"/>
          <w:szCs w:val="24"/>
          <w:lang w:eastAsia="en-US"/>
        </w:rPr>
        <w:t>(</w:t>
      </w:r>
      <w:r w:rsidRPr="00267E0D">
        <w:rPr>
          <w:rFonts w:ascii="Times New Roman" w:hAnsi="Times New Roman"/>
          <w:sz w:val="20"/>
          <w:lang w:eastAsia="en-US"/>
        </w:rPr>
        <w:t>состав документации</w:t>
      </w:r>
      <w:r w:rsidRPr="00267E0D">
        <w:rPr>
          <w:rFonts w:ascii="Times New Roman" w:hAnsi="Times New Roman"/>
          <w:sz w:val="24"/>
          <w:szCs w:val="24"/>
          <w:lang w:eastAsia="en-US"/>
        </w:rPr>
        <w:t>,</w:t>
      </w:r>
      <w:proofErr w:type="gramEnd"/>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__________________________________________________________________________.</w:t>
      </w:r>
    </w:p>
    <w:p w:rsidR="004652C2" w:rsidRPr="00267E0D" w:rsidRDefault="004652C2" w:rsidP="007025EC">
      <w:pPr>
        <w:autoSpaceDE w:val="0"/>
        <w:autoSpaceDN w:val="0"/>
        <w:adjustRightInd w:val="0"/>
        <w:ind w:firstLine="0"/>
        <w:jc w:val="center"/>
        <w:rPr>
          <w:rFonts w:ascii="Times New Roman" w:hAnsi="Times New Roman"/>
          <w:sz w:val="20"/>
          <w:lang w:eastAsia="en-US"/>
        </w:rPr>
      </w:pPr>
      <w:r w:rsidRPr="00267E0D">
        <w:rPr>
          <w:rFonts w:ascii="Times New Roman" w:hAnsi="Times New Roman"/>
          <w:sz w:val="20"/>
          <w:lang w:eastAsia="en-US"/>
        </w:rPr>
        <w:t>наименование автора)</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4. Работы произведены:</w:t>
      </w:r>
    </w:p>
    <w:p w:rsidR="004652C2" w:rsidRPr="00267E0D" w:rsidRDefault="009320C4" w:rsidP="0058731F">
      <w:pPr>
        <w:autoSpaceDE w:val="0"/>
        <w:autoSpaceDN w:val="0"/>
        <w:adjustRightInd w:val="0"/>
        <w:ind w:firstLine="0"/>
        <w:jc w:val="left"/>
        <w:rPr>
          <w:rFonts w:ascii="Times New Roman" w:hAnsi="Times New Roman"/>
          <w:sz w:val="24"/>
          <w:szCs w:val="24"/>
          <w:lang w:eastAsia="en-US"/>
        </w:rPr>
      </w:pPr>
      <w:r>
        <w:rPr>
          <w:rFonts w:ascii="Times New Roman" w:hAnsi="Times New Roman"/>
          <w:sz w:val="24"/>
          <w:szCs w:val="24"/>
          <w:lang w:eastAsia="en-US"/>
        </w:rPr>
        <w:t xml:space="preserve"> </w:t>
      </w:r>
      <w:r w:rsidR="004652C2" w:rsidRPr="00267E0D">
        <w:rPr>
          <w:rFonts w:ascii="Times New Roman" w:hAnsi="Times New Roman"/>
          <w:sz w:val="24"/>
          <w:szCs w:val="24"/>
          <w:lang w:eastAsia="en-US"/>
        </w:rPr>
        <w:t>начало работ</w:t>
      </w:r>
      <w:r>
        <w:rPr>
          <w:rFonts w:ascii="Times New Roman" w:hAnsi="Times New Roman"/>
          <w:sz w:val="24"/>
          <w:szCs w:val="24"/>
          <w:lang w:eastAsia="en-US"/>
        </w:rPr>
        <w:t xml:space="preserve"> </w:t>
      </w:r>
      <w:r w:rsidR="004652C2" w:rsidRPr="00267E0D">
        <w:rPr>
          <w:rFonts w:ascii="Times New Roman" w:hAnsi="Times New Roman"/>
          <w:sz w:val="24"/>
          <w:szCs w:val="24"/>
          <w:lang w:eastAsia="en-US"/>
        </w:rPr>
        <w:t>окончание работ</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 ________ 20__ г.</w:t>
      </w:r>
      <w:r w:rsidR="009320C4">
        <w:rPr>
          <w:rFonts w:ascii="Times New Roman" w:hAnsi="Times New Roman"/>
          <w:sz w:val="24"/>
          <w:szCs w:val="24"/>
          <w:lang w:eastAsia="en-US"/>
        </w:rPr>
        <w:t xml:space="preserve"> </w:t>
      </w:r>
      <w:r w:rsidRPr="00267E0D">
        <w:rPr>
          <w:rFonts w:ascii="Times New Roman" w:hAnsi="Times New Roman"/>
          <w:sz w:val="24"/>
          <w:szCs w:val="24"/>
          <w:lang w:eastAsia="en-US"/>
        </w:rPr>
        <w:t>"____" ___________ 20__ г.</w:t>
      </w:r>
    </w:p>
    <w:p w:rsidR="004652C2" w:rsidRPr="00267E0D" w:rsidRDefault="004652C2" w:rsidP="008A3489">
      <w:pPr>
        <w:autoSpaceDE w:val="0"/>
        <w:autoSpaceDN w:val="0"/>
        <w:adjustRightInd w:val="0"/>
        <w:ind w:firstLine="0"/>
        <w:rPr>
          <w:rFonts w:ascii="Times New Roman" w:hAnsi="Times New Roman"/>
          <w:sz w:val="24"/>
          <w:szCs w:val="24"/>
          <w:lang w:eastAsia="en-US"/>
        </w:rPr>
      </w:pPr>
      <w:r w:rsidRPr="00267E0D">
        <w:rPr>
          <w:rFonts w:ascii="Times New Roman" w:hAnsi="Times New Roman"/>
          <w:sz w:val="24"/>
          <w:szCs w:val="24"/>
          <w:lang w:eastAsia="en-US"/>
        </w:rPr>
        <w:t>5. На основании осмотра жилого</w:t>
      </w:r>
      <w:r w:rsidR="00F969C3">
        <w:rPr>
          <w:rFonts w:ascii="Times New Roman" w:hAnsi="Times New Roman"/>
          <w:sz w:val="24"/>
          <w:szCs w:val="24"/>
          <w:lang w:eastAsia="en-US"/>
        </w:rPr>
        <w:t xml:space="preserve"> (нежилого)</w:t>
      </w:r>
      <w:r w:rsidRPr="00267E0D">
        <w:rPr>
          <w:rFonts w:ascii="Times New Roman" w:hAnsi="Times New Roman"/>
          <w:sz w:val="24"/>
          <w:szCs w:val="24"/>
          <w:lang w:eastAsia="en-US"/>
        </w:rPr>
        <w:t xml:space="preserve"> помещения после переустройства и (или) перепланировки (элементов, инженерных систем) и ознакомления с проектной и исполнительной документацией установлено:</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5.1. _________________________________________________________________________</w:t>
      </w:r>
    </w:p>
    <w:p w:rsidR="004652C2" w:rsidRPr="00267E0D" w:rsidRDefault="004652C2" w:rsidP="008A3489">
      <w:pPr>
        <w:autoSpaceDE w:val="0"/>
        <w:autoSpaceDN w:val="0"/>
        <w:adjustRightInd w:val="0"/>
        <w:ind w:firstLine="0"/>
        <w:jc w:val="center"/>
        <w:rPr>
          <w:rFonts w:ascii="Times New Roman" w:hAnsi="Times New Roman"/>
          <w:sz w:val="20"/>
          <w:lang w:eastAsia="en-US"/>
        </w:rPr>
      </w:pPr>
      <w:r w:rsidRPr="00267E0D">
        <w:rPr>
          <w:rFonts w:ascii="Times New Roman" w:hAnsi="Times New Roman"/>
          <w:sz w:val="20"/>
          <w:lang w:eastAsia="en-US"/>
        </w:rPr>
        <w:t>перепланировка и (или) переустройство соответствует проекту/не</w:t>
      </w:r>
    </w:p>
    <w:p w:rsidR="004652C2" w:rsidRPr="00267E0D" w:rsidRDefault="004652C2" w:rsidP="008A3489">
      <w:pPr>
        <w:autoSpaceDE w:val="0"/>
        <w:autoSpaceDN w:val="0"/>
        <w:adjustRightInd w:val="0"/>
        <w:ind w:firstLine="0"/>
        <w:jc w:val="center"/>
        <w:rPr>
          <w:rFonts w:ascii="Times New Roman" w:hAnsi="Times New Roman"/>
          <w:sz w:val="20"/>
          <w:lang w:eastAsia="en-US"/>
        </w:rPr>
      </w:pPr>
      <w:r w:rsidRPr="00267E0D">
        <w:rPr>
          <w:rFonts w:ascii="Times New Roman" w:hAnsi="Times New Roman"/>
          <w:sz w:val="20"/>
          <w:lang w:eastAsia="en-US"/>
        </w:rPr>
        <w:t>соответствует - указать</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5.2. _________________________________________________________________________</w:t>
      </w:r>
    </w:p>
    <w:p w:rsidR="004652C2" w:rsidRPr="00267E0D" w:rsidRDefault="004652C2" w:rsidP="008A3489">
      <w:pPr>
        <w:autoSpaceDE w:val="0"/>
        <w:autoSpaceDN w:val="0"/>
        <w:adjustRightInd w:val="0"/>
        <w:ind w:firstLine="0"/>
        <w:jc w:val="center"/>
        <w:rPr>
          <w:rFonts w:ascii="Times New Roman" w:hAnsi="Times New Roman"/>
          <w:sz w:val="20"/>
          <w:lang w:eastAsia="en-US"/>
        </w:rPr>
      </w:pPr>
      <w:r w:rsidRPr="00267E0D">
        <w:rPr>
          <w:rFonts w:ascii="Times New Roman" w:hAnsi="Times New Roman"/>
          <w:sz w:val="20"/>
          <w:lang w:eastAsia="en-US"/>
        </w:rPr>
        <w:t xml:space="preserve">замечания членов комиссии (указать): </w:t>
      </w:r>
      <w:proofErr w:type="gramStart"/>
      <w:r w:rsidRPr="00267E0D">
        <w:rPr>
          <w:rFonts w:ascii="Times New Roman" w:hAnsi="Times New Roman"/>
          <w:sz w:val="20"/>
          <w:lang w:eastAsia="en-US"/>
        </w:rPr>
        <w:t>устранены</w:t>
      </w:r>
      <w:proofErr w:type="gramEnd"/>
      <w:r w:rsidRPr="00267E0D">
        <w:rPr>
          <w:rFonts w:ascii="Times New Roman" w:hAnsi="Times New Roman"/>
          <w:sz w:val="20"/>
          <w:lang w:eastAsia="en-US"/>
        </w:rPr>
        <w:t>/не устранены</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
    <w:p w:rsidR="004652C2" w:rsidRPr="00267E0D" w:rsidRDefault="004652C2" w:rsidP="008A3489">
      <w:pPr>
        <w:autoSpaceDE w:val="0"/>
        <w:autoSpaceDN w:val="0"/>
        <w:adjustRightInd w:val="0"/>
        <w:ind w:firstLine="0"/>
        <w:rPr>
          <w:rFonts w:ascii="Times New Roman" w:hAnsi="Times New Roman"/>
          <w:sz w:val="24"/>
          <w:szCs w:val="24"/>
          <w:lang w:eastAsia="en-US"/>
        </w:rPr>
      </w:pPr>
      <w:r w:rsidRPr="00267E0D">
        <w:rPr>
          <w:rFonts w:ascii="Times New Roman" w:hAnsi="Times New Roman"/>
          <w:sz w:val="24"/>
          <w:szCs w:val="24"/>
          <w:lang w:eastAsia="en-US"/>
        </w:rPr>
        <w:t xml:space="preserve">6. В результате выполненных работ жилое </w:t>
      </w:r>
      <w:r w:rsidR="00F969C3">
        <w:rPr>
          <w:rFonts w:ascii="Times New Roman" w:hAnsi="Times New Roman"/>
          <w:sz w:val="24"/>
          <w:szCs w:val="24"/>
          <w:lang w:eastAsia="en-US"/>
        </w:rPr>
        <w:t xml:space="preserve">(нежилое) </w:t>
      </w:r>
      <w:r w:rsidRPr="00267E0D">
        <w:rPr>
          <w:rFonts w:ascii="Times New Roman" w:hAnsi="Times New Roman"/>
          <w:sz w:val="24"/>
          <w:szCs w:val="24"/>
          <w:lang w:eastAsia="en-US"/>
        </w:rPr>
        <w:t xml:space="preserve">помещение имеет технические характеристики по данным обследования органа технической инвентаризации </w:t>
      </w:r>
      <w:proofErr w:type="gramStart"/>
      <w:r w:rsidRPr="00267E0D">
        <w:rPr>
          <w:rFonts w:ascii="Times New Roman" w:hAnsi="Times New Roman"/>
          <w:sz w:val="24"/>
          <w:szCs w:val="24"/>
          <w:lang w:eastAsia="en-US"/>
        </w:rPr>
        <w:t>от</w:t>
      </w:r>
      <w:proofErr w:type="gramEnd"/>
      <w:r w:rsidRPr="00267E0D">
        <w:rPr>
          <w:rFonts w:ascii="Times New Roman" w:hAnsi="Times New Roman"/>
          <w:sz w:val="24"/>
          <w:szCs w:val="24"/>
          <w:lang w:eastAsia="en-US"/>
        </w:rPr>
        <w:t>:</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Количество комнат: ________________________________________________________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lastRenderedPageBreak/>
        <w:t>Общая площадь: ____________________________________________________________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Жилая площадь: ____________________________________________________________</w:t>
      </w:r>
    </w:p>
    <w:p w:rsidR="004652C2" w:rsidRPr="00267E0D" w:rsidRDefault="004652C2" w:rsidP="008A3489">
      <w:pPr>
        <w:autoSpaceDE w:val="0"/>
        <w:autoSpaceDN w:val="0"/>
        <w:adjustRightInd w:val="0"/>
        <w:ind w:firstLine="0"/>
        <w:jc w:val="center"/>
        <w:rPr>
          <w:rFonts w:ascii="Times New Roman" w:hAnsi="Times New Roman"/>
          <w:sz w:val="24"/>
          <w:szCs w:val="24"/>
          <w:lang w:eastAsia="en-US"/>
        </w:rPr>
      </w:pPr>
    </w:p>
    <w:p w:rsidR="004652C2" w:rsidRPr="00267E0D" w:rsidRDefault="004652C2" w:rsidP="008A3489">
      <w:pPr>
        <w:autoSpaceDE w:val="0"/>
        <w:autoSpaceDN w:val="0"/>
        <w:adjustRightInd w:val="0"/>
        <w:ind w:firstLine="0"/>
        <w:jc w:val="center"/>
        <w:rPr>
          <w:rFonts w:ascii="Times New Roman" w:hAnsi="Times New Roman"/>
          <w:sz w:val="24"/>
          <w:szCs w:val="24"/>
          <w:lang w:eastAsia="en-US"/>
        </w:rPr>
      </w:pPr>
      <w:r w:rsidRPr="00267E0D">
        <w:rPr>
          <w:rFonts w:ascii="Times New Roman" w:hAnsi="Times New Roman"/>
          <w:sz w:val="24"/>
          <w:szCs w:val="24"/>
          <w:lang w:eastAsia="en-US"/>
        </w:rPr>
        <w:t>РЕШЕНИЕ КОМИССИИ:</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1. Предъявленные к приемке работы: 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___________________________________________________________________________</w:t>
      </w:r>
    </w:p>
    <w:p w:rsidR="004652C2" w:rsidRPr="00267E0D" w:rsidRDefault="004652C2" w:rsidP="008A3489">
      <w:pPr>
        <w:autoSpaceDE w:val="0"/>
        <w:autoSpaceDN w:val="0"/>
        <w:adjustRightInd w:val="0"/>
        <w:ind w:firstLine="0"/>
        <w:jc w:val="center"/>
        <w:rPr>
          <w:rFonts w:ascii="Times New Roman" w:hAnsi="Times New Roman"/>
          <w:sz w:val="20"/>
          <w:lang w:eastAsia="en-US"/>
        </w:rPr>
      </w:pPr>
      <w:proofErr w:type="gramStart"/>
      <w:r w:rsidRPr="00267E0D">
        <w:rPr>
          <w:rFonts w:ascii="Times New Roman" w:hAnsi="Times New Roman"/>
          <w:sz w:val="20"/>
          <w:lang w:eastAsia="en-US"/>
        </w:rPr>
        <w:t>произведены</w:t>
      </w:r>
      <w:proofErr w:type="gramEnd"/>
      <w:r w:rsidRPr="00267E0D">
        <w:rPr>
          <w:rFonts w:ascii="Times New Roman" w:hAnsi="Times New Roman"/>
          <w:sz w:val="20"/>
          <w:lang w:eastAsia="en-US"/>
        </w:rPr>
        <w:t xml:space="preserve"> в соответствии с проектом и требованиями нормативных документов, действующих для жилых </w:t>
      </w:r>
      <w:r w:rsidR="00F969C3">
        <w:rPr>
          <w:rFonts w:ascii="Times New Roman" w:hAnsi="Times New Roman"/>
          <w:sz w:val="20"/>
          <w:lang w:eastAsia="en-US"/>
        </w:rPr>
        <w:t xml:space="preserve">(нежилых) </w:t>
      </w:r>
      <w:r w:rsidRPr="00267E0D">
        <w:rPr>
          <w:rFonts w:ascii="Times New Roman" w:hAnsi="Times New Roman"/>
          <w:sz w:val="20"/>
          <w:lang w:eastAsia="en-US"/>
        </w:rPr>
        <w:t>домов.</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Приложения к акту:</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1. Исполнительная документация: _______________________________________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___________________________________________________________________________</w:t>
      </w:r>
    </w:p>
    <w:p w:rsidR="004652C2" w:rsidRPr="00267E0D" w:rsidRDefault="004652C2" w:rsidP="008A3489">
      <w:pPr>
        <w:autoSpaceDE w:val="0"/>
        <w:autoSpaceDN w:val="0"/>
        <w:adjustRightInd w:val="0"/>
        <w:ind w:firstLine="0"/>
        <w:jc w:val="center"/>
        <w:rPr>
          <w:rFonts w:ascii="Times New Roman" w:hAnsi="Times New Roman"/>
          <w:sz w:val="20"/>
          <w:lang w:eastAsia="en-US"/>
        </w:rPr>
      </w:pPr>
      <w:r w:rsidRPr="00267E0D">
        <w:rPr>
          <w:rFonts w:ascii="Times New Roman" w:hAnsi="Times New Roman"/>
          <w:sz w:val="20"/>
          <w:lang w:eastAsia="en-US"/>
        </w:rPr>
        <w:t>(проектные материалы с внесенными в установленном порядке изменениями)</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2. Акт освидетельствования скрытых работ: _____________________________</w:t>
      </w:r>
    </w:p>
    <w:p w:rsidR="004652C2" w:rsidRPr="00267E0D" w:rsidRDefault="009320C4" w:rsidP="008A3489">
      <w:pPr>
        <w:autoSpaceDE w:val="0"/>
        <w:autoSpaceDN w:val="0"/>
        <w:adjustRightInd w:val="0"/>
        <w:ind w:firstLine="0"/>
        <w:jc w:val="center"/>
        <w:rPr>
          <w:rFonts w:ascii="Times New Roman" w:hAnsi="Times New Roman"/>
          <w:sz w:val="20"/>
          <w:lang w:eastAsia="en-US"/>
        </w:rPr>
      </w:pPr>
      <w:r>
        <w:rPr>
          <w:rFonts w:ascii="Times New Roman" w:hAnsi="Times New Roman"/>
          <w:sz w:val="20"/>
          <w:lang w:eastAsia="en-US"/>
        </w:rPr>
        <w:t xml:space="preserve"> </w:t>
      </w:r>
      <w:r w:rsidR="004652C2" w:rsidRPr="00267E0D">
        <w:rPr>
          <w:rFonts w:ascii="Times New Roman" w:hAnsi="Times New Roman"/>
          <w:sz w:val="20"/>
          <w:lang w:eastAsia="en-US"/>
        </w:rPr>
        <w:t>(указать)</w:t>
      </w:r>
    </w:p>
    <w:p w:rsidR="004652C2" w:rsidRPr="00267E0D" w:rsidRDefault="004652C2" w:rsidP="008A3489">
      <w:pPr>
        <w:autoSpaceDE w:val="0"/>
        <w:autoSpaceDN w:val="0"/>
        <w:adjustRightInd w:val="0"/>
        <w:ind w:firstLine="0"/>
        <w:jc w:val="center"/>
        <w:rPr>
          <w:rFonts w:ascii="Times New Roman" w:hAnsi="Times New Roman"/>
          <w:sz w:val="20"/>
          <w:lang w:eastAsia="en-US"/>
        </w:rPr>
      </w:pP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___________________________________________________________________________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Председатель комиссии</w:t>
      </w:r>
      <w:proofErr w:type="gramStart"/>
      <w:r w:rsidRPr="00267E0D">
        <w:rPr>
          <w:rFonts w:ascii="Times New Roman" w:hAnsi="Times New Roman"/>
          <w:sz w:val="24"/>
          <w:szCs w:val="24"/>
          <w:lang w:eastAsia="en-US"/>
        </w:rPr>
        <w:t>: ___________________ (______________________________)</w:t>
      </w:r>
      <w:proofErr w:type="gramEnd"/>
    </w:p>
    <w:p w:rsidR="004652C2" w:rsidRPr="00267E0D" w:rsidRDefault="009320C4" w:rsidP="008A3489">
      <w:pPr>
        <w:autoSpaceDE w:val="0"/>
        <w:autoSpaceDN w:val="0"/>
        <w:adjustRightInd w:val="0"/>
        <w:ind w:firstLine="0"/>
        <w:jc w:val="center"/>
        <w:rPr>
          <w:rFonts w:ascii="Times New Roman" w:hAnsi="Times New Roman"/>
          <w:sz w:val="20"/>
          <w:lang w:eastAsia="en-US"/>
        </w:rPr>
      </w:pPr>
      <w:r>
        <w:rPr>
          <w:rFonts w:ascii="Times New Roman" w:hAnsi="Times New Roman"/>
          <w:sz w:val="24"/>
          <w:szCs w:val="24"/>
          <w:lang w:eastAsia="en-US"/>
        </w:rPr>
        <w:t xml:space="preserve"> </w:t>
      </w:r>
      <w:r>
        <w:rPr>
          <w:rFonts w:ascii="Times New Roman" w:hAnsi="Times New Roman"/>
          <w:sz w:val="24"/>
          <w:szCs w:val="24"/>
          <w:lang w:eastAsia="en-US"/>
        </w:rPr>
        <w:tab/>
      </w:r>
      <w:r>
        <w:rPr>
          <w:rFonts w:ascii="Times New Roman" w:hAnsi="Times New Roman"/>
          <w:sz w:val="24"/>
          <w:szCs w:val="24"/>
          <w:lang w:eastAsia="en-US"/>
        </w:rPr>
        <w:tab/>
        <w:t xml:space="preserve"> </w:t>
      </w:r>
      <w:r w:rsidR="004652C2" w:rsidRPr="00267E0D">
        <w:rPr>
          <w:rFonts w:ascii="Times New Roman" w:hAnsi="Times New Roman"/>
          <w:sz w:val="20"/>
          <w:lang w:eastAsia="en-US"/>
        </w:rPr>
        <w:t>(личная подпись)</w:t>
      </w:r>
      <w:r>
        <w:rPr>
          <w:rFonts w:ascii="Times New Roman" w:hAnsi="Times New Roman"/>
          <w:sz w:val="20"/>
          <w:lang w:eastAsia="en-US"/>
        </w:rPr>
        <w:t xml:space="preserve"> </w:t>
      </w:r>
      <w:r>
        <w:rPr>
          <w:rFonts w:ascii="Times New Roman" w:hAnsi="Times New Roman"/>
          <w:sz w:val="20"/>
          <w:lang w:eastAsia="en-US"/>
        </w:rPr>
        <w:tab/>
      </w:r>
      <w:r>
        <w:rPr>
          <w:rFonts w:ascii="Times New Roman" w:hAnsi="Times New Roman"/>
          <w:sz w:val="20"/>
          <w:lang w:eastAsia="en-US"/>
        </w:rPr>
        <w:tab/>
      </w:r>
      <w:bookmarkStart w:id="42" w:name="_GoBack"/>
      <w:bookmarkEnd w:id="42"/>
      <w:r w:rsidR="004652C2" w:rsidRPr="00267E0D">
        <w:rPr>
          <w:rFonts w:ascii="Times New Roman" w:hAnsi="Times New Roman"/>
          <w:sz w:val="20"/>
          <w:lang w:eastAsia="en-US"/>
        </w:rPr>
        <w:t xml:space="preserve"> (расшифровка подписи)</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Члены комиссии:</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 (______________________________)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 (______________________________)</w:t>
      </w:r>
    </w:p>
    <w:p w:rsidR="004652C2" w:rsidRPr="00267E0D"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 (______________________________)</w:t>
      </w:r>
    </w:p>
    <w:p w:rsidR="004652C2" w:rsidRPr="0058731F" w:rsidRDefault="004652C2" w:rsidP="0058731F">
      <w:pPr>
        <w:autoSpaceDE w:val="0"/>
        <w:autoSpaceDN w:val="0"/>
        <w:adjustRightInd w:val="0"/>
        <w:ind w:firstLine="0"/>
        <w:jc w:val="left"/>
        <w:rPr>
          <w:rFonts w:ascii="Times New Roman" w:hAnsi="Times New Roman"/>
          <w:sz w:val="24"/>
          <w:szCs w:val="24"/>
          <w:lang w:eastAsia="en-US"/>
        </w:rPr>
      </w:pPr>
      <w:r w:rsidRPr="00267E0D">
        <w:rPr>
          <w:rFonts w:ascii="Times New Roman" w:hAnsi="Times New Roman"/>
          <w:sz w:val="24"/>
          <w:szCs w:val="24"/>
          <w:lang w:eastAsia="en-US"/>
        </w:rPr>
        <w:t>___________________ (______________________________)</w:t>
      </w:r>
    </w:p>
    <w:p w:rsidR="004652C2" w:rsidRPr="00C15356" w:rsidRDefault="004652C2" w:rsidP="00C15356">
      <w:pPr>
        <w:jc w:val="center"/>
        <w:rPr>
          <w:rFonts w:ascii="Times New Roman" w:hAnsi="Times New Roman"/>
          <w:sz w:val="20"/>
        </w:rPr>
      </w:pPr>
    </w:p>
    <w:sectPr w:rsidR="004652C2" w:rsidRPr="00C15356" w:rsidSect="00230217">
      <w:pgSz w:w="11906" w:h="16838"/>
      <w:pgMar w:top="1134" w:right="991"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BE4" w:rsidRDefault="00A06BE4" w:rsidP="002713F3">
      <w:r>
        <w:separator/>
      </w:r>
    </w:p>
  </w:endnote>
  <w:endnote w:type="continuationSeparator" w:id="0">
    <w:p w:rsidR="00A06BE4" w:rsidRDefault="00A06BE4"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BE4" w:rsidRDefault="00A06BE4" w:rsidP="002713F3">
      <w:r>
        <w:separator/>
      </w:r>
    </w:p>
  </w:footnote>
  <w:footnote w:type="continuationSeparator" w:id="0">
    <w:p w:rsidR="00A06BE4" w:rsidRDefault="00A06BE4" w:rsidP="002713F3">
      <w:r>
        <w:continuationSeparator/>
      </w:r>
    </w:p>
  </w:footnote>
  <w:footnote w:id="1">
    <w:p w:rsidR="00D93DE0" w:rsidRDefault="00D93DE0" w:rsidP="005003D2">
      <w:pPr>
        <w:pStyle w:val="af5"/>
        <w:ind w:firstLine="567"/>
        <w:jc w:val="both"/>
      </w:pPr>
      <w:r>
        <w:rPr>
          <w:rStyle w:val="af7"/>
        </w:rPr>
        <w:t>*</w:t>
      </w:r>
      <w:r>
        <w:t> Срок и режим производства ремонтно-строительных работ определяются в соответствии с заявлением.</w:t>
      </w:r>
    </w:p>
    <w:p w:rsidR="00000000" w:rsidRDefault="00D93DE0" w:rsidP="005003D2">
      <w:pPr>
        <w:pStyle w:val="af5"/>
        <w:ind w:firstLine="567"/>
        <w:jc w:val="both"/>
      </w:pPr>
      <w: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E0" w:rsidRPr="005D4672" w:rsidRDefault="00D93DE0" w:rsidP="005D4672">
    <w:pPr>
      <w:pStyle w:val="a7"/>
      <w:ind w:firstLine="0"/>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3B1D7776"/>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EC8"/>
    <w:rsid w:val="00005B20"/>
    <w:rsid w:val="00012F0D"/>
    <w:rsid w:val="00017910"/>
    <w:rsid w:val="00020454"/>
    <w:rsid w:val="000245AA"/>
    <w:rsid w:val="00025316"/>
    <w:rsid w:val="00031F05"/>
    <w:rsid w:val="00032148"/>
    <w:rsid w:val="00033E0A"/>
    <w:rsid w:val="0003461F"/>
    <w:rsid w:val="00034D01"/>
    <w:rsid w:val="000358ED"/>
    <w:rsid w:val="000372DD"/>
    <w:rsid w:val="000423B6"/>
    <w:rsid w:val="00046C73"/>
    <w:rsid w:val="000509F5"/>
    <w:rsid w:val="00053B99"/>
    <w:rsid w:val="0005566B"/>
    <w:rsid w:val="00060E0A"/>
    <w:rsid w:val="00061925"/>
    <w:rsid w:val="0006469F"/>
    <w:rsid w:val="000647E1"/>
    <w:rsid w:val="00067429"/>
    <w:rsid w:val="00070BF6"/>
    <w:rsid w:val="00071211"/>
    <w:rsid w:val="0007208B"/>
    <w:rsid w:val="000731D2"/>
    <w:rsid w:val="00073B82"/>
    <w:rsid w:val="00077096"/>
    <w:rsid w:val="000778AF"/>
    <w:rsid w:val="00077A1A"/>
    <w:rsid w:val="00080A02"/>
    <w:rsid w:val="00083E46"/>
    <w:rsid w:val="0009029D"/>
    <w:rsid w:val="00090AD8"/>
    <w:rsid w:val="00090F7F"/>
    <w:rsid w:val="0009178D"/>
    <w:rsid w:val="00094E73"/>
    <w:rsid w:val="000A338A"/>
    <w:rsid w:val="000A7952"/>
    <w:rsid w:val="000B091C"/>
    <w:rsid w:val="000B1A2F"/>
    <w:rsid w:val="000B2488"/>
    <w:rsid w:val="000B2877"/>
    <w:rsid w:val="000B305D"/>
    <w:rsid w:val="000B5AE2"/>
    <w:rsid w:val="000B7C83"/>
    <w:rsid w:val="000C021B"/>
    <w:rsid w:val="000C08CF"/>
    <w:rsid w:val="000C4CB5"/>
    <w:rsid w:val="000C4F6E"/>
    <w:rsid w:val="000C65A6"/>
    <w:rsid w:val="000C67CD"/>
    <w:rsid w:val="000C6CEA"/>
    <w:rsid w:val="000C74ED"/>
    <w:rsid w:val="000C7EC8"/>
    <w:rsid w:val="000D125E"/>
    <w:rsid w:val="000D169E"/>
    <w:rsid w:val="000D265D"/>
    <w:rsid w:val="000D27FC"/>
    <w:rsid w:val="000D46AE"/>
    <w:rsid w:val="000D4A39"/>
    <w:rsid w:val="000D7B36"/>
    <w:rsid w:val="000E0AFE"/>
    <w:rsid w:val="000E3C1F"/>
    <w:rsid w:val="000E5854"/>
    <w:rsid w:val="000E6346"/>
    <w:rsid w:val="000E7652"/>
    <w:rsid w:val="000F1751"/>
    <w:rsid w:val="000F20FE"/>
    <w:rsid w:val="000F21CF"/>
    <w:rsid w:val="000F2A2E"/>
    <w:rsid w:val="000F3D29"/>
    <w:rsid w:val="000F44DA"/>
    <w:rsid w:val="00101F12"/>
    <w:rsid w:val="0011097B"/>
    <w:rsid w:val="00111BA1"/>
    <w:rsid w:val="001139CE"/>
    <w:rsid w:val="001146A3"/>
    <w:rsid w:val="001148D6"/>
    <w:rsid w:val="00115609"/>
    <w:rsid w:val="00120B8D"/>
    <w:rsid w:val="00122199"/>
    <w:rsid w:val="001233D3"/>
    <w:rsid w:val="00124C0F"/>
    <w:rsid w:val="00125593"/>
    <w:rsid w:val="00126EA7"/>
    <w:rsid w:val="00127C47"/>
    <w:rsid w:val="00130C0B"/>
    <w:rsid w:val="00130F22"/>
    <w:rsid w:val="0013126A"/>
    <w:rsid w:val="00135479"/>
    <w:rsid w:val="00135CAE"/>
    <w:rsid w:val="00140074"/>
    <w:rsid w:val="00141E42"/>
    <w:rsid w:val="00144DB2"/>
    <w:rsid w:val="001456D8"/>
    <w:rsid w:val="0015077F"/>
    <w:rsid w:val="00151095"/>
    <w:rsid w:val="0015739B"/>
    <w:rsid w:val="00157485"/>
    <w:rsid w:val="00157C99"/>
    <w:rsid w:val="00160F7E"/>
    <w:rsid w:val="00161377"/>
    <w:rsid w:val="001616C1"/>
    <w:rsid w:val="00163062"/>
    <w:rsid w:val="00171144"/>
    <w:rsid w:val="001725E8"/>
    <w:rsid w:val="00173070"/>
    <w:rsid w:val="00177CAA"/>
    <w:rsid w:val="0018022B"/>
    <w:rsid w:val="001812EC"/>
    <w:rsid w:val="00181C7B"/>
    <w:rsid w:val="0018357F"/>
    <w:rsid w:val="00190A15"/>
    <w:rsid w:val="001911F6"/>
    <w:rsid w:val="001923B0"/>
    <w:rsid w:val="00192C12"/>
    <w:rsid w:val="00193F2C"/>
    <w:rsid w:val="00197029"/>
    <w:rsid w:val="001A0AAD"/>
    <w:rsid w:val="001A101D"/>
    <w:rsid w:val="001A2829"/>
    <w:rsid w:val="001A2F11"/>
    <w:rsid w:val="001A375C"/>
    <w:rsid w:val="001A4E6C"/>
    <w:rsid w:val="001A5F56"/>
    <w:rsid w:val="001A66FF"/>
    <w:rsid w:val="001A7685"/>
    <w:rsid w:val="001A7709"/>
    <w:rsid w:val="001B0F7B"/>
    <w:rsid w:val="001B191F"/>
    <w:rsid w:val="001B1E32"/>
    <w:rsid w:val="001C078F"/>
    <w:rsid w:val="001C2A08"/>
    <w:rsid w:val="001C599D"/>
    <w:rsid w:val="001C7718"/>
    <w:rsid w:val="001C7A81"/>
    <w:rsid w:val="001D0FBF"/>
    <w:rsid w:val="001D1D8A"/>
    <w:rsid w:val="001D3624"/>
    <w:rsid w:val="001E25C7"/>
    <w:rsid w:val="001E6D2C"/>
    <w:rsid w:val="001E7C93"/>
    <w:rsid w:val="001F2D6F"/>
    <w:rsid w:val="001F58A6"/>
    <w:rsid w:val="001F6CBC"/>
    <w:rsid w:val="001F7740"/>
    <w:rsid w:val="00205A6E"/>
    <w:rsid w:val="00207C63"/>
    <w:rsid w:val="00211085"/>
    <w:rsid w:val="002133ED"/>
    <w:rsid w:val="002140F5"/>
    <w:rsid w:val="00216F97"/>
    <w:rsid w:val="00220E44"/>
    <w:rsid w:val="0022204C"/>
    <w:rsid w:val="00223AA1"/>
    <w:rsid w:val="0022584F"/>
    <w:rsid w:val="00227135"/>
    <w:rsid w:val="00230217"/>
    <w:rsid w:val="00230A3D"/>
    <w:rsid w:val="00231596"/>
    <w:rsid w:val="00231AC7"/>
    <w:rsid w:val="00233311"/>
    <w:rsid w:val="002348ED"/>
    <w:rsid w:val="00234E89"/>
    <w:rsid w:val="002353E7"/>
    <w:rsid w:val="00235C0D"/>
    <w:rsid w:val="00237113"/>
    <w:rsid w:val="00237317"/>
    <w:rsid w:val="002408BF"/>
    <w:rsid w:val="00242B80"/>
    <w:rsid w:val="0024407B"/>
    <w:rsid w:val="0024496A"/>
    <w:rsid w:val="0024643D"/>
    <w:rsid w:val="00246711"/>
    <w:rsid w:val="00246F05"/>
    <w:rsid w:val="00247139"/>
    <w:rsid w:val="002510BD"/>
    <w:rsid w:val="002551B8"/>
    <w:rsid w:val="00261678"/>
    <w:rsid w:val="00261DEE"/>
    <w:rsid w:val="00262596"/>
    <w:rsid w:val="00262C23"/>
    <w:rsid w:val="002633BC"/>
    <w:rsid w:val="0026341A"/>
    <w:rsid w:val="00263481"/>
    <w:rsid w:val="002646D4"/>
    <w:rsid w:val="0026599E"/>
    <w:rsid w:val="00267E0D"/>
    <w:rsid w:val="002705E5"/>
    <w:rsid w:val="00270D75"/>
    <w:rsid w:val="002713F3"/>
    <w:rsid w:val="002719F8"/>
    <w:rsid w:val="0027376C"/>
    <w:rsid w:val="00275D87"/>
    <w:rsid w:val="002764A7"/>
    <w:rsid w:val="00276B77"/>
    <w:rsid w:val="002801AC"/>
    <w:rsid w:val="002818DB"/>
    <w:rsid w:val="0028327E"/>
    <w:rsid w:val="00293C0C"/>
    <w:rsid w:val="00294922"/>
    <w:rsid w:val="002A196F"/>
    <w:rsid w:val="002A331D"/>
    <w:rsid w:val="002A52FC"/>
    <w:rsid w:val="002B127C"/>
    <w:rsid w:val="002B15A7"/>
    <w:rsid w:val="002B3345"/>
    <w:rsid w:val="002B5113"/>
    <w:rsid w:val="002B67E5"/>
    <w:rsid w:val="002C02E6"/>
    <w:rsid w:val="002C2889"/>
    <w:rsid w:val="002C2B84"/>
    <w:rsid w:val="002D271A"/>
    <w:rsid w:val="002D4FBD"/>
    <w:rsid w:val="002D5682"/>
    <w:rsid w:val="002D766C"/>
    <w:rsid w:val="002D7F48"/>
    <w:rsid w:val="002E042D"/>
    <w:rsid w:val="002E3A12"/>
    <w:rsid w:val="002F00FA"/>
    <w:rsid w:val="002F0223"/>
    <w:rsid w:val="002F3FA2"/>
    <w:rsid w:val="002F5B18"/>
    <w:rsid w:val="002F7C79"/>
    <w:rsid w:val="0030067D"/>
    <w:rsid w:val="00301FE5"/>
    <w:rsid w:val="00304210"/>
    <w:rsid w:val="00307233"/>
    <w:rsid w:val="00307D58"/>
    <w:rsid w:val="00313B26"/>
    <w:rsid w:val="00313E87"/>
    <w:rsid w:val="00315BDF"/>
    <w:rsid w:val="00317230"/>
    <w:rsid w:val="00324868"/>
    <w:rsid w:val="00324DE5"/>
    <w:rsid w:val="003278DA"/>
    <w:rsid w:val="003331B2"/>
    <w:rsid w:val="00337310"/>
    <w:rsid w:val="00337F70"/>
    <w:rsid w:val="00340795"/>
    <w:rsid w:val="00343B9B"/>
    <w:rsid w:val="00343DAF"/>
    <w:rsid w:val="00345A98"/>
    <w:rsid w:val="00345C80"/>
    <w:rsid w:val="00347C38"/>
    <w:rsid w:val="0035002D"/>
    <w:rsid w:val="00351BBD"/>
    <w:rsid w:val="00351BC5"/>
    <w:rsid w:val="00352F97"/>
    <w:rsid w:val="003550A9"/>
    <w:rsid w:val="00355324"/>
    <w:rsid w:val="003558DE"/>
    <w:rsid w:val="00361175"/>
    <w:rsid w:val="00361DAC"/>
    <w:rsid w:val="00362257"/>
    <w:rsid w:val="00363C0B"/>
    <w:rsid w:val="00367097"/>
    <w:rsid w:val="00370EE1"/>
    <w:rsid w:val="00373B41"/>
    <w:rsid w:val="00374292"/>
    <w:rsid w:val="00374FBA"/>
    <w:rsid w:val="003752B7"/>
    <w:rsid w:val="003757B7"/>
    <w:rsid w:val="003758C6"/>
    <w:rsid w:val="003777E1"/>
    <w:rsid w:val="003854D0"/>
    <w:rsid w:val="00386F36"/>
    <w:rsid w:val="0039004B"/>
    <w:rsid w:val="00390774"/>
    <w:rsid w:val="003922B8"/>
    <w:rsid w:val="00392A63"/>
    <w:rsid w:val="0039309B"/>
    <w:rsid w:val="003930A9"/>
    <w:rsid w:val="00395371"/>
    <w:rsid w:val="00397CFA"/>
    <w:rsid w:val="003A02E8"/>
    <w:rsid w:val="003A27EB"/>
    <w:rsid w:val="003A2F60"/>
    <w:rsid w:val="003A4296"/>
    <w:rsid w:val="003A4DE0"/>
    <w:rsid w:val="003B0314"/>
    <w:rsid w:val="003B1E2B"/>
    <w:rsid w:val="003B2369"/>
    <w:rsid w:val="003B2631"/>
    <w:rsid w:val="003B3647"/>
    <w:rsid w:val="003B4B25"/>
    <w:rsid w:val="003B4E17"/>
    <w:rsid w:val="003B4F68"/>
    <w:rsid w:val="003B5AD7"/>
    <w:rsid w:val="003B5F0D"/>
    <w:rsid w:val="003B6417"/>
    <w:rsid w:val="003C06BA"/>
    <w:rsid w:val="003C076B"/>
    <w:rsid w:val="003D253D"/>
    <w:rsid w:val="003D7B1C"/>
    <w:rsid w:val="003E1812"/>
    <w:rsid w:val="003E1DB6"/>
    <w:rsid w:val="003E2247"/>
    <w:rsid w:val="003E3248"/>
    <w:rsid w:val="003E4A5A"/>
    <w:rsid w:val="003E581E"/>
    <w:rsid w:val="003E5D72"/>
    <w:rsid w:val="003E6C0A"/>
    <w:rsid w:val="003E70E5"/>
    <w:rsid w:val="003F02C0"/>
    <w:rsid w:val="003F119A"/>
    <w:rsid w:val="003F2AD2"/>
    <w:rsid w:val="003F2D34"/>
    <w:rsid w:val="003F79ED"/>
    <w:rsid w:val="0040061E"/>
    <w:rsid w:val="004022EB"/>
    <w:rsid w:val="00410FFB"/>
    <w:rsid w:val="0041191D"/>
    <w:rsid w:val="00411EF5"/>
    <w:rsid w:val="004125E1"/>
    <w:rsid w:val="004127E2"/>
    <w:rsid w:val="00413772"/>
    <w:rsid w:val="004167AB"/>
    <w:rsid w:val="00422854"/>
    <w:rsid w:val="00422D32"/>
    <w:rsid w:val="004254EF"/>
    <w:rsid w:val="00430215"/>
    <w:rsid w:val="00430674"/>
    <w:rsid w:val="00430DD8"/>
    <w:rsid w:val="00432C70"/>
    <w:rsid w:val="00433A54"/>
    <w:rsid w:val="00434B5D"/>
    <w:rsid w:val="004352E7"/>
    <w:rsid w:val="00436DD5"/>
    <w:rsid w:val="00440732"/>
    <w:rsid w:val="004420FE"/>
    <w:rsid w:val="004477D1"/>
    <w:rsid w:val="004506A0"/>
    <w:rsid w:val="00450BD7"/>
    <w:rsid w:val="00452044"/>
    <w:rsid w:val="004528E6"/>
    <w:rsid w:val="00453004"/>
    <w:rsid w:val="0045364C"/>
    <w:rsid w:val="00455A52"/>
    <w:rsid w:val="0046469D"/>
    <w:rsid w:val="00464F22"/>
    <w:rsid w:val="004652C2"/>
    <w:rsid w:val="00472DD9"/>
    <w:rsid w:val="0047627D"/>
    <w:rsid w:val="004763AA"/>
    <w:rsid w:val="004769D0"/>
    <w:rsid w:val="004774BA"/>
    <w:rsid w:val="00481BE6"/>
    <w:rsid w:val="00483A00"/>
    <w:rsid w:val="00485068"/>
    <w:rsid w:val="004855A8"/>
    <w:rsid w:val="004857D5"/>
    <w:rsid w:val="00485D4B"/>
    <w:rsid w:val="00486B37"/>
    <w:rsid w:val="00486D05"/>
    <w:rsid w:val="00486D93"/>
    <w:rsid w:val="0048727D"/>
    <w:rsid w:val="00487437"/>
    <w:rsid w:val="004877A2"/>
    <w:rsid w:val="0049270A"/>
    <w:rsid w:val="004943F2"/>
    <w:rsid w:val="0049491D"/>
    <w:rsid w:val="004A0951"/>
    <w:rsid w:val="004A3FE7"/>
    <w:rsid w:val="004A49AE"/>
    <w:rsid w:val="004A52B8"/>
    <w:rsid w:val="004A6F3E"/>
    <w:rsid w:val="004B0FA5"/>
    <w:rsid w:val="004B234B"/>
    <w:rsid w:val="004B270C"/>
    <w:rsid w:val="004B4353"/>
    <w:rsid w:val="004B4CA1"/>
    <w:rsid w:val="004B4DD6"/>
    <w:rsid w:val="004B5526"/>
    <w:rsid w:val="004B5592"/>
    <w:rsid w:val="004B5B83"/>
    <w:rsid w:val="004B7116"/>
    <w:rsid w:val="004C0BDA"/>
    <w:rsid w:val="004C10FA"/>
    <w:rsid w:val="004C25FD"/>
    <w:rsid w:val="004C3FF2"/>
    <w:rsid w:val="004C5833"/>
    <w:rsid w:val="004C63B2"/>
    <w:rsid w:val="004C6AE0"/>
    <w:rsid w:val="004C7B21"/>
    <w:rsid w:val="004D1934"/>
    <w:rsid w:val="004D1BBF"/>
    <w:rsid w:val="004D30FA"/>
    <w:rsid w:val="004D3283"/>
    <w:rsid w:val="004D41A3"/>
    <w:rsid w:val="004D5265"/>
    <w:rsid w:val="004D5607"/>
    <w:rsid w:val="004D721E"/>
    <w:rsid w:val="004E2EE3"/>
    <w:rsid w:val="004E6139"/>
    <w:rsid w:val="004E744E"/>
    <w:rsid w:val="004E764A"/>
    <w:rsid w:val="004F0FD0"/>
    <w:rsid w:val="004F1147"/>
    <w:rsid w:val="004F169D"/>
    <w:rsid w:val="004F2495"/>
    <w:rsid w:val="004F4B37"/>
    <w:rsid w:val="004F4CD7"/>
    <w:rsid w:val="005003D2"/>
    <w:rsid w:val="00501DDC"/>
    <w:rsid w:val="00502F5D"/>
    <w:rsid w:val="00503C93"/>
    <w:rsid w:val="005066D0"/>
    <w:rsid w:val="005113CA"/>
    <w:rsid w:val="00514C7F"/>
    <w:rsid w:val="00515081"/>
    <w:rsid w:val="0051570B"/>
    <w:rsid w:val="00515FC6"/>
    <w:rsid w:val="0051636E"/>
    <w:rsid w:val="00517686"/>
    <w:rsid w:val="00521BAE"/>
    <w:rsid w:val="00530DEB"/>
    <w:rsid w:val="005312A4"/>
    <w:rsid w:val="00534A5D"/>
    <w:rsid w:val="0053529A"/>
    <w:rsid w:val="00536FD2"/>
    <w:rsid w:val="005371ED"/>
    <w:rsid w:val="00537B8F"/>
    <w:rsid w:val="00542280"/>
    <w:rsid w:val="00542EC5"/>
    <w:rsid w:val="00543B18"/>
    <w:rsid w:val="005453A9"/>
    <w:rsid w:val="00545930"/>
    <w:rsid w:val="00545FC9"/>
    <w:rsid w:val="005469B3"/>
    <w:rsid w:val="00553CF0"/>
    <w:rsid w:val="00555904"/>
    <w:rsid w:val="00555FF5"/>
    <w:rsid w:val="005563EE"/>
    <w:rsid w:val="00556520"/>
    <w:rsid w:val="00556FD5"/>
    <w:rsid w:val="00560720"/>
    <w:rsid w:val="005627C8"/>
    <w:rsid w:val="00566084"/>
    <w:rsid w:val="005667E3"/>
    <w:rsid w:val="00566B93"/>
    <w:rsid w:val="00570DD2"/>
    <w:rsid w:val="0058115A"/>
    <w:rsid w:val="00582604"/>
    <w:rsid w:val="00583785"/>
    <w:rsid w:val="0058496D"/>
    <w:rsid w:val="00586ADE"/>
    <w:rsid w:val="0058731F"/>
    <w:rsid w:val="005911FD"/>
    <w:rsid w:val="005938D1"/>
    <w:rsid w:val="005942B7"/>
    <w:rsid w:val="005949E6"/>
    <w:rsid w:val="00596200"/>
    <w:rsid w:val="00596384"/>
    <w:rsid w:val="00597044"/>
    <w:rsid w:val="005A0C4D"/>
    <w:rsid w:val="005A1670"/>
    <w:rsid w:val="005A2B9A"/>
    <w:rsid w:val="005A2C4A"/>
    <w:rsid w:val="005A568B"/>
    <w:rsid w:val="005B4411"/>
    <w:rsid w:val="005B581E"/>
    <w:rsid w:val="005B63ED"/>
    <w:rsid w:val="005C3172"/>
    <w:rsid w:val="005C6718"/>
    <w:rsid w:val="005C7B62"/>
    <w:rsid w:val="005C7DBA"/>
    <w:rsid w:val="005C7EF5"/>
    <w:rsid w:val="005D212B"/>
    <w:rsid w:val="005D22A9"/>
    <w:rsid w:val="005D447B"/>
    <w:rsid w:val="005D45ED"/>
    <w:rsid w:val="005D4672"/>
    <w:rsid w:val="005D4F0E"/>
    <w:rsid w:val="005E72C0"/>
    <w:rsid w:val="005F10F5"/>
    <w:rsid w:val="005F123C"/>
    <w:rsid w:val="005F16FE"/>
    <w:rsid w:val="005F4312"/>
    <w:rsid w:val="005F6C2E"/>
    <w:rsid w:val="006050A8"/>
    <w:rsid w:val="00606483"/>
    <w:rsid w:val="006070F2"/>
    <w:rsid w:val="0061199A"/>
    <w:rsid w:val="00613D58"/>
    <w:rsid w:val="00620F97"/>
    <w:rsid w:val="00624C55"/>
    <w:rsid w:val="0063153E"/>
    <w:rsid w:val="0063475A"/>
    <w:rsid w:val="00634891"/>
    <w:rsid w:val="006364C2"/>
    <w:rsid w:val="006375FD"/>
    <w:rsid w:val="00637E42"/>
    <w:rsid w:val="00637E5E"/>
    <w:rsid w:val="00642147"/>
    <w:rsid w:val="00643485"/>
    <w:rsid w:val="00647A2E"/>
    <w:rsid w:val="00647D9A"/>
    <w:rsid w:val="006512AF"/>
    <w:rsid w:val="006534C4"/>
    <w:rsid w:val="00653884"/>
    <w:rsid w:val="006550ED"/>
    <w:rsid w:val="006563E1"/>
    <w:rsid w:val="00661703"/>
    <w:rsid w:val="0066393D"/>
    <w:rsid w:val="00663FE5"/>
    <w:rsid w:val="00664792"/>
    <w:rsid w:val="0066768D"/>
    <w:rsid w:val="00670BCE"/>
    <w:rsid w:val="00671A03"/>
    <w:rsid w:val="00671E3E"/>
    <w:rsid w:val="0067256D"/>
    <w:rsid w:val="00672846"/>
    <w:rsid w:val="00675486"/>
    <w:rsid w:val="00675632"/>
    <w:rsid w:val="00676368"/>
    <w:rsid w:val="0068083D"/>
    <w:rsid w:val="00681863"/>
    <w:rsid w:val="00681B79"/>
    <w:rsid w:val="00684B65"/>
    <w:rsid w:val="006862DE"/>
    <w:rsid w:val="00691CD7"/>
    <w:rsid w:val="00692548"/>
    <w:rsid w:val="00693155"/>
    <w:rsid w:val="00693912"/>
    <w:rsid w:val="00694D77"/>
    <w:rsid w:val="0069609A"/>
    <w:rsid w:val="006A0BAF"/>
    <w:rsid w:val="006A6348"/>
    <w:rsid w:val="006B050E"/>
    <w:rsid w:val="006B2C5F"/>
    <w:rsid w:val="006B57F6"/>
    <w:rsid w:val="006B7F15"/>
    <w:rsid w:val="006C2064"/>
    <w:rsid w:val="006C70BE"/>
    <w:rsid w:val="006D0A7A"/>
    <w:rsid w:val="006D12BA"/>
    <w:rsid w:val="006D39D1"/>
    <w:rsid w:val="006D4B2E"/>
    <w:rsid w:val="006D616E"/>
    <w:rsid w:val="006E0A1F"/>
    <w:rsid w:val="006E108A"/>
    <w:rsid w:val="006E4EB3"/>
    <w:rsid w:val="006F23C8"/>
    <w:rsid w:val="006F3596"/>
    <w:rsid w:val="006F44E8"/>
    <w:rsid w:val="006F4675"/>
    <w:rsid w:val="006F4CE5"/>
    <w:rsid w:val="006F742E"/>
    <w:rsid w:val="00700B86"/>
    <w:rsid w:val="00701208"/>
    <w:rsid w:val="007025EC"/>
    <w:rsid w:val="007037BA"/>
    <w:rsid w:val="0070741A"/>
    <w:rsid w:val="00710799"/>
    <w:rsid w:val="007120D8"/>
    <w:rsid w:val="00712CFF"/>
    <w:rsid w:val="007142C2"/>
    <w:rsid w:val="007226BE"/>
    <w:rsid w:val="00723136"/>
    <w:rsid w:val="00724629"/>
    <w:rsid w:val="00727047"/>
    <w:rsid w:val="007273B0"/>
    <w:rsid w:val="00727930"/>
    <w:rsid w:val="007307D3"/>
    <w:rsid w:val="00730BF6"/>
    <w:rsid w:val="00732037"/>
    <w:rsid w:val="0073607B"/>
    <w:rsid w:val="007370FF"/>
    <w:rsid w:val="00740189"/>
    <w:rsid w:val="00740AEB"/>
    <w:rsid w:val="00740C20"/>
    <w:rsid w:val="00741100"/>
    <w:rsid w:val="00742B14"/>
    <w:rsid w:val="007455A2"/>
    <w:rsid w:val="007465FD"/>
    <w:rsid w:val="00747E2F"/>
    <w:rsid w:val="00747E99"/>
    <w:rsid w:val="00753629"/>
    <w:rsid w:val="007536CF"/>
    <w:rsid w:val="0075413A"/>
    <w:rsid w:val="00754FE5"/>
    <w:rsid w:val="0075685E"/>
    <w:rsid w:val="00756902"/>
    <w:rsid w:val="0076060F"/>
    <w:rsid w:val="00761056"/>
    <w:rsid w:val="00762400"/>
    <w:rsid w:val="007628C2"/>
    <w:rsid w:val="00762BCC"/>
    <w:rsid w:val="00763A2D"/>
    <w:rsid w:val="007677E5"/>
    <w:rsid w:val="007678C2"/>
    <w:rsid w:val="0077014A"/>
    <w:rsid w:val="00770C57"/>
    <w:rsid w:val="0077154E"/>
    <w:rsid w:val="00772AFC"/>
    <w:rsid w:val="00773086"/>
    <w:rsid w:val="00777E67"/>
    <w:rsid w:val="00777EDC"/>
    <w:rsid w:val="0078094D"/>
    <w:rsid w:val="007841FB"/>
    <w:rsid w:val="00791072"/>
    <w:rsid w:val="007910EB"/>
    <w:rsid w:val="00791F34"/>
    <w:rsid w:val="00793CC7"/>
    <w:rsid w:val="00793F12"/>
    <w:rsid w:val="007A3379"/>
    <w:rsid w:val="007B0D18"/>
    <w:rsid w:val="007B1B5A"/>
    <w:rsid w:val="007B230E"/>
    <w:rsid w:val="007B4952"/>
    <w:rsid w:val="007B57AE"/>
    <w:rsid w:val="007B6273"/>
    <w:rsid w:val="007C3A18"/>
    <w:rsid w:val="007C4F1B"/>
    <w:rsid w:val="007C51B7"/>
    <w:rsid w:val="007D2DF1"/>
    <w:rsid w:val="007D2F37"/>
    <w:rsid w:val="007D302A"/>
    <w:rsid w:val="007D3100"/>
    <w:rsid w:val="007D35B2"/>
    <w:rsid w:val="007D3BD2"/>
    <w:rsid w:val="007D4430"/>
    <w:rsid w:val="007E1B07"/>
    <w:rsid w:val="007E1BF2"/>
    <w:rsid w:val="007E1FC2"/>
    <w:rsid w:val="007E3DE7"/>
    <w:rsid w:val="007E778F"/>
    <w:rsid w:val="007E788B"/>
    <w:rsid w:val="007E7954"/>
    <w:rsid w:val="008009AA"/>
    <w:rsid w:val="00802FB1"/>
    <w:rsid w:val="00804AF0"/>
    <w:rsid w:val="008054EB"/>
    <w:rsid w:val="00805705"/>
    <w:rsid w:val="0080633F"/>
    <w:rsid w:val="008065E4"/>
    <w:rsid w:val="00806651"/>
    <w:rsid w:val="00806D59"/>
    <w:rsid w:val="00811DFB"/>
    <w:rsid w:val="00812A7E"/>
    <w:rsid w:val="00812BBC"/>
    <w:rsid w:val="00813F65"/>
    <w:rsid w:val="0081612A"/>
    <w:rsid w:val="00816A2C"/>
    <w:rsid w:val="00816B3D"/>
    <w:rsid w:val="00820E28"/>
    <w:rsid w:val="00822259"/>
    <w:rsid w:val="0082375B"/>
    <w:rsid w:val="00823BB2"/>
    <w:rsid w:val="008249A9"/>
    <w:rsid w:val="008249DF"/>
    <w:rsid w:val="00825379"/>
    <w:rsid w:val="00826FBA"/>
    <w:rsid w:val="008364A1"/>
    <w:rsid w:val="008369EF"/>
    <w:rsid w:val="00841B59"/>
    <w:rsid w:val="00841D93"/>
    <w:rsid w:val="00852605"/>
    <w:rsid w:val="00852C2B"/>
    <w:rsid w:val="00855170"/>
    <w:rsid w:val="008602CA"/>
    <w:rsid w:val="008608AB"/>
    <w:rsid w:val="008642D7"/>
    <w:rsid w:val="00865061"/>
    <w:rsid w:val="00866F52"/>
    <w:rsid w:val="00867DCD"/>
    <w:rsid w:val="00870447"/>
    <w:rsid w:val="00870787"/>
    <w:rsid w:val="00871CAE"/>
    <w:rsid w:val="008724F8"/>
    <w:rsid w:val="00872815"/>
    <w:rsid w:val="00872F3E"/>
    <w:rsid w:val="00873C72"/>
    <w:rsid w:val="00874F6B"/>
    <w:rsid w:val="008763A6"/>
    <w:rsid w:val="008764C8"/>
    <w:rsid w:val="008838CD"/>
    <w:rsid w:val="00884E07"/>
    <w:rsid w:val="0088664A"/>
    <w:rsid w:val="00891346"/>
    <w:rsid w:val="008913AB"/>
    <w:rsid w:val="00895BD0"/>
    <w:rsid w:val="0089681B"/>
    <w:rsid w:val="00897E52"/>
    <w:rsid w:val="008A3013"/>
    <w:rsid w:val="008A3489"/>
    <w:rsid w:val="008A3A26"/>
    <w:rsid w:val="008A451B"/>
    <w:rsid w:val="008A5402"/>
    <w:rsid w:val="008A58C1"/>
    <w:rsid w:val="008A5CF1"/>
    <w:rsid w:val="008A6A05"/>
    <w:rsid w:val="008A7622"/>
    <w:rsid w:val="008A77D5"/>
    <w:rsid w:val="008B1084"/>
    <w:rsid w:val="008B60C1"/>
    <w:rsid w:val="008C0B6C"/>
    <w:rsid w:val="008C75AA"/>
    <w:rsid w:val="008D1571"/>
    <w:rsid w:val="008D35DE"/>
    <w:rsid w:val="008D54E6"/>
    <w:rsid w:val="008D5873"/>
    <w:rsid w:val="008D7DC5"/>
    <w:rsid w:val="008E1802"/>
    <w:rsid w:val="008E5225"/>
    <w:rsid w:val="008E6C9C"/>
    <w:rsid w:val="008F0E6B"/>
    <w:rsid w:val="008F3EF5"/>
    <w:rsid w:val="008F5D2B"/>
    <w:rsid w:val="008F7305"/>
    <w:rsid w:val="0090014E"/>
    <w:rsid w:val="009026E0"/>
    <w:rsid w:val="00912C1C"/>
    <w:rsid w:val="00914417"/>
    <w:rsid w:val="00917FAE"/>
    <w:rsid w:val="00923F66"/>
    <w:rsid w:val="009251CB"/>
    <w:rsid w:val="00925313"/>
    <w:rsid w:val="00931BA8"/>
    <w:rsid w:val="009320C4"/>
    <w:rsid w:val="00933000"/>
    <w:rsid w:val="00936A56"/>
    <w:rsid w:val="00937D58"/>
    <w:rsid w:val="00940B2A"/>
    <w:rsid w:val="009420FC"/>
    <w:rsid w:val="00942AD1"/>
    <w:rsid w:val="009431B4"/>
    <w:rsid w:val="00943352"/>
    <w:rsid w:val="00943C88"/>
    <w:rsid w:val="009500C2"/>
    <w:rsid w:val="00953210"/>
    <w:rsid w:val="00956D84"/>
    <w:rsid w:val="009574AE"/>
    <w:rsid w:val="00961F1A"/>
    <w:rsid w:val="0097254E"/>
    <w:rsid w:val="00975B97"/>
    <w:rsid w:val="00981A0D"/>
    <w:rsid w:val="00981D55"/>
    <w:rsid w:val="00985E33"/>
    <w:rsid w:val="00985F7F"/>
    <w:rsid w:val="00987AC5"/>
    <w:rsid w:val="009956A8"/>
    <w:rsid w:val="00995E58"/>
    <w:rsid w:val="00996821"/>
    <w:rsid w:val="009A3460"/>
    <w:rsid w:val="009A4A24"/>
    <w:rsid w:val="009A5644"/>
    <w:rsid w:val="009A632A"/>
    <w:rsid w:val="009A6669"/>
    <w:rsid w:val="009A714E"/>
    <w:rsid w:val="009B0A87"/>
    <w:rsid w:val="009B23CA"/>
    <w:rsid w:val="009B7800"/>
    <w:rsid w:val="009C05A1"/>
    <w:rsid w:val="009C0E0E"/>
    <w:rsid w:val="009C15E4"/>
    <w:rsid w:val="009C1D07"/>
    <w:rsid w:val="009D1314"/>
    <w:rsid w:val="009D1CA2"/>
    <w:rsid w:val="009D6428"/>
    <w:rsid w:val="009D6ECF"/>
    <w:rsid w:val="009D71E3"/>
    <w:rsid w:val="009E2B20"/>
    <w:rsid w:val="009E2E9A"/>
    <w:rsid w:val="009E4AA0"/>
    <w:rsid w:val="009E7987"/>
    <w:rsid w:val="009E7A2A"/>
    <w:rsid w:val="009F559F"/>
    <w:rsid w:val="009F55E8"/>
    <w:rsid w:val="009F6673"/>
    <w:rsid w:val="009F6753"/>
    <w:rsid w:val="00A00EE0"/>
    <w:rsid w:val="00A0104F"/>
    <w:rsid w:val="00A015B8"/>
    <w:rsid w:val="00A0236C"/>
    <w:rsid w:val="00A06BE4"/>
    <w:rsid w:val="00A07638"/>
    <w:rsid w:val="00A11054"/>
    <w:rsid w:val="00A1226D"/>
    <w:rsid w:val="00A1287B"/>
    <w:rsid w:val="00A14060"/>
    <w:rsid w:val="00A17F10"/>
    <w:rsid w:val="00A23412"/>
    <w:rsid w:val="00A25529"/>
    <w:rsid w:val="00A2747A"/>
    <w:rsid w:val="00A3158E"/>
    <w:rsid w:val="00A31DAA"/>
    <w:rsid w:val="00A32C0F"/>
    <w:rsid w:val="00A3350D"/>
    <w:rsid w:val="00A3575A"/>
    <w:rsid w:val="00A3714F"/>
    <w:rsid w:val="00A41430"/>
    <w:rsid w:val="00A45C60"/>
    <w:rsid w:val="00A45F78"/>
    <w:rsid w:val="00A46260"/>
    <w:rsid w:val="00A46AD0"/>
    <w:rsid w:val="00A47FFC"/>
    <w:rsid w:val="00A532AF"/>
    <w:rsid w:val="00A61357"/>
    <w:rsid w:val="00A624BE"/>
    <w:rsid w:val="00A64A9E"/>
    <w:rsid w:val="00A64E6B"/>
    <w:rsid w:val="00A65F8A"/>
    <w:rsid w:val="00A73E4F"/>
    <w:rsid w:val="00A83A15"/>
    <w:rsid w:val="00A84D3B"/>
    <w:rsid w:val="00A90675"/>
    <w:rsid w:val="00A96164"/>
    <w:rsid w:val="00A96F16"/>
    <w:rsid w:val="00A96F17"/>
    <w:rsid w:val="00A97193"/>
    <w:rsid w:val="00AA0560"/>
    <w:rsid w:val="00AA10D6"/>
    <w:rsid w:val="00AA1B67"/>
    <w:rsid w:val="00AA309A"/>
    <w:rsid w:val="00AA30F6"/>
    <w:rsid w:val="00AA3F1F"/>
    <w:rsid w:val="00AA7339"/>
    <w:rsid w:val="00AB1E76"/>
    <w:rsid w:val="00AB2F1E"/>
    <w:rsid w:val="00AB32BA"/>
    <w:rsid w:val="00AB3536"/>
    <w:rsid w:val="00AB47A8"/>
    <w:rsid w:val="00AB70D2"/>
    <w:rsid w:val="00AC3881"/>
    <w:rsid w:val="00AC4DF1"/>
    <w:rsid w:val="00AC6F05"/>
    <w:rsid w:val="00AC701F"/>
    <w:rsid w:val="00AC7EE5"/>
    <w:rsid w:val="00AD285B"/>
    <w:rsid w:val="00AD506A"/>
    <w:rsid w:val="00AD73B5"/>
    <w:rsid w:val="00AE6660"/>
    <w:rsid w:val="00AE6E81"/>
    <w:rsid w:val="00AE774E"/>
    <w:rsid w:val="00AF6E0F"/>
    <w:rsid w:val="00B0156F"/>
    <w:rsid w:val="00B0189A"/>
    <w:rsid w:val="00B02177"/>
    <w:rsid w:val="00B0264C"/>
    <w:rsid w:val="00B03FB1"/>
    <w:rsid w:val="00B057BC"/>
    <w:rsid w:val="00B064F3"/>
    <w:rsid w:val="00B07658"/>
    <w:rsid w:val="00B07F89"/>
    <w:rsid w:val="00B111BE"/>
    <w:rsid w:val="00B12CC7"/>
    <w:rsid w:val="00B17154"/>
    <w:rsid w:val="00B2056C"/>
    <w:rsid w:val="00B27E6D"/>
    <w:rsid w:val="00B31375"/>
    <w:rsid w:val="00B33371"/>
    <w:rsid w:val="00B33A07"/>
    <w:rsid w:val="00B34C0D"/>
    <w:rsid w:val="00B36C81"/>
    <w:rsid w:val="00B37496"/>
    <w:rsid w:val="00B37CB8"/>
    <w:rsid w:val="00B40882"/>
    <w:rsid w:val="00B43B5B"/>
    <w:rsid w:val="00B46BE4"/>
    <w:rsid w:val="00B47F53"/>
    <w:rsid w:val="00B50BF2"/>
    <w:rsid w:val="00B52FE1"/>
    <w:rsid w:val="00B5419B"/>
    <w:rsid w:val="00B560B7"/>
    <w:rsid w:val="00B56E27"/>
    <w:rsid w:val="00B60715"/>
    <w:rsid w:val="00B6165A"/>
    <w:rsid w:val="00B61E72"/>
    <w:rsid w:val="00B63AA2"/>
    <w:rsid w:val="00B671FC"/>
    <w:rsid w:val="00B72B80"/>
    <w:rsid w:val="00B74A91"/>
    <w:rsid w:val="00B75120"/>
    <w:rsid w:val="00B75F8B"/>
    <w:rsid w:val="00B773BF"/>
    <w:rsid w:val="00B77CDF"/>
    <w:rsid w:val="00B80B49"/>
    <w:rsid w:val="00B816CA"/>
    <w:rsid w:val="00B82007"/>
    <w:rsid w:val="00B83089"/>
    <w:rsid w:val="00B8434A"/>
    <w:rsid w:val="00B9123A"/>
    <w:rsid w:val="00B91DA3"/>
    <w:rsid w:val="00B97F70"/>
    <w:rsid w:val="00BA055E"/>
    <w:rsid w:val="00BA13C8"/>
    <w:rsid w:val="00BA13D3"/>
    <w:rsid w:val="00BA241C"/>
    <w:rsid w:val="00BA2482"/>
    <w:rsid w:val="00BA2F68"/>
    <w:rsid w:val="00BA374C"/>
    <w:rsid w:val="00BA65A1"/>
    <w:rsid w:val="00BA7849"/>
    <w:rsid w:val="00BB2900"/>
    <w:rsid w:val="00BB2A85"/>
    <w:rsid w:val="00BB7B72"/>
    <w:rsid w:val="00BC09FC"/>
    <w:rsid w:val="00BC0A81"/>
    <w:rsid w:val="00BC5297"/>
    <w:rsid w:val="00BC56C7"/>
    <w:rsid w:val="00BC589B"/>
    <w:rsid w:val="00BD2655"/>
    <w:rsid w:val="00BE2FB5"/>
    <w:rsid w:val="00BE43FB"/>
    <w:rsid w:val="00BE56D3"/>
    <w:rsid w:val="00BE5A8E"/>
    <w:rsid w:val="00BE5DD1"/>
    <w:rsid w:val="00BE657C"/>
    <w:rsid w:val="00BE66A3"/>
    <w:rsid w:val="00BE6D8D"/>
    <w:rsid w:val="00BF2BA0"/>
    <w:rsid w:val="00C001C8"/>
    <w:rsid w:val="00C024E4"/>
    <w:rsid w:val="00C067D0"/>
    <w:rsid w:val="00C07845"/>
    <w:rsid w:val="00C07B92"/>
    <w:rsid w:val="00C109B9"/>
    <w:rsid w:val="00C11AFE"/>
    <w:rsid w:val="00C134B2"/>
    <w:rsid w:val="00C13620"/>
    <w:rsid w:val="00C1486F"/>
    <w:rsid w:val="00C15356"/>
    <w:rsid w:val="00C16279"/>
    <w:rsid w:val="00C20C30"/>
    <w:rsid w:val="00C21D20"/>
    <w:rsid w:val="00C22008"/>
    <w:rsid w:val="00C24455"/>
    <w:rsid w:val="00C24F5C"/>
    <w:rsid w:val="00C2522F"/>
    <w:rsid w:val="00C26131"/>
    <w:rsid w:val="00C2782D"/>
    <w:rsid w:val="00C27B5D"/>
    <w:rsid w:val="00C308D0"/>
    <w:rsid w:val="00C3110D"/>
    <w:rsid w:val="00C351CA"/>
    <w:rsid w:val="00C40D84"/>
    <w:rsid w:val="00C41D6B"/>
    <w:rsid w:val="00C426B1"/>
    <w:rsid w:val="00C43CFA"/>
    <w:rsid w:val="00C45357"/>
    <w:rsid w:val="00C47BC3"/>
    <w:rsid w:val="00C50048"/>
    <w:rsid w:val="00C51B47"/>
    <w:rsid w:val="00C53065"/>
    <w:rsid w:val="00C55191"/>
    <w:rsid w:val="00C563C2"/>
    <w:rsid w:val="00C56D3C"/>
    <w:rsid w:val="00C610F3"/>
    <w:rsid w:val="00C61729"/>
    <w:rsid w:val="00C65572"/>
    <w:rsid w:val="00C67BA8"/>
    <w:rsid w:val="00C70203"/>
    <w:rsid w:val="00C70A40"/>
    <w:rsid w:val="00C742FD"/>
    <w:rsid w:val="00C74305"/>
    <w:rsid w:val="00C74DBC"/>
    <w:rsid w:val="00C756A2"/>
    <w:rsid w:val="00C81A5E"/>
    <w:rsid w:val="00C8368C"/>
    <w:rsid w:val="00C836A9"/>
    <w:rsid w:val="00C84AAC"/>
    <w:rsid w:val="00C8581B"/>
    <w:rsid w:val="00C90B1B"/>
    <w:rsid w:val="00C913FE"/>
    <w:rsid w:val="00C923E6"/>
    <w:rsid w:val="00C93C27"/>
    <w:rsid w:val="00C970C9"/>
    <w:rsid w:val="00CA079A"/>
    <w:rsid w:val="00CA3BCC"/>
    <w:rsid w:val="00CA7D8B"/>
    <w:rsid w:val="00CB099C"/>
    <w:rsid w:val="00CB1FE3"/>
    <w:rsid w:val="00CB2EE9"/>
    <w:rsid w:val="00CB376B"/>
    <w:rsid w:val="00CB45DB"/>
    <w:rsid w:val="00CB6B33"/>
    <w:rsid w:val="00CB7A5A"/>
    <w:rsid w:val="00CB7FDC"/>
    <w:rsid w:val="00CC0E92"/>
    <w:rsid w:val="00CC2544"/>
    <w:rsid w:val="00CC25AF"/>
    <w:rsid w:val="00CC46B1"/>
    <w:rsid w:val="00CC4724"/>
    <w:rsid w:val="00CC5C29"/>
    <w:rsid w:val="00CC645A"/>
    <w:rsid w:val="00CC6A25"/>
    <w:rsid w:val="00CC7865"/>
    <w:rsid w:val="00CC797C"/>
    <w:rsid w:val="00CD34F7"/>
    <w:rsid w:val="00CD3744"/>
    <w:rsid w:val="00CD3EEA"/>
    <w:rsid w:val="00CD57C1"/>
    <w:rsid w:val="00CD5DD9"/>
    <w:rsid w:val="00CE075F"/>
    <w:rsid w:val="00CE0FBE"/>
    <w:rsid w:val="00CE1521"/>
    <w:rsid w:val="00CE2D20"/>
    <w:rsid w:val="00CE39F0"/>
    <w:rsid w:val="00CE63D8"/>
    <w:rsid w:val="00CE7210"/>
    <w:rsid w:val="00CF05AB"/>
    <w:rsid w:val="00CF0F83"/>
    <w:rsid w:val="00CF308D"/>
    <w:rsid w:val="00CF4FD6"/>
    <w:rsid w:val="00CF635D"/>
    <w:rsid w:val="00CF65C5"/>
    <w:rsid w:val="00CF7C30"/>
    <w:rsid w:val="00D039E8"/>
    <w:rsid w:val="00D06582"/>
    <w:rsid w:val="00D07C42"/>
    <w:rsid w:val="00D10B8D"/>
    <w:rsid w:val="00D10EF2"/>
    <w:rsid w:val="00D16054"/>
    <w:rsid w:val="00D21323"/>
    <w:rsid w:val="00D22C57"/>
    <w:rsid w:val="00D24309"/>
    <w:rsid w:val="00D24794"/>
    <w:rsid w:val="00D319BE"/>
    <w:rsid w:val="00D334C4"/>
    <w:rsid w:val="00D40809"/>
    <w:rsid w:val="00D434D2"/>
    <w:rsid w:val="00D436DE"/>
    <w:rsid w:val="00D45E1A"/>
    <w:rsid w:val="00D473DA"/>
    <w:rsid w:val="00D50471"/>
    <w:rsid w:val="00D5506B"/>
    <w:rsid w:val="00D55938"/>
    <w:rsid w:val="00D55F35"/>
    <w:rsid w:val="00D56342"/>
    <w:rsid w:val="00D56EA3"/>
    <w:rsid w:val="00D613FC"/>
    <w:rsid w:val="00D62BB8"/>
    <w:rsid w:val="00D64C8D"/>
    <w:rsid w:val="00D655F2"/>
    <w:rsid w:val="00D6595F"/>
    <w:rsid w:val="00D66E74"/>
    <w:rsid w:val="00D67B0B"/>
    <w:rsid w:val="00D7157F"/>
    <w:rsid w:val="00D804E5"/>
    <w:rsid w:val="00D80E0F"/>
    <w:rsid w:val="00D80E4D"/>
    <w:rsid w:val="00D8290E"/>
    <w:rsid w:val="00D90591"/>
    <w:rsid w:val="00D92BE2"/>
    <w:rsid w:val="00D9332E"/>
    <w:rsid w:val="00D93424"/>
    <w:rsid w:val="00D93DE0"/>
    <w:rsid w:val="00D9504F"/>
    <w:rsid w:val="00DA05E4"/>
    <w:rsid w:val="00DA24C1"/>
    <w:rsid w:val="00DA3672"/>
    <w:rsid w:val="00DA60EF"/>
    <w:rsid w:val="00DA61F3"/>
    <w:rsid w:val="00DA7A30"/>
    <w:rsid w:val="00DB265A"/>
    <w:rsid w:val="00DB4930"/>
    <w:rsid w:val="00DB67F1"/>
    <w:rsid w:val="00DC3584"/>
    <w:rsid w:val="00DC6F40"/>
    <w:rsid w:val="00DC7BA8"/>
    <w:rsid w:val="00DD157D"/>
    <w:rsid w:val="00DD19FF"/>
    <w:rsid w:val="00DD316F"/>
    <w:rsid w:val="00DD3B7F"/>
    <w:rsid w:val="00DD4115"/>
    <w:rsid w:val="00DD7AFB"/>
    <w:rsid w:val="00DE0635"/>
    <w:rsid w:val="00DE2C33"/>
    <w:rsid w:val="00DE4479"/>
    <w:rsid w:val="00DE5CC2"/>
    <w:rsid w:val="00DE6BD5"/>
    <w:rsid w:val="00DF02DA"/>
    <w:rsid w:val="00DF2531"/>
    <w:rsid w:val="00DF67B4"/>
    <w:rsid w:val="00DF7190"/>
    <w:rsid w:val="00DF7FB7"/>
    <w:rsid w:val="00E01C1B"/>
    <w:rsid w:val="00E171EB"/>
    <w:rsid w:val="00E2184E"/>
    <w:rsid w:val="00E221ED"/>
    <w:rsid w:val="00E2414E"/>
    <w:rsid w:val="00E25467"/>
    <w:rsid w:val="00E32D84"/>
    <w:rsid w:val="00E3368B"/>
    <w:rsid w:val="00E33883"/>
    <w:rsid w:val="00E33B78"/>
    <w:rsid w:val="00E34DCC"/>
    <w:rsid w:val="00E35E7B"/>
    <w:rsid w:val="00E40FA3"/>
    <w:rsid w:val="00E4184E"/>
    <w:rsid w:val="00E44687"/>
    <w:rsid w:val="00E44F64"/>
    <w:rsid w:val="00E4695F"/>
    <w:rsid w:val="00E46D85"/>
    <w:rsid w:val="00E545F3"/>
    <w:rsid w:val="00E55749"/>
    <w:rsid w:val="00E557FF"/>
    <w:rsid w:val="00E55840"/>
    <w:rsid w:val="00E56342"/>
    <w:rsid w:val="00E57303"/>
    <w:rsid w:val="00E57BA8"/>
    <w:rsid w:val="00E61058"/>
    <w:rsid w:val="00E62806"/>
    <w:rsid w:val="00E63FCD"/>
    <w:rsid w:val="00E6554F"/>
    <w:rsid w:val="00E730C0"/>
    <w:rsid w:val="00E73346"/>
    <w:rsid w:val="00E73578"/>
    <w:rsid w:val="00E861C5"/>
    <w:rsid w:val="00E8760F"/>
    <w:rsid w:val="00E91F80"/>
    <w:rsid w:val="00E94701"/>
    <w:rsid w:val="00E97AD7"/>
    <w:rsid w:val="00EA1E4F"/>
    <w:rsid w:val="00EA2A03"/>
    <w:rsid w:val="00EA3240"/>
    <w:rsid w:val="00EA3B8C"/>
    <w:rsid w:val="00EA3D90"/>
    <w:rsid w:val="00EA493A"/>
    <w:rsid w:val="00EB0031"/>
    <w:rsid w:val="00EB0184"/>
    <w:rsid w:val="00EB64BC"/>
    <w:rsid w:val="00EC0358"/>
    <w:rsid w:val="00EC03FC"/>
    <w:rsid w:val="00EC04F0"/>
    <w:rsid w:val="00EC1787"/>
    <w:rsid w:val="00EC34DD"/>
    <w:rsid w:val="00EC497F"/>
    <w:rsid w:val="00EC66E4"/>
    <w:rsid w:val="00ED0BE2"/>
    <w:rsid w:val="00ED42D3"/>
    <w:rsid w:val="00EE077F"/>
    <w:rsid w:val="00EE130F"/>
    <w:rsid w:val="00EE3CE4"/>
    <w:rsid w:val="00EE5143"/>
    <w:rsid w:val="00EE6186"/>
    <w:rsid w:val="00EE785A"/>
    <w:rsid w:val="00EF1398"/>
    <w:rsid w:val="00EF15A9"/>
    <w:rsid w:val="00EF275C"/>
    <w:rsid w:val="00EF326C"/>
    <w:rsid w:val="00EF359F"/>
    <w:rsid w:val="00EF35C2"/>
    <w:rsid w:val="00EF7436"/>
    <w:rsid w:val="00EF769D"/>
    <w:rsid w:val="00F00C5D"/>
    <w:rsid w:val="00F02625"/>
    <w:rsid w:val="00F02DE9"/>
    <w:rsid w:val="00F06E45"/>
    <w:rsid w:val="00F076AC"/>
    <w:rsid w:val="00F07B0A"/>
    <w:rsid w:val="00F125D4"/>
    <w:rsid w:val="00F1372A"/>
    <w:rsid w:val="00F1388B"/>
    <w:rsid w:val="00F147BE"/>
    <w:rsid w:val="00F1578D"/>
    <w:rsid w:val="00F174A2"/>
    <w:rsid w:val="00F2193D"/>
    <w:rsid w:val="00F22BDA"/>
    <w:rsid w:val="00F23428"/>
    <w:rsid w:val="00F2365C"/>
    <w:rsid w:val="00F239A3"/>
    <w:rsid w:val="00F2428E"/>
    <w:rsid w:val="00F242CE"/>
    <w:rsid w:val="00F25226"/>
    <w:rsid w:val="00F33590"/>
    <w:rsid w:val="00F34564"/>
    <w:rsid w:val="00F364A5"/>
    <w:rsid w:val="00F40A01"/>
    <w:rsid w:val="00F4169F"/>
    <w:rsid w:val="00F50876"/>
    <w:rsid w:val="00F50C61"/>
    <w:rsid w:val="00F534A9"/>
    <w:rsid w:val="00F53ACF"/>
    <w:rsid w:val="00F55DB4"/>
    <w:rsid w:val="00F60D04"/>
    <w:rsid w:val="00F649C5"/>
    <w:rsid w:val="00F67674"/>
    <w:rsid w:val="00F677FD"/>
    <w:rsid w:val="00F70E32"/>
    <w:rsid w:val="00F71E1D"/>
    <w:rsid w:val="00F7528D"/>
    <w:rsid w:val="00F7610F"/>
    <w:rsid w:val="00F775A6"/>
    <w:rsid w:val="00F8146C"/>
    <w:rsid w:val="00F8289A"/>
    <w:rsid w:val="00F83A89"/>
    <w:rsid w:val="00F83D19"/>
    <w:rsid w:val="00F844CE"/>
    <w:rsid w:val="00F850CC"/>
    <w:rsid w:val="00F85AFF"/>
    <w:rsid w:val="00F87921"/>
    <w:rsid w:val="00F87DE9"/>
    <w:rsid w:val="00F969C3"/>
    <w:rsid w:val="00F9702B"/>
    <w:rsid w:val="00F9710C"/>
    <w:rsid w:val="00FA19B3"/>
    <w:rsid w:val="00FB12DD"/>
    <w:rsid w:val="00FB5DD6"/>
    <w:rsid w:val="00FB6E05"/>
    <w:rsid w:val="00FC0007"/>
    <w:rsid w:val="00FC08B7"/>
    <w:rsid w:val="00FC1713"/>
    <w:rsid w:val="00FC2114"/>
    <w:rsid w:val="00FC3B6B"/>
    <w:rsid w:val="00FC5013"/>
    <w:rsid w:val="00FC6FD6"/>
    <w:rsid w:val="00FD04E2"/>
    <w:rsid w:val="00FD37CB"/>
    <w:rsid w:val="00FF1015"/>
    <w:rsid w:val="00FF4EF9"/>
    <w:rsid w:val="00FF6654"/>
    <w:rsid w:val="00FF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rPr>
  </w:style>
  <w:style w:type="paragraph" w:styleId="1">
    <w:name w:val="heading 1"/>
    <w:basedOn w:val="a"/>
    <w:link w:val="10"/>
    <w:uiPriority w:val="9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9"/>
    <w:qFormat/>
    <w:rsid w:val="00B057BC"/>
    <w:pPr>
      <w:keepNext/>
      <w:keepLines/>
      <w:spacing w:before="40"/>
      <w:outlineLvl w:val="4"/>
    </w:pPr>
    <w:rPr>
      <w:rFonts w:ascii="Calibri Light" w:hAnsi="Calibri Light"/>
      <w:color w:val="2E74B5"/>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45F3"/>
    <w:rPr>
      <w:rFonts w:ascii="Times New Roman" w:hAnsi="Times New Roman" w:cs="Times New Roman"/>
      <w:b/>
      <w:bCs/>
      <w:kern w:val="36"/>
      <w:sz w:val="48"/>
      <w:szCs w:val="48"/>
      <w:shd w:val="clear" w:color="auto" w:fill="E0EBFB"/>
      <w:lang w:val="x-none" w:eastAsia="ru-RU"/>
    </w:rPr>
  </w:style>
  <w:style w:type="character" w:customStyle="1" w:styleId="40">
    <w:name w:val="Заголовок 4 Знак"/>
    <w:basedOn w:val="a0"/>
    <w:link w:val="4"/>
    <w:uiPriority w:val="99"/>
    <w:semiHidden/>
    <w:locked/>
    <w:rsid w:val="00B057BC"/>
    <w:rPr>
      <w:rFonts w:ascii="Calibri Light" w:hAnsi="Calibri Light" w:cs="Times New Roman"/>
      <w:i/>
      <w:iCs/>
      <w:color w:val="2E74B5"/>
      <w:sz w:val="20"/>
      <w:szCs w:val="20"/>
      <w:lang w:val="x-none" w:eastAsia="ru-RU"/>
    </w:rPr>
  </w:style>
  <w:style w:type="character" w:customStyle="1" w:styleId="50">
    <w:name w:val="Заголовок 5 Знак"/>
    <w:basedOn w:val="a0"/>
    <w:link w:val="5"/>
    <w:uiPriority w:val="99"/>
    <w:semiHidden/>
    <w:locked/>
    <w:rsid w:val="00B057BC"/>
    <w:rPr>
      <w:rFonts w:ascii="Calibri Light" w:hAnsi="Calibri Light" w:cs="Times New Roman"/>
      <w:color w:val="2E74B5"/>
      <w:sz w:val="20"/>
      <w:szCs w:val="20"/>
      <w:lang w:val="x-none" w:eastAsia="ru-RU"/>
    </w:rPr>
  </w:style>
  <w:style w:type="table" w:styleId="a3">
    <w:name w:val="Table Grid"/>
    <w:basedOn w:val="a1"/>
    <w:uiPriority w:val="99"/>
    <w:rsid w:val="00E545F3"/>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B057BC"/>
    <w:pPr>
      <w:widowControl w:val="0"/>
      <w:suppressAutoHyphens/>
      <w:autoSpaceDE w:val="0"/>
      <w:spacing w:after="0" w:line="240" w:lineRule="auto"/>
      <w:ind w:firstLine="720"/>
    </w:pPr>
    <w:rPr>
      <w:rFonts w:ascii="Arial" w:hAnsi="Arial" w:cs="Arial"/>
      <w:sz w:val="20"/>
      <w:szCs w:val="20"/>
      <w:lang w:eastAsia="ar-SA"/>
    </w:r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rPr>
  </w:style>
  <w:style w:type="character" w:styleId="a4">
    <w:name w:val="Hyperlink"/>
    <w:basedOn w:val="a0"/>
    <w:uiPriority w:val="99"/>
    <w:rsid w:val="006E108A"/>
    <w:rPr>
      <w:rFonts w:cs="Times New Roman"/>
      <w:color w:val="0000FF"/>
      <w:u w:val="single"/>
    </w:rPr>
  </w:style>
  <w:style w:type="paragraph" w:styleId="a5">
    <w:name w:val="Normal (Web)"/>
    <w:basedOn w:val="a"/>
    <w:uiPriority w:val="99"/>
    <w:semiHidden/>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99"/>
    <w:qFormat/>
    <w:rsid w:val="007307D3"/>
    <w:pPr>
      <w:ind w:left="720"/>
      <w:contextualSpacing/>
    </w:pPr>
  </w:style>
  <w:style w:type="paragraph" w:styleId="a7">
    <w:name w:val="header"/>
    <w:basedOn w:val="a"/>
    <w:link w:val="a8"/>
    <w:uiPriority w:val="99"/>
    <w:rsid w:val="002713F3"/>
    <w:pPr>
      <w:tabs>
        <w:tab w:val="center" w:pos="4677"/>
        <w:tab w:val="right" w:pos="9355"/>
      </w:tabs>
    </w:pPr>
  </w:style>
  <w:style w:type="character" w:customStyle="1" w:styleId="a8">
    <w:name w:val="Верхний колонтитул Знак"/>
    <w:basedOn w:val="a0"/>
    <w:link w:val="a7"/>
    <w:uiPriority w:val="99"/>
    <w:locked/>
    <w:rsid w:val="002713F3"/>
    <w:rPr>
      <w:rFonts w:ascii="Tms Rmn" w:hAnsi="Tms Rmn" w:cs="Times New Roman"/>
      <w:sz w:val="20"/>
      <w:szCs w:val="20"/>
      <w:lang w:val="x-none" w:eastAsia="ru-RU"/>
    </w:rPr>
  </w:style>
  <w:style w:type="paragraph" w:styleId="a9">
    <w:name w:val="footer"/>
    <w:basedOn w:val="a"/>
    <w:link w:val="aa"/>
    <w:uiPriority w:val="99"/>
    <w:rsid w:val="002713F3"/>
    <w:pPr>
      <w:tabs>
        <w:tab w:val="center" w:pos="4677"/>
        <w:tab w:val="right" w:pos="9355"/>
      </w:tabs>
    </w:pPr>
  </w:style>
  <w:style w:type="character" w:customStyle="1" w:styleId="aa">
    <w:name w:val="Нижний колонтитул Знак"/>
    <w:basedOn w:val="a0"/>
    <w:link w:val="a9"/>
    <w:uiPriority w:val="99"/>
    <w:locked/>
    <w:rsid w:val="002713F3"/>
    <w:rPr>
      <w:rFonts w:ascii="Tms Rmn" w:hAnsi="Tms Rmn" w:cs="Times New Roman"/>
      <w:sz w:val="20"/>
      <w:szCs w:val="20"/>
      <w:lang w:val="x-none" w:eastAsia="ru-RU"/>
    </w:rPr>
  </w:style>
  <w:style w:type="paragraph" w:styleId="HTML">
    <w:name w:val="HTML Preformatted"/>
    <w:basedOn w:val="a"/>
    <w:link w:val="HTML0"/>
    <w:uiPriority w:val="99"/>
    <w:semiHidden/>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locked/>
    <w:rsid w:val="00DE4479"/>
    <w:rPr>
      <w:rFonts w:ascii="Courier New" w:hAnsi="Courier New" w:cs="Courier New"/>
      <w:sz w:val="20"/>
      <w:szCs w:val="20"/>
      <w:lang w:val="x-none" w:eastAsia="ko-KR"/>
    </w:rPr>
  </w:style>
  <w:style w:type="character" w:customStyle="1" w:styleId="blk">
    <w:name w:val="blk"/>
    <w:basedOn w:val="a0"/>
    <w:uiPriority w:val="99"/>
    <w:rsid w:val="00DE4479"/>
    <w:rPr>
      <w:rFonts w:cs="Times New Roman"/>
    </w:rPr>
  </w:style>
  <w:style w:type="character" w:styleId="ab">
    <w:name w:val="Placeholder Text"/>
    <w:basedOn w:val="a0"/>
    <w:uiPriority w:val="99"/>
    <w:semiHidden/>
    <w:rsid w:val="00DE4479"/>
    <w:rPr>
      <w:rFonts w:cs="Times New Roman"/>
      <w:color w:val="808080"/>
    </w:rPr>
  </w:style>
  <w:style w:type="paragraph" w:styleId="ac">
    <w:name w:val="Balloon Text"/>
    <w:basedOn w:val="a"/>
    <w:link w:val="ad"/>
    <w:uiPriority w:val="99"/>
    <w:semiHidden/>
    <w:rsid w:val="00DE4479"/>
    <w:rPr>
      <w:rFonts w:ascii="Tahoma" w:hAnsi="Tahoma" w:cs="Tahoma"/>
      <w:sz w:val="16"/>
      <w:szCs w:val="16"/>
    </w:rPr>
  </w:style>
  <w:style w:type="character" w:customStyle="1" w:styleId="ad">
    <w:name w:val="Текст выноски Знак"/>
    <w:basedOn w:val="a0"/>
    <w:link w:val="ac"/>
    <w:uiPriority w:val="99"/>
    <w:semiHidden/>
    <w:locked/>
    <w:rsid w:val="00DE4479"/>
    <w:rPr>
      <w:rFonts w:ascii="Tahoma" w:hAnsi="Tahoma" w:cs="Tahoma"/>
      <w:sz w:val="16"/>
      <w:szCs w:val="16"/>
      <w:lang w:val="x-none" w:eastAsia="ru-RU"/>
    </w:rPr>
  </w:style>
  <w:style w:type="character" w:customStyle="1" w:styleId="r">
    <w:name w:val="r"/>
    <w:basedOn w:val="a0"/>
    <w:uiPriority w:val="99"/>
    <w:rsid w:val="006050A8"/>
    <w:rPr>
      <w:rFonts w:cs="Times New Roman"/>
    </w:rPr>
  </w:style>
  <w:style w:type="character" w:styleId="ae">
    <w:name w:val="Strong"/>
    <w:basedOn w:val="a0"/>
    <w:uiPriority w:val="99"/>
    <w:qFormat/>
    <w:rsid w:val="00A532AF"/>
    <w:rPr>
      <w:rFonts w:cs="Times New Roman"/>
      <w:b/>
      <w:bCs/>
    </w:rPr>
  </w:style>
  <w:style w:type="character" w:customStyle="1" w:styleId="apple-converted-space">
    <w:name w:val="apple-converted-space"/>
    <w:basedOn w:val="a0"/>
    <w:uiPriority w:val="99"/>
    <w:rsid w:val="00A532AF"/>
    <w:rPr>
      <w:rFonts w:cs="Times New Roman"/>
    </w:rPr>
  </w:style>
  <w:style w:type="character" w:styleId="af">
    <w:name w:val="annotation reference"/>
    <w:basedOn w:val="a0"/>
    <w:uiPriority w:val="99"/>
    <w:semiHidden/>
    <w:rsid w:val="0063475A"/>
    <w:rPr>
      <w:rFonts w:cs="Times New Roman"/>
      <w:sz w:val="16"/>
      <w:szCs w:val="16"/>
    </w:rPr>
  </w:style>
  <w:style w:type="paragraph" w:styleId="af0">
    <w:name w:val="annotation text"/>
    <w:basedOn w:val="a"/>
    <w:link w:val="af1"/>
    <w:uiPriority w:val="99"/>
    <w:semiHidden/>
    <w:rsid w:val="0063475A"/>
    <w:rPr>
      <w:sz w:val="20"/>
    </w:rPr>
  </w:style>
  <w:style w:type="character" w:customStyle="1" w:styleId="af1">
    <w:name w:val="Текст примечания Знак"/>
    <w:basedOn w:val="a0"/>
    <w:link w:val="af0"/>
    <w:uiPriority w:val="99"/>
    <w:semiHidden/>
    <w:locked/>
    <w:rsid w:val="0063475A"/>
    <w:rPr>
      <w:rFonts w:ascii="Tms Rmn" w:hAnsi="Tms Rmn" w:cs="Times New Roman"/>
      <w:sz w:val="20"/>
      <w:szCs w:val="20"/>
      <w:lang w:val="x-none" w:eastAsia="ru-RU"/>
    </w:rPr>
  </w:style>
  <w:style w:type="paragraph" w:styleId="af2">
    <w:name w:val="annotation subject"/>
    <w:basedOn w:val="af0"/>
    <w:next w:val="af0"/>
    <w:link w:val="af3"/>
    <w:uiPriority w:val="99"/>
    <w:semiHidden/>
    <w:rsid w:val="0063475A"/>
    <w:rPr>
      <w:b/>
      <w:bCs/>
    </w:rPr>
  </w:style>
  <w:style w:type="character" w:customStyle="1" w:styleId="af3">
    <w:name w:val="Тема примечания Знак"/>
    <w:basedOn w:val="af1"/>
    <w:link w:val="af2"/>
    <w:uiPriority w:val="99"/>
    <w:semiHidden/>
    <w:locked/>
    <w:rsid w:val="0063475A"/>
    <w:rPr>
      <w:rFonts w:ascii="Tms Rmn" w:hAnsi="Tms Rmn" w:cs="Times New Roman"/>
      <w:b/>
      <w:bCs/>
      <w:sz w:val="20"/>
      <w:szCs w:val="20"/>
      <w:lang w:val="x-none" w:eastAsia="ru-RU"/>
    </w:rPr>
  </w:style>
  <w:style w:type="paragraph" w:styleId="af4">
    <w:name w:val="Revision"/>
    <w:hidden/>
    <w:uiPriority w:val="99"/>
    <w:semiHidden/>
    <w:rsid w:val="00870447"/>
    <w:pPr>
      <w:spacing w:after="0" w:line="240" w:lineRule="auto"/>
    </w:pPr>
    <w:rPr>
      <w:rFonts w:ascii="Tms Rmn" w:hAnsi="Tms Rmn" w:cs="Times New Roman"/>
      <w:sz w:val="28"/>
      <w:szCs w:val="20"/>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locked/>
    <w:rsid w:val="005003D2"/>
    <w:rPr>
      <w:rFonts w:ascii="Times New Roman" w:hAnsi="Times New Roman" w:cs="Times New Roman"/>
      <w:sz w:val="20"/>
      <w:szCs w:val="20"/>
      <w:lang w:val="x-none" w:eastAsia="ru-RU"/>
    </w:rPr>
  </w:style>
  <w:style w:type="character" w:styleId="af7">
    <w:name w:val="footnote reference"/>
    <w:basedOn w:val="a0"/>
    <w:uiPriority w:val="99"/>
    <w:rsid w:val="005003D2"/>
    <w:rPr>
      <w:rFonts w:cs="Times New Roman"/>
      <w:vertAlign w:val="superscript"/>
    </w:rPr>
  </w:style>
  <w:style w:type="character" w:customStyle="1" w:styleId="ConsPlusNormal0">
    <w:name w:val="ConsPlusNormal Знак"/>
    <w:link w:val="ConsPlusNormal"/>
    <w:locked/>
    <w:rsid w:val="00897E52"/>
    <w:rPr>
      <w:rFonts w:ascii="Arial" w:hAnsi="Arial"/>
      <w:lang w:val="ru-RU" w:eastAsia="ru-RU"/>
    </w:rPr>
  </w:style>
  <w:style w:type="character" w:styleId="af8">
    <w:name w:val="Emphasis"/>
    <w:basedOn w:val="a0"/>
    <w:uiPriority w:val="20"/>
    <w:qFormat/>
    <w:locked/>
    <w:rsid w:val="00C40D84"/>
    <w:rPr>
      <w:rFonts w:cs="Times New Roman"/>
      <w:i/>
      <w:iCs/>
    </w:rPr>
  </w:style>
  <w:style w:type="paragraph" w:styleId="af9">
    <w:name w:val="Body Text"/>
    <w:basedOn w:val="a"/>
    <w:link w:val="afa"/>
    <w:uiPriority w:val="99"/>
    <w:rsid w:val="005D4672"/>
    <w:pPr>
      <w:ind w:firstLine="0"/>
      <w:jc w:val="center"/>
    </w:pPr>
    <w:rPr>
      <w:rFonts w:ascii="Times New Roman" w:hAnsi="Times New Roman"/>
      <w:b/>
      <w:spacing w:val="50"/>
      <w:sz w:val="32"/>
      <w:szCs w:val="32"/>
    </w:rPr>
  </w:style>
  <w:style w:type="character" w:customStyle="1" w:styleId="afa">
    <w:name w:val="Основной текст Знак"/>
    <w:basedOn w:val="a0"/>
    <w:link w:val="af9"/>
    <w:uiPriority w:val="99"/>
    <w:locked/>
    <w:rsid w:val="005D4672"/>
    <w:rPr>
      <w:rFonts w:ascii="Times New Roman" w:hAnsi="Times New Roman" w:cs="Times New Roman"/>
      <w:b/>
      <w:spacing w:val="5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rPr>
  </w:style>
  <w:style w:type="paragraph" w:styleId="1">
    <w:name w:val="heading 1"/>
    <w:basedOn w:val="a"/>
    <w:link w:val="10"/>
    <w:uiPriority w:val="9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9"/>
    <w:qFormat/>
    <w:rsid w:val="00B057BC"/>
    <w:pPr>
      <w:keepNext/>
      <w:keepLines/>
      <w:spacing w:before="40"/>
      <w:outlineLvl w:val="4"/>
    </w:pPr>
    <w:rPr>
      <w:rFonts w:ascii="Calibri Light" w:hAnsi="Calibri Light"/>
      <w:color w:val="2E74B5"/>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45F3"/>
    <w:rPr>
      <w:rFonts w:ascii="Times New Roman" w:hAnsi="Times New Roman" w:cs="Times New Roman"/>
      <w:b/>
      <w:bCs/>
      <w:kern w:val="36"/>
      <w:sz w:val="48"/>
      <w:szCs w:val="48"/>
      <w:shd w:val="clear" w:color="auto" w:fill="E0EBFB"/>
      <w:lang w:val="x-none" w:eastAsia="ru-RU"/>
    </w:rPr>
  </w:style>
  <w:style w:type="character" w:customStyle="1" w:styleId="40">
    <w:name w:val="Заголовок 4 Знак"/>
    <w:basedOn w:val="a0"/>
    <w:link w:val="4"/>
    <w:uiPriority w:val="99"/>
    <w:semiHidden/>
    <w:locked/>
    <w:rsid w:val="00B057BC"/>
    <w:rPr>
      <w:rFonts w:ascii="Calibri Light" w:hAnsi="Calibri Light" w:cs="Times New Roman"/>
      <w:i/>
      <w:iCs/>
      <w:color w:val="2E74B5"/>
      <w:sz w:val="20"/>
      <w:szCs w:val="20"/>
      <w:lang w:val="x-none" w:eastAsia="ru-RU"/>
    </w:rPr>
  </w:style>
  <w:style w:type="character" w:customStyle="1" w:styleId="50">
    <w:name w:val="Заголовок 5 Знак"/>
    <w:basedOn w:val="a0"/>
    <w:link w:val="5"/>
    <w:uiPriority w:val="99"/>
    <w:semiHidden/>
    <w:locked/>
    <w:rsid w:val="00B057BC"/>
    <w:rPr>
      <w:rFonts w:ascii="Calibri Light" w:hAnsi="Calibri Light" w:cs="Times New Roman"/>
      <w:color w:val="2E74B5"/>
      <w:sz w:val="20"/>
      <w:szCs w:val="20"/>
      <w:lang w:val="x-none" w:eastAsia="ru-RU"/>
    </w:rPr>
  </w:style>
  <w:style w:type="table" w:styleId="a3">
    <w:name w:val="Table Grid"/>
    <w:basedOn w:val="a1"/>
    <w:uiPriority w:val="99"/>
    <w:rsid w:val="00E545F3"/>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B057BC"/>
    <w:pPr>
      <w:widowControl w:val="0"/>
      <w:suppressAutoHyphens/>
      <w:autoSpaceDE w:val="0"/>
      <w:spacing w:after="0" w:line="240" w:lineRule="auto"/>
      <w:ind w:firstLine="720"/>
    </w:pPr>
    <w:rPr>
      <w:rFonts w:ascii="Arial" w:hAnsi="Arial" w:cs="Arial"/>
      <w:sz w:val="20"/>
      <w:szCs w:val="20"/>
      <w:lang w:eastAsia="ar-SA"/>
    </w:r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rPr>
  </w:style>
  <w:style w:type="character" w:styleId="a4">
    <w:name w:val="Hyperlink"/>
    <w:basedOn w:val="a0"/>
    <w:uiPriority w:val="99"/>
    <w:rsid w:val="006E108A"/>
    <w:rPr>
      <w:rFonts w:cs="Times New Roman"/>
      <w:color w:val="0000FF"/>
      <w:u w:val="single"/>
    </w:rPr>
  </w:style>
  <w:style w:type="paragraph" w:styleId="a5">
    <w:name w:val="Normal (Web)"/>
    <w:basedOn w:val="a"/>
    <w:uiPriority w:val="99"/>
    <w:semiHidden/>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99"/>
    <w:qFormat/>
    <w:rsid w:val="007307D3"/>
    <w:pPr>
      <w:ind w:left="720"/>
      <w:contextualSpacing/>
    </w:pPr>
  </w:style>
  <w:style w:type="paragraph" w:styleId="a7">
    <w:name w:val="header"/>
    <w:basedOn w:val="a"/>
    <w:link w:val="a8"/>
    <w:uiPriority w:val="99"/>
    <w:rsid w:val="002713F3"/>
    <w:pPr>
      <w:tabs>
        <w:tab w:val="center" w:pos="4677"/>
        <w:tab w:val="right" w:pos="9355"/>
      </w:tabs>
    </w:pPr>
  </w:style>
  <w:style w:type="character" w:customStyle="1" w:styleId="a8">
    <w:name w:val="Верхний колонтитул Знак"/>
    <w:basedOn w:val="a0"/>
    <w:link w:val="a7"/>
    <w:uiPriority w:val="99"/>
    <w:locked/>
    <w:rsid w:val="002713F3"/>
    <w:rPr>
      <w:rFonts w:ascii="Tms Rmn" w:hAnsi="Tms Rmn" w:cs="Times New Roman"/>
      <w:sz w:val="20"/>
      <w:szCs w:val="20"/>
      <w:lang w:val="x-none" w:eastAsia="ru-RU"/>
    </w:rPr>
  </w:style>
  <w:style w:type="paragraph" w:styleId="a9">
    <w:name w:val="footer"/>
    <w:basedOn w:val="a"/>
    <w:link w:val="aa"/>
    <w:uiPriority w:val="99"/>
    <w:rsid w:val="002713F3"/>
    <w:pPr>
      <w:tabs>
        <w:tab w:val="center" w:pos="4677"/>
        <w:tab w:val="right" w:pos="9355"/>
      </w:tabs>
    </w:pPr>
  </w:style>
  <w:style w:type="character" w:customStyle="1" w:styleId="aa">
    <w:name w:val="Нижний колонтитул Знак"/>
    <w:basedOn w:val="a0"/>
    <w:link w:val="a9"/>
    <w:uiPriority w:val="99"/>
    <w:locked/>
    <w:rsid w:val="002713F3"/>
    <w:rPr>
      <w:rFonts w:ascii="Tms Rmn" w:hAnsi="Tms Rmn" w:cs="Times New Roman"/>
      <w:sz w:val="20"/>
      <w:szCs w:val="20"/>
      <w:lang w:val="x-none" w:eastAsia="ru-RU"/>
    </w:rPr>
  </w:style>
  <w:style w:type="paragraph" w:styleId="HTML">
    <w:name w:val="HTML Preformatted"/>
    <w:basedOn w:val="a"/>
    <w:link w:val="HTML0"/>
    <w:uiPriority w:val="99"/>
    <w:semiHidden/>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locked/>
    <w:rsid w:val="00DE4479"/>
    <w:rPr>
      <w:rFonts w:ascii="Courier New" w:hAnsi="Courier New" w:cs="Courier New"/>
      <w:sz w:val="20"/>
      <w:szCs w:val="20"/>
      <w:lang w:val="x-none" w:eastAsia="ko-KR"/>
    </w:rPr>
  </w:style>
  <w:style w:type="character" w:customStyle="1" w:styleId="blk">
    <w:name w:val="blk"/>
    <w:basedOn w:val="a0"/>
    <w:uiPriority w:val="99"/>
    <w:rsid w:val="00DE4479"/>
    <w:rPr>
      <w:rFonts w:cs="Times New Roman"/>
    </w:rPr>
  </w:style>
  <w:style w:type="character" w:styleId="ab">
    <w:name w:val="Placeholder Text"/>
    <w:basedOn w:val="a0"/>
    <w:uiPriority w:val="99"/>
    <w:semiHidden/>
    <w:rsid w:val="00DE4479"/>
    <w:rPr>
      <w:rFonts w:cs="Times New Roman"/>
      <w:color w:val="808080"/>
    </w:rPr>
  </w:style>
  <w:style w:type="paragraph" w:styleId="ac">
    <w:name w:val="Balloon Text"/>
    <w:basedOn w:val="a"/>
    <w:link w:val="ad"/>
    <w:uiPriority w:val="99"/>
    <w:semiHidden/>
    <w:rsid w:val="00DE4479"/>
    <w:rPr>
      <w:rFonts w:ascii="Tahoma" w:hAnsi="Tahoma" w:cs="Tahoma"/>
      <w:sz w:val="16"/>
      <w:szCs w:val="16"/>
    </w:rPr>
  </w:style>
  <w:style w:type="character" w:customStyle="1" w:styleId="ad">
    <w:name w:val="Текст выноски Знак"/>
    <w:basedOn w:val="a0"/>
    <w:link w:val="ac"/>
    <w:uiPriority w:val="99"/>
    <w:semiHidden/>
    <w:locked/>
    <w:rsid w:val="00DE4479"/>
    <w:rPr>
      <w:rFonts w:ascii="Tahoma" w:hAnsi="Tahoma" w:cs="Tahoma"/>
      <w:sz w:val="16"/>
      <w:szCs w:val="16"/>
      <w:lang w:val="x-none" w:eastAsia="ru-RU"/>
    </w:rPr>
  </w:style>
  <w:style w:type="character" w:customStyle="1" w:styleId="r">
    <w:name w:val="r"/>
    <w:basedOn w:val="a0"/>
    <w:uiPriority w:val="99"/>
    <w:rsid w:val="006050A8"/>
    <w:rPr>
      <w:rFonts w:cs="Times New Roman"/>
    </w:rPr>
  </w:style>
  <w:style w:type="character" w:styleId="ae">
    <w:name w:val="Strong"/>
    <w:basedOn w:val="a0"/>
    <w:uiPriority w:val="99"/>
    <w:qFormat/>
    <w:rsid w:val="00A532AF"/>
    <w:rPr>
      <w:rFonts w:cs="Times New Roman"/>
      <w:b/>
      <w:bCs/>
    </w:rPr>
  </w:style>
  <w:style w:type="character" w:customStyle="1" w:styleId="apple-converted-space">
    <w:name w:val="apple-converted-space"/>
    <w:basedOn w:val="a0"/>
    <w:uiPriority w:val="99"/>
    <w:rsid w:val="00A532AF"/>
    <w:rPr>
      <w:rFonts w:cs="Times New Roman"/>
    </w:rPr>
  </w:style>
  <w:style w:type="character" w:styleId="af">
    <w:name w:val="annotation reference"/>
    <w:basedOn w:val="a0"/>
    <w:uiPriority w:val="99"/>
    <w:semiHidden/>
    <w:rsid w:val="0063475A"/>
    <w:rPr>
      <w:rFonts w:cs="Times New Roman"/>
      <w:sz w:val="16"/>
      <w:szCs w:val="16"/>
    </w:rPr>
  </w:style>
  <w:style w:type="paragraph" w:styleId="af0">
    <w:name w:val="annotation text"/>
    <w:basedOn w:val="a"/>
    <w:link w:val="af1"/>
    <w:uiPriority w:val="99"/>
    <w:semiHidden/>
    <w:rsid w:val="0063475A"/>
    <w:rPr>
      <w:sz w:val="20"/>
    </w:rPr>
  </w:style>
  <w:style w:type="character" w:customStyle="1" w:styleId="af1">
    <w:name w:val="Текст примечания Знак"/>
    <w:basedOn w:val="a0"/>
    <w:link w:val="af0"/>
    <w:uiPriority w:val="99"/>
    <w:semiHidden/>
    <w:locked/>
    <w:rsid w:val="0063475A"/>
    <w:rPr>
      <w:rFonts w:ascii="Tms Rmn" w:hAnsi="Tms Rmn" w:cs="Times New Roman"/>
      <w:sz w:val="20"/>
      <w:szCs w:val="20"/>
      <w:lang w:val="x-none" w:eastAsia="ru-RU"/>
    </w:rPr>
  </w:style>
  <w:style w:type="paragraph" w:styleId="af2">
    <w:name w:val="annotation subject"/>
    <w:basedOn w:val="af0"/>
    <w:next w:val="af0"/>
    <w:link w:val="af3"/>
    <w:uiPriority w:val="99"/>
    <w:semiHidden/>
    <w:rsid w:val="0063475A"/>
    <w:rPr>
      <w:b/>
      <w:bCs/>
    </w:rPr>
  </w:style>
  <w:style w:type="character" w:customStyle="1" w:styleId="af3">
    <w:name w:val="Тема примечания Знак"/>
    <w:basedOn w:val="af1"/>
    <w:link w:val="af2"/>
    <w:uiPriority w:val="99"/>
    <w:semiHidden/>
    <w:locked/>
    <w:rsid w:val="0063475A"/>
    <w:rPr>
      <w:rFonts w:ascii="Tms Rmn" w:hAnsi="Tms Rmn" w:cs="Times New Roman"/>
      <w:b/>
      <w:bCs/>
      <w:sz w:val="20"/>
      <w:szCs w:val="20"/>
      <w:lang w:val="x-none" w:eastAsia="ru-RU"/>
    </w:rPr>
  </w:style>
  <w:style w:type="paragraph" w:styleId="af4">
    <w:name w:val="Revision"/>
    <w:hidden/>
    <w:uiPriority w:val="99"/>
    <w:semiHidden/>
    <w:rsid w:val="00870447"/>
    <w:pPr>
      <w:spacing w:after="0" w:line="240" w:lineRule="auto"/>
    </w:pPr>
    <w:rPr>
      <w:rFonts w:ascii="Tms Rmn" w:hAnsi="Tms Rmn" w:cs="Times New Roman"/>
      <w:sz w:val="28"/>
      <w:szCs w:val="20"/>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locked/>
    <w:rsid w:val="005003D2"/>
    <w:rPr>
      <w:rFonts w:ascii="Times New Roman" w:hAnsi="Times New Roman" w:cs="Times New Roman"/>
      <w:sz w:val="20"/>
      <w:szCs w:val="20"/>
      <w:lang w:val="x-none" w:eastAsia="ru-RU"/>
    </w:rPr>
  </w:style>
  <w:style w:type="character" w:styleId="af7">
    <w:name w:val="footnote reference"/>
    <w:basedOn w:val="a0"/>
    <w:uiPriority w:val="99"/>
    <w:rsid w:val="005003D2"/>
    <w:rPr>
      <w:rFonts w:cs="Times New Roman"/>
      <w:vertAlign w:val="superscript"/>
    </w:rPr>
  </w:style>
  <w:style w:type="character" w:customStyle="1" w:styleId="ConsPlusNormal0">
    <w:name w:val="ConsPlusNormal Знак"/>
    <w:link w:val="ConsPlusNormal"/>
    <w:locked/>
    <w:rsid w:val="00897E52"/>
    <w:rPr>
      <w:rFonts w:ascii="Arial" w:hAnsi="Arial"/>
      <w:lang w:val="ru-RU" w:eastAsia="ru-RU"/>
    </w:rPr>
  </w:style>
  <w:style w:type="character" w:styleId="af8">
    <w:name w:val="Emphasis"/>
    <w:basedOn w:val="a0"/>
    <w:uiPriority w:val="20"/>
    <w:qFormat/>
    <w:locked/>
    <w:rsid w:val="00C40D84"/>
    <w:rPr>
      <w:rFonts w:cs="Times New Roman"/>
      <w:i/>
      <w:iCs/>
    </w:rPr>
  </w:style>
  <w:style w:type="paragraph" w:styleId="af9">
    <w:name w:val="Body Text"/>
    <w:basedOn w:val="a"/>
    <w:link w:val="afa"/>
    <w:uiPriority w:val="99"/>
    <w:rsid w:val="005D4672"/>
    <w:pPr>
      <w:ind w:firstLine="0"/>
      <w:jc w:val="center"/>
    </w:pPr>
    <w:rPr>
      <w:rFonts w:ascii="Times New Roman" w:hAnsi="Times New Roman"/>
      <w:b/>
      <w:spacing w:val="50"/>
      <w:sz w:val="32"/>
      <w:szCs w:val="32"/>
    </w:rPr>
  </w:style>
  <w:style w:type="character" w:customStyle="1" w:styleId="afa">
    <w:name w:val="Основной текст Знак"/>
    <w:basedOn w:val="a0"/>
    <w:link w:val="af9"/>
    <w:uiPriority w:val="99"/>
    <w:locked/>
    <w:rsid w:val="005D4672"/>
    <w:rPr>
      <w:rFonts w:ascii="Times New Roman" w:hAnsi="Times New Roman" w:cs="Times New Roman"/>
      <w:b/>
      <w:spacing w:val="5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03471">
      <w:marLeft w:val="0"/>
      <w:marRight w:val="0"/>
      <w:marTop w:val="0"/>
      <w:marBottom w:val="0"/>
      <w:divBdr>
        <w:top w:val="none" w:sz="0" w:space="0" w:color="auto"/>
        <w:left w:val="none" w:sz="0" w:space="0" w:color="auto"/>
        <w:bottom w:val="none" w:sz="0" w:space="0" w:color="auto"/>
        <w:right w:val="none" w:sz="0" w:space="0" w:color="auto"/>
      </w:divBdr>
    </w:div>
    <w:div w:id="377703472">
      <w:marLeft w:val="0"/>
      <w:marRight w:val="0"/>
      <w:marTop w:val="0"/>
      <w:marBottom w:val="0"/>
      <w:divBdr>
        <w:top w:val="none" w:sz="0" w:space="0" w:color="auto"/>
        <w:left w:val="none" w:sz="0" w:space="0" w:color="auto"/>
        <w:bottom w:val="none" w:sz="0" w:space="0" w:color="auto"/>
        <w:right w:val="none" w:sz="0" w:space="0" w:color="auto"/>
      </w:divBdr>
    </w:div>
    <w:div w:id="377703473">
      <w:marLeft w:val="0"/>
      <w:marRight w:val="0"/>
      <w:marTop w:val="0"/>
      <w:marBottom w:val="0"/>
      <w:divBdr>
        <w:top w:val="none" w:sz="0" w:space="0" w:color="auto"/>
        <w:left w:val="none" w:sz="0" w:space="0" w:color="auto"/>
        <w:bottom w:val="none" w:sz="0" w:space="0" w:color="auto"/>
        <w:right w:val="none" w:sz="0" w:space="0" w:color="auto"/>
      </w:divBdr>
    </w:div>
    <w:div w:id="377703474">
      <w:marLeft w:val="0"/>
      <w:marRight w:val="0"/>
      <w:marTop w:val="0"/>
      <w:marBottom w:val="0"/>
      <w:divBdr>
        <w:top w:val="none" w:sz="0" w:space="0" w:color="auto"/>
        <w:left w:val="none" w:sz="0" w:space="0" w:color="auto"/>
        <w:bottom w:val="none" w:sz="0" w:space="0" w:color="auto"/>
        <w:right w:val="none" w:sz="0" w:space="0" w:color="auto"/>
      </w:divBdr>
    </w:div>
    <w:div w:id="377703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F779B5FF378383497C25E59C412481E2EC9E7BE757A4426AB28C0186424B" TargetMode="External"/><Relationship Id="rId18" Type="http://schemas.openxmlformats.org/officeDocument/2006/relationships/hyperlink" Target="garantF1://12084522.2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fc38.ru" TargetMode="External"/><Relationship Id="rId17" Type="http://schemas.openxmlformats.org/officeDocument/2006/relationships/hyperlink" Target="garantF1://12084522.21" TargetMode="External"/><Relationship Id="rId2" Type="http://schemas.openxmlformats.org/officeDocument/2006/relationships/numbering" Target="numbering.xml"/><Relationship Id="rId16" Type="http://schemas.openxmlformats.org/officeDocument/2006/relationships/hyperlink" Target="garantF1://34639420.9991" TargetMode="External"/><Relationship Id="rId20"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8.gosuslugi.ru" TargetMode="External"/><Relationship Id="rId5" Type="http://schemas.openxmlformats.org/officeDocument/2006/relationships/settings" Target="settings.xml"/><Relationship Id="rId15" Type="http://schemas.openxmlformats.org/officeDocument/2006/relationships/hyperlink" Target="consultantplus://offline/ref=5E242C3977647125482FC6341F1FEB65EA4FFE180515800964F7B17AB44A813D7419EAE07023F380145E2DR8A6G" TargetMode="External"/><Relationship Id="rId23" Type="http://schemas.openxmlformats.org/officeDocument/2006/relationships/theme" Target="theme/theme1.xml"/><Relationship Id="rId10" Type="http://schemas.openxmlformats.org/officeDocument/2006/relationships/hyperlink" Target="http://www.mfc38.ru" TargetMode="External"/><Relationship Id="rId19" Type="http://schemas.openxmlformats.org/officeDocument/2006/relationships/hyperlink" Target="consultantplus://offline/ref=FE4AF0CF3427A82AAF077E0CE3B12B8927A1973B825A3E0C6197BD5A478298C6A2CA1DF2v2QCD" TargetMode="External"/><Relationship Id="rId4" Type="http://schemas.microsoft.com/office/2007/relationships/stylesWithEffects" Target="stylesWithEffects.xml"/><Relationship Id="rId9" Type="http://schemas.openxmlformats.org/officeDocument/2006/relationships/hyperlink" Target="consultantplus://offline/main?base=LAW;n=112746;fld=134" TargetMode="External"/><Relationship Id="rId14" Type="http://schemas.openxmlformats.org/officeDocument/2006/relationships/hyperlink" Target="consultantplus://offline/ref=E920F3DF7897A3D876DCC4BE99E5A8B46849995D029C9C1D7BE648E0B6E588265DBD2F86ABBD3759j17D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D11F1-6476-4C0A-829D-6146C730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13313</Words>
  <Characters>75885</Characters>
  <Application>Microsoft Office Word</Application>
  <DocSecurity>0</DocSecurity>
  <Lines>632</Lines>
  <Paragraphs>178</Paragraphs>
  <ScaleCrop>false</ScaleCrop>
  <Company>SPecialiST RePack</Company>
  <LinksUpToDate>false</LinksUpToDate>
  <CharactersWithSpaces>89020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 администрации __________ (наименование муниципального образования Иркутской области) от «___» _____________ 2015 года</dc:title>
  <dc:creator>Ангелина В. Рим</dc:creator>
  <cp:lastModifiedBy>Шорохова</cp:lastModifiedBy>
  <cp:revision>2</cp:revision>
  <cp:lastPrinted>2016-06-17T08:49:00Z</cp:lastPrinted>
  <dcterms:created xsi:type="dcterms:W3CDTF">2016-07-07T07:26:00Z</dcterms:created>
  <dcterms:modified xsi:type="dcterms:W3CDTF">2016-07-07T07:26:00Z</dcterms:modified>
</cp:coreProperties>
</file>