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36" w:rsidRDefault="00F30036" w:rsidP="00F3003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30036" w:rsidRDefault="00F30036" w:rsidP="00F3003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30036" w:rsidRDefault="00F30036" w:rsidP="00F3003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30036" w:rsidRDefault="00F30036" w:rsidP="00F30036">
      <w:pPr>
        <w:ind w:right="1700"/>
        <w:jc w:val="center"/>
        <w:rPr>
          <w:sz w:val="24"/>
        </w:rPr>
      </w:pPr>
    </w:p>
    <w:p w:rsidR="00F30036" w:rsidRDefault="00F30036" w:rsidP="00F30036">
      <w:pPr>
        <w:ind w:right="1700"/>
        <w:jc w:val="center"/>
        <w:rPr>
          <w:sz w:val="24"/>
        </w:rPr>
      </w:pPr>
    </w:p>
    <w:p w:rsidR="00F30036" w:rsidRDefault="00F30036" w:rsidP="00F3003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30036" w:rsidRDefault="00F30036" w:rsidP="00F30036">
      <w:pPr>
        <w:jc w:val="center"/>
      </w:pPr>
    </w:p>
    <w:p w:rsidR="00F30036" w:rsidRDefault="00F30036" w:rsidP="00F30036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F30036" w:rsidTr="00F30036">
        <w:trPr>
          <w:cantSplit/>
          <w:trHeight w:val="220"/>
        </w:trPr>
        <w:tc>
          <w:tcPr>
            <w:tcW w:w="534" w:type="dxa"/>
            <w:hideMark/>
          </w:tcPr>
          <w:p w:rsidR="00F30036" w:rsidRDefault="00F3003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0036" w:rsidRDefault="003B334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08.08.2016</w:t>
            </w:r>
          </w:p>
        </w:tc>
        <w:tc>
          <w:tcPr>
            <w:tcW w:w="449" w:type="dxa"/>
            <w:hideMark/>
          </w:tcPr>
          <w:p w:rsidR="00F30036" w:rsidRDefault="00F30036">
            <w:pPr>
              <w:spacing w:line="276" w:lineRule="auto"/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0036" w:rsidRDefault="003B334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110-37-940-16</w:t>
            </w:r>
          </w:p>
        </w:tc>
        <w:tc>
          <w:tcPr>
            <w:tcW w:w="794" w:type="dxa"/>
            <w:vMerge w:val="restart"/>
          </w:tcPr>
          <w:p w:rsidR="00F30036" w:rsidRDefault="00F30036">
            <w:pPr>
              <w:spacing w:line="276" w:lineRule="auto"/>
            </w:pPr>
          </w:p>
        </w:tc>
      </w:tr>
      <w:tr w:rsidR="00F30036" w:rsidTr="00F3003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F30036" w:rsidRDefault="00F3003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F30036" w:rsidRDefault="00F30036"/>
        </w:tc>
      </w:tr>
    </w:tbl>
    <w:p w:rsidR="00F30036" w:rsidRDefault="00F30036" w:rsidP="00F30036">
      <w:pPr>
        <w:rPr>
          <w:sz w:val="18"/>
          <w:lang w:val="en-US"/>
        </w:rPr>
      </w:pPr>
    </w:p>
    <w:p w:rsidR="00F30036" w:rsidRDefault="00F30036" w:rsidP="00F30036">
      <w:pPr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"/>
        <w:gridCol w:w="4529"/>
        <w:gridCol w:w="180"/>
      </w:tblGrid>
      <w:tr w:rsidR="00F30036" w:rsidTr="00F30036">
        <w:trPr>
          <w:cantSplit/>
        </w:trPr>
        <w:tc>
          <w:tcPr>
            <w:tcW w:w="113" w:type="dxa"/>
            <w:hideMark/>
          </w:tcPr>
          <w:p w:rsidR="00F30036" w:rsidRDefault="00F30036">
            <w:pPr>
              <w:spacing w:line="276" w:lineRule="auto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4529" w:type="dxa"/>
            <w:hideMark/>
          </w:tcPr>
          <w:p w:rsidR="00F30036" w:rsidRDefault="00F30036" w:rsidP="00F30036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Об определении даты празднования Дня города в городском округе муниципальном образовании «город Саянск» в 2016 году</w:t>
            </w:r>
          </w:p>
        </w:tc>
        <w:tc>
          <w:tcPr>
            <w:tcW w:w="180" w:type="dxa"/>
            <w:hideMark/>
          </w:tcPr>
          <w:p w:rsidR="00F30036" w:rsidRDefault="00F30036">
            <w:pPr>
              <w:spacing w:line="276" w:lineRule="auto"/>
              <w:jc w:val="right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00F9"/>
            </w:r>
          </w:p>
        </w:tc>
      </w:tr>
    </w:tbl>
    <w:p w:rsidR="00F30036" w:rsidRDefault="00F30036" w:rsidP="00F30036">
      <w:pPr>
        <w:rPr>
          <w:sz w:val="26"/>
          <w:szCs w:val="26"/>
        </w:rPr>
      </w:pPr>
    </w:p>
    <w:p w:rsidR="00F30036" w:rsidRDefault="00F30036" w:rsidP="00F30036">
      <w:pPr>
        <w:rPr>
          <w:sz w:val="26"/>
          <w:szCs w:val="26"/>
        </w:rPr>
      </w:pPr>
    </w:p>
    <w:p w:rsidR="00F30036" w:rsidRPr="00F30036" w:rsidRDefault="00F30036" w:rsidP="00F300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F30036">
        <w:rPr>
          <w:sz w:val="28"/>
          <w:szCs w:val="28"/>
        </w:rPr>
        <w:t>В соответствии с подпунктом «б» пункта 1 постановления Правительства Иркутской области от 14</w:t>
      </w:r>
      <w:r w:rsidR="003F2C33">
        <w:rPr>
          <w:sz w:val="28"/>
          <w:szCs w:val="28"/>
        </w:rPr>
        <w:t xml:space="preserve"> ноября </w:t>
      </w:r>
      <w:r w:rsidRPr="00F30036">
        <w:rPr>
          <w:sz w:val="28"/>
          <w:szCs w:val="28"/>
        </w:rPr>
        <w:t xml:space="preserve">2011 </w:t>
      </w:r>
      <w:r w:rsidR="003F2C33">
        <w:rPr>
          <w:sz w:val="28"/>
          <w:szCs w:val="28"/>
        </w:rPr>
        <w:t xml:space="preserve">года </w:t>
      </w:r>
      <w:r w:rsidRPr="00F30036">
        <w:rPr>
          <w:sz w:val="28"/>
          <w:szCs w:val="28"/>
        </w:rPr>
        <w:t>№ 313-пп «</w:t>
      </w:r>
      <w:r w:rsidRPr="00F30036">
        <w:rPr>
          <w:rFonts w:eastAsia="Times New Roman"/>
          <w:sz w:val="28"/>
          <w:szCs w:val="28"/>
          <w:lang w:eastAsia="en-US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 w:rsidRPr="00F30036">
        <w:rPr>
          <w:sz w:val="28"/>
          <w:szCs w:val="28"/>
        </w:rPr>
        <w:t xml:space="preserve"> статьей 43 Федерального закона от 6</w:t>
      </w:r>
      <w:r w:rsidR="003F2C33">
        <w:rPr>
          <w:sz w:val="28"/>
          <w:szCs w:val="28"/>
        </w:rPr>
        <w:t xml:space="preserve"> октября </w:t>
      </w:r>
      <w:r w:rsidRPr="00F30036">
        <w:rPr>
          <w:sz w:val="28"/>
          <w:szCs w:val="28"/>
        </w:rPr>
        <w:t>2003</w:t>
      </w:r>
      <w:r w:rsidR="003F2C33">
        <w:rPr>
          <w:sz w:val="28"/>
          <w:szCs w:val="28"/>
        </w:rPr>
        <w:t xml:space="preserve"> года</w:t>
      </w:r>
      <w:r w:rsidRPr="00F3003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руководствуясь статьями 7, 32, 38 Устава муниципального образования «город</w:t>
      </w:r>
      <w:proofErr w:type="gramEnd"/>
      <w:r w:rsidRPr="00F30036">
        <w:rPr>
          <w:sz w:val="28"/>
          <w:szCs w:val="28"/>
        </w:rPr>
        <w:t xml:space="preserve"> Саянск», администрация городского округа муниципального образования «город Саянск»,</w:t>
      </w:r>
    </w:p>
    <w:p w:rsidR="00F30036" w:rsidRPr="00F30036" w:rsidRDefault="00F30036" w:rsidP="00F30036">
      <w:pPr>
        <w:pStyle w:val="a3"/>
        <w:ind w:firstLine="900"/>
        <w:rPr>
          <w:szCs w:val="28"/>
        </w:rPr>
      </w:pPr>
      <w:r w:rsidRPr="00F30036">
        <w:rPr>
          <w:szCs w:val="28"/>
        </w:rPr>
        <w:t>ПОСТАНОВЛЯЕТ:</w:t>
      </w:r>
    </w:p>
    <w:p w:rsidR="00F30036" w:rsidRPr="00F30036" w:rsidRDefault="00F30036" w:rsidP="00F30036">
      <w:pPr>
        <w:pStyle w:val="a5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900"/>
        <w:jc w:val="both"/>
        <w:rPr>
          <w:rFonts w:eastAsia="Times New Roman"/>
          <w:sz w:val="28"/>
          <w:szCs w:val="28"/>
          <w:lang w:eastAsia="en-US"/>
        </w:rPr>
      </w:pPr>
      <w:r w:rsidRPr="00F30036">
        <w:rPr>
          <w:sz w:val="28"/>
          <w:szCs w:val="28"/>
        </w:rPr>
        <w:t>Определить 13 августа 2016 года датой празднования Дня города в городском округе муниципальном образовании «город Саянск»</w:t>
      </w:r>
      <w:r w:rsidRPr="00F30036">
        <w:rPr>
          <w:rFonts w:eastAsia="Times New Roman"/>
          <w:sz w:val="28"/>
          <w:szCs w:val="28"/>
          <w:lang w:eastAsia="en-US"/>
        </w:rPr>
        <w:t>.</w:t>
      </w:r>
    </w:p>
    <w:p w:rsidR="00F30036" w:rsidRPr="003F2C33" w:rsidRDefault="006F20D6" w:rsidP="00F30036">
      <w:pPr>
        <w:pStyle w:val="a5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900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Признат</w:t>
      </w:r>
      <w:r w:rsidR="00F30036" w:rsidRPr="00F30036">
        <w:rPr>
          <w:rFonts w:eastAsia="Times New Roman"/>
          <w:sz w:val="28"/>
          <w:szCs w:val="28"/>
          <w:lang w:eastAsia="en-US"/>
        </w:rPr>
        <w:t xml:space="preserve">ь утратившим силу постановление администрации городского округа муниципального образования «город Саянск» </w:t>
      </w:r>
      <w:r w:rsidR="00F30036" w:rsidRPr="00F30036">
        <w:rPr>
          <w:sz w:val="28"/>
          <w:szCs w:val="28"/>
        </w:rPr>
        <w:t>от 21</w:t>
      </w:r>
      <w:r w:rsidR="003F2C33">
        <w:rPr>
          <w:sz w:val="28"/>
          <w:szCs w:val="28"/>
        </w:rPr>
        <w:t xml:space="preserve"> июля </w:t>
      </w:r>
      <w:r w:rsidR="00F30036" w:rsidRPr="00F30036">
        <w:rPr>
          <w:sz w:val="28"/>
          <w:szCs w:val="28"/>
        </w:rPr>
        <w:t>2016</w:t>
      </w:r>
      <w:r w:rsidR="003F2C33">
        <w:rPr>
          <w:sz w:val="28"/>
          <w:szCs w:val="28"/>
        </w:rPr>
        <w:t xml:space="preserve"> года</w:t>
      </w:r>
      <w:r w:rsidR="00F30036" w:rsidRPr="00F30036">
        <w:rPr>
          <w:sz w:val="28"/>
          <w:szCs w:val="28"/>
        </w:rPr>
        <w:t xml:space="preserve"> № 110-37-877-16 «О запрете розничной продажи алкогольной продукции при проведении культурно-массовых мероприятий, посвященных празднованию Дня города»</w:t>
      </w:r>
      <w:r w:rsidRPr="006F20D6">
        <w:rPr>
          <w:bCs/>
          <w:sz w:val="28"/>
          <w:szCs w:val="28"/>
          <w:lang w:eastAsia="en-US"/>
        </w:rPr>
        <w:t xml:space="preserve"> </w:t>
      </w:r>
      <w:r w:rsidRPr="003F2C33">
        <w:rPr>
          <w:bCs/>
          <w:sz w:val="28"/>
          <w:szCs w:val="28"/>
          <w:lang w:eastAsia="en-US"/>
        </w:rPr>
        <w:t>(</w:t>
      </w:r>
      <w:r w:rsidRPr="003F2C33">
        <w:rPr>
          <w:sz w:val="28"/>
          <w:szCs w:val="28"/>
        </w:rPr>
        <w:t>опубликовано в газете «Саянские зори», № 2</w:t>
      </w:r>
      <w:r w:rsidR="003F2C33" w:rsidRPr="003F2C33">
        <w:rPr>
          <w:sz w:val="28"/>
          <w:szCs w:val="28"/>
        </w:rPr>
        <w:t>9</w:t>
      </w:r>
      <w:r w:rsidRPr="003F2C33">
        <w:rPr>
          <w:sz w:val="28"/>
          <w:szCs w:val="28"/>
        </w:rPr>
        <w:t xml:space="preserve">, </w:t>
      </w:r>
      <w:r w:rsidR="003F2C33" w:rsidRPr="003F2C33">
        <w:rPr>
          <w:sz w:val="28"/>
          <w:szCs w:val="28"/>
        </w:rPr>
        <w:t>28</w:t>
      </w:r>
      <w:r w:rsidRPr="003F2C33">
        <w:rPr>
          <w:sz w:val="28"/>
          <w:szCs w:val="28"/>
        </w:rPr>
        <w:t>.</w:t>
      </w:r>
      <w:r w:rsidR="003F2C33" w:rsidRPr="003F2C33">
        <w:rPr>
          <w:sz w:val="28"/>
          <w:szCs w:val="28"/>
        </w:rPr>
        <w:t>07</w:t>
      </w:r>
      <w:r w:rsidRPr="003F2C33">
        <w:rPr>
          <w:sz w:val="28"/>
          <w:szCs w:val="28"/>
        </w:rPr>
        <w:t>.201</w:t>
      </w:r>
      <w:r w:rsidR="003F2C33" w:rsidRPr="003F2C33">
        <w:rPr>
          <w:sz w:val="28"/>
          <w:szCs w:val="28"/>
        </w:rPr>
        <w:t>6</w:t>
      </w:r>
      <w:r w:rsidRPr="003F2C33">
        <w:rPr>
          <w:sz w:val="28"/>
          <w:szCs w:val="28"/>
        </w:rPr>
        <w:t xml:space="preserve">, вкладыш «Официальная информация», стр. </w:t>
      </w:r>
      <w:r w:rsidR="003F2C33" w:rsidRPr="003F2C33">
        <w:rPr>
          <w:sz w:val="28"/>
          <w:szCs w:val="28"/>
        </w:rPr>
        <w:t>24</w:t>
      </w:r>
      <w:r w:rsidRPr="003F2C33">
        <w:rPr>
          <w:sz w:val="28"/>
          <w:szCs w:val="28"/>
        </w:rPr>
        <w:t xml:space="preserve">) </w:t>
      </w:r>
      <w:r w:rsidR="00F30036" w:rsidRPr="003F2C33">
        <w:rPr>
          <w:sz w:val="28"/>
          <w:szCs w:val="28"/>
        </w:rPr>
        <w:t>.</w:t>
      </w:r>
    </w:p>
    <w:p w:rsidR="00F30036" w:rsidRDefault="00F30036" w:rsidP="00F30036">
      <w:pPr>
        <w:tabs>
          <w:tab w:val="left" w:pos="127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30036" w:rsidRDefault="00F30036" w:rsidP="00F30036">
      <w:pPr>
        <w:tabs>
          <w:tab w:val="left" w:pos="900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76782E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F30036" w:rsidRDefault="00F30036" w:rsidP="00F30036">
      <w:pPr>
        <w:rPr>
          <w:sz w:val="28"/>
          <w:szCs w:val="28"/>
        </w:rPr>
      </w:pPr>
    </w:p>
    <w:p w:rsidR="00F30036" w:rsidRDefault="00F30036" w:rsidP="00F3003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 городского </w:t>
      </w:r>
    </w:p>
    <w:p w:rsidR="00F30036" w:rsidRDefault="00F30036" w:rsidP="00F30036">
      <w:pPr>
        <w:rPr>
          <w:sz w:val="28"/>
          <w:szCs w:val="28"/>
        </w:rPr>
      </w:pPr>
      <w:r>
        <w:rPr>
          <w:sz w:val="28"/>
          <w:szCs w:val="28"/>
        </w:rPr>
        <w:t>округа муниципального 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А.В. Ермаков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</w:p>
    <w:p w:rsidR="00F30036" w:rsidRDefault="00F30036" w:rsidP="00F30036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5610E3" w:rsidRDefault="00F30036">
      <w:pPr>
        <w:rPr>
          <w:sz w:val="28"/>
          <w:szCs w:val="28"/>
        </w:rPr>
      </w:pPr>
      <w:r>
        <w:rPr>
          <w:sz w:val="28"/>
          <w:szCs w:val="28"/>
        </w:rPr>
        <w:t>тел. 57242</w:t>
      </w:r>
      <w:bookmarkStart w:id="0" w:name="_GoBack"/>
      <w:bookmarkEnd w:id="0"/>
    </w:p>
    <w:sectPr w:rsidR="005610E3" w:rsidSect="00F3003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4B86"/>
    <w:multiLevelType w:val="hybridMultilevel"/>
    <w:tmpl w:val="81669798"/>
    <w:lvl w:ilvl="0" w:tplc="582E7846">
      <w:start w:val="1"/>
      <w:numFmt w:val="decimal"/>
      <w:lvlText w:val="%1."/>
      <w:lvlJc w:val="left"/>
      <w:pPr>
        <w:ind w:left="2100" w:hanging="120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6"/>
    <w:rsid w:val="00183E30"/>
    <w:rsid w:val="003B3341"/>
    <w:rsid w:val="003F2C33"/>
    <w:rsid w:val="004A021B"/>
    <w:rsid w:val="005610E3"/>
    <w:rsid w:val="005A6FF0"/>
    <w:rsid w:val="006F20D6"/>
    <w:rsid w:val="00733271"/>
    <w:rsid w:val="0076782E"/>
    <w:rsid w:val="007C207E"/>
    <w:rsid w:val="00932EA3"/>
    <w:rsid w:val="00A16FD3"/>
    <w:rsid w:val="00AD0DE4"/>
    <w:rsid w:val="00BB6F4E"/>
    <w:rsid w:val="00F3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3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003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036"/>
    <w:rPr>
      <w:rFonts w:ascii="Times New Roman" w:eastAsia="Calibri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3003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3003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300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2C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C3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3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003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036"/>
    <w:rPr>
      <w:rFonts w:ascii="Times New Roman" w:eastAsia="Calibri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3003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3003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300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2C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C3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2016-08-09T00:02:00Z</cp:lastPrinted>
  <dcterms:created xsi:type="dcterms:W3CDTF">2016-08-09T01:03:00Z</dcterms:created>
  <dcterms:modified xsi:type="dcterms:W3CDTF">2016-08-09T01:03:00Z</dcterms:modified>
</cp:coreProperties>
</file>