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1F" w:rsidRDefault="000C731F" w:rsidP="000C731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C731F" w:rsidRDefault="000C731F" w:rsidP="000C731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C731F" w:rsidRDefault="000C731F" w:rsidP="000C731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C731F" w:rsidRDefault="000C731F" w:rsidP="000C731F">
      <w:pPr>
        <w:ind w:right="1700"/>
        <w:jc w:val="center"/>
      </w:pPr>
    </w:p>
    <w:p w:rsidR="000C731F" w:rsidRDefault="000C731F" w:rsidP="000C731F">
      <w:pPr>
        <w:ind w:right="1700"/>
        <w:jc w:val="center"/>
      </w:pPr>
    </w:p>
    <w:p w:rsidR="000C731F" w:rsidRDefault="000C731F" w:rsidP="000C731F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0C731F" w:rsidRDefault="000C731F" w:rsidP="000C731F">
      <w:pPr>
        <w:jc w:val="center"/>
        <w:rPr>
          <w:sz w:val="18"/>
        </w:rPr>
      </w:pPr>
    </w:p>
    <w:p w:rsidR="000C731F" w:rsidRDefault="000C731F" w:rsidP="000C731F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0C731F" w:rsidTr="008B3042">
        <w:trPr>
          <w:cantSplit/>
          <w:trHeight w:val="220"/>
        </w:trPr>
        <w:tc>
          <w:tcPr>
            <w:tcW w:w="534" w:type="dxa"/>
          </w:tcPr>
          <w:p w:rsidR="000C731F" w:rsidRDefault="000C731F" w:rsidP="008B3042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C731F" w:rsidRPr="0052627A" w:rsidRDefault="00652D45" w:rsidP="008B3042">
            <w:r>
              <w:t>12.08.2016</w:t>
            </w:r>
            <w:r w:rsidR="000C731F" w:rsidRPr="0052627A">
              <w:tab/>
            </w:r>
          </w:p>
        </w:tc>
        <w:tc>
          <w:tcPr>
            <w:tcW w:w="449" w:type="dxa"/>
          </w:tcPr>
          <w:p w:rsidR="000C731F" w:rsidRDefault="000C731F" w:rsidP="008B3042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C731F" w:rsidRDefault="00652D45" w:rsidP="008B3042">
            <w:r>
              <w:t>110-46-235-16</w:t>
            </w:r>
          </w:p>
        </w:tc>
      </w:tr>
      <w:tr w:rsidR="000C731F" w:rsidTr="008B3042">
        <w:trPr>
          <w:cantSplit/>
          <w:trHeight w:val="220"/>
        </w:trPr>
        <w:tc>
          <w:tcPr>
            <w:tcW w:w="4139" w:type="dxa"/>
            <w:gridSpan w:val="4"/>
          </w:tcPr>
          <w:p w:rsidR="000C731F" w:rsidRDefault="000C731F" w:rsidP="008B3042">
            <w:pPr>
              <w:jc w:val="center"/>
            </w:pPr>
            <w:r>
              <w:t>г.Саянск</w:t>
            </w:r>
          </w:p>
        </w:tc>
      </w:tr>
    </w:tbl>
    <w:p w:rsidR="000C731F" w:rsidRDefault="000C731F" w:rsidP="000C731F">
      <w:pPr>
        <w:rPr>
          <w:sz w:val="18"/>
          <w:lang w:val="en-US"/>
        </w:rPr>
      </w:pPr>
    </w:p>
    <w:p w:rsidR="000C731F" w:rsidRDefault="000C731F" w:rsidP="000C731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C731F" w:rsidTr="008B3042">
        <w:trPr>
          <w:cantSplit/>
        </w:trPr>
        <w:tc>
          <w:tcPr>
            <w:tcW w:w="142" w:type="dxa"/>
          </w:tcPr>
          <w:p w:rsidR="000C731F" w:rsidRDefault="000C731F" w:rsidP="008B3042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C731F" w:rsidRDefault="000C731F" w:rsidP="008B3042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C731F" w:rsidRDefault="000C731F" w:rsidP="008B3042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0C731F" w:rsidRDefault="000C731F" w:rsidP="008B3042">
            <w: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</w:tcPr>
          <w:p w:rsidR="000C731F" w:rsidRDefault="000C731F" w:rsidP="008B30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0C731F" w:rsidRDefault="000C731F" w:rsidP="000C731F">
      <w:pPr>
        <w:rPr>
          <w:sz w:val="18"/>
        </w:rPr>
      </w:pPr>
    </w:p>
    <w:p w:rsidR="000C731F" w:rsidRPr="000C731F" w:rsidRDefault="000C731F" w:rsidP="000C731F">
      <w:pPr>
        <w:pStyle w:val="a4"/>
        <w:ind w:left="0" w:firstLine="283"/>
        <w:jc w:val="both"/>
        <w:rPr>
          <w:sz w:val="26"/>
          <w:szCs w:val="26"/>
        </w:rPr>
      </w:pPr>
      <w:r>
        <w:t xml:space="preserve">    </w:t>
      </w:r>
      <w:proofErr w:type="gramStart"/>
      <w:r w:rsidRPr="000C731F">
        <w:rPr>
          <w:sz w:val="26"/>
          <w:szCs w:val="26"/>
        </w:rPr>
        <w:t>По предложению Саянской территориальной избирательной комиссии, в соответствии со ст. 54 Федерального закона от 12.06.2002 № 67-ФЗ «Об основных гарантиях избирательных прав и права на участие в референдуме граждан Российской Федерации»,  ч. 9 ст. 68 Федерального закона от 22.02.2014 № 20-ФЗ «О выборах депутатов Государственной Думы Федерального Собрания Российской Федерации», ст.58 Закона Иркутской области от 06.04.2011 N 18-ОЗ "О выборах депутатов</w:t>
      </w:r>
      <w:proofErr w:type="gramEnd"/>
      <w:r w:rsidRPr="000C731F">
        <w:rPr>
          <w:sz w:val="26"/>
          <w:szCs w:val="26"/>
        </w:rPr>
        <w:t xml:space="preserve"> Законодательного Собрания Иркутской области", руководствуясь ст. 38 Устава муниципального образования «город Саянск»:</w:t>
      </w:r>
    </w:p>
    <w:p w:rsidR="000C731F" w:rsidRPr="000C731F" w:rsidRDefault="000C731F" w:rsidP="000C731F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6"/>
          <w:szCs w:val="26"/>
        </w:rPr>
      </w:pPr>
      <w:r w:rsidRPr="000C731F">
        <w:rPr>
          <w:sz w:val="26"/>
          <w:szCs w:val="26"/>
        </w:rPr>
        <w:t xml:space="preserve">Утвердить </w:t>
      </w:r>
      <w:r w:rsidR="00212B44" w:rsidRPr="00212B44">
        <w:rPr>
          <w:sz w:val="26"/>
          <w:szCs w:val="26"/>
        </w:rPr>
        <w:t xml:space="preserve">перечень специальных мест для размещения печатных агитационных материалов на территории городского округа муниципального образования «город Саянск» при подготовке и проведении </w:t>
      </w:r>
      <w:proofErr w:type="gramStart"/>
      <w:r w:rsidR="00212B44" w:rsidRPr="00212B44">
        <w:rPr>
          <w:sz w:val="26"/>
          <w:szCs w:val="26"/>
        </w:rPr>
        <w:t>выборов депутатов Государственной Думы Российской Федерации седьмого созыва</w:t>
      </w:r>
      <w:proofErr w:type="gramEnd"/>
      <w:r w:rsidR="00212B44" w:rsidRPr="00212B44">
        <w:rPr>
          <w:sz w:val="26"/>
          <w:szCs w:val="26"/>
        </w:rPr>
        <w:t xml:space="preserve"> и дополнительных выборов депутата Законодательного собрания Иркутской области второго созыва 18 сентября 2016 года </w:t>
      </w:r>
      <w:r w:rsidRPr="000C731F">
        <w:rPr>
          <w:sz w:val="26"/>
          <w:szCs w:val="26"/>
        </w:rPr>
        <w:t>(приложение №1).</w:t>
      </w:r>
    </w:p>
    <w:p w:rsidR="000C731F" w:rsidRPr="000C731F" w:rsidRDefault="000C731F" w:rsidP="000C731F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6"/>
          <w:szCs w:val="26"/>
        </w:rPr>
      </w:pPr>
      <w:r w:rsidRPr="000C731F">
        <w:rPr>
          <w:sz w:val="26"/>
          <w:szCs w:val="26"/>
        </w:rPr>
        <w:t>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0C731F" w:rsidRPr="000C731F" w:rsidRDefault="000C731F" w:rsidP="000C731F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6"/>
          <w:szCs w:val="26"/>
        </w:rPr>
      </w:pPr>
      <w:r w:rsidRPr="000C731F">
        <w:rPr>
          <w:sz w:val="26"/>
          <w:szCs w:val="26"/>
        </w:rPr>
        <w:t>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0C731F" w:rsidRPr="000C731F" w:rsidRDefault="000C731F" w:rsidP="000C731F">
      <w:pPr>
        <w:ind w:left="360" w:hanging="360"/>
        <w:jc w:val="both"/>
        <w:rPr>
          <w:sz w:val="26"/>
          <w:szCs w:val="26"/>
        </w:rPr>
      </w:pPr>
      <w:r w:rsidRPr="000C731F">
        <w:rPr>
          <w:sz w:val="26"/>
          <w:szCs w:val="26"/>
        </w:rPr>
        <w:t>4. Настоящее распоряжение опубликовать в газете «Саянские зори 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C731F" w:rsidRDefault="000C731F" w:rsidP="000C731F">
      <w:pPr>
        <w:ind w:left="360" w:hanging="360"/>
        <w:rPr>
          <w:sz w:val="26"/>
          <w:szCs w:val="26"/>
        </w:rPr>
      </w:pPr>
      <w:r w:rsidRPr="000C731F">
        <w:rPr>
          <w:sz w:val="26"/>
          <w:szCs w:val="26"/>
        </w:rPr>
        <w:t xml:space="preserve">5. </w:t>
      </w:r>
      <w:proofErr w:type="gramStart"/>
      <w:r w:rsidRPr="000C731F">
        <w:rPr>
          <w:sz w:val="26"/>
          <w:szCs w:val="26"/>
        </w:rPr>
        <w:t>Контроль за</w:t>
      </w:r>
      <w:proofErr w:type="gramEnd"/>
      <w:r w:rsidRPr="000C731F">
        <w:rPr>
          <w:sz w:val="26"/>
          <w:szCs w:val="26"/>
        </w:rPr>
        <w:t xml:space="preserve"> исполнением настоящего распоряжения  возложить на управляющего делами Павлову М.В.</w:t>
      </w:r>
    </w:p>
    <w:p w:rsidR="00212B44" w:rsidRDefault="00212B44" w:rsidP="000C731F">
      <w:pPr>
        <w:ind w:left="360" w:hanging="360"/>
        <w:rPr>
          <w:sz w:val="26"/>
          <w:szCs w:val="26"/>
        </w:rPr>
      </w:pPr>
    </w:p>
    <w:p w:rsidR="00212B44" w:rsidRPr="000C731F" w:rsidRDefault="00212B44" w:rsidP="000C731F">
      <w:pPr>
        <w:ind w:left="360" w:hanging="360"/>
        <w:rPr>
          <w:sz w:val="26"/>
          <w:szCs w:val="26"/>
        </w:rPr>
      </w:pPr>
    </w:p>
    <w:p w:rsidR="000C731F" w:rsidRPr="000C731F" w:rsidRDefault="000C731F" w:rsidP="000C731F">
      <w:pPr>
        <w:ind w:left="360" w:hanging="360"/>
        <w:rPr>
          <w:sz w:val="26"/>
          <w:szCs w:val="26"/>
        </w:rPr>
      </w:pPr>
      <w:r w:rsidRPr="000C731F">
        <w:rPr>
          <w:sz w:val="26"/>
          <w:szCs w:val="26"/>
        </w:rPr>
        <w:t>Мэр городского округа</w:t>
      </w:r>
      <w:r w:rsidRPr="000C731F">
        <w:rPr>
          <w:sz w:val="26"/>
          <w:szCs w:val="26"/>
        </w:rPr>
        <w:tab/>
      </w:r>
    </w:p>
    <w:p w:rsidR="000C731F" w:rsidRPr="000C731F" w:rsidRDefault="000C731F" w:rsidP="000C731F">
      <w:pPr>
        <w:ind w:left="360" w:hanging="360"/>
        <w:rPr>
          <w:sz w:val="26"/>
          <w:szCs w:val="26"/>
        </w:rPr>
      </w:pPr>
      <w:r w:rsidRPr="000C731F">
        <w:rPr>
          <w:sz w:val="26"/>
          <w:szCs w:val="26"/>
        </w:rPr>
        <w:t xml:space="preserve">муниципального образования </w:t>
      </w:r>
    </w:p>
    <w:p w:rsidR="000C731F" w:rsidRPr="000C731F" w:rsidRDefault="000C731F" w:rsidP="000C731F">
      <w:pPr>
        <w:ind w:left="360" w:hanging="360"/>
        <w:rPr>
          <w:sz w:val="26"/>
          <w:szCs w:val="26"/>
        </w:rPr>
      </w:pPr>
      <w:r w:rsidRPr="000C731F">
        <w:rPr>
          <w:sz w:val="26"/>
          <w:szCs w:val="26"/>
        </w:rPr>
        <w:t xml:space="preserve">«город Саянск»                                                                              </w:t>
      </w:r>
      <w:proofErr w:type="spellStart"/>
      <w:r w:rsidRPr="000C731F">
        <w:rPr>
          <w:sz w:val="26"/>
          <w:szCs w:val="26"/>
        </w:rPr>
        <w:t>О.В.Боровский</w:t>
      </w:r>
      <w:proofErr w:type="spellEnd"/>
    </w:p>
    <w:p w:rsidR="000C731F" w:rsidRPr="000C731F" w:rsidRDefault="000C731F" w:rsidP="000C731F">
      <w:pPr>
        <w:ind w:right="-18"/>
        <w:jc w:val="both"/>
        <w:rPr>
          <w:sz w:val="26"/>
          <w:szCs w:val="26"/>
        </w:rPr>
      </w:pPr>
    </w:p>
    <w:p w:rsidR="000C731F" w:rsidRPr="000C731F" w:rsidRDefault="000C731F" w:rsidP="000C731F">
      <w:pPr>
        <w:ind w:right="-18"/>
        <w:jc w:val="both"/>
        <w:rPr>
          <w:sz w:val="26"/>
          <w:szCs w:val="26"/>
        </w:rPr>
      </w:pPr>
      <w:r w:rsidRPr="000C731F">
        <w:rPr>
          <w:sz w:val="26"/>
          <w:szCs w:val="26"/>
        </w:rPr>
        <w:t xml:space="preserve">Исп. </w:t>
      </w:r>
      <w:proofErr w:type="spellStart"/>
      <w:r w:rsidRPr="000C731F">
        <w:rPr>
          <w:sz w:val="26"/>
          <w:szCs w:val="26"/>
        </w:rPr>
        <w:t>М.В.Павлова</w:t>
      </w:r>
      <w:proofErr w:type="spellEnd"/>
    </w:p>
    <w:p w:rsidR="000C731F" w:rsidRPr="000C731F" w:rsidRDefault="000C731F" w:rsidP="000C731F">
      <w:pPr>
        <w:ind w:right="6600"/>
        <w:jc w:val="both"/>
        <w:rPr>
          <w:sz w:val="26"/>
          <w:szCs w:val="26"/>
        </w:rPr>
      </w:pPr>
    </w:p>
    <w:p w:rsidR="000C731F" w:rsidRDefault="000C731F" w:rsidP="000C731F">
      <w:pPr>
        <w:ind w:left="3960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0C731F" w:rsidRDefault="000C731F" w:rsidP="000C731F">
      <w:pPr>
        <w:tabs>
          <w:tab w:val="left" w:pos="4560"/>
        </w:tabs>
        <w:ind w:left="3960"/>
        <w:rPr>
          <w:szCs w:val="28"/>
        </w:rPr>
      </w:pPr>
      <w:r>
        <w:rPr>
          <w:szCs w:val="28"/>
        </w:rPr>
        <w:t>к распоряжению администрации городского округа</w:t>
      </w:r>
    </w:p>
    <w:p w:rsidR="000C731F" w:rsidRDefault="000C731F" w:rsidP="000C731F">
      <w:pPr>
        <w:tabs>
          <w:tab w:val="left" w:pos="4560"/>
        </w:tabs>
        <w:ind w:left="3960"/>
        <w:rPr>
          <w:szCs w:val="28"/>
        </w:rPr>
      </w:pP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образования «город Саянск»</w:t>
      </w:r>
    </w:p>
    <w:p w:rsidR="00652D45" w:rsidRDefault="00652D45" w:rsidP="000C731F">
      <w:pPr>
        <w:tabs>
          <w:tab w:val="left" w:pos="4560"/>
        </w:tabs>
        <w:ind w:left="3960"/>
        <w:rPr>
          <w:szCs w:val="28"/>
        </w:rPr>
      </w:pPr>
      <w:r>
        <w:rPr>
          <w:szCs w:val="28"/>
        </w:rPr>
        <w:t>от 12.08.2016 № 110-46-235-16</w:t>
      </w:r>
    </w:p>
    <w:p w:rsidR="000C731F" w:rsidRDefault="000C731F" w:rsidP="000C731F">
      <w:pPr>
        <w:jc w:val="center"/>
        <w:rPr>
          <w:b/>
        </w:rPr>
      </w:pPr>
    </w:p>
    <w:p w:rsidR="000C731F" w:rsidRDefault="000C731F" w:rsidP="000C731F">
      <w:pPr>
        <w:jc w:val="center"/>
        <w:rPr>
          <w:b/>
        </w:rPr>
      </w:pPr>
    </w:p>
    <w:p w:rsidR="000C731F" w:rsidRDefault="000C731F" w:rsidP="000C731F">
      <w:pPr>
        <w:jc w:val="center"/>
        <w:rPr>
          <w:b/>
        </w:rPr>
      </w:pPr>
    </w:p>
    <w:p w:rsidR="000C731F" w:rsidRDefault="000C731F" w:rsidP="000C731F">
      <w:pPr>
        <w:jc w:val="center"/>
        <w:rPr>
          <w:b/>
        </w:rPr>
      </w:pPr>
    </w:p>
    <w:p w:rsidR="00212B44" w:rsidRDefault="00212B44" w:rsidP="00212B44">
      <w:pPr>
        <w:jc w:val="center"/>
        <w:rPr>
          <w:b/>
          <w:szCs w:val="28"/>
        </w:rPr>
      </w:pPr>
      <w:r>
        <w:rPr>
          <w:b/>
          <w:szCs w:val="28"/>
        </w:rPr>
        <w:t>ПЕРЕЧЕНЬ СПЕЦИАЛЬНЫХ МЕСТ</w:t>
      </w:r>
    </w:p>
    <w:p w:rsidR="00212B44" w:rsidRDefault="00212B44" w:rsidP="00212B44">
      <w:pPr>
        <w:jc w:val="center"/>
        <w:rPr>
          <w:b/>
        </w:rPr>
      </w:pPr>
      <w:r>
        <w:rPr>
          <w:b/>
          <w:szCs w:val="28"/>
        </w:rPr>
        <w:t xml:space="preserve">для размещения печатных агитационных материалов на территории городского округа муниципального образования «город Саянск» при подготовке и проведении </w:t>
      </w:r>
      <w:proofErr w:type="gramStart"/>
      <w:r>
        <w:rPr>
          <w:b/>
          <w:szCs w:val="28"/>
        </w:rPr>
        <w:t>выборов депутатов Государственной Думы Российской Федерации седьмого созыва</w:t>
      </w:r>
      <w:proofErr w:type="gramEnd"/>
      <w:r>
        <w:rPr>
          <w:szCs w:val="28"/>
        </w:rPr>
        <w:t xml:space="preserve"> </w:t>
      </w:r>
      <w:r>
        <w:rPr>
          <w:b/>
          <w:szCs w:val="28"/>
        </w:rPr>
        <w:t>и</w:t>
      </w:r>
      <w:r>
        <w:rPr>
          <w:szCs w:val="28"/>
        </w:rPr>
        <w:t xml:space="preserve"> </w:t>
      </w:r>
      <w:r>
        <w:rPr>
          <w:b/>
          <w:szCs w:val="28"/>
        </w:rPr>
        <w:t>дополнительных выборов</w:t>
      </w:r>
      <w:r>
        <w:rPr>
          <w:b/>
          <w:szCs w:val="28"/>
          <w:lang w:eastAsia="en-US"/>
        </w:rPr>
        <w:t xml:space="preserve"> депутата Законодательного собрания Иркутской области второго созыва </w:t>
      </w:r>
      <w:r>
        <w:rPr>
          <w:b/>
        </w:rPr>
        <w:t xml:space="preserve">18 сентября 2016 года </w:t>
      </w:r>
    </w:p>
    <w:p w:rsidR="00212B44" w:rsidRDefault="00212B44" w:rsidP="00212B44">
      <w:pPr>
        <w:jc w:val="center"/>
        <w:rPr>
          <w:b/>
        </w:rPr>
      </w:pPr>
    </w:p>
    <w:p w:rsidR="00212B44" w:rsidRDefault="00212B44" w:rsidP="00212B44">
      <w:pPr>
        <w:rPr>
          <w:b/>
        </w:rPr>
      </w:pPr>
    </w:p>
    <w:p w:rsidR="000C731F" w:rsidRPr="000C731F" w:rsidRDefault="000C731F" w:rsidP="00212B44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1. </w:t>
      </w:r>
      <w:r w:rsidRPr="000C731F">
        <w:rPr>
          <w:b/>
          <w:sz w:val="28"/>
          <w:szCs w:val="28"/>
        </w:rPr>
        <w:t>Микрорайон Юбилейный: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 - универсам «Юбилейный»;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 - торговый комплекс «Для Вас»;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 - торец дома № 69, со стороны дома № 75;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 - торец дома № 65 со стороны дома № 66.</w:t>
      </w:r>
    </w:p>
    <w:p w:rsidR="00212B44" w:rsidRDefault="00212B44" w:rsidP="000C731F">
      <w:pPr>
        <w:rPr>
          <w:sz w:val="28"/>
          <w:szCs w:val="28"/>
        </w:rPr>
      </w:pP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2. </w:t>
      </w:r>
      <w:r w:rsidRPr="000C731F">
        <w:rPr>
          <w:b/>
          <w:sz w:val="28"/>
          <w:szCs w:val="28"/>
        </w:rPr>
        <w:t>Микрорайон Октябрьский: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- стена дома № 1 у прохода под вставкой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 - стена дома № 11 от входа в магазин.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3. </w:t>
      </w:r>
      <w:r w:rsidRPr="000C731F">
        <w:rPr>
          <w:b/>
          <w:sz w:val="28"/>
          <w:szCs w:val="28"/>
        </w:rPr>
        <w:t>Микрорайон Солнечный: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 - дом быта «Солнечный»;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 - торец дома № 4 со стороны дома № 3.</w:t>
      </w:r>
    </w:p>
    <w:p w:rsidR="000C731F" w:rsidRPr="000C731F" w:rsidRDefault="000C731F" w:rsidP="000C731F">
      <w:pPr>
        <w:rPr>
          <w:sz w:val="28"/>
          <w:szCs w:val="28"/>
        </w:rPr>
      </w:pP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4. </w:t>
      </w:r>
      <w:r w:rsidRPr="000C731F">
        <w:rPr>
          <w:b/>
          <w:sz w:val="28"/>
          <w:szCs w:val="28"/>
        </w:rPr>
        <w:t>Микрорайон Центральный: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 - дом № 1 у входа в стоматологическую поликлинику;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 - дом № 21.</w:t>
      </w:r>
    </w:p>
    <w:p w:rsidR="000C731F" w:rsidRPr="000C731F" w:rsidRDefault="000C731F" w:rsidP="000C731F">
      <w:pPr>
        <w:rPr>
          <w:sz w:val="28"/>
          <w:szCs w:val="28"/>
        </w:rPr>
      </w:pP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5. </w:t>
      </w:r>
      <w:r w:rsidRPr="000C731F">
        <w:rPr>
          <w:b/>
          <w:sz w:val="28"/>
          <w:szCs w:val="28"/>
        </w:rPr>
        <w:t>Микрорайон Строителей: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- торец дома № 18 со стороны дом № 7;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- стена дома № 14, вход в участок РКЦ;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- торец дома № 10 со стороны дома № 6.</w:t>
      </w:r>
    </w:p>
    <w:p w:rsidR="000C731F" w:rsidRPr="000C731F" w:rsidRDefault="000C731F" w:rsidP="000C731F">
      <w:pPr>
        <w:rPr>
          <w:sz w:val="28"/>
          <w:szCs w:val="28"/>
        </w:rPr>
      </w:pP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6. </w:t>
      </w:r>
      <w:r w:rsidRPr="000C731F">
        <w:rPr>
          <w:b/>
          <w:sz w:val="28"/>
          <w:szCs w:val="28"/>
        </w:rPr>
        <w:t>Микрорайон Мирный: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 - дом быта «Сибирь»;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7. </w:t>
      </w:r>
      <w:r w:rsidRPr="000C731F">
        <w:rPr>
          <w:b/>
          <w:sz w:val="28"/>
          <w:szCs w:val="28"/>
        </w:rPr>
        <w:t>Микрорайон Ленинградский:</w:t>
      </w:r>
      <w:bookmarkStart w:id="0" w:name="_GoBack"/>
      <w:bookmarkEnd w:id="0"/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- на стене дома № 12 со стороны дома № 11;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 - дом № 1, вставка пенсионного фонда.</w:t>
      </w:r>
    </w:p>
    <w:p w:rsidR="000C731F" w:rsidRPr="000C731F" w:rsidRDefault="000C731F" w:rsidP="000C731F">
      <w:pPr>
        <w:rPr>
          <w:sz w:val="28"/>
          <w:szCs w:val="28"/>
        </w:rPr>
      </w:pP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8. </w:t>
      </w:r>
      <w:r w:rsidRPr="000C731F">
        <w:rPr>
          <w:b/>
          <w:sz w:val="28"/>
          <w:szCs w:val="28"/>
        </w:rPr>
        <w:t>Микрорайон Молодежный: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- дом № 1.</w:t>
      </w:r>
    </w:p>
    <w:p w:rsidR="000C731F" w:rsidRPr="000C731F" w:rsidRDefault="000C731F" w:rsidP="000C731F">
      <w:pPr>
        <w:rPr>
          <w:sz w:val="28"/>
          <w:szCs w:val="28"/>
        </w:rPr>
      </w:pP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9. </w:t>
      </w:r>
      <w:proofErr w:type="spellStart"/>
      <w:r w:rsidRPr="000C731F">
        <w:rPr>
          <w:b/>
          <w:sz w:val="28"/>
          <w:szCs w:val="28"/>
        </w:rPr>
        <w:t>Пром</w:t>
      </w:r>
      <w:proofErr w:type="spellEnd"/>
      <w:r w:rsidRPr="000C731F">
        <w:rPr>
          <w:b/>
          <w:sz w:val="28"/>
          <w:szCs w:val="28"/>
        </w:rPr>
        <w:t>. узел г. Саянска: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- жилой дом № 2;</w:t>
      </w:r>
    </w:p>
    <w:p w:rsidR="000C731F" w:rsidRPr="000C731F" w:rsidRDefault="000C731F" w:rsidP="00D61981">
      <w:pPr>
        <w:ind w:left="851" w:hanging="851"/>
        <w:rPr>
          <w:sz w:val="28"/>
          <w:szCs w:val="28"/>
        </w:rPr>
      </w:pPr>
      <w:r w:rsidRPr="000C731F">
        <w:rPr>
          <w:sz w:val="28"/>
          <w:szCs w:val="28"/>
        </w:rPr>
        <w:lastRenderedPageBreak/>
        <w:t xml:space="preserve">            - вход в здание </w:t>
      </w:r>
      <w:r w:rsidR="00D61981">
        <w:rPr>
          <w:sz w:val="28"/>
          <w:szCs w:val="28"/>
        </w:rPr>
        <w:t xml:space="preserve">ОГБУ </w:t>
      </w:r>
      <w:proofErr w:type="gramStart"/>
      <w:r w:rsidR="00D61981">
        <w:rPr>
          <w:sz w:val="28"/>
          <w:szCs w:val="28"/>
        </w:rPr>
        <w:t>СО</w:t>
      </w:r>
      <w:proofErr w:type="gramEnd"/>
      <w:r w:rsidR="00D61981">
        <w:rPr>
          <w:sz w:val="28"/>
          <w:szCs w:val="28"/>
        </w:rPr>
        <w:t xml:space="preserve"> «Саянский психоневрологический интернат»</w:t>
      </w:r>
      <w:r w:rsidRPr="000C731F">
        <w:rPr>
          <w:sz w:val="28"/>
          <w:szCs w:val="28"/>
        </w:rPr>
        <w:t>.</w:t>
      </w:r>
    </w:p>
    <w:p w:rsidR="000C731F" w:rsidRPr="000C731F" w:rsidRDefault="000C731F" w:rsidP="000C731F">
      <w:pPr>
        <w:rPr>
          <w:sz w:val="28"/>
          <w:szCs w:val="28"/>
        </w:rPr>
      </w:pP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10. </w:t>
      </w:r>
      <w:r w:rsidRPr="000C731F">
        <w:rPr>
          <w:b/>
          <w:sz w:val="28"/>
          <w:szCs w:val="28"/>
        </w:rPr>
        <w:t>Микрорайон Олимпийский: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- торец Детской музыкальная школа № 2;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- здание ВОК «Бодрость»;</w:t>
      </w:r>
    </w:p>
    <w:p w:rsidR="000C731F" w:rsidRPr="000C731F" w:rsidRDefault="000C731F" w:rsidP="000C731F">
      <w:pPr>
        <w:rPr>
          <w:sz w:val="28"/>
          <w:szCs w:val="28"/>
        </w:rPr>
      </w:pPr>
      <w:r w:rsidRPr="000C731F">
        <w:rPr>
          <w:sz w:val="28"/>
          <w:szCs w:val="28"/>
        </w:rPr>
        <w:t xml:space="preserve">             - дом № 1.</w:t>
      </w:r>
    </w:p>
    <w:p w:rsidR="003A5806" w:rsidRDefault="003A5806"/>
    <w:sectPr w:rsidR="003A5806" w:rsidSect="00212B4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C" w:rsidRDefault="006B618C" w:rsidP="00212B44">
      <w:r>
        <w:separator/>
      </w:r>
    </w:p>
  </w:endnote>
  <w:endnote w:type="continuationSeparator" w:id="0">
    <w:p w:rsidR="006B618C" w:rsidRDefault="006B618C" w:rsidP="002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C" w:rsidRDefault="006B618C" w:rsidP="00212B44">
      <w:r>
        <w:separator/>
      </w:r>
    </w:p>
  </w:footnote>
  <w:footnote w:type="continuationSeparator" w:id="0">
    <w:p w:rsidR="006B618C" w:rsidRDefault="006B618C" w:rsidP="002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436"/>
    <w:multiLevelType w:val="hybridMultilevel"/>
    <w:tmpl w:val="EA625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1F"/>
    <w:rsid w:val="000C731F"/>
    <w:rsid w:val="00212B44"/>
    <w:rsid w:val="003A5806"/>
    <w:rsid w:val="00652D45"/>
    <w:rsid w:val="006B618C"/>
    <w:rsid w:val="00843451"/>
    <w:rsid w:val="00AC3534"/>
    <w:rsid w:val="00D6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31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31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C73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0C731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C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12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2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B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31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31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C73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0C731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C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12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2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B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РАСПОРЯЖЕНИЕ</vt:lpstr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dcterms:created xsi:type="dcterms:W3CDTF">2016-08-15T03:28:00Z</dcterms:created>
  <dcterms:modified xsi:type="dcterms:W3CDTF">2016-08-15T03:28:00Z</dcterms:modified>
</cp:coreProperties>
</file>