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bookmarkStart w:id="0" w:name="_GoBack"/>
      <w:bookmarkEnd w:id="0"/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BE6001" w:rsidRDefault="00B132DA" w:rsidP="00B132DA">
      <w:pPr>
        <w:spacing w:line="240" w:lineRule="auto"/>
        <w:ind w:right="1700"/>
        <w:jc w:val="center"/>
        <w:rPr>
          <w:rFonts w:ascii="Times New Roman" w:hAnsi="Times New Roman" w:cs="Times New Roman"/>
          <w:sz w:val="16"/>
          <w:szCs w:val="16"/>
        </w:rPr>
      </w:pPr>
    </w:p>
    <w:p w:rsidR="00B132DA" w:rsidRDefault="00B132DA" w:rsidP="00BE6001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E6001" w:rsidRPr="00BE6001" w:rsidRDefault="00BE6001" w:rsidP="00BE6001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99"/>
      </w:tblGrid>
      <w:tr w:rsidR="00B132DA" w:rsidTr="00ED2082">
        <w:trPr>
          <w:gridBefore w:val="2"/>
          <w:gridAfter w:val="2"/>
          <w:wBefore w:w="1815" w:type="dxa"/>
          <w:wAfter w:w="433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Pr="009964FB" w:rsidRDefault="00E47931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11.08.2016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Pr="009964FB" w:rsidRDefault="00E47931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110-46-234-16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433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</w:tr>
      <w:tr w:rsidR="00B132DA" w:rsidTr="00BE6001">
        <w:trPr>
          <w:cantSplit/>
          <w:trHeight w:val="2064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9964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99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9964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</w:t>
      </w:r>
      <w:r w:rsidR="009964FB">
        <w:rPr>
          <w:rFonts w:ascii="Times New Roman" w:eastAsia="Times New Roman" w:hAnsi="Times New Roman" w:cs="Times New Roman"/>
          <w:sz w:val="28"/>
          <w:szCs w:val="28"/>
        </w:rPr>
        <w:t xml:space="preserve">дерального закона от 06.10.2003 </w:t>
      </w:r>
      <w:r w:rsidR="009964F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B132DA" w:rsidRDefault="00B132DA" w:rsidP="009964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40467B" w:rsidRDefault="0040467B" w:rsidP="0040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816B8F" w:rsidRPr="00816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B8F">
        <w:rPr>
          <w:rFonts w:ascii="Times New Roman" w:eastAsia="Times New Roman" w:hAnsi="Times New Roman" w:cs="Times New Roman"/>
          <w:sz w:val="28"/>
          <w:szCs w:val="28"/>
        </w:rPr>
        <w:t xml:space="preserve">Включить в раздел </w:t>
      </w:r>
      <w:r w:rsidR="00816B8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16B8F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образования «город Саянск» следующую муниципальную</w:t>
      </w:r>
      <w:r w:rsidR="00EB2BD2">
        <w:rPr>
          <w:rFonts w:ascii="Times New Roman" w:eastAsia="Times New Roman" w:hAnsi="Times New Roman" w:cs="Times New Roman"/>
          <w:sz w:val="28"/>
          <w:szCs w:val="28"/>
        </w:rPr>
        <w:t xml:space="preserve"> услугу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2410"/>
        <w:gridCol w:w="1701"/>
        <w:gridCol w:w="2551"/>
      </w:tblGrid>
      <w:tr w:rsidR="0040467B" w:rsidTr="00EB2BD2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1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16B8F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16B8F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16B8F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16B8F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40467B" w:rsidTr="00EB2BD2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677D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677D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677D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677D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677D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40467B" w:rsidTr="00EB2BD2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540F07" w:rsidP="008D6CF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</w:t>
            </w:r>
            <w:r w:rsidR="00EB2BD2">
              <w:rPr>
                <w:b w:val="0"/>
                <w:bCs w:val="0"/>
              </w:rPr>
              <w:t>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B" w:rsidRDefault="0040467B" w:rsidP="008D6CF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Предоставление субсидии на возмещение части затрат субъектам малого и среднего предпринимательства на приобретение </w:t>
            </w:r>
            <w:r>
              <w:rPr>
                <w:b w:val="0"/>
                <w:bCs w:val="0"/>
              </w:rPr>
              <w:lastRenderedPageBreak/>
              <w:t>производственного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40467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Зарегистрированные на территории муниципального образования «город Саянск» юридические лица (за исключением государственных </w:t>
            </w:r>
            <w:r>
              <w:rPr>
                <w:b w:val="0"/>
                <w:bCs w:val="0"/>
              </w:rPr>
              <w:lastRenderedPageBreak/>
              <w:t>(муниципальных) учреждений), индивидуальные предприниматели – производители товаров, работ, услуг и крестьянские (фермерские) хозяйства являющиеся субъектами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Pr="00D12C87" w:rsidRDefault="00D12C87" w:rsidP="008D6CFA">
            <w:pPr>
              <w:pStyle w:val="ConsPlusTitle"/>
              <w:jc w:val="both"/>
              <w:rPr>
                <w:b w:val="0"/>
                <w:bCs w:val="0"/>
                <w:highlight w:val="yellow"/>
              </w:rPr>
            </w:pPr>
            <w:r w:rsidRPr="00816B8F">
              <w:rPr>
                <w:b w:val="0"/>
                <w:bCs w:val="0"/>
              </w:rPr>
              <w:lastRenderedPageBreak/>
              <w:t xml:space="preserve">Муниципальное казенное учреждение </w:t>
            </w:r>
            <w:r w:rsidR="00816B8F">
              <w:rPr>
                <w:b w:val="0"/>
                <w:bCs w:val="0"/>
              </w:rPr>
              <w:t>«а</w:t>
            </w:r>
            <w:r w:rsidR="0040467B" w:rsidRPr="00816B8F">
              <w:rPr>
                <w:b w:val="0"/>
                <w:bCs w:val="0"/>
              </w:rPr>
              <w:t xml:space="preserve">дминистрация городского округа муниципального </w:t>
            </w:r>
            <w:r w:rsidR="0040467B" w:rsidRPr="00816B8F">
              <w:rPr>
                <w:b w:val="0"/>
                <w:bCs w:val="0"/>
              </w:rPr>
              <w:lastRenderedPageBreak/>
              <w:t>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7B" w:rsidRDefault="0040467B" w:rsidP="008D6CFA">
            <w:pPr>
              <w:pStyle w:val="ConsPlusNormal"/>
            </w:pPr>
            <w:r>
              <w:lastRenderedPageBreak/>
              <w:t>Федеральный закон от 24.07.2007 № 209-ФЗ «О развитии малого и среднего предпринимательства в Российской Федерации</w:t>
            </w:r>
          </w:p>
          <w:p w:rsidR="0040467B" w:rsidRDefault="0040467B" w:rsidP="008D6CFA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40467B" w:rsidRDefault="0040467B" w:rsidP="008D6CFA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40467B" w:rsidRDefault="0040467B" w:rsidP="0040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001" w:rsidRDefault="00620240" w:rsidP="00BE6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046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61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 xml:space="preserve">Исключить из раздела </w:t>
      </w:r>
      <w:r w:rsidR="00DF150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>зования «город Саянск» следующие муниципальные</w:t>
      </w:r>
      <w:r w:rsidR="00F56906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BE60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001" w:rsidRPr="00BE6001" w:rsidRDefault="00BE6001" w:rsidP="00BE6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001">
        <w:rPr>
          <w:rFonts w:ascii="Times New Roman" w:eastAsia="Times New Roman" w:hAnsi="Times New Roman" w:cs="Times New Roman"/>
          <w:sz w:val="28"/>
          <w:szCs w:val="28"/>
        </w:rPr>
        <w:t xml:space="preserve">-№ </w:t>
      </w:r>
      <w:r>
        <w:rPr>
          <w:rFonts w:ascii="Times New Roman" w:eastAsia="Times New Roman" w:hAnsi="Times New Roman" w:cs="Times New Roman"/>
          <w:sz w:val="28"/>
          <w:szCs w:val="28"/>
        </w:rPr>
        <w:t>064.03 «</w:t>
      </w:r>
      <w:r w:rsidRPr="00BE6001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 бесплатно для индивидуального жилищного строительства;</w:t>
      </w:r>
    </w:p>
    <w:p w:rsidR="00DF150F" w:rsidRDefault="00DE643E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64FB">
        <w:rPr>
          <w:rFonts w:ascii="Times New Roman" w:eastAsia="Times New Roman" w:hAnsi="Times New Roman" w:cs="Times New Roman"/>
          <w:sz w:val="28"/>
          <w:szCs w:val="28"/>
        </w:rPr>
        <w:t>№ 065.03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964FB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участков, на которых расположены здания, сооружения, на территории муниципального образования «город Саянск».</w:t>
      </w:r>
    </w:p>
    <w:p w:rsidR="00157F18" w:rsidRDefault="00DE643E" w:rsidP="0099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57F18">
        <w:rPr>
          <w:rFonts w:ascii="Times New Roman" w:eastAsia="Times New Roman" w:hAnsi="Times New Roman" w:cs="Times New Roman"/>
          <w:sz w:val="28"/>
          <w:szCs w:val="28"/>
        </w:rPr>
        <w:t>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920C2D" w:rsidP="00BE6001">
      <w:pPr>
        <w:tabs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66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6D06B9" w:rsidRDefault="002D0819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3F6D" w:rsidRDefault="002D0819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BE6001" w:rsidRDefault="00BE6001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2BD2" w:rsidRPr="00BE6001" w:rsidRDefault="00EB2BD2" w:rsidP="00BE6001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 w:rsidR="00AF4665">
        <w:rPr>
          <w:rFonts w:ascii="Times New Roman" w:hAnsi="Times New Roman" w:cs="Times New Roman"/>
          <w:sz w:val="24"/>
          <w:szCs w:val="24"/>
        </w:rPr>
        <w:t>Сергеева Е.Ю.</w:t>
      </w:r>
    </w:p>
    <w:p w:rsidR="000513A0" w:rsidRPr="00BE6001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sectPr w:rsidR="000513A0" w:rsidRPr="00BE6001" w:rsidSect="00BE600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DA"/>
    <w:rsid w:val="00021D7E"/>
    <w:rsid w:val="000513A0"/>
    <w:rsid w:val="00053D2C"/>
    <w:rsid w:val="00061F56"/>
    <w:rsid w:val="000743CC"/>
    <w:rsid w:val="00094BD9"/>
    <w:rsid w:val="000A66D5"/>
    <w:rsid w:val="000B558B"/>
    <w:rsid w:val="0010562F"/>
    <w:rsid w:val="00157F18"/>
    <w:rsid w:val="0016443C"/>
    <w:rsid w:val="001737F7"/>
    <w:rsid w:val="00187179"/>
    <w:rsid w:val="001A7105"/>
    <w:rsid w:val="001B1DC1"/>
    <w:rsid w:val="001D40AC"/>
    <w:rsid w:val="002D0819"/>
    <w:rsid w:val="002E0202"/>
    <w:rsid w:val="00354802"/>
    <w:rsid w:val="003A41D3"/>
    <w:rsid w:val="003F1729"/>
    <w:rsid w:val="003F54FD"/>
    <w:rsid w:val="0040467B"/>
    <w:rsid w:val="00444E7A"/>
    <w:rsid w:val="00481253"/>
    <w:rsid w:val="00483253"/>
    <w:rsid w:val="004A2030"/>
    <w:rsid w:val="004F3440"/>
    <w:rsid w:val="00500CF1"/>
    <w:rsid w:val="00515F9C"/>
    <w:rsid w:val="00540D13"/>
    <w:rsid w:val="00540F07"/>
    <w:rsid w:val="005A16A2"/>
    <w:rsid w:val="005D23B4"/>
    <w:rsid w:val="005D5A09"/>
    <w:rsid w:val="00620240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10E36"/>
    <w:rsid w:val="00816B8F"/>
    <w:rsid w:val="00854A07"/>
    <w:rsid w:val="008677DB"/>
    <w:rsid w:val="008B61BF"/>
    <w:rsid w:val="008C6BF0"/>
    <w:rsid w:val="00901757"/>
    <w:rsid w:val="0091706C"/>
    <w:rsid w:val="0092005B"/>
    <w:rsid w:val="00920C2D"/>
    <w:rsid w:val="00924156"/>
    <w:rsid w:val="009726CC"/>
    <w:rsid w:val="0097411F"/>
    <w:rsid w:val="00982CCC"/>
    <w:rsid w:val="009964FB"/>
    <w:rsid w:val="009A4027"/>
    <w:rsid w:val="00A23F6D"/>
    <w:rsid w:val="00A875C9"/>
    <w:rsid w:val="00AC37E5"/>
    <w:rsid w:val="00AD64F2"/>
    <w:rsid w:val="00AF4665"/>
    <w:rsid w:val="00B03C62"/>
    <w:rsid w:val="00B132DA"/>
    <w:rsid w:val="00B14355"/>
    <w:rsid w:val="00B2524D"/>
    <w:rsid w:val="00B83754"/>
    <w:rsid w:val="00BE6001"/>
    <w:rsid w:val="00BF6881"/>
    <w:rsid w:val="00C21DC7"/>
    <w:rsid w:val="00C4414E"/>
    <w:rsid w:val="00C6728D"/>
    <w:rsid w:val="00C90F27"/>
    <w:rsid w:val="00CB019C"/>
    <w:rsid w:val="00CD2A81"/>
    <w:rsid w:val="00CD55DD"/>
    <w:rsid w:val="00CD6A60"/>
    <w:rsid w:val="00CE0C43"/>
    <w:rsid w:val="00CF28AE"/>
    <w:rsid w:val="00D01446"/>
    <w:rsid w:val="00D041F6"/>
    <w:rsid w:val="00D12C87"/>
    <w:rsid w:val="00D55A30"/>
    <w:rsid w:val="00D7470E"/>
    <w:rsid w:val="00D75DB0"/>
    <w:rsid w:val="00DB7759"/>
    <w:rsid w:val="00DE643E"/>
    <w:rsid w:val="00DF150F"/>
    <w:rsid w:val="00E2086A"/>
    <w:rsid w:val="00E21A02"/>
    <w:rsid w:val="00E47931"/>
    <w:rsid w:val="00E53162"/>
    <w:rsid w:val="00E57FFB"/>
    <w:rsid w:val="00E807F6"/>
    <w:rsid w:val="00EA0A96"/>
    <w:rsid w:val="00EA0BAD"/>
    <w:rsid w:val="00EB2BD2"/>
    <w:rsid w:val="00EC1FB4"/>
    <w:rsid w:val="00EC5A2E"/>
    <w:rsid w:val="00ED2082"/>
    <w:rsid w:val="00EE0DC5"/>
    <w:rsid w:val="00F1364A"/>
    <w:rsid w:val="00F56906"/>
    <w:rsid w:val="00F605DB"/>
    <w:rsid w:val="00F61BD3"/>
    <w:rsid w:val="00F65332"/>
    <w:rsid w:val="00F8211D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6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046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6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046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E248-C309-478A-AA47-B33591B4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2016-08-08T01:30:00Z</cp:lastPrinted>
  <dcterms:created xsi:type="dcterms:W3CDTF">2016-08-17T05:47:00Z</dcterms:created>
  <dcterms:modified xsi:type="dcterms:W3CDTF">2016-08-17T05:47:00Z</dcterms:modified>
</cp:coreProperties>
</file>