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F2" w:rsidRDefault="00FE07F2" w:rsidP="00FE07F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E07F2" w:rsidRDefault="00FE07F2" w:rsidP="00FE07F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E07F2" w:rsidRDefault="00FE07F2" w:rsidP="00FE07F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E07F2" w:rsidRDefault="00FE07F2" w:rsidP="00FE07F2">
      <w:pPr>
        <w:ind w:right="1700"/>
        <w:jc w:val="center"/>
        <w:rPr>
          <w:sz w:val="24"/>
        </w:rPr>
      </w:pPr>
    </w:p>
    <w:p w:rsidR="00FE07F2" w:rsidRDefault="00FE07F2" w:rsidP="00FE07F2">
      <w:pPr>
        <w:ind w:right="1700"/>
        <w:jc w:val="center"/>
        <w:rPr>
          <w:sz w:val="24"/>
        </w:rPr>
      </w:pPr>
    </w:p>
    <w:p w:rsidR="00FE07F2" w:rsidRDefault="00FE07F2" w:rsidP="00FE07F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E07F2" w:rsidRDefault="00FE07F2" w:rsidP="00FE07F2">
      <w:pPr>
        <w:jc w:val="center"/>
      </w:pPr>
    </w:p>
    <w:p w:rsidR="00FE07F2" w:rsidRDefault="00FE07F2" w:rsidP="00FE07F2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E07F2" w:rsidTr="00FE07F2">
        <w:trPr>
          <w:cantSplit/>
          <w:trHeight w:val="220"/>
        </w:trPr>
        <w:tc>
          <w:tcPr>
            <w:tcW w:w="534" w:type="dxa"/>
            <w:hideMark/>
          </w:tcPr>
          <w:p w:rsidR="00FE07F2" w:rsidRDefault="00FE07F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7F2" w:rsidRDefault="00903CF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22.09.2016</w:t>
            </w:r>
          </w:p>
        </w:tc>
        <w:tc>
          <w:tcPr>
            <w:tcW w:w="449" w:type="dxa"/>
            <w:hideMark/>
          </w:tcPr>
          <w:p w:rsidR="00FE07F2" w:rsidRDefault="00FE07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7F2" w:rsidRDefault="00903CF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110-37-1133-16</w:t>
            </w:r>
          </w:p>
        </w:tc>
        <w:tc>
          <w:tcPr>
            <w:tcW w:w="794" w:type="dxa"/>
            <w:vMerge w:val="restart"/>
          </w:tcPr>
          <w:p w:rsidR="00FE07F2" w:rsidRDefault="00FE07F2">
            <w:pPr>
              <w:spacing w:line="276" w:lineRule="auto"/>
              <w:rPr>
                <w:lang w:eastAsia="en-US"/>
              </w:rPr>
            </w:pPr>
          </w:p>
        </w:tc>
      </w:tr>
      <w:tr w:rsidR="00FE07F2" w:rsidTr="00FE07F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E07F2" w:rsidRDefault="00FE07F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E07F2" w:rsidRDefault="00FE07F2">
            <w:pPr>
              <w:rPr>
                <w:lang w:eastAsia="en-US"/>
              </w:rPr>
            </w:pPr>
          </w:p>
        </w:tc>
      </w:tr>
    </w:tbl>
    <w:p w:rsidR="00FE07F2" w:rsidRDefault="00FE07F2" w:rsidP="00FE07F2">
      <w:pPr>
        <w:rPr>
          <w:sz w:val="18"/>
          <w:lang w:val="en-US"/>
        </w:rPr>
      </w:pPr>
    </w:p>
    <w:p w:rsidR="00FE07F2" w:rsidRDefault="00FE07F2" w:rsidP="00FE07F2">
      <w:pPr>
        <w:rPr>
          <w:sz w:val="18"/>
          <w:lang w:val="en-US"/>
        </w:rPr>
      </w:pPr>
    </w:p>
    <w:p w:rsidR="00FE07F2" w:rsidRDefault="00FE07F2" w:rsidP="00FE07F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FE07F2" w:rsidTr="00FE07F2">
        <w:trPr>
          <w:cantSplit/>
        </w:trPr>
        <w:tc>
          <w:tcPr>
            <w:tcW w:w="142" w:type="dxa"/>
          </w:tcPr>
          <w:p w:rsidR="00FE07F2" w:rsidRDefault="00FE07F2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FE07F2" w:rsidRDefault="00FE07F2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FE07F2" w:rsidRDefault="00FE07F2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FE07F2" w:rsidRDefault="00FE07F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участии в проведении «горячей линии» на территории Иркутской области</w:t>
            </w:r>
          </w:p>
        </w:tc>
        <w:tc>
          <w:tcPr>
            <w:tcW w:w="360" w:type="dxa"/>
            <w:hideMark/>
          </w:tcPr>
          <w:p w:rsidR="00FE07F2" w:rsidRDefault="00FE07F2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FE07F2" w:rsidRDefault="00FE07F2" w:rsidP="00FE07F2">
      <w:pPr>
        <w:rPr>
          <w:sz w:val="28"/>
          <w:szCs w:val="28"/>
        </w:rPr>
      </w:pPr>
    </w:p>
    <w:p w:rsidR="00FE07F2" w:rsidRDefault="00FE07F2" w:rsidP="00FE07F2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требований к розничной продаже алкогольной продукции, недопущения розничной продажи алкогольной продукции </w:t>
      </w:r>
      <w:proofErr w:type="gramStart"/>
      <w:r>
        <w:rPr>
          <w:sz w:val="28"/>
          <w:szCs w:val="28"/>
        </w:rPr>
        <w:t xml:space="preserve">несовершеннолетним в соответствии с Федеральным законом от 22 ноября 1995 года «О государственном регулировании производства и оборота алкогольной и спиртосодержащей продукции и об ограничении потребления (распития) алкогольной продукции», </w:t>
      </w:r>
      <w:r w:rsidR="0020332C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распоряжением службы потребительского рынка и лицензирования Иркутской области от 8 сентября 2016 года </w:t>
      </w:r>
      <w:r w:rsidR="00A0764E">
        <w:rPr>
          <w:sz w:val="28"/>
          <w:szCs w:val="28"/>
        </w:rPr>
        <w:t xml:space="preserve">№ 1846-спр </w:t>
      </w:r>
      <w:r>
        <w:rPr>
          <w:sz w:val="28"/>
          <w:szCs w:val="28"/>
        </w:rPr>
        <w:t>«О проведении «горячей линии» на территории Иркутской области», руководствуясь пунктом 15 части 1 статьи 16 Федерального закона</w:t>
      </w:r>
      <w:proofErr w:type="gramEnd"/>
      <w:r>
        <w:rPr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</w:t>
      </w:r>
      <w:r w:rsidRPr="00FE07F2">
        <w:rPr>
          <w:sz w:val="28"/>
          <w:szCs w:val="28"/>
        </w:rPr>
        <w:t xml:space="preserve">», </w:t>
      </w:r>
      <w:hyperlink r:id="rId5" w:history="1">
        <w:r w:rsidRPr="00FE07F2">
          <w:rPr>
            <w:rStyle w:val="a3"/>
            <w:color w:val="auto"/>
            <w:sz w:val="28"/>
            <w:szCs w:val="28"/>
            <w:u w:val="none"/>
          </w:rPr>
          <w:t xml:space="preserve">ст. ст. </w:t>
        </w:r>
      </w:hyperlink>
      <w:r>
        <w:rPr>
          <w:sz w:val="28"/>
          <w:szCs w:val="28"/>
        </w:rPr>
        <w:t>32, 38, 47 Устава муниципального образования «город Саянск», администрация городского округа муниципального образования «город Саянск»:</w:t>
      </w:r>
    </w:p>
    <w:p w:rsidR="00FE07F2" w:rsidRDefault="00FE07F2" w:rsidP="002033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E07F2" w:rsidRDefault="00FE07F2" w:rsidP="00FE07F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проведении телефонной «горячей линии» на территории Иркутской области с 2</w:t>
      </w:r>
      <w:r w:rsidR="0012507C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 2016 года по 19 октября 2016 года (далее - «горячая линия»).</w:t>
      </w:r>
    </w:p>
    <w:p w:rsidR="00FE07F2" w:rsidRDefault="00FE07F2" w:rsidP="00FE07F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(Минеевой Т.Ю.):</w:t>
      </w:r>
    </w:p>
    <w:p w:rsidR="00FE07F2" w:rsidRDefault="00FE07F2" w:rsidP="00FE07F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работу «горячей линии» по телефонам 5-70-37, 5-72-42 в рабочие дни с 08-00 до 12-00 и с 13-00 до 17-00 часов;</w:t>
      </w:r>
    </w:p>
    <w:p w:rsidR="00FE07F2" w:rsidRDefault="00FE07F2" w:rsidP="00FE07F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информировать отдел полиции Межмуниципального отдела Министерства внутренних дел России «</w:t>
      </w:r>
      <w:proofErr w:type="spellStart"/>
      <w:r>
        <w:rPr>
          <w:sz w:val="28"/>
          <w:szCs w:val="28"/>
        </w:rPr>
        <w:t>Зиминский</w:t>
      </w:r>
      <w:proofErr w:type="spellEnd"/>
      <w:r>
        <w:rPr>
          <w:sz w:val="28"/>
          <w:szCs w:val="28"/>
        </w:rPr>
        <w:t>» (дислокация г. Саянск)</w:t>
      </w:r>
      <w:r>
        <w:t xml:space="preserve"> </w:t>
      </w:r>
      <w:r>
        <w:rPr>
          <w:sz w:val="28"/>
          <w:szCs w:val="28"/>
        </w:rPr>
        <w:t xml:space="preserve">и территориальный отдел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Иркутской области в г. Зиме, </w:t>
      </w:r>
      <w:proofErr w:type="spellStart"/>
      <w:r>
        <w:rPr>
          <w:sz w:val="28"/>
          <w:szCs w:val="28"/>
        </w:rPr>
        <w:t>Зиминском</w:t>
      </w:r>
      <w:proofErr w:type="spellEnd"/>
      <w:r>
        <w:rPr>
          <w:sz w:val="28"/>
          <w:szCs w:val="28"/>
        </w:rPr>
        <w:t xml:space="preserve"> районе, г. Саянске об обращениях граждан, поступивших на «горячую линию» о нарушениях правил продажи алкогольной продукции;</w:t>
      </w:r>
      <w:proofErr w:type="gramEnd"/>
    </w:p>
    <w:p w:rsidR="00FE07F2" w:rsidRDefault="00FE07F2" w:rsidP="00FE07F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проинформировать службу потребительского рынка и лицензирования Иркутской области об итогах работы «горячей линии» до 31 октября 2016 года.</w:t>
      </w:r>
    </w:p>
    <w:p w:rsidR="00FE07F2" w:rsidRDefault="00FE07F2" w:rsidP="00FE07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постановление в газете «Саянские зори» и </w:t>
      </w:r>
      <w:r>
        <w:rPr>
          <w:sz w:val="28"/>
          <w:szCs w:val="28"/>
        </w:rPr>
        <w:lastRenderedPageBreak/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E07F2" w:rsidRDefault="00FE07F2" w:rsidP="00FE0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Настоящее постановление вступает в силу </w:t>
      </w:r>
      <w:r w:rsidR="0012507C">
        <w:rPr>
          <w:sz w:val="28"/>
          <w:szCs w:val="28"/>
        </w:rPr>
        <w:t xml:space="preserve">со </w:t>
      </w:r>
      <w:r>
        <w:rPr>
          <w:sz w:val="28"/>
          <w:szCs w:val="28"/>
        </w:rPr>
        <w:t>дня его</w:t>
      </w:r>
      <w:r w:rsidR="0012507C">
        <w:rPr>
          <w:sz w:val="28"/>
          <w:szCs w:val="28"/>
        </w:rPr>
        <w:t xml:space="preserve"> подписания</w:t>
      </w:r>
      <w:r>
        <w:rPr>
          <w:sz w:val="28"/>
          <w:szCs w:val="28"/>
        </w:rPr>
        <w:t>.</w:t>
      </w:r>
    </w:p>
    <w:p w:rsidR="00FE07F2" w:rsidRDefault="00FE07F2" w:rsidP="00FE07F2">
      <w:pPr>
        <w:pStyle w:val="a4"/>
        <w:rPr>
          <w:sz w:val="28"/>
          <w:szCs w:val="28"/>
        </w:rPr>
      </w:pPr>
    </w:p>
    <w:p w:rsidR="00FE07F2" w:rsidRDefault="00FE07F2" w:rsidP="00FE07F2">
      <w:pPr>
        <w:pStyle w:val="a4"/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FE07F2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E07F2">
        <w:rPr>
          <w:sz w:val="28"/>
          <w:szCs w:val="28"/>
        </w:rPr>
        <w:t xml:space="preserve"> </w:t>
      </w:r>
    </w:p>
    <w:p w:rsidR="00FE07F2" w:rsidRDefault="00FE07F2" w:rsidP="00FE07F2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FE07F2" w:rsidRDefault="00FE07F2" w:rsidP="00FE07F2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</w:t>
      </w:r>
      <w:r w:rsidR="0012507C">
        <w:rPr>
          <w:sz w:val="28"/>
          <w:szCs w:val="28"/>
        </w:rPr>
        <w:t>М.Н. Щеглов</w:t>
      </w: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7F2" w:rsidRDefault="00FE07F2" w:rsidP="00FE0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12507C" w:rsidRDefault="0012507C" w:rsidP="00FE07F2">
      <w:pPr>
        <w:rPr>
          <w:sz w:val="28"/>
          <w:szCs w:val="28"/>
        </w:rPr>
      </w:pPr>
    </w:p>
    <w:p w:rsidR="00FE07F2" w:rsidRDefault="00FE07F2" w:rsidP="00FE07F2">
      <w:pPr>
        <w:rPr>
          <w:sz w:val="28"/>
          <w:szCs w:val="28"/>
        </w:rPr>
      </w:pPr>
      <w:r>
        <w:rPr>
          <w:sz w:val="28"/>
          <w:szCs w:val="28"/>
        </w:rPr>
        <w:t>исп. Т.Ю. Минеева</w:t>
      </w:r>
    </w:p>
    <w:p w:rsidR="007077D5" w:rsidRDefault="00FE07F2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  <w:bookmarkStart w:id="0" w:name="_GoBack"/>
      <w:bookmarkEnd w:id="0"/>
    </w:p>
    <w:sectPr w:rsidR="007077D5" w:rsidSect="00FE07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F2"/>
    <w:rsid w:val="0012507C"/>
    <w:rsid w:val="0020332C"/>
    <w:rsid w:val="007077D5"/>
    <w:rsid w:val="008A6C83"/>
    <w:rsid w:val="00903CFD"/>
    <w:rsid w:val="00A0764E"/>
    <w:rsid w:val="00C5283F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07F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7F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07F2"/>
    <w:rPr>
      <w:color w:val="0000FF"/>
      <w:u w:val="single"/>
    </w:rPr>
  </w:style>
  <w:style w:type="paragraph" w:styleId="a4">
    <w:name w:val="No Spacing"/>
    <w:uiPriority w:val="1"/>
    <w:qFormat/>
    <w:rsid w:val="00FE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E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07F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7F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07F2"/>
    <w:rPr>
      <w:color w:val="0000FF"/>
      <w:u w:val="single"/>
    </w:rPr>
  </w:style>
  <w:style w:type="paragraph" w:styleId="a4">
    <w:name w:val="No Spacing"/>
    <w:uiPriority w:val="1"/>
    <w:qFormat/>
    <w:rsid w:val="00FE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E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4FA60C8B9676C821C24214A079AE5872C337D394B81C3B2F16ACA3687AD064A595CA78D39595F37022FCDCZ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2016-09-21T01:10:00Z</cp:lastPrinted>
  <dcterms:created xsi:type="dcterms:W3CDTF">2016-09-27T05:27:00Z</dcterms:created>
  <dcterms:modified xsi:type="dcterms:W3CDTF">2016-09-27T05:27:00Z</dcterms:modified>
</cp:coreProperties>
</file>