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D4" w:rsidRDefault="00DD57D4" w:rsidP="00BE2A59">
      <w:pPr>
        <w:ind w:firstLine="709"/>
        <w:jc w:val="center"/>
        <w:rPr>
          <w:rStyle w:val="a5"/>
          <w:sz w:val="28"/>
          <w:szCs w:val="28"/>
        </w:rPr>
      </w:pPr>
    </w:p>
    <w:p w:rsidR="00E8503E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8503E" w:rsidRDefault="00E8503E" w:rsidP="00E8503E">
      <w:pPr>
        <w:ind w:right="1700"/>
        <w:jc w:val="center"/>
      </w:pPr>
    </w:p>
    <w:p w:rsidR="00E8503E" w:rsidRDefault="00E8503E" w:rsidP="00E8503E">
      <w:pPr>
        <w:ind w:right="1700"/>
        <w:jc w:val="center"/>
      </w:pPr>
    </w:p>
    <w:p w:rsidR="00E8503E" w:rsidRDefault="00E8503E" w:rsidP="00E8503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8503E" w:rsidRPr="00761642" w:rsidRDefault="00E8503E" w:rsidP="00E8503E">
      <w:pPr>
        <w:jc w:val="center"/>
      </w:pPr>
    </w:p>
    <w:p w:rsidR="00E8503E" w:rsidRDefault="00E8503E" w:rsidP="00E8503E"/>
    <w:p w:rsidR="003E5B19" w:rsidRDefault="003E5B19" w:rsidP="001C1A2B">
      <w:pPr>
        <w:tabs>
          <w:tab w:val="left" w:pos="534"/>
          <w:tab w:val="left" w:pos="2069"/>
          <w:tab w:val="left" w:pos="2518"/>
          <w:tab w:val="left" w:pos="4139"/>
          <w:tab w:val="left" w:pos="4933"/>
          <w:tab w:val="left" w:pos="5103"/>
          <w:tab w:val="left" w:pos="9185"/>
        </w:tabs>
        <w:rPr>
          <w:sz w:val="28"/>
        </w:rPr>
      </w:pPr>
      <w:r>
        <w:t>От</w:t>
      </w:r>
      <w:r>
        <w:tab/>
        <w:t>26.09.2016</w:t>
      </w:r>
      <w:r>
        <w:tab/>
        <w:t>№</w:t>
      </w:r>
      <w:r>
        <w:tab/>
        <w:t>110-37-1155-16</w:t>
      </w:r>
      <w:r>
        <w:tab/>
      </w:r>
    </w:p>
    <w:p w:rsidR="003E5B19" w:rsidRDefault="003E5B19" w:rsidP="001C1A2B">
      <w:pPr>
        <w:tabs>
          <w:tab w:val="left" w:pos="4139"/>
          <w:tab w:val="left" w:pos="4933"/>
          <w:tab w:val="left" w:pos="5103"/>
          <w:tab w:val="left" w:pos="9185"/>
        </w:tabs>
        <w:rPr>
          <w:sz w:val="28"/>
          <w:lang w:val="en-US"/>
        </w:rPr>
      </w:pPr>
      <w:r>
        <w:t>г.Саянск</w:t>
      </w:r>
    </w:p>
    <w:p w:rsidR="00E8503E" w:rsidRPr="0042324B" w:rsidRDefault="00E8503E" w:rsidP="00E8503E">
      <w:pPr>
        <w:rPr>
          <w:sz w:val="18"/>
        </w:rPr>
      </w:pPr>
    </w:p>
    <w:p w:rsidR="00E8503E" w:rsidRDefault="00E8503E" w:rsidP="00E8503E">
      <w:pPr>
        <w:rPr>
          <w:sz w:val="18"/>
          <w:lang w:val="en-US"/>
        </w:rPr>
      </w:pPr>
    </w:p>
    <w:p w:rsidR="003E5B19" w:rsidRPr="00D2409A" w:rsidRDefault="003E5B19" w:rsidP="003E5B19">
      <w:pPr>
        <w:tabs>
          <w:tab w:val="left" w:pos="8"/>
          <w:tab w:val="left" w:pos="104"/>
          <w:tab w:val="left" w:pos="5822"/>
        </w:tabs>
        <w:ind w:right="3258"/>
      </w:pPr>
      <w:r w:rsidRPr="00D2409A">
        <w:rPr>
          <w:lang w:val="en-US"/>
        </w:rPr>
        <w:tab/>
      </w:r>
      <w:r>
        <w:t xml:space="preserve">О внесении изменений в постановление администрации городского округа муниципального образования «город Саянск» от 09.11.2015 № 110-37-1087-15 «Об утверждении муниципальной программы «Управление имуществом муниципального образования на 2016-2018 годы» </w:t>
      </w:r>
    </w:p>
    <w:p w:rsidR="00DD57D4" w:rsidRDefault="00DD57D4" w:rsidP="0007385B">
      <w:pPr>
        <w:rPr>
          <w:rStyle w:val="a5"/>
          <w:sz w:val="28"/>
          <w:szCs w:val="28"/>
        </w:rPr>
      </w:pPr>
    </w:p>
    <w:p w:rsidR="009D706B" w:rsidRPr="0042324B" w:rsidRDefault="009D706B" w:rsidP="001309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42324B">
        <w:rPr>
          <w:bCs/>
          <w:sz w:val="28"/>
          <w:szCs w:val="28"/>
        </w:rPr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</w:t>
      </w:r>
      <w:hyperlink r:id="rId6" w:history="1">
        <w:r w:rsidRPr="0042324B">
          <w:rPr>
            <w:bCs/>
            <w:sz w:val="28"/>
            <w:szCs w:val="28"/>
          </w:rPr>
          <w:t>кодексом</w:t>
        </w:r>
      </w:hyperlink>
      <w:r w:rsidRPr="0042324B">
        <w:rPr>
          <w:bCs/>
          <w:sz w:val="28"/>
          <w:szCs w:val="28"/>
        </w:rPr>
        <w:t xml:space="preserve"> Российской Федерации, Жилищным </w:t>
      </w:r>
      <w:hyperlink r:id="rId7" w:history="1">
        <w:r w:rsidRPr="0042324B">
          <w:rPr>
            <w:bCs/>
            <w:sz w:val="28"/>
            <w:szCs w:val="28"/>
          </w:rPr>
          <w:t>кодексом</w:t>
        </w:r>
      </w:hyperlink>
      <w:r w:rsidRPr="0042324B">
        <w:rPr>
          <w:bCs/>
          <w:sz w:val="28"/>
          <w:szCs w:val="28"/>
        </w:rPr>
        <w:t xml:space="preserve"> Российской Федерации, </w:t>
      </w:r>
      <w:hyperlink r:id="rId8" w:history="1">
        <w:r w:rsidRPr="0042324B">
          <w:rPr>
            <w:bCs/>
            <w:sz w:val="28"/>
            <w:szCs w:val="28"/>
          </w:rPr>
          <w:t>статьями 16</w:t>
        </w:r>
      </w:hyperlink>
      <w:r w:rsidRPr="0042324B">
        <w:rPr>
          <w:bCs/>
          <w:sz w:val="28"/>
          <w:szCs w:val="28"/>
        </w:rPr>
        <w:t xml:space="preserve">, </w:t>
      </w:r>
      <w:hyperlink r:id="rId9" w:history="1">
        <w:r w:rsidRPr="0042324B">
          <w:rPr>
            <w:bCs/>
            <w:sz w:val="28"/>
            <w:szCs w:val="28"/>
          </w:rPr>
          <w:t>50</w:t>
        </w:r>
      </w:hyperlink>
      <w:r w:rsidRPr="0042324B">
        <w:rPr>
          <w:bCs/>
          <w:sz w:val="28"/>
          <w:szCs w:val="28"/>
        </w:rPr>
        <w:t xml:space="preserve">, </w:t>
      </w:r>
      <w:hyperlink r:id="rId10" w:history="1">
        <w:r w:rsidRPr="0042324B">
          <w:rPr>
            <w:bCs/>
            <w:sz w:val="28"/>
            <w:szCs w:val="28"/>
          </w:rPr>
          <w:t>51</w:t>
        </w:r>
      </w:hyperlink>
      <w:r w:rsidRPr="0042324B">
        <w:rPr>
          <w:bCs/>
          <w:sz w:val="28"/>
          <w:szCs w:val="28"/>
        </w:rPr>
        <w:t xml:space="preserve"> Фед</w:t>
      </w:r>
      <w:r w:rsidR="001309C7" w:rsidRPr="0042324B">
        <w:rPr>
          <w:bCs/>
          <w:sz w:val="28"/>
          <w:szCs w:val="28"/>
        </w:rPr>
        <w:t>ерального закона от 06.10.2003 № 131-ФЗ «</w:t>
      </w:r>
      <w:r w:rsidRPr="0042324B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309C7" w:rsidRPr="0042324B">
        <w:rPr>
          <w:bCs/>
          <w:sz w:val="28"/>
          <w:szCs w:val="28"/>
        </w:rPr>
        <w:t>»</w:t>
      </w:r>
      <w:r w:rsidRPr="0042324B">
        <w:rPr>
          <w:bCs/>
          <w:sz w:val="28"/>
          <w:szCs w:val="28"/>
        </w:rPr>
        <w:t xml:space="preserve">, </w:t>
      </w:r>
      <w:hyperlink r:id="rId11" w:history="1">
        <w:r w:rsidRPr="0042324B">
          <w:rPr>
            <w:bCs/>
            <w:sz w:val="28"/>
            <w:szCs w:val="28"/>
          </w:rPr>
          <w:t>статьями 124</w:t>
        </w:r>
      </w:hyperlink>
      <w:r w:rsidRPr="0042324B">
        <w:rPr>
          <w:bCs/>
          <w:sz w:val="28"/>
          <w:szCs w:val="28"/>
        </w:rPr>
        <w:t xml:space="preserve">, </w:t>
      </w:r>
      <w:hyperlink r:id="rId12" w:history="1">
        <w:r w:rsidRPr="0042324B">
          <w:rPr>
            <w:bCs/>
            <w:sz w:val="28"/>
            <w:szCs w:val="28"/>
          </w:rPr>
          <w:t>125</w:t>
        </w:r>
      </w:hyperlink>
      <w:r w:rsidRPr="0042324B">
        <w:rPr>
          <w:bCs/>
          <w:sz w:val="28"/>
          <w:szCs w:val="28"/>
        </w:rPr>
        <w:t xml:space="preserve">, </w:t>
      </w:r>
      <w:hyperlink r:id="rId13" w:history="1">
        <w:r w:rsidRPr="0042324B">
          <w:rPr>
            <w:bCs/>
            <w:sz w:val="28"/>
            <w:szCs w:val="28"/>
          </w:rPr>
          <w:t>209</w:t>
        </w:r>
      </w:hyperlink>
      <w:r w:rsidRPr="0042324B">
        <w:rPr>
          <w:bCs/>
          <w:sz w:val="28"/>
          <w:szCs w:val="28"/>
        </w:rPr>
        <w:t xml:space="preserve">, </w:t>
      </w:r>
      <w:hyperlink r:id="rId14" w:history="1">
        <w:r w:rsidRPr="0042324B">
          <w:rPr>
            <w:bCs/>
            <w:sz w:val="28"/>
            <w:szCs w:val="28"/>
          </w:rPr>
          <w:t>215</w:t>
        </w:r>
      </w:hyperlink>
      <w:r w:rsidRPr="0042324B">
        <w:rPr>
          <w:bCs/>
          <w:sz w:val="28"/>
          <w:szCs w:val="28"/>
        </w:rPr>
        <w:t xml:space="preserve"> Гражданского кодекса Российской Федерации, </w:t>
      </w:r>
      <w:hyperlink r:id="rId15" w:history="1">
        <w:r w:rsidRPr="0042324B">
          <w:rPr>
            <w:bCs/>
            <w:sz w:val="28"/>
            <w:szCs w:val="28"/>
          </w:rPr>
          <w:t>статьей 179</w:t>
        </w:r>
      </w:hyperlink>
      <w:r w:rsidRPr="0042324B">
        <w:rPr>
          <w:bCs/>
          <w:sz w:val="28"/>
          <w:szCs w:val="28"/>
        </w:rPr>
        <w:t xml:space="preserve"> Бюджетного кодекса Российской Федерации, Фед</w:t>
      </w:r>
      <w:r w:rsidR="001309C7" w:rsidRPr="0042324B">
        <w:rPr>
          <w:bCs/>
          <w:sz w:val="28"/>
          <w:szCs w:val="28"/>
        </w:rPr>
        <w:t>еральным законом от 21.12.2011 № 178-ФЗ «</w:t>
      </w:r>
      <w:r w:rsidRPr="0042324B">
        <w:rPr>
          <w:bCs/>
          <w:sz w:val="28"/>
          <w:szCs w:val="28"/>
        </w:rPr>
        <w:t>О приватизации государствен</w:t>
      </w:r>
      <w:r w:rsidR="001309C7" w:rsidRPr="0042324B">
        <w:rPr>
          <w:bCs/>
          <w:sz w:val="28"/>
          <w:szCs w:val="28"/>
        </w:rPr>
        <w:t>ного и муниципального имущества»</w:t>
      </w:r>
      <w:r w:rsidRPr="0042324B">
        <w:rPr>
          <w:bCs/>
          <w:sz w:val="28"/>
          <w:szCs w:val="28"/>
        </w:rPr>
        <w:t xml:space="preserve">, Федеральным </w:t>
      </w:r>
      <w:hyperlink r:id="rId16" w:history="1">
        <w:r w:rsidRPr="0042324B">
          <w:rPr>
            <w:bCs/>
            <w:sz w:val="28"/>
            <w:szCs w:val="28"/>
          </w:rPr>
          <w:t>законом</w:t>
        </w:r>
      </w:hyperlink>
      <w:r w:rsidRPr="0042324B">
        <w:rPr>
          <w:bCs/>
          <w:sz w:val="28"/>
          <w:szCs w:val="28"/>
        </w:rPr>
        <w:t xml:space="preserve"> от 26.07.2006 </w:t>
      </w:r>
      <w:r w:rsidR="001309C7" w:rsidRPr="0042324B">
        <w:rPr>
          <w:bCs/>
          <w:sz w:val="28"/>
          <w:szCs w:val="28"/>
        </w:rPr>
        <w:t>№ 135-ФЗ «О защите конкуренции»</w:t>
      </w:r>
      <w:r w:rsidRPr="0042324B">
        <w:rPr>
          <w:bCs/>
          <w:sz w:val="28"/>
          <w:szCs w:val="28"/>
        </w:rPr>
        <w:t xml:space="preserve">, Федеральным </w:t>
      </w:r>
      <w:hyperlink r:id="rId17" w:history="1">
        <w:r w:rsidRPr="0042324B">
          <w:rPr>
            <w:bCs/>
            <w:sz w:val="28"/>
            <w:szCs w:val="28"/>
          </w:rPr>
          <w:t>законом</w:t>
        </w:r>
      </w:hyperlink>
      <w:r w:rsidR="001309C7" w:rsidRPr="0042324B">
        <w:rPr>
          <w:bCs/>
          <w:sz w:val="28"/>
          <w:szCs w:val="28"/>
        </w:rPr>
        <w:t xml:space="preserve"> от 21.07.1997 №</w:t>
      </w:r>
      <w:r w:rsidRPr="0042324B">
        <w:rPr>
          <w:bCs/>
          <w:sz w:val="28"/>
          <w:szCs w:val="28"/>
        </w:rPr>
        <w:t xml:space="preserve"> 122-ФЗ </w:t>
      </w:r>
      <w:r w:rsidR="001309C7" w:rsidRPr="0042324B">
        <w:rPr>
          <w:bCs/>
          <w:sz w:val="28"/>
          <w:szCs w:val="28"/>
        </w:rPr>
        <w:t>«</w:t>
      </w:r>
      <w:r w:rsidRPr="0042324B">
        <w:rPr>
          <w:bCs/>
          <w:sz w:val="28"/>
          <w:szCs w:val="28"/>
        </w:rPr>
        <w:t>О государственной регистрации прав на недвижимое имущество и сделок с ним</w:t>
      </w:r>
      <w:r w:rsidR="001309C7" w:rsidRPr="0042324B">
        <w:rPr>
          <w:bCs/>
          <w:sz w:val="28"/>
          <w:szCs w:val="28"/>
        </w:rPr>
        <w:t>»</w:t>
      </w:r>
      <w:r w:rsidRPr="0042324B">
        <w:rPr>
          <w:bCs/>
          <w:sz w:val="28"/>
          <w:szCs w:val="28"/>
        </w:rPr>
        <w:t xml:space="preserve">, </w:t>
      </w:r>
      <w:hyperlink r:id="rId18" w:history="1">
        <w:r w:rsidRPr="0042324B">
          <w:rPr>
            <w:bCs/>
            <w:sz w:val="28"/>
            <w:szCs w:val="28"/>
          </w:rPr>
          <w:t>статьей 38</w:t>
        </w:r>
      </w:hyperlink>
      <w:r w:rsidRPr="0042324B">
        <w:rPr>
          <w:bCs/>
          <w:sz w:val="28"/>
          <w:szCs w:val="28"/>
        </w:rPr>
        <w:t xml:space="preserve"> Устава муниципального образования </w:t>
      </w:r>
      <w:r w:rsidR="001309C7" w:rsidRPr="0042324B">
        <w:rPr>
          <w:bCs/>
          <w:sz w:val="28"/>
          <w:szCs w:val="28"/>
        </w:rPr>
        <w:t>«</w:t>
      </w:r>
      <w:r w:rsidRPr="0042324B">
        <w:rPr>
          <w:bCs/>
          <w:sz w:val="28"/>
          <w:szCs w:val="28"/>
        </w:rPr>
        <w:t>город Саянск</w:t>
      </w:r>
      <w:r w:rsidR="001309C7" w:rsidRPr="0042324B">
        <w:rPr>
          <w:bCs/>
          <w:sz w:val="28"/>
          <w:szCs w:val="28"/>
        </w:rPr>
        <w:t>»</w:t>
      </w:r>
      <w:r w:rsidRPr="0042324B">
        <w:rPr>
          <w:bCs/>
          <w:sz w:val="28"/>
          <w:szCs w:val="28"/>
        </w:rPr>
        <w:t>, администрация городского окр</w:t>
      </w:r>
      <w:r w:rsidR="001309C7" w:rsidRPr="0042324B">
        <w:rPr>
          <w:bCs/>
          <w:sz w:val="28"/>
          <w:szCs w:val="28"/>
        </w:rPr>
        <w:t>уга муниципального образования «</w:t>
      </w:r>
      <w:r w:rsidRPr="0042324B">
        <w:rPr>
          <w:bCs/>
          <w:sz w:val="28"/>
          <w:szCs w:val="28"/>
        </w:rPr>
        <w:t>город Саянск</w:t>
      </w:r>
      <w:r w:rsidR="001309C7" w:rsidRPr="0042324B">
        <w:rPr>
          <w:bCs/>
          <w:sz w:val="28"/>
          <w:szCs w:val="28"/>
        </w:rPr>
        <w:t>»</w:t>
      </w:r>
      <w:r w:rsidRPr="0042324B">
        <w:rPr>
          <w:bCs/>
          <w:sz w:val="28"/>
          <w:szCs w:val="28"/>
        </w:rPr>
        <w:t xml:space="preserve"> </w:t>
      </w:r>
      <w:proofErr w:type="gramEnd"/>
    </w:p>
    <w:p w:rsidR="0007385B" w:rsidRPr="0042324B" w:rsidRDefault="0007385B" w:rsidP="000738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324B">
        <w:rPr>
          <w:sz w:val="28"/>
          <w:szCs w:val="28"/>
        </w:rPr>
        <w:t xml:space="preserve">ПОСТАНОВЛЯЕТ: </w:t>
      </w:r>
    </w:p>
    <w:p w:rsidR="001309C7" w:rsidRPr="0042324B" w:rsidRDefault="001309C7" w:rsidP="001309C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324B">
        <w:rPr>
          <w:sz w:val="28"/>
          <w:szCs w:val="28"/>
        </w:rPr>
        <w:t>1. Внести в постановление администрации городского округа муниципального образования «город Саянск» от</w:t>
      </w:r>
      <w:r w:rsidR="003E5B19">
        <w:rPr>
          <w:sz w:val="28"/>
          <w:szCs w:val="28"/>
        </w:rPr>
        <w:t xml:space="preserve"> </w:t>
      </w:r>
      <w:r w:rsidR="00EE7FC4" w:rsidRPr="0042324B">
        <w:rPr>
          <w:sz w:val="28"/>
          <w:szCs w:val="28"/>
        </w:rPr>
        <w:t>09</w:t>
      </w:r>
      <w:r w:rsidRPr="0042324B">
        <w:rPr>
          <w:sz w:val="28"/>
          <w:szCs w:val="28"/>
        </w:rPr>
        <w:t>.11.201</w:t>
      </w:r>
      <w:r w:rsidR="00EE7FC4" w:rsidRPr="0042324B">
        <w:rPr>
          <w:sz w:val="28"/>
          <w:szCs w:val="28"/>
        </w:rPr>
        <w:t>5</w:t>
      </w:r>
      <w:r w:rsidR="003E5B19">
        <w:rPr>
          <w:sz w:val="28"/>
          <w:szCs w:val="28"/>
        </w:rPr>
        <w:t xml:space="preserve"> </w:t>
      </w:r>
      <w:r w:rsidRPr="0042324B">
        <w:rPr>
          <w:sz w:val="28"/>
          <w:szCs w:val="28"/>
        </w:rPr>
        <w:t>№ 110-37-</w:t>
      </w:r>
      <w:r w:rsidR="00EE7FC4" w:rsidRPr="0042324B">
        <w:rPr>
          <w:sz w:val="28"/>
          <w:szCs w:val="28"/>
        </w:rPr>
        <w:t>1087</w:t>
      </w:r>
      <w:r w:rsidRPr="0042324B">
        <w:rPr>
          <w:sz w:val="28"/>
          <w:szCs w:val="28"/>
        </w:rPr>
        <w:t>-</w:t>
      </w:r>
      <w:r w:rsidR="00EE7FC4" w:rsidRPr="0042324B">
        <w:rPr>
          <w:sz w:val="28"/>
          <w:szCs w:val="28"/>
        </w:rPr>
        <w:t>15</w:t>
      </w:r>
      <w:r w:rsidRPr="0042324B">
        <w:rPr>
          <w:sz w:val="28"/>
          <w:szCs w:val="28"/>
        </w:rPr>
        <w:t xml:space="preserve"> «Об утверждении муниципальной программы «Управление имуществом муниципального образования на</w:t>
      </w:r>
      <w:r w:rsidR="003E5B19">
        <w:rPr>
          <w:sz w:val="28"/>
          <w:szCs w:val="28"/>
        </w:rPr>
        <w:t xml:space="preserve"> </w:t>
      </w:r>
      <w:r w:rsidRPr="0042324B">
        <w:rPr>
          <w:sz w:val="28"/>
          <w:szCs w:val="28"/>
        </w:rPr>
        <w:t>2016-2018 годы»</w:t>
      </w:r>
      <w:r w:rsidR="003E5B19">
        <w:rPr>
          <w:sz w:val="28"/>
          <w:szCs w:val="28"/>
        </w:rPr>
        <w:t xml:space="preserve"> </w:t>
      </w:r>
      <w:r w:rsidRPr="0042324B">
        <w:rPr>
          <w:sz w:val="28"/>
          <w:szCs w:val="28"/>
        </w:rPr>
        <w:t>(опубликовано в газете «Саянские зори» от 19.11.2015 № 45) следующие изменения:</w:t>
      </w:r>
    </w:p>
    <w:p w:rsidR="001309C7" w:rsidRPr="0042324B" w:rsidRDefault="001309C7" w:rsidP="0029708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324B">
        <w:rPr>
          <w:sz w:val="28"/>
          <w:szCs w:val="28"/>
        </w:rPr>
        <w:tab/>
        <w:t xml:space="preserve">1.1. В наименовании </w:t>
      </w:r>
      <w:r w:rsidR="00C944BB" w:rsidRPr="0042324B">
        <w:rPr>
          <w:sz w:val="28"/>
          <w:szCs w:val="28"/>
        </w:rPr>
        <w:t>постановления</w:t>
      </w:r>
      <w:r w:rsidR="00297087" w:rsidRPr="0042324B">
        <w:rPr>
          <w:sz w:val="28"/>
          <w:szCs w:val="28"/>
        </w:rPr>
        <w:t>,</w:t>
      </w:r>
      <w:r w:rsidR="003E5B19">
        <w:rPr>
          <w:sz w:val="28"/>
          <w:szCs w:val="28"/>
        </w:rPr>
        <w:t xml:space="preserve"> </w:t>
      </w:r>
      <w:r w:rsidR="00297087" w:rsidRPr="0042324B">
        <w:rPr>
          <w:sz w:val="28"/>
          <w:szCs w:val="28"/>
        </w:rPr>
        <w:t xml:space="preserve">в пункте 1 постановления </w:t>
      </w:r>
      <w:r w:rsidR="007801C0" w:rsidRPr="0042324B">
        <w:rPr>
          <w:sz w:val="28"/>
          <w:szCs w:val="28"/>
        </w:rPr>
        <w:t xml:space="preserve">цифры «2018» заменить цифрами «2020». </w:t>
      </w:r>
    </w:p>
    <w:p w:rsidR="0042324B" w:rsidRDefault="00C944BB" w:rsidP="00423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324B">
        <w:rPr>
          <w:sz w:val="28"/>
          <w:szCs w:val="28"/>
        </w:rPr>
        <w:t xml:space="preserve">2. Изложить приложение </w:t>
      </w:r>
      <w:r w:rsidR="00820713" w:rsidRPr="0042324B">
        <w:rPr>
          <w:sz w:val="28"/>
          <w:szCs w:val="28"/>
        </w:rPr>
        <w:t xml:space="preserve">№ </w:t>
      </w:r>
      <w:r w:rsidRPr="0042324B">
        <w:rPr>
          <w:sz w:val="28"/>
          <w:szCs w:val="28"/>
        </w:rPr>
        <w:t xml:space="preserve">1 к постановлению в редакции согласно приложению к настоящему постановлению. </w:t>
      </w:r>
    </w:p>
    <w:p w:rsidR="0042324B" w:rsidRPr="0042324B" w:rsidRDefault="00C944BB" w:rsidP="0042324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2324B">
        <w:rPr>
          <w:sz w:val="28"/>
          <w:szCs w:val="28"/>
        </w:rPr>
        <w:t>3</w:t>
      </w:r>
      <w:r w:rsidR="00E8503E" w:rsidRPr="0042324B">
        <w:rPr>
          <w:sz w:val="28"/>
          <w:szCs w:val="28"/>
        </w:rPr>
        <w:t>. Настоящее постановление опубликовать в газете «Саянские зори» и разместить</w:t>
      </w:r>
      <w:r w:rsidR="003E5B19">
        <w:rPr>
          <w:sz w:val="28"/>
          <w:szCs w:val="28"/>
        </w:rPr>
        <w:t xml:space="preserve"> </w:t>
      </w:r>
      <w:r w:rsidR="00E8503E" w:rsidRPr="0042324B">
        <w:rPr>
          <w:sz w:val="28"/>
          <w:szCs w:val="28"/>
        </w:rPr>
        <w:t>на</w:t>
      </w:r>
      <w:r w:rsidR="003E5B19">
        <w:rPr>
          <w:sz w:val="28"/>
          <w:szCs w:val="28"/>
        </w:rPr>
        <w:t xml:space="preserve"> </w:t>
      </w:r>
      <w:r w:rsidR="00E8503E" w:rsidRPr="0042324B">
        <w:rPr>
          <w:sz w:val="28"/>
          <w:szCs w:val="28"/>
        </w:rPr>
        <w:t>официальном</w:t>
      </w:r>
      <w:r w:rsidR="003E5B19">
        <w:rPr>
          <w:sz w:val="28"/>
          <w:szCs w:val="28"/>
        </w:rPr>
        <w:t xml:space="preserve"> </w:t>
      </w:r>
      <w:r w:rsidR="00E8503E" w:rsidRPr="0042324B">
        <w:rPr>
          <w:sz w:val="28"/>
          <w:szCs w:val="28"/>
        </w:rPr>
        <w:t>сайте</w:t>
      </w:r>
      <w:r w:rsidR="003E5B19">
        <w:rPr>
          <w:sz w:val="28"/>
          <w:szCs w:val="28"/>
        </w:rPr>
        <w:t xml:space="preserve"> </w:t>
      </w:r>
      <w:r w:rsidR="00E8503E" w:rsidRPr="0042324B">
        <w:rPr>
          <w:sz w:val="28"/>
          <w:szCs w:val="28"/>
        </w:rPr>
        <w:t>администрации</w:t>
      </w:r>
      <w:r w:rsidR="003E5B19">
        <w:rPr>
          <w:sz w:val="28"/>
          <w:szCs w:val="28"/>
        </w:rPr>
        <w:t xml:space="preserve"> </w:t>
      </w:r>
      <w:r w:rsidR="00E8503E" w:rsidRPr="0042324B">
        <w:rPr>
          <w:sz w:val="28"/>
          <w:szCs w:val="28"/>
        </w:rPr>
        <w:t>городского</w:t>
      </w:r>
      <w:r w:rsidR="003E5B19">
        <w:rPr>
          <w:sz w:val="28"/>
          <w:szCs w:val="28"/>
        </w:rPr>
        <w:t xml:space="preserve"> </w:t>
      </w:r>
      <w:r w:rsidR="00E8503E" w:rsidRPr="0042324B">
        <w:rPr>
          <w:sz w:val="28"/>
          <w:szCs w:val="28"/>
        </w:rPr>
        <w:t xml:space="preserve">округа </w:t>
      </w:r>
    </w:p>
    <w:p w:rsidR="0042324B" w:rsidRDefault="0042324B" w:rsidP="00E8503E">
      <w:pPr>
        <w:ind w:firstLine="709"/>
        <w:jc w:val="both"/>
        <w:rPr>
          <w:sz w:val="26"/>
          <w:szCs w:val="26"/>
        </w:rPr>
      </w:pPr>
    </w:p>
    <w:p w:rsidR="0042324B" w:rsidRDefault="0042324B" w:rsidP="00E8503E">
      <w:pPr>
        <w:ind w:firstLine="709"/>
        <w:jc w:val="both"/>
        <w:rPr>
          <w:sz w:val="26"/>
          <w:szCs w:val="26"/>
        </w:rPr>
      </w:pPr>
    </w:p>
    <w:p w:rsidR="00E8503E" w:rsidRPr="006C05C8" w:rsidRDefault="00E8503E" w:rsidP="00E8503E">
      <w:pPr>
        <w:ind w:firstLine="709"/>
        <w:jc w:val="both"/>
        <w:rPr>
          <w:sz w:val="28"/>
          <w:szCs w:val="28"/>
        </w:rPr>
      </w:pPr>
      <w:r w:rsidRPr="006C05C8">
        <w:rPr>
          <w:sz w:val="28"/>
          <w:szCs w:val="28"/>
        </w:rPr>
        <w:lastRenderedPageBreak/>
        <w:t>муниципального образования «город Саянск»</w:t>
      </w:r>
      <w:r w:rsidR="003E5B19">
        <w:rPr>
          <w:sz w:val="28"/>
          <w:szCs w:val="28"/>
        </w:rPr>
        <w:t xml:space="preserve"> </w:t>
      </w:r>
      <w:r w:rsidRPr="006C05C8">
        <w:rPr>
          <w:sz w:val="28"/>
          <w:szCs w:val="28"/>
        </w:rPr>
        <w:t>в информационно-телекоммуникационной сети «Интернет».</w:t>
      </w:r>
    </w:p>
    <w:p w:rsidR="00E8503E" w:rsidRPr="006C05C8" w:rsidRDefault="00C944BB" w:rsidP="00E8503E">
      <w:pPr>
        <w:ind w:firstLine="709"/>
        <w:jc w:val="both"/>
        <w:rPr>
          <w:sz w:val="28"/>
          <w:szCs w:val="28"/>
        </w:rPr>
      </w:pPr>
      <w:r w:rsidRPr="006C05C8">
        <w:rPr>
          <w:sz w:val="28"/>
          <w:szCs w:val="28"/>
        </w:rPr>
        <w:t>4</w:t>
      </w:r>
      <w:r w:rsidR="00E8503E" w:rsidRPr="006C05C8">
        <w:rPr>
          <w:sz w:val="28"/>
          <w:szCs w:val="28"/>
        </w:rPr>
        <w:t xml:space="preserve">. Постановление вступает в силу после дня его официального опубликования. </w:t>
      </w:r>
    </w:p>
    <w:p w:rsidR="00E8503E" w:rsidRPr="006C05C8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6C05C8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6C05C8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6C05C8">
        <w:rPr>
          <w:sz w:val="28"/>
          <w:szCs w:val="28"/>
        </w:rPr>
        <w:t>Мэр городского округа</w:t>
      </w:r>
      <w:r w:rsidR="003E5B19">
        <w:rPr>
          <w:sz w:val="28"/>
          <w:szCs w:val="28"/>
        </w:rPr>
        <w:t xml:space="preserve"> </w:t>
      </w:r>
      <w:r w:rsidRPr="006C05C8">
        <w:rPr>
          <w:sz w:val="28"/>
          <w:szCs w:val="28"/>
        </w:rPr>
        <w:t>муниципального</w:t>
      </w:r>
    </w:p>
    <w:p w:rsidR="00E8503E" w:rsidRPr="006C05C8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6C05C8">
        <w:rPr>
          <w:sz w:val="28"/>
          <w:szCs w:val="28"/>
        </w:rPr>
        <w:t>образования «город Саянск»</w:t>
      </w:r>
      <w:r w:rsidR="003E5B19">
        <w:rPr>
          <w:sz w:val="28"/>
          <w:szCs w:val="28"/>
        </w:rPr>
        <w:t xml:space="preserve"> </w:t>
      </w:r>
      <w:r w:rsidR="003E5B19">
        <w:rPr>
          <w:sz w:val="28"/>
          <w:szCs w:val="28"/>
        </w:rPr>
        <w:tab/>
      </w:r>
      <w:r w:rsidR="003E5B19">
        <w:rPr>
          <w:sz w:val="28"/>
          <w:szCs w:val="28"/>
        </w:rPr>
        <w:tab/>
      </w:r>
      <w:r w:rsidR="003E5B19">
        <w:rPr>
          <w:sz w:val="28"/>
          <w:szCs w:val="28"/>
        </w:rPr>
        <w:tab/>
      </w:r>
      <w:r w:rsidR="003E5B19">
        <w:rPr>
          <w:sz w:val="28"/>
          <w:szCs w:val="28"/>
        </w:rPr>
        <w:tab/>
      </w:r>
      <w:r w:rsidR="003E5B19">
        <w:rPr>
          <w:sz w:val="28"/>
          <w:szCs w:val="28"/>
        </w:rPr>
        <w:tab/>
      </w:r>
      <w:r w:rsidRPr="006C05C8">
        <w:rPr>
          <w:sz w:val="28"/>
          <w:szCs w:val="28"/>
        </w:rPr>
        <w:t xml:space="preserve"> О.В. Боровский</w:t>
      </w:r>
    </w:p>
    <w:p w:rsidR="00E8503E" w:rsidRPr="006C05C8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5C54A4" w:rsidRDefault="00E8503E" w:rsidP="00E8503E">
      <w:pPr>
        <w:tabs>
          <w:tab w:val="left" w:pos="4820"/>
        </w:tabs>
        <w:jc w:val="both"/>
        <w:rPr>
          <w:sz w:val="26"/>
          <w:szCs w:val="26"/>
        </w:rPr>
      </w:pPr>
    </w:p>
    <w:p w:rsidR="00E8503E" w:rsidRDefault="00E8503E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5C54A4" w:rsidRDefault="005C54A4" w:rsidP="00E8503E"/>
    <w:p w:rsidR="00981845" w:rsidRDefault="00981845" w:rsidP="00E8503E"/>
    <w:p w:rsidR="00E8503E" w:rsidRDefault="00E8503E" w:rsidP="00E8503E"/>
    <w:p w:rsidR="005C54A4" w:rsidRPr="00D96F7E" w:rsidRDefault="003E5B19" w:rsidP="005C54A4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5C54A4" w:rsidRPr="00D96F7E">
        <w:rPr>
          <w:sz w:val="26"/>
          <w:szCs w:val="26"/>
        </w:rPr>
        <w:t xml:space="preserve">Приложение №1 </w:t>
      </w:r>
    </w:p>
    <w:p w:rsidR="005C54A4" w:rsidRPr="00D96F7E" w:rsidRDefault="005C54A4" w:rsidP="005C54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Муниципальная программа</w:t>
      </w:r>
    </w:p>
    <w:p w:rsidR="005C54A4" w:rsidRPr="0089161F" w:rsidRDefault="005C54A4" w:rsidP="005C54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lastRenderedPageBreak/>
        <w:t xml:space="preserve">«Управление имуществом муниципального образования </w:t>
      </w:r>
      <w:r w:rsidRPr="0089161F">
        <w:rPr>
          <w:sz w:val="26"/>
          <w:szCs w:val="26"/>
        </w:rPr>
        <w:t>на 2016-2020 годы»</w:t>
      </w:r>
    </w:p>
    <w:p w:rsidR="005C54A4" w:rsidRPr="00981845" w:rsidRDefault="005C54A4" w:rsidP="005C54A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C54A4" w:rsidRPr="0089161F" w:rsidRDefault="005C54A4" w:rsidP="005C54A4">
      <w:pPr>
        <w:ind w:left="720"/>
        <w:jc w:val="center"/>
        <w:rPr>
          <w:sz w:val="26"/>
          <w:szCs w:val="26"/>
        </w:rPr>
      </w:pPr>
      <w:r w:rsidRPr="0089161F">
        <w:rPr>
          <w:sz w:val="26"/>
          <w:szCs w:val="26"/>
        </w:rPr>
        <w:t>1. Паспорт муниципальной программы</w:t>
      </w:r>
    </w:p>
    <w:p w:rsidR="005C54A4" w:rsidRPr="00981845" w:rsidRDefault="005C54A4" w:rsidP="005C54A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674"/>
        <w:gridCol w:w="5949"/>
      </w:tblGrid>
      <w:tr w:rsidR="005C54A4" w:rsidRPr="0089161F" w:rsidTr="001704D6">
        <w:tc>
          <w:tcPr>
            <w:tcW w:w="959" w:type="dxa"/>
          </w:tcPr>
          <w:p w:rsidR="005C54A4" w:rsidRPr="0089161F" w:rsidRDefault="005C54A4" w:rsidP="001704D6">
            <w:pPr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 xml:space="preserve">№ </w:t>
            </w:r>
            <w:proofErr w:type="gramStart"/>
            <w:r w:rsidRPr="0089161F">
              <w:rPr>
                <w:sz w:val="26"/>
                <w:szCs w:val="26"/>
              </w:rPr>
              <w:t>п</w:t>
            </w:r>
            <w:proofErr w:type="gramEnd"/>
            <w:r w:rsidRPr="0089161F">
              <w:rPr>
                <w:sz w:val="26"/>
                <w:szCs w:val="26"/>
              </w:rPr>
              <w:t>/п</w:t>
            </w:r>
          </w:p>
        </w:tc>
        <w:tc>
          <w:tcPr>
            <w:tcW w:w="2693" w:type="dxa"/>
          </w:tcPr>
          <w:p w:rsidR="005C54A4" w:rsidRPr="0089161F" w:rsidRDefault="005C54A4" w:rsidP="001704D6">
            <w:pPr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062" w:type="dxa"/>
          </w:tcPr>
          <w:p w:rsidR="005C54A4" w:rsidRPr="0089161F" w:rsidRDefault="005C54A4" w:rsidP="001704D6">
            <w:pPr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Муниципальная программа «Управление имуществом муниципального образования на 2016-2020 годы»</w:t>
            </w:r>
          </w:p>
        </w:tc>
      </w:tr>
      <w:tr w:rsidR="005C54A4" w:rsidRPr="0089161F" w:rsidTr="001704D6">
        <w:tc>
          <w:tcPr>
            <w:tcW w:w="959" w:type="dxa"/>
          </w:tcPr>
          <w:p w:rsidR="005C54A4" w:rsidRPr="0089161F" w:rsidRDefault="005C54A4" w:rsidP="001704D6">
            <w:pPr>
              <w:jc w:val="center"/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5C54A4" w:rsidRPr="0089161F" w:rsidRDefault="005C54A4" w:rsidP="001704D6">
            <w:pPr>
              <w:jc w:val="center"/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2</w:t>
            </w:r>
          </w:p>
        </w:tc>
        <w:tc>
          <w:tcPr>
            <w:tcW w:w="6062" w:type="dxa"/>
          </w:tcPr>
          <w:p w:rsidR="005C54A4" w:rsidRPr="0089161F" w:rsidRDefault="005C54A4" w:rsidP="001704D6">
            <w:pPr>
              <w:jc w:val="center"/>
              <w:rPr>
                <w:sz w:val="26"/>
                <w:szCs w:val="26"/>
              </w:rPr>
            </w:pPr>
            <w:r w:rsidRPr="0089161F">
              <w:rPr>
                <w:sz w:val="26"/>
                <w:szCs w:val="26"/>
              </w:rPr>
              <w:t>3</w:t>
            </w:r>
          </w:p>
        </w:tc>
      </w:tr>
      <w:tr w:rsidR="005C54A4" w:rsidRPr="00D96F7E" w:rsidTr="001704D6">
        <w:tc>
          <w:tcPr>
            <w:tcW w:w="959" w:type="dxa"/>
          </w:tcPr>
          <w:p w:rsidR="005C54A4" w:rsidRPr="00D96F7E" w:rsidRDefault="005C54A4" w:rsidP="001704D6">
            <w:pPr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1.</w:t>
            </w:r>
          </w:p>
        </w:tc>
        <w:tc>
          <w:tcPr>
            <w:tcW w:w="2693" w:type="dxa"/>
          </w:tcPr>
          <w:p w:rsidR="005C54A4" w:rsidRPr="00D96F7E" w:rsidRDefault="005C54A4" w:rsidP="001704D6">
            <w:pPr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Правовое основание</w:t>
            </w:r>
            <w:r w:rsidR="003E5B19">
              <w:rPr>
                <w:sz w:val="26"/>
                <w:szCs w:val="26"/>
              </w:rPr>
              <w:t xml:space="preserve"> </w:t>
            </w:r>
            <w:r w:rsidRPr="00D96F7E">
              <w:rPr>
                <w:sz w:val="26"/>
                <w:szCs w:val="26"/>
              </w:rPr>
              <w:t>разработки муниципальной программы</w:t>
            </w:r>
          </w:p>
        </w:tc>
        <w:tc>
          <w:tcPr>
            <w:tcW w:w="6062" w:type="dxa"/>
          </w:tcPr>
          <w:p w:rsidR="005C54A4" w:rsidRPr="00D96F7E" w:rsidRDefault="005C54A4" w:rsidP="001704D6">
            <w:pPr>
              <w:jc w:val="both"/>
              <w:rPr>
                <w:sz w:val="26"/>
                <w:szCs w:val="26"/>
              </w:rPr>
            </w:pPr>
            <w:proofErr w:type="gramStart"/>
            <w:r w:rsidRPr="00D96F7E">
              <w:rPr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</w:t>
            </w:r>
            <w:r>
              <w:rPr>
                <w:sz w:val="26"/>
                <w:szCs w:val="26"/>
              </w:rPr>
              <w:t xml:space="preserve"> закон от</w:t>
            </w:r>
            <w:proofErr w:type="gramEnd"/>
            <w:r>
              <w:rPr>
                <w:sz w:val="26"/>
                <w:szCs w:val="26"/>
              </w:rPr>
              <w:t xml:space="preserve"> 21.12.200</w:t>
            </w:r>
            <w:r w:rsidRPr="00D96F7E">
              <w:rPr>
                <w:sz w:val="26"/>
                <w:szCs w:val="26"/>
              </w:rPr>
              <w:t>1 № 178-ФЗ «О приватизации государственного и муниципального имущества», Федеральный закон от 26.07.2006 № 135-ФЗ «О защите конкуренции», статья 38 Устава муниципального образования «город Саянск»</w:t>
            </w:r>
          </w:p>
        </w:tc>
      </w:tr>
      <w:tr w:rsidR="005C54A4" w:rsidRPr="00D96F7E" w:rsidTr="001704D6">
        <w:tc>
          <w:tcPr>
            <w:tcW w:w="95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693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062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Комитет по управлению имуществом администрации муниципального образования «город Саянск»</w:t>
            </w:r>
          </w:p>
        </w:tc>
      </w:tr>
      <w:tr w:rsidR="005C54A4" w:rsidRPr="00D96F7E" w:rsidTr="001704D6">
        <w:tc>
          <w:tcPr>
            <w:tcW w:w="95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693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 xml:space="preserve">Соисполнители </w:t>
            </w:r>
            <w:proofErr w:type="gramStart"/>
            <w:r w:rsidRPr="00D96F7E">
              <w:rPr>
                <w:bCs/>
                <w:sz w:val="26"/>
                <w:szCs w:val="26"/>
              </w:rPr>
              <w:t>муниципальной</w:t>
            </w:r>
            <w:proofErr w:type="gramEnd"/>
            <w:r w:rsidRPr="00D96F7E">
              <w:rPr>
                <w:bCs/>
                <w:sz w:val="26"/>
                <w:szCs w:val="26"/>
              </w:rPr>
              <w:t xml:space="preserve"> 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6062" w:type="dxa"/>
          </w:tcPr>
          <w:p w:rsidR="005C54A4" w:rsidRDefault="00981845" w:rsidP="00981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«Администрация городского округа муниципального образования «город Саянск»</w:t>
            </w:r>
            <w:r w:rsidR="003E5B19">
              <w:rPr>
                <w:sz w:val="26"/>
                <w:szCs w:val="26"/>
              </w:rPr>
              <w:t xml:space="preserve"> </w:t>
            </w:r>
          </w:p>
          <w:p w:rsidR="00981845" w:rsidRPr="00705AA0" w:rsidRDefault="00981845" w:rsidP="00981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5AA0">
              <w:rPr>
                <w:sz w:val="26"/>
                <w:szCs w:val="26"/>
              </w:rPr>
              <w:t>МКУ «Централизованная бухгалтерия</w:t>
            </w:r>
            <w:r w:rsidR="00705AA0" w:rsidRPr="00705AA0">
              <w:rPr>
                <w:sz w:val="26"/>
                <w:szCs w:val="26"/>
              </w:rPr>
              <w:t>»</w:t>
            </w:r>
            <w:r w:rsidRPr="00705AA0">
              <w:rPr>
                <w:sz w:val="26"/>
                <w:szCs w:val="26"/>
              </w:rPr>
              <w:t xml:space="preserve"> </w:t>
            </w:r>
          </w:p>
        </w:tc>
      </w:tr>
      <w:tr w:rsidR="005C54A4" w:rsidRPr="00D96F7E" w:rsidTr="001704D6">
        <w:tc>
          <w:tcPr>
            <w:tcW w:w="95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693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 xml:space="preserve">Цель </w:t>
            </w:r>
            <w:proofErr w:type="gramStart"/>
            <w:r w:rsidRPr="00D96F7E">
              <w:rPr>
                <w:bCs/>
                <w:sz w:val="26"/>
                <w:szCs w:val="26"/>
              </w:rPr>
              <w:t>муниципальной</w:t>
            </w:r>
            <w:proofErr w:type="gramEnd"/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6062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</w:tc>
      </w:tr>
      <w:tr w:rsidR="005C54A4" w:rsidRPr="00D96F7E" w:rsidTr="001704D6">
        <w:tc>
          <w:tcPr>
            <w:tcW w:w="95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693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062" w:type="dxa"/>
          </w:tcPr>
          <w:p w:rsidR="005C54A4" w:rsidRPr="00D96F7E" w:rsidRDefault="005C54A4" w:rsidP="001704D6">
            <w:pPr>
              <w:pStyle w:val="ConsPlusNormal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5C54A4" w:rsidRPr="00D96F7E" w:rsidRDefault="005C54A4" w:rsidP="001704D6">
            <w:pPr>
              <w:pStyle w:val="ConsPlusNormal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2. Обеспечение деятельности органа местного самоуправления по распоряжению муниципальным имуществом.</w:t>
            </w:r>
            <w:r w:rsidR="003E5B19">
              <w:rPr>
                <w:sz w:val="26"/>
                <w:szCs w:val="26"/>
              </w:rPr>
              <w:t xml:space="preserve"> </w:t>
            </w:r>
          </w:p>
        </w:tc>
      </w:tr>
      <w:tr w:rsidR="005C54A4" w:rsidRPr="00D96F7E" w:rsidTr="001704D6">
        <w:tc>
          <w:tcPr>
            <w:tcW w:w="95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693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Подпрограмма муниципальной программы</w:t>
            </w:r>
          </w:p>
        </w:tc>
        <w:tc>
          <w:tcPr>
            <w:tcW w:w="6062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отсутствует</w:t>
            </w:r>
          </w:p>
        </w:tc>
      </w:tr>
      <w:tr w:rsidR="005C54A4" w:rsidRPr="00D96F7E" w:rsidTr="001704D6">
        <w:tc>
          <w:tcPr>
            <w:tcW w:w="95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693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62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лет</w:t>
            </w:r>
          </w:p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C54A4" w:rsidRPr="00D96F7E" w:rsidTr="001704D6">
        <w:tc>
          <w:tcPr>
            <w:tcW w:w="95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693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</w:p>
        </w:tc>
        <w:tc>
          <w:tcPr>
            <w:tcW w:w="6062" w:type="dxa"/>
          </w:tcPr>
          <w:p w:rsidR="005C54A4" w:rsidRPr="00705AA0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 w:rsidRPr="00705AA0">
              <w:rPr>
                <w:sz w:val="26"/>
                <w:szCs w:val="26"/>
              </w:rPr>
              <w:t>Общий объем финансирования муниципальной программы составляет 84</w:t>
            </w:r>
            <w:r w:rsidR="00470BD0" w:rsidRPr="00705AA0">
              <w:rPr>
                <w:sz w:val="26"/>
                <w:szCs w:val="26"/>
              </w:rPr>
              <w:t>6</w:t>
            </w:r>
            <w:r w:rsidR="00705AA0" w:rsidRPr="00705AA0">
              <w:rPr>
                <w:sz w:val="26"/>
                <w:szCs w:val="26"/>
              </w:rPr>
              <w:t>60</w:t>
            </w:r>
            <w:r w:rsidRPr="00705AA0">
              <w:rPr>
                <w:sz w:val="26"/>
                <w:szCs w:val="26"/>
              </w:rPr>
              <w:t xml:space="preserve"> тыс. руб., в том числе:</w:t>
            </w:r>
          </w:p>
          <w:p w:rsidR="005C54A4" w:rsidRPr="00705AA0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 w:rsidRPr="00705AA0">
              <w:rPr>
                <w:sz w:val="26"/>
                <w:szCs w:val="26"/>
              </w:rPr>
              <w:t>1) областной бюджет – 4</w:t>
            </w:r>
            <w:r w:rsidR="00470BD0" w:rsidRPr="00705AA0">
              <w:rPr>
                <w:sz w:val="26"/>
                <w:szCs w:val="26"/>
              </w:rPr>
              <w:t>78</w:t>
            </w:r>
            <w:r w:rsidRPr="00705AA0">
              <w:rPr>
                <w:sz w:val="26"/>
                <w:szCs w:val="26"/>
              </w:rPr>
              <w:t xml:space="preserve"> тыс. руб</w:t>
            </w:r>
            <w:r w:rsidR="00981845" w:rsidRPr="00705AA0">
              <w:rPr>
                <w:sz w:val="26"/>
                <w:szCs w:val="26"/>
              </w:rPr>
              <w:t>.</w:t>
            </w:r>
            <w:r w:rsidRPr="00705AA0">
              <w:rPr>
                <w:sz w:val="26"/>
                <w:szCs w:val="26"/>
              </w:rPr>
              <w:t>;</w:t>
            </w:r>
          </w:p>
          <w:p w:rsidR="005C54A4" w:rsidRPr="00705AA0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 w:rsidRPr="00705AA0">
              <w:rPr>
                <w:sz w:val="26"/>
                <w:szCs w:val="26"/>
              </w:rPr>
              <w:t>2) местный бюджет – 841</w:t>
            </w:r>
            <w:r w:rsidR="00705AA0" w:rsidRPr="00705AA0">
              <w:rPr>
                <w:sz w:val="26"/>
                <w:szCs w:val="26"/>
              </w:rPr>
              <w:t>82</w:t>
            </w:r>
            <w:r w:rsidRPr="00705AA0">
              <w:rPr>
                <w:sz w:val="26"/>
                <w:szCs w:val="26"/>
              </w:rPr>
              <w:t xml:space="preserve"> тыс. руб.</w:t>
            </w:r>
          </w:p>
          <w:p w:rsidR="005C54A4" w:rsidRPr="00705AA0" w:rsidRDefault="005C54A4" w:rsidP="001704D6">
            <w:pPr>
              <w:autoSpaceDE w:val="0"/>
              <w:jc w:val="both"/>
              <w:rPr>
                <w:sz w:val="26"/>
                <w:szCs w:val="26"/>
              </w:rPr>
            </w:pPr>
            <w:r w:rsidRPr="00705AA0">
              <w:rPr>
                <w:sz w:val="26"/>
                <w:szCs w:val="26"/>
              </w:rPr>
              <w:lastRenderedPageBreak/>
              <w:t>с разбивкой по годам:</w:t>
            </w:r>
          </w:p>
          <w:p w:rsidR="005C54A4" w:rsidRPr="00705AA0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705AA0">
              <w:rPr>
                <w:sz w:val="26"/>
                <w:szCs w:val="26"/>
              </w:rPr>
              <w:t>1) 2016 год:</w:t>
            </w:r>
          </w:p>
          <w:p w:rsidR="005C54A4" w:rsidRPr="00705AA0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705AA0">
              <w:rPr>
                <w:sz w:val="26"/>
                <w:szCs w:val="26"/>
              </w:rPr>
              <w:t>- областной бюджет – 4</w:t>
            </w:r>
            <w:r w:rsidR="00470BD0" w:rsidRPr="00705AA0">
              <w:rPr>
                <w:sz w:val="26"/>
                <w:szCs w:val="26"/>
              </w:rPr>
              <w:t>78</w:t>
            </w:r>
            <w:r w:rsidRPr="00705AA0">
              <w:rPr>
                <w:sz w:val="26"/>
                <w:szCs w:val="26"/>
              </w:rPr>
              <w:t xml:space="preserve"> тыс. руб</w:t>
            </w:r>
            <w:r w:rsidR="00981845" w:rsidRPr="00705AA0">
              <w:rPr>
                <w:sz w:val="26"/>
                <w:szCs w:val="26"/>
              </w:rPr>
              <w:t>.</w:t>
            </w:r>
            <w:r w:rsidRPr="00705AA0">
              <w:rPr>
                <w:sz w:val="26"/>
                <w:szCs w:val="26"/>
              </w:rPr>
              <w:t>;</w:t>
            </w:r>
          </w:p>
          <w:p w:rsidR="005C54A4" w:rsidRPr="00705AA0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705AA0">
              <w:rPr>
                <w:sz w:val="26"/>
                <w:szCs w:val="26"/>
              </w:rPr>
              <w:t>- местный бюджет - 155</w:t>
            </w:r>
            <w:r w:rsidR="00705AA0" w:rsidRPr="00705AA0">
              <w:rPr>
                <w:sz w:val="26"/>
                <w:szCs w:val="26"/>
              </w:rPr>
              <w:t>09</w:t>
            </w:r>
            <w:r w:rsidRPr="00705AA0">
              <w:rPr>
                <w:sz w:val="26"/>
                <w:szCs w:val="26"/>
              </w:rPr>
              <w:t xml:space="preserve"> тыс. руб.</w:t>
            </w:r>
          </w:p>
          <w:p w:rsidR="005C54A4" w:rsidRPr="00705AA0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705AA0">
              <w:rPr>
                <w:sz w:val="26"/>
                <w:szCs w:val="26"/>
              </w:rPr>
              <w:t>2) 2017 год:</w:t>
            </w:r>
          </w:p>
          <w:p w:rsidR="005C54A4" w:rsidRPr="00705AA0" w:rsidRDefault="005C54A4" w:rsidP="001704D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705AA0">
              <w:rPr>
                <w:sz w:val="26"/>
                <w:szCs w:val="26"/>
              </w:rPr>
              <w:t>- местный бюджет - 176</w:t>
            </w:r>
            <w:r w:rsidR="00981845" w:rsidRPr="00705AA0">
              <w:rPr>
                <w:sz w:val="26"/>
                <w:szCs w:val="26"/>
              </w:rPr>
              <w:t>8</w:t>
            </w:r>
            <w:r w:rsidR="00705AA0" w:rsidRPr="00705AA0">
              <w:rPr>
                <w:sz w:val="26"/>
                <w:szCs w:val="26"/>
              </w:rPr>
              <w:t>7</w:t>
            </w:r>
            <w:r w:rsidRPr="00705AA0">
              <w:rPr>
                <w:sz w:val="26"/>
                <w:szCs w:val="26"/>
              </w:rPr>
              <w:t xml:space="preserve"> тыс. руб.;</w:t>
            </w:r>
          </w:p>
          <w:p w:rsidR="005C54A4" w:rsidRPr="00705AA0" w:rsidRDefault="005C54A4" w:rsidP="001704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5AA0">
              <w:rPr>
                <w:sz w:val="26"/>
                <w:szCs w:val="26"/>
              </w:rPr>
              <w:t>3) 2018 год:</w:t>
            </w:r>
          </w:p>
          <w:p w:rsidR="005C54A4" w:rsidRPr="00705AA0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05AA0">
              <w:rPr>
                <w:sz w:val="26"/>
                <w:szCs w:val="26"/>
              </w:rPr>
              <w:t>- местный бюджет - 169</w:t>
            </w:r>
            <w:r w:rsidR="00705AA0" w:rsidRPr="00705AA0">
              <w:rPr>
                <w:sz w:val="26"/>
                <w:szCs w:val="26"/>
              </w:rPr>
              <w:t>92</w:t>
            </w:r>
            <w:r w:rsidRPr="00705AA0">
              <w:rPr>
                <w:sz w:val="26"/>
                <w:szCs w:val="26"/>
              </w:rPr>
              <w:t xml:space="preserve"> тыс. руб.</w:t>
            </w:r>
          </w:p>
          <w:p w:rsidR="005C54A4" w:rsidRPr="00705AA0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05AA0">
              <w:rPr>
                <w:sz w:val="26"/>
                <w:szCs w:val="26"/>
              </w:rPr>
              <w:t>4) 2019 год:</w:t>
            </w:r>
          </w:p>
          <w:p w:rsidR="005C54A4" w:rsidRPr="00705AA0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05AA0">
              <w:rPr>
                <w:sz w:val="26"/>
                <w:szCs w:val="26"/>
              </w:rPr>
              <w:t>- местный бюджет -</w:t>
            </w:r>
            <w:r w:rsidR="003E5B19">
              <w:rPr>
                <w:sz w:val="26"/>
                <w:szCs w:val="26"/>
              </w:rPr>
              <w:t xml:space="preserve"> </w:t>
            </w:r>
            <w:r w:rsidRPr="00705AA0">
              <w:rPr>
                <w:sz w:val="26"/>
                <w:szCs w:val="26"/>
              </w:rPr>
              <w:t>169</w:t>
            </w:r>
            <w:r w:rsidR="00705AA0" w:rsidRPr="00705AA0">
              <w:rPr>
                <w:sz w:val="26"/>
                <w:szCs w:val="26"/>
              </w:rPr>
              <w:t>97</w:t>
            </w:r>
            <w:r w:rsidRPr="00705AA0">
              <w:rPr>
                <w:sz w:val="26"/>
                <w:szCs w:val="26"/>
              </w:rPr>
              <w:t xml:space="preserve"> тыс. руб.</w:t>
            </w:r>
          </w:p>
          <w:p w:rsidR="005C54A4" w:rsidRPr="00705AA0" w:rsidRDefault="005C54A4" w:rsidP="001704D6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05AA0">
              <w:rPr>
                <w:sz w:val="26"/>
                <w:szCs w:val="26"/>
              </w:rPr>
              <w:t>5) 2020 год:</w:t>
            </w:r>
          </w:p>
          <w:p w:rsidR="005C54A4" w:rsidRPr="00D96F7E" w:rsidRDefault="005C54A4" w:rsidP="0098184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05AA0">
              <w:rPr>
                <w:sz w:val="26"/>
                <w:szCs w:val="26"/>
              </w:rPr>
              <w:t>- местный бюджет -</w:t>
            </w:r>
            <w:r w:rsidR="003E5B19">
              <w:rPr>
                <w:sz w:val="26"/>
                <w:szCs w:val="26"/>
              </w:rPr>
              <w:t xml:space="preserve"> </w:t>
            </w:r>
            <w:r w:rsidRPr="00705AA0">
              <w:rPr>
                <w:sz w:val="26"/>
                <w:szCs w:val="26"/>
              </w:rPr>
              <w:t>169</w:t>
            </w:r>
            <w:r w:rsidR="00705AA0" w:rsidRPr="00705AA0">
              <w:rPr>
                <w:sz w:val="26"/>
                <w:szCs w:val="26"/>
              </w:rPr>
              <w:t>97</w:t>
            </w:r>
            <w:r w:rsidRPr="00705AA0">
              <w:rPr>
                <w:sz w:val="26"/>
                <w:szCs w:val="26"/>
              </w:rPr>
              <w:t xml:space="preserve"> тыс. руб.</w:t>
            </w:r>
          </w:p>
        </w:tc>
      </w:tr>
      <w:tr w:rsidR="005C54A4" w:rsidRPr="00D96F7E" w:rsidTr="001704D6">
        <w:tc>
          <w:tcPr>
            <w:tcW w:w="959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lastRenderedPageBreak/>
              <w:t>9.</w:t>
            </w:r>
          </w:p>
        </w:tc>
        <w:tc>
          <w:tcPr>
            <w:tcW w:w="2693" w:type="dxa"/>
          </w:tcPr>
          <w:p w:rsidR="005C54A4" w:rsidRPr="00D96F7E" w:rsidRDefault="005C54A4" w:rsidP="001704D6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062" w:type="dxa"/>
          </w:tcPr>
          <w:p w:rsidR="005C54A4" w:rsidRPr="00D96F7E" w:rsidRDefault="005C54A4" w:rsidP="001704D6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rFonts w:eastAsia="Arial" w:cs="Arial"/>
                <w:sz w:val="26"/>
                <w:szCs w:val="26"/>
              </w:rPr>
              <w:t xml:space="preserve">1) Пополнение доходной части бюджета города Саянска за счет неналоговых доходов, администратором которых является Комитет; </w:t>
            </w:r>
          </w:p>
          <w:p w:rsidR="005C54A4" w:rsidRPr="00D96F7E" w:rsidRDefault="005C54A4" w:rsidP="001704D6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rFonts w:eastAsia="Arial" w:cs="Arial"/>
                <w:sz w:val="26"/>
                <w:szCs w:val="26"/>
              </w:rPr>
              <w:t>2) Вовлечение муниципального имущества в экономический оборот,</w:t>
            </w:r>
          </w:p>
          <w:p w:rsidR="005C54A4" w:rsidRPr="0089161F" w:rsidRDefault="005C54A4" w:rsidP="001704D6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rFonts w:eastAsia="Arial" w:cs="Arial"/>
                <w:sz w:val="26"/>
                <w:szCs w:val="26"/>
              </w:rPr>
              <w:t xml:space="preserve">3) Увеличение доли объектов муниципального имущества, на которые зарегистрировано право </w:t>
            </w:r>
            <w:r w:rsidRPr="0089161F">
              <w:rPr>
                <w:rFonts w:eastAsia="Arial" w:cs="Arial"/>
                <w:sz w:val="26"/>
                <w:szCs w:val="26"/>
              </w:rPr>
              <w:t>собственности, с 35% в 201</w:t>
            </w:r>
            <w:r>
              <w:rPr>
                <w:rFonts w:eastAsia="Arial" w:cs="Arial"/>
                <w:sz w:val="26"/>
                <w:szCs w:val="26"/>
              </w:rPr>
              <w:t>5</w:t>
            </w:r>
            <w:r w:rsidRPr="0089161F">
              <w:rPr>
                <w:rFonts w:eastAsia="Arial" w:cs="Arial"/>
                <w:sz w:val="26"/>
                <w:szCs w:val="26"/>
              </w:rPr>
              <w:t xml:space="preserve"> году до 42% в 2020 году;</w:t>
            </w:r>
          </w:p>
          <w:p w:rsidR="005C54A4" w:rsidRPr="0089161F" w:rsidRDefault="005C54A4" w:rsidP="001704D6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 w:rsidRPr="0089161F">
              <w:rPr>
                <w:rFonts w:eastAsia="Arial" w:cs="Arial"/>
                <w:sz w:val="26"/>
                <w:szCs w:val="26"/>
              </w:rPr>
              <w:t>4)</w:t>
            </w:r>
            <w:r w:rsidR="003E5B19">
              <w:rPr>
                <w:rFonts w:eastAsia="Arial" w:cs="Arial"/>
                <w:sz w:val="26"/>
                <w:szCs w:val="26"/>
              </w:rPr>
              <w:t xml:space="preserve"> </w:t>
            </w:r>
            <w:r w:rsidRPr="0089161F">
              <w:rPr>
                <w:rFonts w:eastAsia="Arial" w:cs="Arial"/>
                <w:sz w:val="26"/>
                <w:szCs w:val="26"/>
              </w:rPr>
              <w:t>У</w:t>
            </w:r>
            <w:r w:rsidRPr="0089161F">
              <w:rPr>
                <w:sz w:val="26"/>
                <w:szCs w:val="26"/>
              </w:rPr>
              <w:t>величение доли земельных участков, расположенных под объектами муниципального имущества, на которые зарегистрировано право собственности, с</w:t>
            </w:r>
            <w:r w:rsidR="003E5B19">
              <w:rPr>
                <w:sz w:val="26"/>
                <w:szCs w:val="26"/>
              </w:rPr>
              <w:t xml:space="preserve"> </w:t>
            </w:r>
            <w:r w:rsidRPr="0089161F">
              <w:rPr>
                <w:sz w:val="26"/>
                <w:szCs w:val="26"/>
              </w:rPr>
              <w:t>10% в 201</w:t>
            </w:r>
            <w:r>
              <w:rPr>
                <w:sz w:val="26"/>
                <w:szCs w:val="26"/>
              </w:rPr>
              <w:t>5</w:t>
            </w:r>
            <w:r w:rsidRPr="0089161F">
              <w:rPr>
                <w:sz w:val="26"/>
                <w:szCs w:val="26"/>
              </w:rPr>
              <w:t xml:space="preserve"> году до 25% в 2020 году.</w:t>
            </w:r>
          </w:p>
          <w:p w:rsidR="005C54A4" w:rsidRPr="00D96F7E" w:rsidRDefault="005C54A4" w:rsidP="001704D6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D96F7E">
              <w:rPr>
                <w:sz w:val="26"/>
                <w:szCs w:val="26"/>
              </w:rPr>
              <w:t>5)</w:t>
            </w:r>
            <w:r w:rsidRPr="00D96F7E">
              <w:rPr>
                <w:rFonts w:eastAsia="Arial" w:cs="Arial"/>
                <w:sz w:val="26"/>
                <w:szCs w:val="26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</w:tc>
      </w:tr>
    </w:tbl>
    <w:p w:rsidR="005C54A4" w:rsidRPr="00981845" w:rsidRDefault="005C54A4" w:rsidP="005C54A4">
      <w:pPr>
        <w:rPr>
          <w:sz w:val="16"/>
          <w:szCs w:val="16"/>
        </w:rPr>
      </w:pPr>
    </w:p>
    <w:p w:rsidR="005C54A4" w:rsidRPr="00D96F7E" w:rsidRDefault="005C54A4" w:rsidP="005C54A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 w:rsidRPr="00D96F7E">
        <w:rPr>
          <w:rFonts w:ascii="Times New Roman CYR" w:hAnsi="Times New Roman CYR" w:cs="Times New Roman CYR"/>
          <w:sz w:val="26"/>
          <w:szCs w:val="26"/>
        </w:rPr>
        <w:t>Глава 2. Характеристика</w:t>
      </w:r>
      <w:r w:rsidR="003E5B19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D96F7E">
        <w:rPr>
          <w:rFonts w:ascii="Times New Roman CYR" w:hAnsi="Times New Roman CYR" w:cs="Times New Roman CYR"/>
          <w:sz w:val="26"/>
          <w:szCs w:val="26"/>
        </w:rPr>
        <w:t>текущего состояния сферы реализации муниципальной программы</w:t>
      </w:r>
    </w:p>
    <w:p w:rsidR="005C54A4" w:rsidRPr="00981845" w:rsidRDefault="005C54A4" w:rsidP="005C54A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5C54A4" w:rsidRPr="00D96F7E" w:rsidRDefault="005C54A4" w:rsidP="005C54A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5C54A4" w:rsidRPr="00D96F7E" w:rsidRDefault="005C54A4" w:rsidP="005C54A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Комитет по управлению имуществом администрации муниципального образования «город Саянск» (далее - Комитет), в</w:t>
      </w:r>
      <w:r w:rsidR="003E5B19">
        <w:rPr>
          <w:sz w:val="26"/>
          <w:szCs w:val="26"/>
        </w:rPr>
        <w:t xml:space="preserve"> </w:t>
      </w:r>
      <w:r w:rsidRPr="00D96F7E">
        <w:rPr>
          <w:sz w:val="26"/>
          <w:szCs w:val="26"/>
        </w:rPr>
        <w:t>соответствии с действующей структурой администрации городского округа муниципального образования «город Саянск» занимает особое место в системе органов местного самоуправления города Саянска.</w:t>
      </w:r>
      <w:r w:rsidR="003E5B19">
        <w:rPr>
          <w:sz w:val="26"/>
          <w:szCs w:val="26"/>
        </w:rPr>
        <w:t xml:space="preserve"> </w:t>
      </w:r>
    </w:p>
    <w:p w:rsidR="005C54A4" w:rsidRPr="00D96F7E" w:rsidRDefault="005C54A4" w:rsidP="005C54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2) обеспечение интересов городского округа в процессе разграничения государственной собственности на собственность Российской Федерации, </w:t>
      </w:r>
      <w:r w:rsidRPr="00D96F7E">
        <w:rPr>
          <w:sz w:val="26"/>
          <w:szCs w:val="26"/>
        </w:rPr>
        <w:lastRenderedPageBreak/>
        <w:t>собственность субъектов Российской Федерации и собственность муниципальных образований;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3) осуществление приватизации муниципального имущества и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5C54A4" w:rsidRPr="00D96F7E" w:rsidRDefault="005C54A4" w:rsidP="005C54A4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  <w:lang w:eastAsia="fa-IR" w:bidi="fa-IR"/>
        </w:rPr>
      </w:pPr>
      <w:r w:rsidRPr="00D96F7E">
        <w:rPr>
          <w:color w:val="000000"/>
          <w:sz w:val="26"/>
          <w:szCs w:val="26"/>
          <w:lang w:eastAsia="fa-IR" w:bidi="fa-IR"/>
        </w:rPr>
        <w:t>На протяжении ряда лет Комитетом проводится</w:t>
      </w:r>
      <w:r w:rsidR="003E5B19">
        <w:rPr>
          <w:color w:val="000000"/>
          <w:sz w:val="26"/>
          <w:szCs w:val="26"/>
          <w:lang w:eastAsia="fa-IR" w:bidi="fa-IR"/>
        </w:rPr>
        <w:t xml:space="preserve"> </w:t>
      </w:r>
      <w:r w:rsidRPr="00D96F7E">
        <w:rPr>
          <w:color w:val="000000"/>
          <w:sz w:val="26"/>
          <w:szCs w:val="26"/>
          <w:lang w:eastAsia="fa-IR" w:bidi="fa-IR"/>
        </w:rPr>
        <w:t>работа по повышению эффективности управления муниципальной собственностью, в том числе:</w:t>
      </w:r>
    </w:p>
    <w:p w:rsidR="005C54A4" w:rsidRPr="00D96F7E" w:rsidRDefault="005C54A4" w:rsidP="005C54A4">
      <w:pPr>
        <w:widowControl w:val="0"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6"/>
          <w:szCs w:val="26"/>
          <w:lang w:eastAsia="fa-IR" w:bidi="fa-IR"/>
        </w:rPr>
      </w:pPr>
      <w:r w:rsidRPr="00D96F7E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5C54A4" w:rsidRPr="00D96F7E" w:rsidRDefault="005C54A4" w:rsidP="005C54A4">
      <w:pPr>
        <w:widowControl w:val="0"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6"/>
          <w:szCs w:val="26"/>
          <w:lang w:eastAsia="fa-IR" w:bidi="fa-IR"/>
        </w:rPr>
      </w:pPr>
      <w:r w:rsidRPr="00D96F7E">
        <w:rPr>
          <w:color w:val="000000"/>
          <w:sz w:val="26"/>
          <w:szCs w:val="26"/>
          <w:lang w:eastAsia="fa-IR" w:bidi="fa-IR"/>
        </w:rPr>
        <w:t>проведение претензионной - исковой работы в отношении арендаторов, не исполняющих условия договоров аренды муниципальной собственности;</w:t>
      </w:r>
    </w:p>
    <w:p w:rsidR="005C54A4" w:rsidRPr="00D96F7E" w:rsidRDefault="005C54A4" w:rsidP="005C54A4">
      <w:pPr>
        <w:tabs>
          <w:tab w:val="left" w:pos="1095"/>
        </w:tabs>
        <w:autoSpaceDE w:val="0"/>
        <w:ind w:firstLine="720"/>
        <w:jc w:val="both"/>
        <w:rPr>
          <w:rFonts w:eastAsia="Arial" w:cs="Arial"/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  <w:lang w:eastAsia="fa-IR" w:bidi="fa-IR"/>
        </w:rPr>
        <w:t xml:space="preserve">3) осуществление </w:t>
      </w:r>
      <w:r w:rsidRPr="00D96F7E">
        <w:rPr>
          <w:rFonts w:eastAsia="Arial" w:cs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5C54A4" w:rsidRPr="00D96F7E" w:rsidRDefault="005C54A4" w:rsidP="005C54A4">
      <w:pPr>
        <w:pStyle w:val="a7"/>
        <w:tabs>
          <w:tab w:val="left" w:pos="685"/>
        </w:tabs>
        <w:autoSpaceDE w:val="0"/>
        <w:ind w:firstLine="709"/>
        <w:jc w:val="both"/>
        <w:rPr>
          <w:rFonts w:eastAsia="Arial" w:cs="Arial"/>
          <w:color w:val="000000"/>
          <w:sz w:val="26"/>
          <w:szCs w:val="26"/>
        </w:rPr>
      </w:pPr>
      <w:r w:rsidRPr="00D96F7E">
        <w:rPr>
          <w:rFonts w:eastAsia="Arial" w:cs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D96F7E"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D96F7E">
        <w:rPr>
          <w:rFonts w:eastAsia="Arial"/>
          <w:color w:val="000000"/>
          <w:sz w:val="26"/>
          <w:szCs w:val="26"/>
        </w:rPr>
        <w:t>инженерны</w:t>
      </w:r>
      <w:r w:rsidRPr="00D96F7E">
        <w:rPr>
          <w:color w:val="000000"/>
          <w:sz w:val="26"/>
          <w:szCs w:val="26"/>
        </w:rPr>
        <w:t>ми</w:t>
      </w:r>
      <w:r w:rsidRPr="00D96F7E">
        <w:rPr>
          <w:rFonts w:eastAsia="Arial"/>
          <w:color w:val="000000"/>
          <w:sz w:val="26"/>
          <w:szCs w:val="26"/>
        </w:rPr>
        <w:t xml:space="preserve"> сооружения</w:t>
      </w:r>
      <w:r w:rsidRPr="00D96F7E">
        <w:rPr>
          <w:color w:val="000000"/>
          <w:sz w:val="26"/>
          <w:szCs w:val="26"/>
        </w:rPr>
        <w:t>ми, дорогами, а также</w:t>
      </w:r>
      <w:r w:rsidRPr="00D96F7E">
        <w:rPr>
          <w:rFonts w:eastAsia="Arial" w:cs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5C54A4" w:rsidRPr="00D96F7E" w:rsidRDefault="005C54A4" w:rsidP="005C54A4">
      <w:pPr>
        <w:autoSpaceDE w:val="0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ab/>
      </w:r>
      <w:proofErr w:type="gramStart"/>
      <w:r w:rsidRPr="00D96F7E">
        <w:rPr>
          <w:rFonts w:eastAsia="Arial" w:cs="Arial"/>
          <w:sz w:val="26"/>
          <w:szCs w:val="26"/>
        </w:rPr>
        <w:t>Отсутствие правоустанавли</w:t>
      </w:r>
      <w:r w:rsidRPr="00D96F7E">
        <w:rPr>
          <w:rFonts w:eastAsia="Arial" w:cs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5C54A4" w:rsidRPr="00D96F7E" w:rsidRDefault="005C54A4" w:rsidP="005C54A4">
      <w:pPr>
        <w:autoSpaceDE w:val="0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 xml:space="preserve">Регистрация права собственности </w:t>
      </w:r>
      <w:r w:rsidRPr="00D96F7E">
        <w:rPr>
          <w:rFonts w:eastAsia="Arial" w:cs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5C54A4" w:rsidRPr="00D96F7E" w:rsidRDefault="005C54A4" w:rsidP="005C54A4">
      <w:pPr>
        <w:pStyle w:val="ConsPlusDocList"/>
        <w:ind w:firstLine="709"/>
        <w:jc w:val="both"/>
        <w:rPr>
          <w:rFonts w:eastAsia="Times New Roman"/>
          <w:sz w:val="26"/>
          <w:szCs w:val="26"/>
          <w:lang w:val="ru-RU"/>
        </w:rPr>
      </w:pPr>
      <w:proofErr w:type="gramStart"/>
      <w:r w:rsidRPr="00D96F7E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5C54A4" w:rsidRPr="00981845" w:rsidRDefault="005C54A4" w:rsidP="005C54A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5C54A4" w:rsidRPr="00D96F7E" w:rsidRDefault="005C54A4" w:rsidP="005C54A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 w:rsidRPr="00D96F7E">
        <w:rPr>
          <w:rFonts w:ascii="Times New Roman CYR" w:hAnsi="Times New Roman CYR" w:cs="Times New Roman CYR"/>
          <w:sz w:val="26"/>
          <w:szCs w:val="26"/>
        </w:rPr>
        <w:t>Глава 3. Цель и задачи муниципальной программы</w:t>
      </w:r>
    </w:p>
    <w:p w:rsidR="005C54A4" w:rsidRPr="00981845" w:rsidRDefault="005C54A4" w:rsidP="005C54A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5C54A4" w:rsidRPr="00D96F7E" w:rsidRDefault="005C54A4" w:rsidP="005C54A4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sz w:val="26"/>
          <w:szCs w:val="26"/>
        </w:rPr>
        <w:t xml:space="preserve">Целью муниципальной 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D96F7E">
        <w:rPr>
          <w:rFonts w:eastAsia="Arial" w:cs="Arial"/>
          <w:sz w:val="26"/>
          <w:szCs w:val="26"/>
        </w:rPr>
        <w:t>достижения поставленной цели необходимо выполнение следующих задач:</w:t>
      </w:r>
    </w:p>
    <w:p w:rsidR="005C54A4" w:rsidRPr="00D96F7E" w:rsidRDefault="005C54A4" w:rsidP="005C54A4">
      <w:pPr>
        <w:pStyle w:val="ConsPlusNormal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1.</w:t>
      </w:r>
      <w:r w:rsidR="00981845">
        <w:rPr>
          <w:sz w:val="26"/>
          <w:szCs w:val="26"/>
        </w:rPr>
        <w:t xml:space="preserve"> </w:t>
      </w:r>
      <w:r w:rsidRPr="00D96F7E">
        <w:rPr>
          <w:sz w:val="26"/>
          <w:szCs w:val="26"/>
        </w:rPr>
        <w:t xml:space="preserve">Повышение эффективности использования муниципального имущества. </w:t>
      </w:r>
    </w:p>
    <w:p w:rsidR="005C54A4" w:rsidRPr="00D96F7E" w:rsidRDefault="005C54A4" w:rsidP="005C54A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lastRenderedPageBreak/>
        <w:t>2. Обеспечение деятельности органа местного самоуправления по распоряжению муниципальным имуществом.</w:t>
      </w:r>
      <w:r w:rsidR="003E5B19">
        <w:rPr>
          <w:sz w:val="26"/>
          <w:szCs w:val="26"/>
        </w:rPr>
        <w:t xml:space="preserve"> </w:t>
      </w:r>
    </w:p>
    <w:p w:rsidR="005C54A4" w:rsidRPr="00981845" w:rsidRDefault="005C54A4" w:rsidP="005C54A4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C54A4" w:rsidRPr="00D96F7E" w:rsidRDefault="005C54A4" w:rsidP="005C54A4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Глава 4. Система мероприятий муниципальной программы</w:t>
      </w:r>
    </w:p>
    <w:p w:rsidR="005C54A4" w:rsidRPr="00981845" w:rsidRDefault="005C54A4" w:rsidP="005C54A4">
      <w:pPr>
        <w:pStyle w:val="a7"/>
        <w:tabs>
          <w:tab w:val="left" w:pos="1013"/>
        </w:tabs>
        <w:ind w:hanging="19"/>
        <w:jc w:val="center"/>
        <w:rPr>
          <w:sz w:val="16"/>
          <w:szCs w:val="16"/>
        </w:rPr>
      </w:pPr>
    </w:p>
    <w:p w:rsidR="005C54A4" w:rsidRPr="00D96F7E" w:rsidRDefault="005C54A4" w:rsidP="005C54A4">
      <w:pPr>
        <w:ind w:firstLine="567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Система мероприятий</w:t>
      </w:r>
      <w:r w:rsidR="003E5B19">
        <w:rPr>
          <w:sz w:val="26"/>
          <w:szCs w:val="26"/>
        </w:rPr>
        <w:t xml:space="preserve"> </w:t>
      </w:r>
      <w:r w:rsidRPr="00D96F7E">
        <w:rPr>
          <w:sz w:val="26"/>
          <w:szCs w:val="26"/>
        </w:rPr>
        <w:t>муниципальной программы</w:t>
      </w:r>
      <w:r w:rsidR="003E5B19">
        <w:rPr>
          <w:sz w:val="26"/>
          <w:szCs w:val="26"/>
        </w:rPr>
        <w:t xml:space="preserve"> </w:t>
      </w:r>
      <w:r w:rsidRPr="00D96F7E">
        <w:rPr>
          <w:sz w:val="26"/>
          <w:szCs w:val="26"/>
        </w:rPr>
        <w:t>представлена в таблице 1.</w:t>
      </w:r>
    </w:p>
    <w:p w:rsidR="005C54A4" w:rsidRPr="00D96F7E" w:rsidRDefault="005C54A4" w:rsidP="005C54A4">
      <w:pPr>
        <w:jc w:val="right"/>
        <w:rPr>
          <w:sz w:val="26"/>
          <w:szCs w:val="26"/>
        </w:rPr>
      </w:pPr>
      <w:r w:rsidRPr="00D96F7E">
        <w:rPr>
          <w:sz w:val="26"/>
          <w:szCs w:val="26"/>
        </w:rPr>
        <w:t>Таблица 1</w:t>
      </w:r>
    </w:p>
    <w:p w:rsidR="005C54A4" w:rsidRPr="00D96F7E" w:rsidRDefault="005C54A4" w:rsidP="005C54A4">
      <w:pPr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Система мероприятий программы</w:t>
      </w:r>
    </w:p>
    <w:tbl>
      <w:tblPr>
        <w:tblW w:w="10916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800"/>
        <w:gridCol w:w="917"/>
        <w:gridCol w:w="828"/>
        <w:gridCol w:w="992"/>
        <w:gridCol w:w="850"/>
        <w:gridCol w:w="709"/>
        <w:gridCol w:w="709"/>
        <w:gridCol w:w="709"/>
        <w:gridCol w:w="708"/>
        <w:gridCol w:w="709"/>
        <w:gridCol w:w="1276"/>
      </w:tblGrid>
      <w:tr w:rsidR="005C54A4" w:rsidRPr="00D96F7E" w:rsidTr="00705AA0">
        <w:trPr>
          <w:trHeight w:val="19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gramStart"/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основных</w:t>
            </w:r>
            <w:proofErr w:type="gramEnd"/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исполнитель и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Период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всего,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Связь </w:t>
            </w:r>
            <w:proofErr w:type="gramStart"/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показателями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результативности</w:t>
            </w:r>
          </w:p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подпрограммы</w:t>
            </w:r>
          </w:p>
        </w:tc>
      </w:tr>
      <w:tr w:rsidR="005C54A4" w:rsidRPr="00D96F7E" w:rsidTr="00705AA0"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4A4" w:rsidRPr="00D96F7E" w:rsidTr="00705AA0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8505F7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5F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5C54A4" w:rsidRPr="00D96F7E" w:rsidTr="00705AA0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3E5B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  <w:p w:rsidR="005C54A4" w:rsidRPr="00D96F7E" w:rsidRDefault="005C54A4" w:rsidP="001704D6">
            <w:pPr>
              <w:pStyle w:val="a7"/>
              <w:autoSpaceDE w:val="0"/>
              <w:jc w:val="both"/>
              <w:rPr>
                <w:rFonts w:eastAsia="Arial" w:cs="Arial"/>
                <w:sz w:val="22"/>
                <w:szCs w:val="22"/>
              </w:rPr>
            </w:pPr>
            <w:r w:rsidRPr="00D96F7E">
              <w:rPr>
                <w:sz w:val="22"/>
                <w:szCs w:val="22"/>
              </w:rPr>
              <w:t>Повышение эффективности использования муниципального имущества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754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705AA0">
        <w:trPr>
          <w:trHeight w:val="351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  <w:r w:rsidR="003E5B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1.1.</w:t>
            </w: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754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705AA0">
        <w:trPr>
          <w:trHeight w:val="2526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проверок эффективности использования муниципального имущества муниципальными учреждениями, предприятиями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705AA0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1.1. 2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Проведение балансовых комиссий по рас-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 w:rsidRPr="00D96F7E"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 w:rsidRPr="00D96F7E"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отчётности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705AA0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</w:t>
            </w:r>
            <w:proofErr w:type="gram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тех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нической</w:t>
            </w:r>
            <w:proofErr w:type="spellEnd"/>
            <w:proofErr w:type="gramEnd"/>
            <w:r w:rsidR="003E5B1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инвен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таризации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 пас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портизации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объектов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ципального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имущества,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тановка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их на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сударственный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кадастровый учет, регистрация права </w:t>
            </w:r>
            <w:proofErr w:type="spellStart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собствен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ности</w:t>
            </w:r>
            <w:proofErr w:type="spellEnd"/>
            <w:r w:rsidRPr="00D96F7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объекты муниципального имущества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сбор платы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754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705AA0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1.1.3.1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 w:rsidRPr="00D96F7E"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(инвентаризация, паспортизация,</w:t>
            </w:r>
            <w:proofErr w:type="gramEnd"/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7F3">
              <w:rPr>
                <w:rFonts w:ascii="Times New Roman" w:hAnsi="Times New Roman" w:cs="Times New Roman"/>
                <w:sz w:val="22"/>
                <w:szCs w:val="22"/>
              </w:rPr>
              <w:t>1696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7F3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7F3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705AA0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1.1.3.2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 и земельных участков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7F3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7F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D77F3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7F3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705AA0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</w:t>
            </w:r>
            <w:proofErr w:type="gramStart"/>
            <w:r w:rsidRPr="00D96F7E"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>-и</w:t>
            </w:r>
            <w:proofErr w:type="gramEnd"/>
            <w:r w:rsidRPr="00D96F7E"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сковая работа в отношении арендаторов, не исполняющих условия договоров аренды 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705AA0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1.1.5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04D6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земельного </w:t>
            </w:r>
          </w:p>
          <w:p w:rsidR="001704D6" w:rsidRDefault="001704D6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04D6" w:rsidRDefault="001704D6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участка или аукционов на право заключения договора земельного участка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705AA0">
        <w:trPr>
          <w:trHeight w:val="1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1.1.6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Актуализация </w:t>
            </w:r>
            <w:r w:rsidRPr="00D96F7E">
              <w:rPr>
                <w:rFonts w:ascii="Times New Roman" w:eastAsia="Arial" w:hAnsi="Times New Roman" w:cs="Times New Roman"/>
                <w:sz w:val="22"/>
                <w:szCs w:val="22"/>
              </w:rPr>
              <w:lastRenderedPageBreak/>
              <w:t>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управлению имуществом</w:t>
            </w: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2016-</w:t>
            </w:r>
            <w:r w:rsidRPr="009639A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Местный 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Без </w:t>
            </w: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281D" w:rsidRPr="00D96F7E" w:rsidTr="00705AA0">
        <w:trPr>
          <w:trHeight w:val="495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  <w:tc>
          <w:tcPr>
            <w:tcW w:w="9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281D" w:rsidRPr="009639AB" w:rsidRDefault="00F2281D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80702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14749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281D" w:rsidRPr="00D96F7E" w:rsidRDefault="00F2281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1D" w:rsidRPr="00D96F7E" w:rsidRDefault="00F2281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281D" w:rsidRPr="00D96F7E" w:rsidTr="00F2281D">
        <w:trPr>
          <w:trHeight w:val="1427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2C169A" w:rsidRDefault="00F2281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2C169A" w:rsidRDefault="00F2281D" w:rsidP="00470B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2C169A" w:rsidRDefault="00F2281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281D" w:rsidRPr="002C169A" w:rsidRDefault="00F2281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1D" w:rsidRPr="002C169A" w:rsidRDefault="00F2281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281D" w:rsidRPr="002C169A" w:rsidRDefault="00F2281D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281D" w:rsidRPr="00D96F7E" w:rsidTr="00F2281D">
        <w:trPr>
          <w:trHeight w:val="165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D96F7E" w:rsidRDefault="00F2281D" w:rsidP="005B68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9639AB" w:rsidRDefault="00F2281D" w:rsidP="005B68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D96F7E" w:rsidRDefault="00F2281D" w:rsidP="005B68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Default="00F2281D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F2281D" w:rsidRDefault="00F2281D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81D" w:rsidRDefault="00F2281D" w:rsidP="005B683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D96F7E" w:rsidRDefault="00F2281D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Default="00F2281D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281D" w:rsidRDefault="00F2281D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1D" w:rsidRDefault="00F2281D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281D" w:rsidRDefault="00F2281D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281D" w:rsidRPr="00D96F7E" w:rsidRDefault="00F2281D" w:rsidP="005B68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281D" w:rsidRPr="00D96F7E" w:rsidTr="00F2281D">
        <w:trPr>
          <w:trHeight w:val="43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1D" w:rsidRPr="00D96F7E" w:rsidRDefault="00F2281D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1D" w:rsidRPr="00705AA0" w:rsidRDefault="00F2281D" w:rsidP="005B68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Централизованная бухгалтерия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1D" w:rsidRPr="00705AA0" w:rsidRDefault="00F2281D" w:rsidP="005B68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1D" w:rsidRPr="00705AA0" w:rsidRDefault="00F2281D" w:rsidP="005B68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1D" w:rsidRPr="00705AA0" w:rsidRDefault="00F2281D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1D" w:rsidRPr="00705AA0" w:rsidRDefault="00F2281D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1D" w:rsidRPr="00705AA0" w:rsidRDefault="00F2281D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281D" w:rsidRDefault="00F2281D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281D" w:rsidRDefault="00F2281D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2281D" w:rsidRDefault="00F2281D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81D" w:rsidRPr="00705AA0" w:rsidRDefault="00F2281D" w:rsidP="005B68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705AA0">
        <w:trPr>
          <w:trHeight w:val="1110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  <w:r w:rsidR="003E5B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</w:p>
          <w:p w:rsidR="005C54A4" w:rsidRPr="00D96F7E" w:rsidRDefault="006C05C8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C54A4" w:rsidRPr="00D96F7E">
              <w:rPr>
                <w:rFonts w:ascii="Times New Roman" w:hAnsi="Times New Roman" w:cs="Times New Roman"/>
                <w:sz w:val="22"/>
                <w:szCs w:val="22"/>
              </w:rPr>
              <w:t>. Содержание Комитета по управлению имуществом</w:t>
            </w:r>
          </w:p>
        </w:tc>
        <w:tc>
          <w:tcPr>
            <w:tcW w:w="9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46043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8758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9315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705AA0">
        <w:trPr>
          <w:trHeight w:val="66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C169A" w:rsidRDefault="005C54A4" w:rsidP="00470B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70BD0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C169A" w:rsidRDefault="005C54A4" w:rsidP="00470B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70BD0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2C169A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2C169A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2C169A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2C169A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705AA0">
        <w:trPr>
          <w:trHeight w:val="1541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</w:p>
          <w:p w:rsidR="00D80377" w:rsidRPr="00D96F7E" w:rsidRDefault="006C05C8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C54A4" w:rsidRPr="00D96F7E">
              <w:rPr>
                <w:rFonts w:ascii="Times New Roman" w:hAnsi="Times New Roman" w:cs="Times New Roman"/>
                <w:sz w:val="22"/>
                <w:szCs w:val="22"/>
              </w:rPr>
              <w:t>. Содержание муниципального жилищного фонда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39AB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34659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5991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7692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0377" w:rsidRPr="00D96F7E" w:rsidTr="00705AA0">
        <w:trPr>
          <w:trHeight w:val="77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0377" w:rsidRPr="00D96F7E" w:rsidRDefault="00D80377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0377" w:rsidRPr="00D96F7E" w:rsidRDefault="00D80377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0377" w:rsidRPr="00D96F7E" w:rsidRDefault="00D80377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0377" w:rsidRPr="009639AB" w:rsidRDefault="00D80377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0377" w:rsidRPr="00D96F7E" w:rsidRDefault="00D80377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0377" w:rsidRDefault="00D80377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228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81845" w:rsidRDefault="00981845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1845" w:rsidRDefault="00981845" w:rsidP="006C05C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0377" w:rsidRPr="00D96F7E" w:rsidRDefault="00705AA0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0377" w:rsidRDefault="00D80377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0377" w:rsidRDefault="00D80377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7" w:rsidRDefault="00D80377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0377" w:rsidRDefault="00D80377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0377" w:rsidRPr="00D96F7E" w:rsidRDefault="00D80377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1845" w:rsidRPr="00D96F7E" w:rsidTr="00705AA0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1845" w:rsidRPr="00D96F7E" w:rsidRDefault="00981845" w:rsidP="001704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1845" w:rsidRDefault="00981845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1845" w:rsidRPr="00705AA0" w:rsidRDefault="00981845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Централизованная бухгалтерия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1845" w:rsidRPr="00705AA0" w:rsidRDefault="00981845" w:rsidP="005B68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2016-2020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1845" w:rsidRPr="00705AA0" w:rsidRDefault="00981845" w:rsidP="005B68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1845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1845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1845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81845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1845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1845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1845" w:rsidRPr="00D96F7E" w:rsidRDefault="00981845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705AA0">
        <w:trPr>
          <w:trHeight w:val="198"/>
        </w:trPr>
        <w:tc>
          <w:tcPr>
            <w:tcW w:w="42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Итого по программе, в том числе:</w:t>
            </w:r>
            <w:r w:rsidR="003E5B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705AA0" w:rsidRDefault="005C54A4" w:rsidP="00D803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  <w:r w:rsidR="00470BD0" w:rsidRPr="00705AA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705AA0" w:rsidRPr="00705AA0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705AA0" w:rsidRDefault="005C54A4" w:rsidP="00470B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159</w:t>
            </w:r>
            <w:r w:rsidR="00705AA0" w:rsidRPr="00705AA0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705AA0" w:rsidRDefault="005C54A4" w:rsidP="00D803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  <w:r w:rsidR="00D80377" w:rsidRPr="00705AA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705AA0" w:rsidRPr="00705AA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705AA0" w:rsidRDefault="005C54A4" w:rsidP="00705AA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705AA0" w:rsidRPr="00705AA0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705AA0" w:rsidRDefault="00D80377" w:rsidP="00705AA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1699</w:t>
            </w:r>
            <w:r w:rsidR="00705AA0" w:rsidRPr="00705AA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705AA0" w:rsidRDefault="005C54A4" w:rsidP="00705AA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D80377" w:rsidRPr="00705AA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705AA0" w:rsidRPr="00705AA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705AA0">
        <w:trPr>
          <w:trHeight w:val="198"/>
        </w:trPr>
        <w:tc>
          <w:tcPr>
            <w:tcW w:w="42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  <w:r w:rsidR="003E5B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705AA0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841</w:t>
            </w:r>
            <w:r w:rsidR="00705AA0" w:rsidRPr="00705AA0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705AA0" w:rsidRDefault="005C54A4" w:rsidP="00D803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  <w:r w:rsidR="00705AA0" w:rsidRPr="00705AA0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705AA0" w:rsidRDefault="005C54A4" w:rsidP="00705AA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  <w:r w:rsidR="00D80377" w:rsidRPr="00705AA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705AA0" w:rsidRPr="00705AA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705AA0" w:rsidRDefault="005C54A4" w:rsidP="00705AA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705AA0" w:rsidRPr="00705AA0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705AA0" w:rsidRDefault="005C54A4" w:rsidP="00D803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D80377" w:rsidRPr="00705AA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705AA0" w:rsidRPr="00705AA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705AA0" w:rsidRDefault="005C54A4" w:rsidP="00D803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  <w:r w:rsidR="00D80377" w:rsidRPr="00705AA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705AA0" w:rsidRPr="00705AA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4A4" w:rsidRPr="00D96F7E" w:rsidTr="00705AA0">
        <w:trPr>
          <w:trHeight w:val="198"/>
        </w:trPr>
        <w:tc>
          <w:tcPr>
            <w:tcW w:w="425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6F7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705AA0" w:rsidRDefault="005C54A4" w:rsidP="00470B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70BD0" w:rsidRPr="00705AA0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705AA0" w:rsidRDefault="005C54A4" w:rsidP="00470B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70BD0" w:rsidRPr="00705AA0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705AA0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705AA0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705AA0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705AA0" w:rsidRDefault="005C54A4" w:rsidP="001704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C54A4" w:rsidRPr="00D96F7E" w:rsidRDefault="005C54A4" w:rsidP="005C54A4">
      <w:pPr>
        <w:jc w:val="center"/>
        <w:rPr>
          <w:sz w:val="26"/>
          <w:szCs w:val="26"/>
        </w:rPr>
      </w:pPr>
    </w:p>
    <w:p w:rsidR="005C54A4" w:rsidRPr="00D96F7E" w:rsidRDefault="005C54A4" w:rsidP="005C54A4">
      <w:pPr>
        <w:jc w:val="center"/>
        <w:rPr>
          <w:sz w:val="26"/>
          <w:szCs w:val="26"/>
        </w:rPr>
      </w:pPr>
      <w:r w:rsidRPr="00D96F7E">
        <w:rPr>
          <w:sz w:val="26"/>
          <w:szCs w:val="26"/>
        </w:rPr>
        <w:lastRenderedPageBreak/>
        <w:t>Глава 5. Объем и источники финансирования муниципальной программы</w:t>
      </w:r>
    </w:p>
    <w:p w:rsidR="005C54A4" w:rsidRPr="006C05C8" w:rsidRDefault="005C54A4" w:rsidP="005C54A4">
      <w:pPr>
        <w:jc w:val="center"/>
        <w:rPr>
          <w:sz w:val="16"/>
          <w:szCs w:val="16"/>
        </w:rPr>
      </w:pPr>
    </w:p>
    <w:p w:rsidR="001704D6" w:rsidRDefault="005C54A4" w:rsidP="00D80377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>Информация об объеме и источниках финансирования муниципальной программы приведена в таблице 2.</w:t>
      </w:r>
    </w:p>
    <w:p w:rsidR="001704D6" w:rsidRPr="00D96F7E" w:rsidRDefault="001704D6" w:rsidP="005C54A4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</w:p>
    <w:p w:rsidR="005C54A4" w:rsidRPr="00D96F7E" w:rsidRDefault="005C54A4" w:rsidP="005C54A4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 w:rsidRPr="00D96F7E">
        <w:rPr>
          <w:rFonts w:eastAsia="Calibri"/>
          <w:sz w:val="26"/>
          <w:szCs w:val="26"/>
        </w:rPr>
        <w:t>Таблица 2</w:t>
      </w:r>
    </w:p>
    <w:tbl>
      <w:tblPr>
        <w:tblW w:w="9214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89"/>
        <w:gridCol w:w="1785"/>
        <w:gridCol w:w="763"/>
        <w:gridCol w:w="851"/>
        <w:gridCol w:w="709"/>
        <w:gridCol w:w="708"/>
        <w:gridCol w:w="709"/>
      </w:tblGrid>
      <w:tr w:rsidR="005C54A4" w:rsidRPr="00D96F7E" w:rsidTr="00705AA0">
        <w:trPr>
          <w:trHeight w:val="241"/>
        </w:trPr>
        <w:tc>
          <w:tcPr>
            <w:tcW w:w="3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55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Объем финансирования, тыс. руб.</w:t>
            </w:r>
          </w:p>
        </w:tc>
      </w:tr>
      <w:tr w:rsidR="005C54A4" w:rsidRPr="00D96F7E" w:rsidTr="00705AA0">
        <w:tc>
          <w:tcPr>
            <w:tcW w:w="36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За весь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период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реализации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программы</w:t>
            </w:r>
          </w:p>
        </w:tc>
        <w:tc>
          <w:tcPr>
            <w:tcW w:w="37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5C54A4" w:rsidRPr="00D96F7E" w:rsidTr="00705AA0">
        <w:tc>
          <w:tcPr>
            <w:tcW w:w="36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 xml:space="preserve">2016 </w:t>
            </w:r>
          </w:p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2017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2018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 xml:space="preserve">2019 </w:t>
            </w:r>
          </w:p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9639AB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639AB">
              <w:rPr>
                <w:rFonts w:eastAsia="Calibri"/>
                <w:sz w:val="22"/>
                <w:szCs w:val="22"/>
              </w:rPr>
              <w:t>2020 год</w:t>
            </w:r>
          </w:p>
        </w:tc>
      </w:tr>
      <w:tr w:rsidR="005C54A4" w:rsidRPr="00D96F7E" w:rsidTr="00705AA0">
        <w:trPr>
          <w:trHeight w:val="241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5C54A4" w:rsidRPr="00D96F7E" w:rsidTr="00705AA0">
        <w:trPr>
          <w:trHeight w:val="241"/>
        </w:trPr>
        <w:tc>
          <w:tcPr>
            <w:tcW w:w="921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4A4" w:rsidRPr="00D96F7E" w:rsidRDefault="005C54A4" w:rsidP="001704D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</w:tr>
      <w:tr w:rsidR="00705AA0" w:rsidRPr="00D96F7E" w:rsidTr="00705AA0">
        <w:trPr>
          <w:trHeight w:val="241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5AA0" w:rsidRPr="00D96F7E" w:rsidRDefault="00705AA0" w:rsidP="001704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Всего, в том числе:</w:t>
            </w:r>
            <w:r w:rsidR="003E5B1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5AA0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84660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5AA0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15987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5AA0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17687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05AA0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05AA0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05AA0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</w:tr>
      <w:tr w:rsidR="00705AA0" w:rsidRPr="00D96F7E" w:rsidTr="00705AA0">
        <w:trPr>
          <w:trHeight w:val="241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5AA0" w:rsidRPr="00D96F7E" w:rsidRDefault="00705AA0" w:rsidP="001704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 xml:space="preserve">Местный бюджет </w:t>
            </w:r>
            <w:proofErr w:type="gramStart"/>
            <w:r w:rsidRPr="00D96F7E">
              <w:rPr>
                <w:rFonts w:eastAsia="Calibri"/>
                <w:sz w:val="22"/>
                <w:szCs w:val="22"/>
              </w:rPr>
              <w:t>муниципального</w:t>
            </w:r>
            <w:proofErr w:type="gramEnd"/>
          </w:p>
          <w:p w:rsidR="00705AA0" w:rsidRPr="00D96F7E" w:rsidRDefault="00705AA0" w:rsidP="001704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образования</w:t>
            </w:r>
            <w:r w:rsidR="003E5B1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5AA0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84182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5AA0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15509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5AA0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17687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05AA0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16992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05AA0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05AA0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16997</w:t>
            </w:r>
          </w:p>
        </w:tc>
      </w:tr>
      <w:tr w:rsidR="00705AA0" w:rsidRPr="00D96F7E" w:rsidTr="00705AA0">
        <w:trPr>
          <w:trHeight w:val="241"/>
        </w:trPr>
        <w:tc>
          <w:tcPr>
            <w:tcW w:w="3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5AA0" w:rsidRPr="00D96F7E" w:rsidRDefault="00705AA0" w:rsidP="001704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D96F7E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5AA0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478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5AA0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478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5AA0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05AA0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05AA0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05AA0" w:rsidRPr="00705AA0" w:rsidRDefault="00705AA0" w:rsidP="005B68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6C05C8" w:rsidRDefault="006C05C8" w:rsidP="005C54A4">
      <w:pPr>
        <w:pStyle w:val="ConsPlusNormal"/>
        <w:ind w:firstLine="708"/>
        <w:jc w:val="both"/>
        <w:rPr>
          <w:sz w:val="26"/>
          <w:szCs w:val="26"/>
        </w:rPr>
      </w:pPr>
    </w:p>
    <w:p w:rsidR="005C54A4" w:rsidRPr="00D96F7E" w:rsidRDefault="005C54A4" w:rsidP="005C54A4">
      <w:pPr>
        <w:pStyle w:val="ConsPlusNormal"/>
        <w:ind w:firstLine="708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Финансирование мероприятий муниципальной программы осуществляется за счёт средств областного бюджета и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5C54A4" w:rsidRPr="00D96F7E" w:rsidRDefault="005C54A4" w:rsidP="005C54A4">
      <w:pPr>
        <w:pStyle w:val="ConsPlusNormal"/>
        <w:jc w:val="both"/>
        <w:rPr>
          <w:sz w:val="26"/>
          <w:szCs w:val="26"/>
        </w:rPr>
      </w:pPr>
      <w:r w:rsidRPr="00D96F7E">
        <w:rPr>
          <w:sz w:val="26"/>
          <w:szCs w:val="26"/>
        </w:rPr>
        <w:tab/>
        <w:t>Объём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5C54A4" w:rsidRPr="00D96F7E" w:rsidRDefault="003E5B19" w:rsidP="005C54A4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C54A4" w:rsidRPr="00D96F7E">
        <w:rPr>
          <w:sz w:val="26"/>
          <w:szCs w:val="26"/>
        </w:rPr>
        <w:t>В ходе реализации муниципальной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5C54A4" w:rsidRPr="00705AA0" w:rsidRDefault="005C54A4" w:rsidP="005C54A4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Общий объем финансирования муниципальной программы </w:t>
      </w:r>
      <w:r w:rsidRPr="002C6C17">
        <w:rPr>
          <w:sz w:val="26"/>
          <w:szCs w:val="26"/>
        </w:rPr>
        <w:t xml:space="preserve">составляет </w:t>
      </w:r>
      <w:r w:rsidRPr="00705AA0">
        <w:rPr>
          <w:sz w:val="26"/>
          <w:szCs w:val="26"/>
        </w:rPr>
        <w:t>84</w:t>
      </w:r>
      <w:r w:rsidR="00470BD0" w:rsidRPr="00705AA0">
        <w:rPr>
          <w:sz w:val="26"/>
          <w:szCs w:val="26"/>
        </w:rPr>
        <w:t>6</w:t>
      </w:r>
      <w:r w:rsidR="00705AA0" w:rsidRPr="00705AA0">
        <w:rPr>
          <w:sz w:val="26"/>
          <w:szCs w:val="26"/>
        </w:rPr>
        <w:t>60</w:t>
      </w:r>
      <w:r w:rsidRPr="00705AA0">
        <w:rPr>
          <w:sz w:val="26"/>
          <w:szCs w:val="26"/>
        </w:rPr>
        <w:t xml:space="preserve"> тыс. руб.».</w:t>
      </w:r>
    </w:p>
    <w:p w:rsidR="005C54A4" w:rsidRPr="006C05C8" w:rsidRDefault="005C54A4" w:rsidP="005C54A4">
      <w:pPr>
        <w:jc w:val="center"/>
        <w:rPr>
          <w:sz w:val="16"/>
          <w:szCs w:val="16"/>
        </w:rPr>
      </w:pPr>
    </w:p>
    <w:p w:rsidR="005C54A4" w:rsidRPr="00D96F7E" w:rsidRDefault="005C54A4" w:rsidP="005C54A4">
      <w:pPr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Глава 6. Ожидаемые результаты реализации муниципальной программы</w:t>
      </w:r>
    </w:p>
    <w:p w:rsidR="005C54A4" w:rsidRPr="006C05C8" w:rsidRDefault="005C54A4" w:rsidP="005C54A4">
      <w:pPr>
        <w:jc w:val="both"/>
        <w:rPr>
          <w:sz w:val="16"/>
          <w:szCs w:val="16"/>
        </w:rPr>
      </w:pPr>
    </w:p>
    <w:p w:rsidR="005C54A4" w:rsidRPr="00D96F7E" w:rsidRDefault="005C54A4" w:rsidP="005C54A4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Реализация мероприятий</w:t>
      </w:r>
      <w:r w:rsidR="003E5B19">
        <w:rPr>
          <w:rFonts w:eastAsia="Arial" w:cs="Arial"/>
          <w:sz w:val="26"/>
          <w:szCs w:val="26"/>
        </w:rPr>
        <w:t xml:space="preserve"> </w:t>
      </w:r>
      <w:r w:rsidRPr="00D96F7E">
        <w:rPr>
          <w:rFonts w:eastAsia="Arial" w:cs="Arial"/>
          <w:sz w:val="26"/>
          <w:szCs w:val="26"/>
        </w:rPr>
        <w:t>муниципальной программы позволит обеспечить:</w:t>
      </w:r>
    </w:p>
    <w:p w:rsidR="005C54A4" w:rsidRPr="00D96F7E" w:rsidRDefault="005C54A4" w:rsidP="005C54A4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1) Пополнение доходной части бюджета города Саянска за счет неналоговых доходов, администратором которых является Комитет.</w:t>
      </w:r>
    </w:p>
    <w:p w:rsidR="005C54A4" w:rsidRPr="00D96F7E" w:rsidRDefault="005C54A4" w:rsidP="005C54A4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5C54A4" w:rsidRPr="0089161F" w:rsidRDefault="005C54A4" w:rsidP="005C54A4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>3) Увеличение доли объектов муниципального имущества, на которые зарегистрировано право собственности, с 35</w:t>
      </w:r>
      <w:r w:rsidRPr="0089161F">
        <w:rPr>
          <w:rFonts w:eastAsia="Arial" w:cs="Arial"/>
          <w:sz w:val="26"/>
          <w:szCs w:val="26"/>
        </w:rPr>
        <w:t>% в 2015 году до 42% в 2020 году.</w:t>
      </w:r>
    </w:p>
    <w:p w:rsidR="005C54A4" w:rsidRPr="0089161F" w:rsidRDefault="005C54A4" w:rsidP="005C54A4">
      <w:pPr>
        <w:pStyle w:val="a7"/>
        <w:spacing w:line="200" w:lineRule="atLeast"/>
        <w:ind w:firstLine="709"/>
        <w:jc w:val="both"/>
        <w:rPr>
          <w:sz w:val="26"/>
          <w:szCs w:val="26"/>
        </w:rPr>
      </w:pPr>
      <w:r w:rsidRPr="0089161F">
        <w:rPr>
          <w:rFonts w:eastAsia="Arial" w:cs="Arial"/>
          <w:sz w:val="26"/>
          <w:szCs w:val="26"/>
        </w:rPr>
        <w:t>4)</w:t>
      </w:r>
      <w:r w:rsidR="003E5B19">
        <w:rPr>
          <w:rFonts w:eastAsia="Arial" w:cs="Arial"/>
          <w:sz w:val="26"/>
          <w:szCs w:val="26"/>
        </w:rPr>
        <w:t xml:space="preserve"> </w:t>
      </w:r>
      <w:r w:rsidRPr="0089161F">
        <w:rPr>
          <w:rFonts w:eastAsia="Arial" w:cs="Arial"/>
          <w:sz w:val="26"/>
          <w:szCs w:val="26"/>
        </w:rPr>
        <w:t>У</w:t>
      </w:r>
      <w:r w:rsidRPr="0089161F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</w:t>
      </w:r>
      <w:r w:rsidR="003E5B19">
        <w:rPr>
          <w:sz w:val="26"/>
          <w:szCs w:val="26"/>
        </w:rPr>
        <w:t xml:space="preserve"> </w:t>
      </w:r>
      <w:r w:rsidRPr="0089161F">
        <w:rPr>
          <w:sz w:val="26"/>
          <w:szCs w:val="26"/>
        </w:rPr>
        <w:t>10% в 2015 году до 25% в 2020 году.</w:t>
      </w:r>
    </w:p>
    <w:p w:rsidR="005C54A4" w:rsidRPr="00D96F7E" w:rsidRDefault="005C54A4" w:rsidP="005C54A4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sz w:val="26"/>
          <w:szCs w:val="26"/>
        </w:rPr>
        <w:t>5)</w:t>
      </w:r>
      <w:r w:rsidRPr="00D96F7E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6C05C8" w:rsidRPr="005C54A4" w:rsidRDefault="005C54A4" w:rsidP="00F2281D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D96F7E">
        <w:rPr>
          <w:rFonts w:eastAsia="Arial" w:cs="Arial"/>
          <w:sz w:val="26"/>
          <w:szCs w:val="26"/>
        </w:rPr>
        <w:t xml:space="preserve">Показатели результативности муниципальной программы приведены в </w:t>
      </w:r>
      <w:r w:rsidRPr="00D96F7E">
        <w:rPr>
          <w:rFonts w:eastAsia="Arial" w:cs="Arial"/>
          <w:sz w:val="26"/>
          <w:szCs w:val="26"/>
        </w:rPr>
        <w:lastRenderedPageBreak/>
        <w:t>таблице 3.</w:t>
      </w:r>
    </w:p>
    <w:p w:rsidR="005C54A4" w:rsidRPr="00D96F7E" w:rsidRDefault="005C54A4" w:rsidP="005C54A4">
      <w:pPr>
        <w:pStyle w:val="a7"/>
        <w:tabs>
          <w:tab w:val="left" w:pos="1013"/>
        </w:tabs>
        <w:spacing w:line="200" w:lineRule="atLeast"/>
        <w:ind w:firstLine="709"/>
        <w:jc w:val="right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>Таблица 3</w:t>
      </w:r>
    </w:p>
    <w:p w:rsidR="005C54A4" w:rsidRDefault="005C54A4" w:rsidP="005C54A4">
      <w:pPr>
        <w:pStyle w:val="a7"/>
        <w:ind w:firstLine="705"/>
        <w:jc w:val="center"/>
        <w:rPr>
          <w:sz w:val="26"/>
          <w:szCs w:val="26"/>
        </w:rPr>
      </w:pPr>
      <w:r w:rsidRPr="00D96F7E">
        <w:rPr>
          <w:sz w:val="26"/>
          <w:szCs w:val="26"/>
        </w:rPr>
        <w:t>Показатели результативности муниципальной программы</w:t>
      </w:r>
    </w:p>
    <w:p w:rsidR="005C54A4" w:rsidRPr="006C05C8" w:rsidRDefault="005C54A4" w:rsidP="005C54A4">
      <w:pPr>
        <w:pStyle w:val="a7"/>
        <w:rPr>
          <w:sz w:val="16"/>
          <w:szCs w:val="16"/>
        </w:rPr>
      </w:pPr>
    </w:p>
    <w:p w:rsidR="001704D6" w:rsidRPr="00D96F7E" w:rsidRDefault="001704D6" w:rsidP="005C54A4">
      <w:pPr>
        <w:pStyle w:val="a7"/>
        <w:rPr>
          <w:sz w:val="26"/>
          <w:szCs w:val="26"/>
        </w:rPr>
      </w:pPr>
    </w:p>
    <w:tbl>
      <w:tblPr>
        <w:tblW w:w="9700" w:type="dxa"/>
        <w:tblInd w:w="-236" w:type="dxa"/>
        <w:tblLayout w:type="fixed"/>
        <w:tblLook w:val="0000" w:firstRow="0" w:lastRow="0" w:firstColumn="0" w:lastColumn="0" w:noHBand="0" w:noVBand="0"/>
      </w:tblPr>
      <w:tblGrid>
        <w:gridCol w:w="709"/>
        <w:gridCol w:w="3463"/>
        <w:gridCol w:w="850"/>
        <w:gridCol w:w="1134"/>
        <w:gridCol w:w="709"/>
        <w:gridCol w:w="709"/>
        <w:gridCol w:w="708"/>
        <w:gridCol w:w="709"/>
        <w:gridCol w:w="709"/>
      </w:tblGrid>
      <w:tr w:rsidR="005C54A4" w:rsidRPr="00D96F7E" w:rsidTr="006C05C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96F7E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D96F7E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Базовое значение за 2015 год (оценка)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Плановое значение по годам</w:t>
            </w:r>
          </w:p>
        </w:tc>
      </w:tr>
      <w:tr w:rsidR="005C54A4" w:rsidRPr="00D96F7E" w:rsidTr="006C05C8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4A4" w:rsidRPr="00D96F7E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2016</w:t>
            </w:r>
          </w:p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2017</w:t>
            </w:r>
          </w:p>
          <w:p w:rsidR="005C54A4" w:rsidRPr="0089161F" w:rsidRDefault="005C54A4" w:rsidP="001704D6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2018</w:t>
            </w:r>
          </w:p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2019 год</w:t>
            </w:r>
          </w:p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4A4" w:rsidRPr="0089161F" w:rsidRDefault="005C54A4" w:rsidP="001704D6">
            <w:pPr>
              <w:snapToGrid w:val="0"/>
              <w:jc w:val="center"/>
              <w:rPr>
                <w:sz w:val="22"/>
                <w:szCs w:val="22"/>
              </w:rPr>
            </w:pPr>
            <w:r w:rsidRPr="0089161F">
              <w:rPr>
                <w:sz w:val="22"/>
                <w:szCs w:val="22"/>
              </w:rPr>
              <w:t>2020 год</w:t>
            </w:r>
          </w:p>
        </w:tc>
      </w:tr>
      <w:tr w:rsidR="005C54A4" w:rsidRPr="00D96F7E" w:rsidTr="006C05C8">
        <w:trPr>
          <w:trHeight w:val="3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5C54A4" w:rsidRPr="00D96F7E" w:rsidTr="006C05C8">
        <w:trPr>
          <w:trHeight w:val="20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 w:rsidRPr="00D96F7E"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C54A4" w:rsidRPr="00D96F7E" w:rsidTr="006C05C8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 xml:space="preserve"> 2.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</w:t>
            </w:r>
          </w:p>
        </w:tc>
      </w:tr>
      <w:tr w:rsidR="005C54A4" w:rsidRPr="00D96F7E" w:rsidTr="006C05C8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</w:tr>
      <w:tr w:rsidR="005C54A4" w:rsidRPr="00D96F7E" w:rsidTr="006C05C8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 w:rsidRPr="00D96F7E"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D96F7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54A4" w:rsidRPr="00D96F7E" w:rsidRDefault="005C54A4" w:rsidP="001704D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</w:tbl>
    <w:p w:rsidR="005C54A4" w:rsidRDefault="005C54A4" w:rsidP="005C54A4">
      <w:pPr>
        <w:autoSpaceDE w:val="0"/>
        <w:ind w:firstLine="709"/>
        <w:jc w:val="both"/>
        <w:rPr>
          <w:sz w:val="26"/>
          <w:szCs w:val="26"/>
        </w:rPr>
      </w:pPr>
    </w:p>
    <w:p w:rsidR="005C54A4" w:rsidRPr="00D96F7E" w:rsidRDefault="005C54A4" w:rsidP="005C54A4">
      <w:pPr>
        <w:autoSpaceDE w:val="0"/>
        <w:ind w:firstLine="709"/>
        <w:jc w:val="both"/>
        <w:rPr>
          <w:sz w:val="26"/>
          <w:szCs w:val="26"/>
        </w:rPr>
      </w:pPr>
      <w:r w:rsidRPr="00D96F7E">
        <w:rPr>
          <w:sz w:val="26"/>
          <w:szCs w:val="26"/>
        </w:rPr>
        <w:t xml:space="preserve">Важным условием успешной реализации муниципальной программы является управление рисками с целью минимизации их влияния на достижение целей муниципальной программы. </w:t>
      </w:r>
    </w:p>
    <w:p w:rsidR="005C54A4" w:rsidRPr="00D96F7E" w:rsidRDefault="005C54A4" w:rsidP="005C54A4">
      <w:pPr>
        <w:autoSpaceDE w:val="0"/>
        <w:ind w:firstLine="709"/>
        <w:jc w:val="both"/>
        <w:rPr>
          <w:color w:val="000000"/>
          <w:sz w:val="26"/>
          <w:szCs w:val="26"/>
        </w:rPr>
      </w:pPr>
      <w:r w:rsidRPr="00D96F7E">
        <w:rPr>
          <w:sz w:val="26"/>
          <w:szCs w:val="26"/>
        </w:rPr>
        <w:t>Реализация муниципальной программы может быть подвержена влиянию следующих рисков: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1) финансового риска, связанного с возникновением бюджетного дефицита, </w:t>
      </w:r>
      <w:proofErr w:type="spellStart"/>
      <w:r w:rsidRPr="00D96F7E">
        <w:rPr>
          <w:color w:val="000000"/>
          <w:sz w:val="26"/>
          <w:szCs w:val="26"/>
        </w:rPr>
        <w:t>секвестированием</w:t>
      </w:r>
      <w:proofErr w:type="spellEnd"/>
      <w:r w:rsidRPr="00D96F7E"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программных мероприятий.</w:t>
      </w:r>
      <w:r w:rsidR="003E5B19">
        <w:rPr>
          <w:color w:val="000000"/>
          <w:sz w:val="26"/>
          <w:szCs w:val="26"/>
        </w:rPr>
        <w:t xml:space="preserve"> 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>а) ежегодное уточнение объема финансовых средств исходя из возможностей бюджета города Саянска и в зависимости от достигнутых результатов;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б) определение наиболее значимых мероприятий для первоочередного финансирования; 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>2) риска, связанного с изменениями законодательства (как на федеральном, так и на региональном уровне). Влияние данного риска на результаты муниципальной программы может быть минимизировано путем осуществления мониторинга планируемых изменений законодательства;</w:t>
      </w:r>
    </w:p>
    <w:p w:rsidR="005C54A4" w:rsidRPr="00D96F7E" w:rsidRDefault="005C54A4" w:rsidP="005C54A4">
      <w:pPr>
        <w:ind w:firstLine="709"/>
        <w:jc w:val="both"/>
        <w:rPr>
          <w:color w:val="000000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3) административного риска, связанного с неправомерными либо несвоевременными действиями лиц, непосредственно или косвенно связанных с </w:t>
      </w:r>
      <w:r w:rsidRPr="00D96F7E">
        <w:rPr>
          <w:color w:val="000000"/>
          <w:sz w:val="26"/>
          <w:szCs w:val="26"/>
        </w:rPr>
        <w:lastRenderedPageBreak/>
        <w:t>исполнением мероприятий муниципальной программы. Для минимизации данного риска будет осуществляться мониторинг реализации муниципальной программы.</w:t>
      </w:r>
    </w:p>
    <w:p w:rsidR="005C54A4" w:rsidRPr="00D96F7E" w:rsidRDefault="005C54A4" w:rsidP="005C54A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D96F7E">
        <w:rPr>
          <w:color w:val="000000"/>
          <w:sz w:val="26"/>
          <w:szCs w:val="26"/>
        </w:rPr>
        <w:t xml:space="preserve">4) </w:t>
      </w:r>
      <w:r w:rsidRPr="00D96F7E">
        <w:rPr>
          <w:rFonts w:eastAsia="Calibri"/>
          <w:sz w:val="26"/>
          <w:szCs w:val="26"/>
        </w:rPr>
        <w:t xml:space="preserve">отсутствие </w:t>
      </w:r>
      <w:r w:rsidRPr="00D96F7E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5C54A4" w:rsidRPr="00D96F7E" w:rsidRDefault="005C54A4" w:rsidP="005C54A4">
      <w:pPr>
        <w:ind w:firstLine="709"/>
        <w:jc w:val="both"/>
        <w:rPr>
          <w:sz w:val="26"/>
          <w:szCs w:val="26"/>
        </w:rPr>
      </w:pPr>
      <w:r w:rsidRPr="00D96F7E"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муниципальной программы, будут приниматься в ходе оперативного управления реализацией муниципальной программы.</w:t>
      </w:r>
    </w:p>
    <w:p w:rsidR="005C54A4" w:rsidRPr="00D96F7E" w:rsidRDefault="005C54A4" w:rsidP="005C54A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5C54A4" w:rsidRPr="00D96F7E" w:rsidRDefault="005C54A4" w:rsidP="005C54A4">
      <w:pPr>
        <w:rPr>
          <w:sz w:val="26"/>
          <w:szCs w:val="26"/>
        </w:rPr>
      </w:pPr>
      <w:r w:rsidRPr="00D96F7E">
        <w:rPr>
          <w:sz w:val="26"/>
          <w:szCs w:val="26"/>
        </w:rPr>
        <w:t>Мэр городского округа</w:t>
      </w:r>
    </w:p>
    <w:p w:rsidR="005C54A4" w:rsidRPr="00D96F7E" w:rsidRDefault="005C54A4" w:rsidP="005C54A4">
      <w:pPr>
        <w:rPr>
          <w:sz w:val="26"/>
          <w:szCs w:val="26"/>
        </w:rPr>
      </w:pPr>
      <w:proofErr w:type="gramStart"/>
      <w:r w:rsidRPr="00D96F7E">
        <w:rPr>
          <w:sz w:val="26"/>
          <w:szCs w:val="26"/>
        </w:rPr>
        <w:t>муниципального</w:t>
      </w:r>
      <w:proofErr w:type="gramEnd"/>
      <w:r w:rsidRPr="00D96F7E">
        <w:rPr>
          <w:sz w:val="26"/>
          <w:szCs w:val="26"/>
        </w:rPr>
        <w:t xml:space="preserve"> образования «город Саянск»</w:t>
      </w:r>
      <w:r w:rsidR="003E5B19">
        <w:rPr>
          <w:sz w:val="26"/>
          <w:szCs w:val="26"/>
        </w:rPr>
        <w:t xml:space="preserve"> </w:t>
      </w:r>
      <w:r w:rsidR="003E5B19">
        <w:rPr>
          <w:sz w:val="26"/>
          <w:szCs w:val="26"/>
        </w:rPr>
        <w:tab/>
      </w:r>
      <w:r w:rsidR="003E5B19">
        <w:rPr>
          <w:sz w:val="26"/>
          <w:szCs w:val="26"/>
        </w:rPr>
        <w:tab/>
      </w:r>
      <w:r w:rsidR="003E5B19">
        <w:rPr>
          <w:sz w:val="26"/>
          <w:szCs w:val="26"/>
        </w:rPr>
        <w:tab/>
        <w:t xml:space="preserve"> </w:t>
      </w:r>
      <w:r w:rsidRPr="00D96F7E">
        <w:rPr>
          <w:sz w:val="26"/>
          <w:szCs w:val="26"/>
        </w:rPr>
        <w:t>О.В.Боровский</w:t>
      </w:r>
    </w:p>
    <w:p w:rsidR="005C54A4" w:rsidRPr="00D96F7E" w:rsidRDefault="005C54A4" w:rsidP="005C54A4">
      <w:pPr>
        <w:rPr>
          <w:sz w:val="26"/>
          <w:szCs w:val="26"/>
        </w:rPr>
      </w:pPr>
    </w:p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E8503E" w:rsidRDefault="00E8503E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084CD8" w:rsidRDefault="00084CD8" w:rsidP="00E8503E"/>
    <w:p w:rsidR="00471317" w:rsidRDefault="00471317" w:rsidP="00E8503E"/>
    <w:p w:rsidR="00471317" w:rsidRDefault="00471317" w:rsidP="00E8503E"/>
    <w:p w:rsidR="00471317" w:rsidRDefault="00471317" w:rsidP="00E8503E"/>
    <w:p w:rsidR="00471317" w:rsidRDefault="00471317" w:rsidP="00E8503E"/>
    <w:p w:rsidR="00471317" w:rsidRDefault="00471317" w:rsidP="00E8503E"/>
    <w:p w:rsidR="00471317" w:rsidRDefault="00471317" w:rsidP="00E8503E"/>
    <w:p w:rsidR="00471317" w:rsidRDefault="00471317" w:rsidP="00E8503E"/>
    <w:p w:rsidR="00471317" w:rsidRDefault="00471317" w:rsidP="00E8503E"/>
    <w:p w:rsidR="00471317" w:rsidRDefault="00471317" w:rsidP="00E8503E"/>
    <w:p w:rsidR="00471317" w:rsidRDefault="00471317" w:rsidP="00E8503E"/>
    <w:p w:rsidR="00471317" w:rsidRDefault="00471317" w:rsidP="00E8503E"/>
    <w:p w:rsidR="00084CD8" w:rsidRDefault="00084CD8" w:rsidP="00E8503E"/>
    <w:p w:rsidR="00084CD8" w:rsidRDefault="00084CD8" w:rsidP="00E8503E"/>
    <w:p w:rsidR="00084CD8" w:rsidRDefault="00084CD8" w:rsidP="00E8503E"/>
    <w:p w:rsidR="006C05C8" w:rsidRDefault="006C05C8" w:rsidP="00E8503E"/>
    <w:p w:rsidR="006C05C8" w:rsidRDefault="006C05C8" w:rsidP="00E8503E"/>
    <w:p w:rsidR="00DD57D4" w:rsidRDefault="00DD57D4" w:rsidP="005D61F1">
      <w:pPr>
        <w:rPr>
          <w:rStyle w:val="a5"/>
          <w:sz w:val="28"/>
          <w:szCs w:val="28"/>
        </w:rPr>
      </w:pPr>
    </w:p>
    <w:p w:rsidR="00385E67" w:rsidRPr="006C05C8" w:rsidRDefault="006C05C8" w:rsidP="006C05C8">
      <w:pPr>
        <w:rPr>
          <w:sz w:val="22"/>
          <w:szCs w:val="22"/>
        </w:rPr>
      </w:pPr>
      <w:r w:rsidRPr="006C05C8">
        <w:rPr>
          <w:sz w:val="22"/>
          <w:szCs w:val="22"/>
        </w:rPr>
        <w:t>Исп. Ю.А. Матвеенко</w:t>
      </w:r>
      <w:bookmarkStart w:id="0" w:name="_GoBack"/>
      <w:bookmarkEnd w:id="0"/>
    </w:p>
    <w:p w:rsidR="006C05C8" w:rsidRPr="006C05C8" w:rsidRDefault="006C05C8" w:rsidP="006C05C8">
      <w:pPr>
        <w:rPr>
          <w:sz w:val="22"/>
          <w:szCs w:val="22"/>
        </w:rPr>
      </w:pPr>
      <w:r w:rsidRPr="006C05C8">
        <w:rPr>
          <w:sz w:val="22"/>
          <w:szCs w:val="22"/>
        </w:rPr>
        <w:t>8(39553)51005</w:t>
      </w:r>
    </w:p>
    <w:sectPr w:rsidR="006C05C8" w:rsidRPr="006C05C8" w:rsidSect="008821A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176AB"/>
    <w:rsid w:val="00044157"/>
    <w:rsid w:val="0007385B"/>
    <w:rsid w:val="00080CE2"/>
    <w:rsid w:val="00084CD8"/>
    <w:rsid w:val="000D3840"/>
    <w:rsid w:val="000E0459"/>
    <w:rsid w:val="001309C7"/>
    <w:rsid w:val="001615FC"/>
    <w:rsid w:val="001704D6"/>
    <w:rsid w:val="001C1A2B"/>
    <w:rsid w:val="001C2C1D"/>
    <w:rsid w:val="001C7141"/>
    <w:rsid w:val="001D061E"/>
    <w:rsid w:val="001F01C1"/>
    <w:rsid w:val="00243AB7"/>
    <w:rsid w:val="00251AFE"/>
    <w:rsid w:val="0025738A"/>
    <w:rsid w:val="00297087"/>
    <w:rsid w:val="002B1EBA"/>
    <w:rsid w:val="002C78F4"/>
    <w:rsid w:val="002E356F"/>
    <w:rsid w:val="0031195B"/>
    <w:rsid w:val="00341DAD"/>
    <w:rsid w:val="00355520"/>
    <w:rsid w:val="00356AB1"/>
    <w:rsid w:val="00365F2D"/>
    <w:rsid w:val="00385248"/>
    <w:rsid w:val="00385E67"/>
    <w:rsid w:val="003D55C8"/>
    <w:rsid w:val="003E0D01"/>
    <w:rsid w:val="003E5B19"/>
    <w:rsid w:val="0042324B"/>
    <w:rsid w:val="00427418"/>
    <w:rsid w:val="00470BD0"/>
    <w:rsid w:val="00471317"/>
    <w:rsid w:val="00482E23"/>
    <w:rsid w:val="00497634"/>
    <w:rsid w:val="004A2E73"/>
    <w:rsid w:val="004C5798"/>
    <w:rsid w:val="004D6A7C"/>
    <w:rsid w:val="00525EB8"/>
    <w:rsid w:val="00530378"/>
    <w:rsid w:val="00550C89"/>
    <w:rsid w:val="00561A92"/>
    <w:rsid w:val="00594473"/>
    <w:rsid w:val="005C54A4"/>
    <w:rsid w:val="005D61F1"/>
    <w:rsid w:val="006004AE"/>
    <w:rsid w:val="00643C4D"/>
    <w:rsid w:val="006639DB"/>
    <w:rsid w:val="00697F4B"/>
    <w:rsid w:val="006A4933"/>
    <w:rsid w:val="006B7548"/>
    <w:rsid w:val="006C05C8"/>
    <w:rsid w:val="006F4DD3"/>
    <w:rsid w:val="00705AA0"/>
    <w:rsid w:val="0075094D"/>
    <w:rsid w:val="007752CC"/>
    <w:rsid w:val="007801C0"/>
    <w:rsid w:val="00780C7A"/>
    <w:rsid w:val="007C04C5"/>
    <w:rsid w:val="007C4FD3"/>
    <w:rsid w:val="00800E1B"/>
    <w:rsid w:val="00803331"/>
    <w:rsid w:val="00820713"/>
    <w:rsid w:val="0085171F"/>
    <w:rsid w:val="008821AF"/>
    <w:rsid w:val="008B55E2"/>
    <w:rsid w:val="00911219"/>
    <w:rsid w:val="0094205B"/>
    <w:rsid w:val="009424E1"/>
    <w:rsid w:val="009504BA"/>
    <w:rsid w:val="00950AF3"/>
    <w:rsid w:val="00981845"/>
    <w:rsid w:val="0098401A"/>
    <w:rsid w:val="009843F3"/>
    <w:rsid w:val="009C0AAE"/>
    <w:rsid w:val="009C5B5E"/>
    <w:rsid w:val="009D706B"/>
    <w:rsid w:val="009D7147"/>
    <w:rsid w:val="00A130A5"/>
    <w:rsid w:val="00A15033"/>
    <w:rsid w:val="00A31C6E"/>
    <w:rsid w:val="00A778B4"/>
    <w:rsid w:val="00A93ACC"/>
    <w:rsid w:val="00B218D3"/>
    <w:rsid w:val="00B85FC3"/>
    <w:rsid w:val="00B96923"/>
    <w:rsid w:val="00BB548E"/>
    <w:rsid w:val="00BC3CA9"/>
    <w:rsid w:val="00BD1898"/>
    <w:rsid w:val="00BE2A59"/>
    <w:rsid w:val="00C11887"/>
    <w:rsid w:val="00C55223"/>
    <w:rsid w:val="00C925D4"/>
    <w:rsid w:val="00C944BB"/>
    <w:rsid w:val="00CA1710"/>
    <w:rsid w:val="00CE3E54"/>
    <w:rsid w:val="00CF2A01"/>
    <w:rsid w:val="00D24CFE"/>
    <w:rsid w:val="00D323F1"/>
    <w:rsid w:val="00D36574"/>
    <w:rsid w:val="00D36802"/>
    <w:rsid w:val="00D67EAF"/>
    <w:rsid w:val="00D752D5"/>
    <w:rsid w:val="00D80377"/>
    <w:rsid w:val="00DD27EA"/>
    <w:rsid w:val="00DD57D4"/>
    <w:rsid w:val="00E32197"/>
    <w:rsid w:val="00E4082A"/>
    <w:rsid w:val="00E5157E"/>
    <w:rsid w:val="00E8503E"/>
    <w:rsid w:val="00EC6796"/>
    <w:rsid w:val="00EE298D"/>
    <w:rsid w:val="00EE7FC4"/>
    <w:rsid w:val="00F0555A"/>
    <w:rsid w:val="00F2281D"/>
    <w:rsid w:val="00F30849"/>
    <w:rsid w:val="00F766DC"/>
    <w:rsid w:val="00FA1A0A"/>
    <w:rsid w:val="00FB379F"/>
    <w:rsid w:val="00FB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069406CE12EC12158EB990926A6BCB0CDF9764DC5ECBAEF9C16AC9E3C96B395A46B036B298A999oB15F" TargetMode="External"/><Relationship Id="rId13" Type="http://schemas.openxmlformats.org/officeDocument/2006/relationships/hyperlink" Target="consultantplus://offline/ref=4A069406CE12EC12158EB990926A6BCB0FD69265DB52CBAEF9C16AC9E3C96B395A46B036B299A99CoB10F" TargetMode="External"/><Relationship Id="rId18" Type="http://schemas.openxmlformats.org/officeDocument/2006/relationships/hyperlink" Target="consultantplus://offline/ref=4A069406CE12EC12158EA79D840631C70FD4C961DF5BC0FCA2926C9EBC996D6C1A06B663F1DCA59FB5562E15o419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A069406CE12EC12158EB990926A6BCB0CDF966DD85ECBAEF9C16AC9E3oC19F" TargetMode="External"/><Relationship Id="rId12" Type="http://schemas.openxmlformats.org/officeDocument/2006/relationships/hyperlink" Target="consultantplus://offline/ref=4A069406CE12EC12158EB990926A6BCB0FD69265DB52CBAEF9C16AC9E3C96B395A46B036B298AF99oB14F" TargetMode="External"/><Relationship Id="rId17" Type="http://schemas.openxmlformats.org/officeDocument/2006/relationships/hyperlink" Target="consultantplus://offline/ref=4A069406CE12EC12158EB990926A6BCB0FD69268DF5BCBAEF9C16AC9E3oC19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A069406CE12EC12158EB990926A6BCB0CDF9765DF59CBAEF9C16AC9E3oC19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A069406CE12EC12158EB990926A6BCB0CDF976DDF5ECBAEF9C16AC9E3oC19F" TargetMode="External"/><Relationship Id="rId11" Type="http://schemas.openxmlformats.org/officeDocument/2006/relationships/hyperlink" Target="consultantplus://offline/ref=4A069406CE12EC12158EB990926A6BCB0FD69265DB52CBAEF9C16AC9E3C96B395A46B036B298AF98oB1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069406CE12EC12158EB990926A6BCB0CDF9765D95CCBAEF9C16AC9E3C96B395A46B036B29BAA96oB14F" TargetMode="External"/><Relationship Id="rId10" Type="http://schemas.openxmlformats.org/officeDocument/2006/relationships/hyperlink" Target="consultantplus://offline/ref=4A069406CE12EC12158EB990926A6BCB0CDF9764DC5ECBAEF9C16AC9E3C96B395A46B036B298AE9DoB15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069406CE12EC12158EB990926A6BCB0CDF9764DC5ECBAEF9C16AC9E3C96B395A46B036B298AD96oB1DF" TargetMode="External"/><Relationship Id="rId14" Type="http://schemas.openxmlformats.org/officeDocument/2006/relationships/hyperlink" Target="consultantplus://offline/ref=4A069406CE12EC12158EB990926A6BCB0FD69265DB52CBAEF9C16AC9E3C96B395A46B036B299A99BoB1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2971</Words>
  <Characters>16939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19871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2016-09-22T03:04:00Z</cp:lastPrinted>
  <dcterms:created xsi:type="dcterms:W3CDTF">2016-09-26T03:17:00Z</dcterms:created>
  <dcterms:modified xsi:type="dcterms:W3CDTF">2016-09-26T03:17:00Z</dcterms:modified>
</cp:coreProperties>
</file>