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 w:rsidR="002E7065" w:rsidTr="00791366">
        <w:trPr>
          <w:trHeight w:val="426"/>
        </w:trPr>
        <w:tc>
          <w:tcPr>
            <w:tcW w:w="4506" w:type="dxa"/>
          </w:tcPr>
          <w:p w:rsidR="00E9260A" w:rsidRPr="00BE70B4" w:rsidRDefault="00E9260A" w:rsidP="00E9260A"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</w:p>
        </w:tc>
        <w:tc>
          <w:tcPr>
            <w:tcW w:w="5559" w:type="dxa"/>
          </w:tcPr>
          <w:p w:rsidR="00E9260A" w:rsidRDefault="00E9260A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065" w:rsidTr="00791366">
        <w:trPr>
          <w:trHeight w:val="994"/>
        </w:trPr>
        <w:tc>
          <w:tcPr>
            <w:tcW w:w="4506" w:type="dxa"/>
          </w:tcPr>
          <w:p w:rsidR="00257D3C" w:rsidRDefault="002E706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780" cy="942975"/>
                  <wp:effectExtent l="0" t="0" r="2540" b="0"/>
                  <wp:docPr id="1" name="Рисунок 1" descr="C:\Users\gomanenko_gv\Desktop\герб дли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manenko_gv\Desktop\герб дли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27" cy="96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9A4EDF" w:rsidRDefault="009A4EDF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EDF" w:rsidRPr="00BE70B4" w:rsidRDefault="009A4EDF" w:rsidP="002E1955">
            <w:pPr>
              <w:jc w:val="right"/>
              <w:rPr>
                <w:rFonts w:ascii="Inter V" w:hAnsi="Inter V" w:cs="Times New Roman"/>
                <w:b/>
              </w:rPr>
            </w:pPr>
          </w:p>
        </w:tc>
      </w:tr>
    </w:tbl>
    <w:p w:rsidR="00E734A6" w:rsidRPr="00283957" w:rsidRDefault="006E21E8" w:rsidP="00283957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22</w:t>
      </w:r>
      <w:r w:rsidR="0021504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05550B">
        <w:rPr>
          <w:rFonts w:ascii="Arial" w:hAnsi="Arial" w:cs="Arial"/>
          <w:color w:val="202122"/>
          <w:shd w:val="clear" w:color="auto" w:fill="FFFFFF"/>
        </w:rPr>
        <w:t>ноября</w:t>
      </w:r>
      <w:r w:rsidR="00FD3F1A" w:rsidRPr="00FD3F1A">
        <w:rPr>
          <w:rFonts w:ascii="Arial" w:hAnsi="Arial" w:cs="Arial"/>
          <w:color w:val="202122"/>
          <w:shd w:val="clear" w:color="auto" w:fill="FFFFFF"/>
        </w:rPr>
        <w:t xml:space="preserve"> 2022 года</w:t>
      </w:r>
    </w:p>
    <w:p w:rsidR="00537FBF" w:rsidRDefault="00537FBF" w:rsidP="006B6928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</w:p>
    <w:p w:rsidR="004C04EF" w:rsidRDefault="00951D0C" w:rsidP="0002295D">
      <w:pPr>
        <w:spacing w:line="276" w:lineRule="auto"/>
        <w:ind w:left="142" w:right="30"/>
        <w:jc w:val="both"/>
        <w:rPr>
          <w:rFonts w:ascii="Arial" w:hAnsi="Arial" w:cs="Arial"/>
          <w:b/>
          <w:color w:val="000000"/>
        </w:rPr>
      </w:pPr>
      <w:r w:rsidRPr="000739DC">
        <w:rPr>
          <w:rFonts w:ascii="Arial" w:hAnsi="Arial" w:cs="Arial"/>
          <w:b/>
          <w:color w:val="000000"/>
        </w:rPr>
        <w:t xml:space="preserve">О новых мерах поддержки </w:t>
      </w:r>
      <w:r w:rsidR="000739DC" w:rsidRPr="000739DC">
        <w:rPr>
          <w:rFonts w:ascii="Arial" w:hAnsi="Arial" w:cs="Arial"/>
          <w:b/>
          <w:color w:val="000000"/>
        </w:rPr>
        <w:t>мобилизованных</w:t>
      </w:r>
      <w:r w:rsidRPr="000739DC">
        <w:rPr>
          <w:rFonts w:ascii="Arial" w:hAnsi="Arial" w:cs="Arial"/>
          <w:b/>
          <w:color w:val="000000"/>
        </w:rPr>
        <w:t xml:space="preserve"> </w:t>
      </w:r>
      <w:r w:rsidR="00F82E0D">
        <w:rPr>
          <w:rFonts w:ascii="Arial" w:hAnsi="Arial" w:cs="Arial"/>
          <w:b/>
          <w:color w:val="000000"/>
        </w:rPr>
        <w:t>граждан</w:t>
      </w:r>
    </w:p>
    <w:p w:rsidR="000739DC" w:rsidRDefault="000739DC" w:rsidP="0002295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</w:rPr>
      </w:pPr>
    </w:p>
    <w:p w:rsidR="00F7252D" w:rsidRDefault="008F37BE" w:rsidP="0002295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мобилизованных граждан, </w:t>
      </w:r>
      <w:r w:rsidRPr="00A040E0">
        <w:rPr>
          <w:rFonts w:ascii="Arial" w:hAnsi="Arial" w:cs="Arial"/>
        </w:rPr>
        <w:t>в отношении котор</w:t>
      </w:r>
      <w:r>
        <w:rPr>
          <w:rFonts w:ascii="Arial" w:hAnsi="Arial" w:cs="Arial"/>
        </w:rPr>
        <w:t>ых</w:t>
      </w:r>
      <w:r w:rsidRPr="00A040E0">
        <w:rPr>
          <w:rFonts w:ascii="Arial" w:hAnsi="Arial" w:cs="Arial"/>
        </w:rPr>
        <w:t xml:space="preserve"> введена процедура </w:t>
      </w:r>
      <w:r>
        <w:rPr>
          <w:rFonts w:ascii="Arial" w:hAnsi="Arial" w:cs="Arial"/>
        </w:rPr>
        <w:t xml:space="preserve">банкротства – </w:t>
      </w:r>
      <w:r w:rsidRPr="00A040E0">
        <w:rPr>
          <w:rFonts w:ascii="Arial" w:hAnsi="Arial" w:cs="Arial"/>
        </w:rPr>
        <w:t>реализаци</w:t>
      </w:r>
      <w:r>
        <w:rPr>
          <w:rFonts w:ascii="Arial" w:hAnsi="Arial" w:cs="Arial"/>
        </w:rPr>
        <w:t>я</w:t>
      </w:r>
      <w:r w:rsidRPr="00A040E0">
        <w:rPr>
          <w:rFonts w:ascii="Arial" w:hAnsi="Arial" w:cs="Arial"/>
        </w:rPr>
        <w:t xml:space="preserve"> имущества</w:t>
      </w:r>
      <w:r>
        <w:rPr>
          <w:rFonts w:ascii="Arial" w:hAnsi="Arial" w:cs="Arial"/>
        </w:rPr>
        <w:t xml:space="preserve"> гражданина, теперь не распространяется з</w:t>
      </w:r>
      <w:r w:rsidR="000739DC">
        <w:rPr>
          <w:rFonts w:ascii="Arial" w:hAnsi="Arial" w:cs="Arial"/>
        </w:rPr>
        <w:t>апрет на открытие банковских счетов</w:t>
      </w:r>
      <w:r w:rsidR="000739DC" w:rsidRPr="000739DC">
        <w:rPr>
          <w:rFonts w:ascii="Arial" w:hAnsi="Arial" w:cs="Arial"/>
        </w:rPr>
        <w:t xml:space="preserve"> в кредитных организациях </w:t>
      </w:r>
      <w:r w:rsidR="000739DC">
        <w:rPr>
          <w:rFonts w:ascii="Arial" w:hAnsi="Arial" w:cs="Arial"/>
        </w:rPr>
        <w:t>для</w:t>
      </w:r>
      <w:r w:rsidR="000739DC" w:rsidRPr="000739DC">
        <w:rPr>
          <w:rFonts w:ascii="Arial" w:hAnsi="Arial" w:cs="Arial"/>
        </w:rPr>
        <w:t xml:space="preserve"> </w:t>
      </w:r>
      <w:r w:rsidR="00F7252D">
        <w:rPr>
          <w:rFonts w:ascii="Arial" w:hAnsi="Arial" w:cs="Arial"/>
        </w:rPr>
        <w:t>совершения по ним денежных операций</w:t>
      </w:r>
      <w:r>
        <w:rPr>
          <w:rFonts w:ascii="Arial" w:hAnsi="Arial" w:cs="Arial"/>
        </w:rPr>
        <w:t>.</w:t>
      </w:r>
      <w:r w:rsidR="00F7252D">
        <w:rPr>
          <w:rFonts w:ascii="Arial" w:hAnsi="Arial" w:cs="Arial"/>
        </w:rPr>
        <w:t xml:space="preserve"> </w:t>
      </w:r>
      <w:r w:rsidR="00A040E0">
        <w:rPr>
          <w:rFonts w:ascii="Arial" w:hAnsi="Arial" w:cs="Arial"/>
        </w:rPr>
        <w:t>Также</w:t>
      </w:r>
      <w:r w:rsidR="00AF50CF">
        <w:rPr>
          <w:rFonts w:ascii="Arial" w:hAnsi="Arial" w:cs="Arial"/>
        </w:rPr>
        <w:t>,</w:t>
      </w:r>
      <w:bookmarkStart w:id="0" w:name="_GoBack"/>
      <w:bookmarkEnd w:id="0"/>
      <w:r w:rsidR="00A040E0">
        <w:rPr>
          <w:rFonts w:ascii="Arial" w:hAnsi="Arial" w:cs="Arial"/>
        </w:rPr>
        <w:t xml:space="preserve"> е</w:t>
      </w:r>
      <w:r w:rsidR="00F7252D">
        <w:rPr>
          <w:rFonts w:ascii="Arial" w:hAnsi="Arial" w:cs="Arial"/>
        </w:rPr>
        <w:t>сли банковский счет открыт</w:t>
      </w:r>
      <w:r w:rsidR="00F7252D" w:rsidRPr="000739DC">
        <w:rPr>
          <w:rFonts w:ascii="Arial" w:hAnsi="Arial" w:cs="Arial"/>
        </w:rPr>
        <w:t xml:space="preserve"> </w:t>
      </w:r>
      <w:r w:rsidR="00A040E0">
        <w:rPr>
          <w:rFonts w:ascii="Arial" w:hAnsi="Arial" w:cs="Arial"/>
        </w:rPr>
        <w:t xml:space="preserve">должником </w:t>
      </w:r>
      <w:r w:rsidR="00F7252D" w:rsidRPr="000739DC">
        <w:rPr>
          <w:rFonts w:ascii="Arial" w:hAnsi="Arial" w:cs="Arial"/>
        </w:rPr>
        <w:t xml:space="preserve">для зачисления денежных выплат, осуществляемых в связи с участием </w:t>
      </w:r>
      <w:r w:rsidR="00F7252D">
        <w:rPr>
          <w:rFonts w:ascii="Arial" w:hAnsi="Arial" w:cs="Arial"/>
        </w:rPr>
        <w:t xml:space="preserve">гражданина </w:t>
      </w:r>
      <w:r w:rsidR="00F7252D" w:rsidRPr="000739DC">
        <w:rPr>
          <w:rFonts w:ascii="Arial" w:hAnsi="Arial" w:cs="Arial"/>
        </w:rPr>
        <w:t>в боевых действи</w:t>
      </w:r>
      <w:r w:rsidR="00215040">
        <w:rPr>
          <w:rFonts w:ascii="Arial" w:hAnsi="Arial" w:cs="Arial"/>
        </w:rPr>
        <w:t>ях, операциях, боевых заданиях</w:t>
      </w:r>
      <w:r w:rsidR="00E16D07">
        <w:rPr>
          <w:rFonts w:ascii="Arial" w:hAnsi="Arial" w:cs="Arial"/>
        </w:rPr>
        <w:t xml:space="preserve">, </w:t>
      </w:r>
      <w:r w:rsidR="00F7252D" w:rsidRPr="000739DC">
        <w:rPr>
          <w:rFonts w:ascii="Arial" w:hAnsi="Arial" w:cs="Arial"/>
        </w:rPr>
        <w:t xml:space="preserve">банки не будут привлекаться к ответственности за операции </w:t>
      </w:r>
      <w:r w:rsidR="00E16D07">
        <w:rPr>
          <w:rFonts w:ascii="Arial" w:hAnsi="Arial" w:cs="Arial"/>
        </w:rPr>
        <w:t>с</w:t>
      </w:r>
      <w:r w:rsidR="00F7252D" w:rsidRPr="000739DC">
        <w:rPr>
          <w:rFonts w:ascii="Arial" w:hAnsi="Arial" w:cs="Arial"/>
        </w:rPr>
        <w:t xml:space="preserve"> денежными средствами на </w:t>
      </w:r>
      <w:r w:rsidR="00A040E0">
        <w:rPr>
          <w:rFonts w:ascii="Arial" w:hAnsi="Arial" w:cs="Arial"/>
        </w:rPr>
        <w:t xml:space="preserve">таких </w:t>
      </w:r>
      <w:r w:rsidR="00F7252D" w:rsidRPr="000739DC">
        <w:rPr>
          <w:rFonts w:ascii="Arial" w:hAnsi="Arial" w:cs="Arial"/>
        </w:rPr>
        <w:t>счетах</w:t>
      </w:r>
      <w:r w:rsidR="00E16D07">
        <w:rPr>
          <w:rFonts w:ascii="Arial" w:hAnsi="Arial" w:cs="Arial"/>
        </w:rPr>
        <w:t>.</w:t>
      </w:r>
    </w:p>
    <w:p w:rsidR="00C25EC8" w:rsidRDefault="00C25EC8" w:rsidP="0002295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</w:rPr>
      </w:pPr>
    </w:p>
    <w:p w:rsidR="00F7252D" w:rsidRDefault="00E16D07" w:rsidP="0002295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отдела по контролю (надзору) в сфере саморегулируемых организаций Управления </w:t>
      </w:r>
      <w:proofErr w:type="spellStart"/>
      <w:r>
        <w:rPr>
          <w:rFonts w:ascii="Arial" w:hAnsi="Arial" w:cs="Arial"/>
        </w:rPr>
        <w:t>Росреестра</w:t>
      </w:r>
      <w:proofErr w:type="spellEnd"/>
      <w:r>
        <w:rPr>
          <w:rFonts w:ascii="Arial" w:hAnsi="Arial" w:cs="Arial"/>
        </w:rPr>
        <w:t xml:space="preserve"> по Иркутской области </w:t>
      </w:r>
      <w:r w:rsidRPr="006E21E8">
        <w:rPr>
          <w:rFonts w:ascii="Arial" w:hAnsi="Arial" w:cs="Arial"/>
          <w:b/>
        </w:rPr>
        <w:t>Андрей Александрович Ксенофонтов</w:t>
      </w:r>
      <w:r>
        <w:rPr>
          <w:rFonts w:ascii="Arial" w:hAnsi="Arial" w:cs="Arial"/>
        </w:rPr>
        <w:t xml:space="preserve"> пояснил, что </w:t>
      </w:r>
      <w:r w:rsidR="00935560">
        <w:rPr>
          <w:rFonts w:ascii="Arial" w:hAnsi="Arial" w:cs="Arial"/>
        </w:rPr>
        <w:t xml:space="preserve">данные </w:t>
      </w:r>
      <w:r w:rsidR="0023058F">
        <w:rPr>
          <w:rFonts w:ascii="Arial" w:hAnsi="Arial" w:cs="Arial"/>
        </w:rPr>
        <w:t xml:space="preserve">специальные </w:t>
      </w:r>
      <w:r w:rsidR="00316175">
        <w:rPr>
          <w:rFonts w:ascii="Arial" w:hAnsi="Arial" w:cs="Arial"/>
        </w:rPr>
        <w:t>положения</w:t>
      </w:r>
      <w:r w:rsidR="00935560">
        <w:rPr>
          <w:rFonts w:ascii="Arial" w:hAnsi="Arial" w:cs="Arial"/>
        </w:rPr>
        <w:t xml:space="preserve"> </w:t>
      </w:r>
      <w:r w:rsidR="00316175">
        <w:rPr>
          <w:rFonts w:ascii="Arial" w:hAnsi="Arial" w:cs="Arial"/>
        </w:rPr>
        <w:t xml:space="preserve">предусмотрены </w:t>
      </w:r>
      <w:r w:rsidR="00935560">
        <w:rPr>
          <w:rFonts w:ascii="Arial" w:hAnsi="Arial" w:cs="Arial"/>
        </w:rPr>
        <w:t xml:space="preserve">законом </w:t>
      </w:r>
      <w:r w:rsidR="00935560" w:rsidRPr="00935560">
        <w:rPr>
          <w:rFonts w:ascii="Arial" w:hAnsi="Arial" w:cs="Arial"/>
        </w:rPr>
        <w:t xml:space="preserve">406-ФЗ </w:t>
      </w:r>
      <w:r w:rsidR="00215040">
        <w:rPr>
          <w:rFonts w:ascii="Arial" w:hAnsi="Arial" w:cs="Arial"/>
        </w:rPr>
        <w:t>от 20 октября 2022 года,</w:t>
      </w:r>
      <w:r w:rsidR="003F1A57">
        <w:rPr>
          <w:rFonts w:ascii="Arial" w:hAnsi="Arial" w:cs="Arial"/>
        </w:rPr>
        <w:t xml:space="preserve"> </w:t>
      </w:r>
      <w:r w:rsidR="0023058F">
        <w:rPr>
          <w:rFonts w:ascii="Arial" w:hAnsi="Arial" w:cs="Arial"/>
        </w:rPr>
        <w:t>в связи с чем</w:t>
      </w:r>
      <w:r w:rsidR="00316175">
        <w:rPr>
          <w:rFonts w:ascii="Arial" w:hAnsi="Arial" w:cs="Arial"/>
        </w:rPr>
        <w:t xml:space="preserve"> </w:t>
      </w:r>
      <w:r w:rsidR="0023058F">
        <w:rPr>
          <w:rFonts w:ascii="Arial" w:hAnsi="Arial" w:cs="Arial"/>
        </w:rPr>
        <w:t xml:space="preserve">общие </w:t>
      </w:r>
      <w:r w:rsidR="00316175">
        <w:rPr>
          <w:rFonts w:ascii="Arial" w:hAnsi="Arial" w:cs="Arial"/>
        </w:rPr>
        <w:t xml:space="preserve">нормы </w:t>
      </w:r>
      <w:r w:rsidR="00F82E0D">
        <w:rPr>
          <w:rFonts w:ascii="Arial" w:hAnsi="Arial" w:cs="Arial"/>
        </w:rPr>
        <w:t>законодательства о</w:t>
      </w:r>
      <w:r w:rsidR="00316175" w:rsidRPr="00316175">
        <w:rPr>
          <w:rFonts w:ascii="Arial" w:hAnsi="Arial" w:cs="Arial"/>
        </w:rPr>
        <w:t xml:space="preserve"> </w:t>
      </w:r>
      <w:r w:rsidR="00C25EC8">
        <w:rPr>
          <w:rFonts w:ascii="Arial" w:hAnsi="Arial" w:cs="Arial"/>
        </w:rPr>
        <w:t>банкротстве</w:t>
      </w:r>
      <w:r w:rsidR="0023058F">
        <w:rPr>
          <w:rFonts w:ascii="Arial" w:hAnsi="Arial" w:cs="Arial"/>
        </w:rPr>
        <w:t xml:space="preserve">, </w:t>
      </w:r>
      <w:r w:rsidR="008F37BE">
        <w:rPr>
          <w:rFonts w:ascii="Arial" w:hAnsi="Arial" w:cs="Arial"/>
        </w:rPr>
        <w:t xml:space="preserve">в соответствии с </w:t>
      </w:r>
      <w:r w:rsidR="0023058F">
        <w:rPr>
          <w:rFonts w:ascii="Arial" w:hAnsi="Arial" w:cs="Arial"/>
        </w:rPr>
        <w:t>которыми гражданин-</w:t>
      </w:r>
      <w:r w:rsidR="00316175" w:rsidRPr="00316175">
        <w:rPr>
          <w:rFonts w:ascii="Arial" w:hAnsi="Arial" w:cs="Arial"/>
        </w:rPr>
        <w:t>должник</w:t>
      </w:r>
      <w:r w:rsidR="008F37BE">
        <w:rPr>
          <w:rFonts w:ascii="Arial" w:hAnsi="Arial" w:cs="Arial"/>
        </w:rPr>
        <w:t xml:space="preserve"> не вправе</w:t>
      </w:r>
      <w:r w:rsidR="00316175" w:rsidRPr="00316175">
        <w:rPr>
          <w:rFonts w:ascii="Arial" w:hAnsi="Arial" w:cs="Arial"/>
        </w:rPr>
        <w:t xml:space="preserve"> открывать банковские счета и получать по ним денежные средств</w:t>
      </w:r>
      <w:r w:rsidR="003F1DC6">
        <w:rPr>
          <w:rFonts w:ascii="Arial" w:hAnsi="Arial" w:cs="Arial"/>
        </w:rPr>
        <w:t>а</w:t>
      </w:r>
      <w:r w:rsidR="00316175" w:rsidRPr="00316175">
        <w:rPr>
          <w:rFonts w:ascii="Arial" w:hAnsi="Arial" w:cs="Arial"/>
        </w:rPr>
        <w:t xml:space="preserve"> </w:t>
      </w:r>
      <w:r w:rsidR="007E1E37">
        <w:rPr>
          <w:rFonts w:ascii="Arial" w:hAnsi="Arial" w:cs="Arial"/>
        </w:rPr>
        <w:t xml:space="preserve">в процедуре </w:t>
      </w:r>
      <w:r w:rsidR="007E1E37" w:rsidRPr="007E1E37">
        <w:rPr>
          <w:rFonts w:ascii="Arial" w:hAnsi="Arial" w:cs="Arial"/>
        </w:rPr>
        <w:t>реализаци</w:t>
      </w:r>
      <w:r w:rsidR="007E1E37">
        <w:rPr>
          <w:rFonts w:ascii="Arial" w:hAnsi="Arial" w:cs="Arial"/>
        </w:rPr>
        <w:t>и</w:t>
      </w:r>
      <w:r w:rsidR="007E1E37" w:rsidRPr="007E1E37">
        <w:rPr>
          <w:rFonts w:ascii="Arial" w:hAnsi="Arial" w:cs="Arial"/>
        </w:rPr>
        <w:t xml:space="preserve"> имущества гражданина</w:t>
      </w:r>
      <w:r w:rsidR="008F37BE">
        <w:rPr>
          <w:rFonts w:ascii="Arial" w:hAnsi="Arial" w:cs="Arial"/>
        </w:rPr>
        <w:t>,</w:t>
      </w:r>
      <w:r w:rsidR="007E1E37" w:rsidRPr="007E1E37">
        <w:rPr>
          <w:rFonts w:ascii="Arial" w:hAnsi="Arial" w:cs="Arial"/>
        </w:rPr>
        <w:t xml:space="preserve"> </w:t>
      </w:r>
      <w:r w:rsidR="00316175" w:rsidRPr="00316175">
        <w:rPr>
          <w:rFonts w:ascii="Arial" w:hAnsi="Arial" w:cs="Arial"/>
        </w:rPr>
        <w:t xml:space="preserve">не применяются </w:t>
      </w:r>
      <w:r w:rsidR="0023058F">
        <w:rPr>
          <w:rFonts w:ascii="Arial" w:hAnsi="Arial" w:cs="Arial"/>
        </w:rPr>
        <w:t>в отношении</w:t>
      </w:r>
      <w:r w:rsidR="00316175" w:rsidRPr="00316175">
        <w:rPr>
          <w:rFonts w:ascii="Arial" w:hAnsi="Arial" w:cs="Arial"/>
        </w:rPr>
        <w:t xml:space="preserve"> военнослужащи</w:t>
      </w:r>
      <w:r w:rsidR="0023058F">
        <w:rPr>
          <w:rFonts w:ascii="Arial" w:hAnsi="Arial" w:cs="Arial"/>
        </w:rPr>
        <w:t>х при открытии</w:t>
      </w:r>
      <w:r w:rsidR="00316175" w:rsidRPr="00316175">
        <w:rPr>
          <w:rFonts w:ascii="Arial" w:hAnsi="Arial" w:cs="Arial"/>
        </w:rPr>
        <w:t xml:space="preserve"> банковских счетов для зачисления денежных выплат, </w:t>
      </w:r>
      <w:r w:rsidR="0023058F">
        <w:rPr>
          <w:rFonts w:ascii="Arial" w:hAnsi="Arial" w:cs="Arial"/>
        </w:rPr>
        <w:t>связанны</w:t>
      </w:r>
      <w:r w:rsidR="007E1E37">
        <w:rPr>
          <w:rFonts w:ascii="Arial" w:hAnsi="Arial" w:cs="Arial"/>
        </w:rPr>
        <w:t>х</w:t>
      </w:r>
      <w:r w:rsidR="0023058F">
        <w:rPr>
          <w:rFonts w:ascii="Arial" w:hAnsi="Arial" w:cs="Arial"/>
        </w:rPr>
        <w:t xml:space="preserve"> </w:t>
      </w:r>
      <w:r w:rsidR="00316175" w:rsidRPr="00316175">
        <w:rPr>
          <w:rFonts w:ascii="Arial" w:hAnsi="Arial" w:cs="Arial"/>
        </w:rPr>
        <w:t>с участием в боевых действиях</w:t>
      </w:r>
      <w:r w:rsidR="00C25EC8">
        <w:rPr>
          <w:rFonts w:ascii="Arial" w:hAnsi="Arial" w:cs="Arial"/>
        </w:rPr>
        <w:t xml:space="preserve">, </w:t>
      </w:r>
      <w:r w:rsidR="00316175" w:rsidRPr="00316175">
        <w:rPr>
          <w:rFonts w:ascii="Arial" w:hAnsi="Arial" w:cs="Arial"/>
        </w:rPr>
        <w:t>и совершения операций по таким счетам.</w:t>
      </w:r>
    </w:p>
    <w:p w:rsidR="00951D0C" w:rsidRPr="00951D0C" w:rsidRDefault="00951D0C" w:rsidP="0002295D">
      <w:pPr>
        <w:spacing w:line="276" w:lineRule="auto"/>
        <w:ind w:left="142"/>
        <w:jc w:val="both"/>
        <w:rPr>
          <w:rFonts w:ascii="Arial" w:hAnsi="Arial" w:cs="Arial"/>
        </w:rPr>
      </w:pPr>
    </w:p>
    <w:p w:rsidR="004C154B" w:rsidRPr="004C04EF" w:rsidRDefault="004C154B" w:rsidP="0002295D">
      <w:pPr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  <w:i/>
          <w:color w:val="202122"/>
          <w:shd w:val="clear" w:color="auto" w:fill="FFFFFF"/>
        </w:rPr>
      </w:pPr>
      <w:r w:rsidRPr="004C04EF"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</w:t>
      </w:r>
      <w:proofErr w:type="spellStart"/>
      <w:r w:rsidRPr="004C04EF">
        <w:rPr>
          <w:rFonts w:ascii="Arial" w:hAnsi="Arial" w:cs="Arial"/>
          <w:i/>
          <w:color w:val="202122"/>
          <w:shd w:val="clear" w:color="auto" w:fill="FFFFFF"/>
        </w:rPr>
        <w:t>Росреестра</w:t>
      </w:r>
      <w:proofErr w:type="spellEnd"/>
      <w:r w:rsidRPr="004C04EF">
        <w:rPr>
          <w:rFonts w:ascii="Arial" w:hAnsi="Arial" w:cs="Arial"/>
          <w:i/>
          <w:color w:val="202122"/>
          <w:shd w:val="clear" w:color="auto" w:fill="FFFFFF"/>
        </w:rPr>
        <w:t xml:space="preserve"> по Иркутской области</w:t>
      </w:r>
    </w:p>
    <w:p w:rsidR="00380CEF" w:rsidRPr="005D45F7" w:rsidRDefault="00380CEF" w:rsidP="00215040">
      <w:pPr>
        <w:tabs>
          <w:tab w:val="left" w:pos="567"/>
        </w:tabs>
        <w:spacing w:line="240" w:lineRule="auto"/>
        <w:rPr>
          <w:rFonts w:ascii="Arial" w:hAnsi="Arial" w:cs="Arial"/>
          <w:color w:val="202122"/>
          <w:shd w:val="clear" w:color="auto" w:fill="FFFFFF"/>
        </w:rPr>
      </w:pPr>
    </w:p>
    <w:sectPr w:rsidR="00380CEF" w:rsidRPr="005D45F7" w:rsidSect="00F453A4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 V">
    <w:panose1 w:val="02000503000000020004"/>
    <w:charset w:val="CC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15793"/>
    <w:rsid w:val="00020FD0"/>
    <w:rsid w:val="0002295D"/>
    <w:rsid w:val="0005550B"/>
    <w:rsid w:val="000733F2"/>
    <w:rsid w:val="000739DC"/>
    <w:rsid w:val="00076D2E"/>
    <w:rsid w:val="00087EC0"/>
    <w:rsid w:val="000B3E5A"/>
    <w:rsid w:val="000D5348"/>
    <w:rsid w:val="000D6B75"/>
    <w:rsid w:val="000E024D"/>
    <w:rsid w:val="000E38FD"/>
    <w:rsid w:val="000E7935"/>
    <w:rsid w:val="0010108F"/>
    <w:rsid w:val="00111CAB"/>
    <w:rsid w:val="00117C2F"/>
    <w:rsid w:val="0012234E"/>
    <w:rsid w:val="00145B53"/>
    <w:rsid w:val="00151933"/>
    <w:rsid w:val="00152FDE"/>
    <w:rsid w:val="00153A98"/>
    <w:rsid w:val="00161B46"/>
    <w:rsid w:val="00163688"/>
    <w:rsid w:val="00177237"/>
    <w:rsid w:val="00195E0C"/>
    <w:rsid w:val="001967E1"/>
    <w:rsid w:val="001A1627"/>
    <w:rsid w:val="001A5D70"/>
    <w:rsid w:val="001B34B3"/>
    <w:rsid w:val="001B47EF"/>
    <w:rsid w:val="001E50DB"/>
    <w:rsid w:val="001F5E0C"/>
    <w:rsid w:val="002031CB"/>
    <w:rsid w:val="0020722E"/>
    <w:rsid w:val="00215040"/>
    <w:rsid w:val="0023058F"/>
    <w:rsid w:val="00233942"/>
    <w:rsid w:val="00233E18"/>
    <w:rsid w:val="00257D3C"/>
    <w:rsid w:val="00266C64"/>
    <w:rsid w:val="002768DA"/>
    <w:rsid w:val="00280149"/>
    <w:rsid w:val="00283957"/>
    <w:rsid w:val="0028396A"/>
    <w:rsid w:val="002844D3"/>
    <w:rsid w:val="00293F23"/>
    <w:rsid w:val="002A4788"/>
    <w:rsid w:val="002A79C1"/>
    <w:rsid w:val="002B4212"/>
    <w:rsid w:val="002C0A8E"/>
    <w:rsid w:val="002C5AC2"/>
    <w:rsid w:val="002E1491"/>
    <w:rsid w:val="002E1955"/>
    <w:rsid w:val="002E7065"/>
    <w:rsid w:val="002F5BD3"/>
    <w:rsid w:val="002F7B0A"/>
    <w:rsid w:val="003061FD"/>
    <w:rsid w:val="003116F4"/>
    <w:rsid w:val="00316175"/>
    <w:rsid w:val="003275D9"/>
    <w:rsid w:val="00327E6D"/>
    <w:rsid w:val="003751B6"/>
    <w:rsid w:val="00380CEF"/>
    <w:rsid w:val="00385199"/>
    <w:rsid w:val="00390214"/>
    <w:rsid w:val="003A37AC"/>
    <w:rsid w:val="003A55F1"/>
    <w:rsid w:val="003C0F4F"/>
    <w:rsid w:val="003C12B3"/>
    <w:rsid w:val="003C1E05"/>
    <w:rsid w:val="003E53AA"/>
    <w:rsid w:val="003E7431"/>
    <w:rsid w:val="003F09A3"/>
    <w:rsid w:val="003F1A57"/>
    <w:rsid w:val="003F1DC6"/>
    <w:rsid w:val="003F20E2"/>
    <w:rsid w:val="003F2846"/>
    <w:rsid w:val="003F4696"/>
    <w:rsid w:val="00404F8E"/>
    <w:rsid w:val="0040674A"/>
    <w:rsid w:val="004254EC"/>
    <w:rsid w:val="00425E55"/>
    <w:rsid w:val="00430310"/>
    <w:rsid w:val="00430651"/>
    <w:rsid w:val="00450837"/>
    <w:rsid w:val="00473B17"/>
    <w:rsid w:val="00480D62"/>
    <w:rsid w:val="00490AA1"/>
    <w:rsid w:val="00492179"/>
    <w:rsid w:val="004C04EF"/>
    <w:rsid w:val="004C154B"/>
    <w:rsid w:val="004D153B"/>
    <w:rsid w:val="004D1EF5"/>
    <w:rsid w:val="004D4CA2"/>
    <w:rsid w:val="004D7001"/>
    <w:rsid w:val="004E01DA"/>
    <w:rsid w:val="004E35A7"/>
    <w:rsid w:val="004E6E0E"/>
    <w:rsid w:val="00503E7A"/>
    <w:rsid w:val="00506E20"/>
    <w:rsid w:val="00507ACB"/>
    <w:rsid w:val="0052124C"/>
    <w:rsid w:val="005355AC"/>
    <w:rsid w:val="00535ADA"/>
    <w:rsid w:val="00537FBF"/>
    <w:rsid w:val="005464EE"/>
    <w:rsid w:val="0054753C"/>
    <w:rsid w:val="005515C6"/>
    <w:rsid w:val="00561F76"/>
    <w:rsid w:val="00570F8F"/>
    <w:rsid w:val="0057152A"/>
    <w:rsid w:val="005731ED"/>
    <w:rsid w:val="00574310"/>
    <w:rsid w:val="00574F68"/>
    <w:rsid w:val="00587EB7"/>
    <w:rsid w:val="005A3097"/>
    <w:rsid w:val="005B40C2"/>
    <w:rsid w:val="005B5A40"/>
    <w:rsid w:val="005B5F1A"/>
    <w:rsid w:val="005C46D0"/>
    <w:rsid w:val="005D1F33"/>
    <w:rsid w:val="005D45F7"/>
    <w:rsid w:val="005E08C7"/>
    <w:rsid w:val="005F273E"/>
    <w:rsid w:val="005F4205"/>
    <w:rsid w:val="00601012"/>
    <w:rsid w:val="00604F6E"/>
    <w:rsid w:val="00611009"/>
    <w:rsid w:val="00612666"/>
    <w:rsid w:val="00627EA4"/>
    <w:rsid w:val="00692BC2"/>
    <w:rsid w:val="00694BCC"/>
    <w:rsid w:val="006A1C36"/>
    <w:rsid w:val="006A228A"/>
    <w:rsid w:val="006B6928"/>
    <w:rsid w:val="006C315C"/>
    <w:rsid w:val="006E21E8"/>
    <w:rsid w:val="006E783D"/>
    <w:rsid w:val="006F02BD"/>
    <w:rsid w:val="00732DF7"/>
    <w:rsid w:val="00750EA2"/>
    <w:rsid w:val="00767A6E"/>
    <w:rsid w:val="00791366"/>
    <w:rsid w:val="00792EE9"/>
    <w:rsid w:val="007C03D1"/>
    <w:rsid w:val="007C1013"/>
    <w:rsid w:val="007C20EB"/>
    <w:rsid w:val="007E0AEE"/>
    <w:rsid w:val="007E14D3"/>
    <w:rsid w:val="007E1E37"/>
    <w:rsid w:val="007F2249"/>
    <w:rsid w:val="007F397D"/>
    <w:rsid w:val="008043B6"/>
    <w:rsid w:val="00826876"/>
    <w:rsid w:val="0083670F"/>
    <w:rsid w:val="00852076"/>
    <w:rsid w:val="008920C7"/>
    <w:rsid w:val="008964FB"/>
    <w:rsid w:val="008A40C6"/>
    <w:rsid w:val="008A48F6"/>
    <w:rsid w:val="008D3536"/>
    <w:rsid w:val="008E0A69"/>
    <w:rsid w:val="008F22B4"/>
    <w:rsid w:val="008F37BE"/>
    <w:rsid w:val="008F7B5D"/>
    <w:rsid w:val="00906099"/>
    <w:rsid w:val="0090745F"/>
    <w:rsid w:val="0091174D"/>
    <w:rsid w:val="00920367"/>
    <w:rsid w:val="00935560"/>
    <w:rsid w:val="00935ECD"/>
    <w:rsid w:val="009412F6"/>
    <w:rsid w:val="00951D0C"/>
    <w:rsid w:val="00955B40"/>
    <w:rsid w:val="00961FA9"/>
    <w:rsid w:val="00973F52"/>
    <w:rsid w:val="0097589D"/>
    <w:rsid w:val="00976912"/>
    <w:rsid w:val="00977AD2"/>
    <w:rsid w:val="0098459C"/>
    <w:rsid w:val="009A10B0"/>
    <w:rsid w:val="009A4EDF"/>
    <w:rsid w:val="009B587F"/>
    <w:rsid w:val="009C1939"/>
    <w:rsid w:val="009C322F"/>
    <w:rsid w:val="009D531D"/>
    <w:rsid w:val="009D5B98"/>
    <w:rsid w:val="009E787C"/>
    <w:rsid w:val="00A040E0"/>
    <w:rsid w:val="00A12CD8"/>
    <w:rsid w:val="00A15B55"/>
    <w:rsid w:val="00A20FA0"/>
    <w:rsid w:val="00A22619"/>
    <w:rsid w:val="00A31950"/>
    <w:rsid w:val="00A31E41"/>
    <w:rsid w:val="00A34386"/>
    <w:rsid w:val="00A43F96"/>
    <w:rsid w:val="00A52964"/>
    <w:rsid w:val="00A61122"/>
    <w:rsid w:val="00A7690D"/>
    <w:rsid w:val="00A9712D"/>
    <w:rsid w:val="00AA0E3F"/>
    <w:rsid w:val="00AA3242"/>
    <w:rsid w:val="00AA6C1B"/>
    <w:rsid w:val="00AC1B10"/>
    <w:rsid w:val="00AC4C1D"/>
    <w:rsid w:val="00AC7E3C"/>
    <w:rsid w:val="00AD0597"/>
    <w:rsid w:val="00AD6319"/>
    <w:rsid w:val="00AE5D74"/>
    <w:rsid w:val="00AF0A41"/>
    <w:rsid w:val="00AF50CF"/>
    <w:rsid w:val="00AF52BF"/>
    <w:rsid w:val="00B014F0"/>
    <w:rsid w:val="00B116C0"/>
    <w:rsid w:val="00B20645"/>
    <w:rsid w:val="00B22C16"/>
    <w:rsid w:val="00B27FCD"/>
    <w:rsid w:val="00B43D67"/>
    <w:rsid w:val="00B43E5C"/>
    <w:rsid w:val="00B675DD"/>
    <w:rsid w:val="00B67C03"/>
    <w:rsid w:val="00B81DC5"/>
    <w:rsid w:val="00B91482"/>
    <w:rsid w:val="00BA00C4"/>
    <w:rsid w:val="00BA147C"/>
    <w:rsid w:val="00BB0D21"/>
    <w:rsid w:val="00BD044E"/>
    <w:rsid w:val="00BE70B4"/>
    <w:rsid w:val="00C05863"/>
    <w:rsid w:val="00C10BDC"/>
    <w:rsid w:val="00C1770D"/>
    <w:rsid w:val="00C25EC8"/>
    <w:rsid w:val="00C2715A"/>
    <w:rsid w:val="00C33350"/>
    <w:rsid w:val="00C342E3"/>
    <w:rsid w:val="00C42FFC"/>
    <w:rsid w:val="00C45A3A"/>
    <w:rsid w:val="00C45CB3"/>
    <w:rsid w:val="00C520D9"/>
    <w:rsid w:val="00C633AA"/>
    <w:rsid w:val="00CB26B9"/>
    <w:rsid w:val="00CC10C4"/>
    <w:rsid w:val="00CD2293"/>
    <w:rsid w:val="00CF1323"/>
    <w:rsid w:val="00D0032C"/>
    <w:rsid w:val="00D05021"/>
    <w:rsid w:val="00D35407"/>
    <w:rsid w:val="00D519EC"/>
    <w:rsid w:val="00D55626"/>
    <w:rsid w:val="00D67CA2"/>
    <w:rsid w:val="00DA1290"/>
    <w:rsid w:val="00DB32EA"/>
    <w:rsid w:val="00DE466C"/>
    <w:rsid w:val="00DE587F"/>
    <w:rsid w:val="00DE7378"/>
    <w:rsid w:val="00DF162F"/>
    <w:rsid w:val="00E06F96"/>
    <w:rsid w:val="00E11924"/>
    <w:rsid w:val="00E129D1"/>
    <w:rsid w:val="00E16D07"/>
    <w:rsid w:val="00E23287"/>
    <w:rsid w:val="00E3101D"/>
    <w:rsid w:val="00E34598"/>
    <w:rsid w:val="00E711C9"/>
    <w:rsid w:val="00E734A6"/>
    <w:rsid w:val="00E85F59"/>
    <w:rsid w:val="00E9260A"/>
    <w:rsid w:val="00EC603C"/>
    <w:rsid w:val="00EC7434"/>
    <w:rsid w:val="00ED2E8C"/>
    <w:rsid w:val="00ED5E76"/>
    <w:rsid w:val="00EF2A33"/>
    <w:rsid w:val="00EF5C69"/>
    <w:rsid w:val="00F23C50"/>
    <w:rsid w:val="00F416B3"/>
    <w:rsid w:val="00F453A4"/>
    <w:rsid w:val="00F505DF"/>
    <w:rsid w:val="00F5763B"/>
    <w:rsid w:val="00F63297"/>
    <w:rsid w:val="00F64D4C"/>
    <w:rsid w:val="00F7252D"/>
    <w:rsid w:val="00F82973"/>
    <w:rsid w:val="00F82E0D"/>
    <w:rsid w:val="00F93DA2"/>
    <w:rsid w:val="00FB7F53"/>
    <w:rsid w:val="00FD3F1A"/>
    <w:rsid w:val="00FD5C75"/>
    <w:rsid w:val="00FE5793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2860"/>
  <w15:chartTrackingRefBased/>
  <w15:docId w15:val="{7DFD4786-41AD-4D89-9978-0F35772A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5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 Галина Васильевна</cp:lastModifiedBy>
  <cp:revision>5</cp:revision>
  <cp:lastPrinted>2022-11-18T07:11:00Z</cp:lastPrinted>
  <dcterms:created xsi:type="dcterms:W3CDTF">2022-11-18T07:35:00Z</dcterms:created>
  <dcterms:modified xsi:type="dcterms:W3CDTF">2022-11-22T00:32:00Z</dcterms:modified>
</cp:coreProperties>
</file>