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01" w:rsidRPr="00677701" w:rsidRDefault="00677701" w:rsidP="00677701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405965"/>
          <w:kern w:val="36"/>
          <w:sz w:val="26"/>
          <w:szCs w:val="26"/>
          <w:lang w:eastAsia="ru-RU"/>
        </w:rPr>
      </w:pPr>
      <w:r w:rsidRPr="00677701">
        <w:rPr>
          <w:rFonts w:ascii="Times New Roman" w:eastAsia="Times New Roman" w:hAnsi="Times New Roman" w:cs="Times New Roman"/>
          <w:color w:val="405965"/>
          <w:kern w:val="36"/>
          <w:sz w:val="26"/>
          <w:szCs w:val="26"/>
          <w:lang w:eastAsia="ru-RU"/>
        </w:rPr>
        <w:t>Для сельскохозяйственных товаропроизводителей действует соответствующий налоговый режим</w:t>
      </w:r>
      <w:bookmarkStart w:id="0" w:name="_GoBack"/>
      <w:bookmarkEnd w:id="0"/>
    </w:p>
    <w:p w:rsidR="00677701" w:rsidRPr="00677701" w:rsidRDefault="00677701" w:rsidP="006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Единый сельскохозяйственный налог (</w:t>
      </w:r>
      <w:hyperlink r:id="rId6" w:tgtFrame="_blank" w:history="1">
        <w:r w:rsidRPr="00677701">
          <w:rPr>
            <w:rFonts w:ascii="Times New Roman" w:eastAsia="Times New Roman" w:hAnsi="Times New Roman" w:cs="Times New Roman"/>
            <w:color w:val="0066B3"/>
            <w:sz w:val="26"/>
            <w:szCs w:val="26"/>
            <w:u w:val="single"/>
            <w:lang w:eastAsia="ru-RU"/>
          </w:rPr>
          <w:t>ЕСХН</w:t>
        </w:r>
      </w:hyperlink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) – это специальный налоговый режим, который введен специально для сельскохозяйственных товаропроизводителей: организаций и индивидуальных предпринимателей, производящих сельскохозяйственную продукцию, а также оказывающих услуги товаропроизводителям в области растениеводства и животноводства.</w:t>
      </w:r>
    </w:p>
    <w:p w:rsidR="00677701" w:rsidRPr="00677701" w:rsidRDefault="00677701" w:rsidP="006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</w:p>
    <w:p w:rsidR="00677701" w:rsidRPr="00677701" w:rsidRDefault="00677701" w:rsidP="006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Организации на ЕСХН освобождены от налога на прибыль, а индивидуальные предприниматели - от налога на доходы физических лиц (НДФЛ). Также ими не уплачивается налог на имущество за недвижимость, которая используется в сельском хозяйстве.</w:t>
      </w:r>
    </w:p>
    <w:p w:rsidR="00677701" w:rsidRPr="00677701" w:rsidRDefault="00677701" w:rsidP="006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</w:p>
    <w:p w:rsidR="00677701" w:rsidRPr="00677701" w:rsidRDefault="00677701" w:rsidP="00677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Организации и предприниматели на </w:t>
      </w:r>
      <w:proofErr w:type="gramStart"/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данном</w:t>
      </w:r>
      <w:proofErr w:type="gramEnd"/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 </w:t>
      </w:r>
      <w:proofErr w:type="spellStart"/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спецрежиме</w:t>
      </w:r>
      <w:proofErr w:type="spellEnd"/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 xml:space="preserve"> уплачивают:</w:t>
      </w:r>
    </w:p>
    <w:p w:rsidR="00677701" w:rsidRPr="00677701" w:rsidRDefault="00677701" w:rsidP="00677701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единый сельскохозяйственный налог;</w:t>
      </w:r>
    </w:p>
    <w:p w:rsidR="00677701" w:rsidRPr="00677701" w:rsidRDefault="00677701" w:rsidP="00677701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страховые взносы за сотрудников;</w:t>
      </w:r>
    </w:p>
    <w:p w:rsidR="00677701" w:rsidRPr="00677701" w:rsidRDefault="00677701" w:rsidP="00677701">
      <w:pPr>
        <w:numPr>
          <w:ilvl w:val="0"/>
          <w:numId w:val="3"/>
        </w:numPr>
        <w:shd w:val="clear" w:color="auto" w:fill="FFFFFF"/>
        <w:spacing w:after="150" w:line="240" w:lineRule="auto"/>
        <w:ind w:left="-225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налог на добавленную стоимость (НДС), если не получено освобождение от него;</w:t>
      </w:r>
    </w:p>
    <w:p w:rsidR="00677701" w:rsidRPr="00677701" w:rsidRDefault="00677701" w:rsidP="00677701">
      <w:pPr>
        <w:numPr>
          <w:ilvl w:val="0"/>
          <w:numId w:val="4"/>
        </w:numPr>
        <w:shd w:val="clear" w:color="auto" w:fill="FFFFFF"/>
        <w:spacing w:after="150" w:line="240" w:lineRule="auto"/>
        <w:ind w:left="-225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имущественные налоги: транспортный, земельный и налог на имущество по объектам, которые не используются в сельскохозяйственной деятельности.</w:t>
      </w:r>
    </w:p>
    <w:p w:rsidR="00677701" w:rsidRPr="00677701" w:rsidRDefault="00677701" w:rsidP="0067770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</w:pPr>
      <w:r w:rsidRPr="00677701">
        <w:rPr>
          <w:rFonts w:ascii="Times New Roman" w:eastAsia="Times New Roman" w:hAnsi="Times New Roman" w:cs="Times New Roman"/>
          <w:color w:val="405965"/>
          <w:sz w:val="26"/>
          <w:szCs w:val="26"/>
          <w:lang w:eastAsia="ru-RU"/>
        </w:rPr>
        <w:t>Также индивидуальные предприниматели платят страховые взносы за себя: фиксированные и дополнительные. Так, в 2025 году сумма фиксированного взноса составляет 53 658 рублей. Дополнительные пенсионные взносы нужно уплачивать, если прибыль за год превысила 300 тыс. рублей. Ставка - 1% с суммы превышения.</w:t>
      </w:r>
    </w:p>
    <w:p w:rsidR="00CE495D" w:rsidRPr="00677701" w:rsidRDefault="00CE495D">
      <w:pPr>
        <w:rPr>
          <w:rFonts w:ascii="Times New Roman" w:hAnsi="Times New Roman" w:cs="Times New Roman"/>
          <w:sz w:val="26"/>
          <w:szCs w:val="26"/>
        </w:rPr>
      </w:pPr>
    </w:p>
    <w:sectPr w:rsidR="00CE495D" w:rsidRPr="0067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278"/>
    <w:multiLevelType w:val="multilevel"/>
    <w:tmpl w:val="19E4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718F2"/>
    <w:multiLevelType w:val="multilevel"/>
    <w:tmpl w:val="4330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05321"/>
    <w:multiLevelType w:val="multilevel"/>
    <w:tmpl w:val="BC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B273B0"/>
    <w:multiLevelType w:val="multilevel"/>
    <w:tmpl w:val="D0EC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01"/>
    <w:rsid w:val="00677701"/>
    <w:rsid w:val="00C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77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7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2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02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1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9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7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esh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2025-07-10T04:15:00Z</dcterms:created>
  <dcterms:modified xsi:type="dcterms:W3CDTF">2025-07-10T05:49:00Z</dcterms:modified>
</cp:coreProperties>
</file>