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15" w:rsidRDefault="007F1D15" w:rsidP="0019406E">
      <w:pPr>
        <w:autoSpaceDE w:val="0"/>
        <w:autoSpaceDN w:val="0"/>
        <w:adjustRightInd w:val="0"/>
        <w:spacing w:after="0" w:line="240" w:lineRule="auto"/>
        <w:rPr>
          <w:rFonts w:ascii="Times New Roman Cyr" w:hAnsi="Times New Roman Cyr" w:cs="Times New Roman Cyr"/>
          <w:b/>
          <w:bCs/>
          <w:sz w:val="28"/>
          <w:szCs w:val="28"/>
        </w:rPr>
      </w:pPr>
      <w:proofErr w:type="spellStart"/>
      <w:r>
        <w:rPr>
          <w:rFonts w:ascii="Times New Roman Cyr" w:hAnsi="Times New Roman Cyr" w:cs="Times New Roman Cyr"/>
          <w:b/>
          <w:bCs/>
          <w:sz w:val="28"/>
          <w:szCs w:val="28"/>
        </w:rPr>
        <w:t>Песс</w:t>
      </w:r>
      <w:proofErr w:type="spellEnd"/>
      <w:r>
        <w:rPr>
          <w:rFonts w:ascii="Times New Roman Cyr" w:hAnsi="Times New Roman Cyr" w:cs="Times New Roman Cyr"/>
          <w:b/>
          <w:bCs/>
          <w:sz w:val="28"/>
          <w:szCs w:val="28"/>
        </w:rPr>
        <w:t>-релиз</w:t>
      </w:r>
    </w:p>
    <w:p w:rsidR="007F1D15" w:rsidRDefault="007F1D15" w:rsidP="0019406E">
      <w:pPr>
        <w:autoSpaceDE w:val="0"/>
        <w:autoSpaceDN w:val="0"/>
        <w:adjustRightInd w:val="0"/>
        <w:spacing w:after="0" w:line="240" w:lineRule="auto"/>
        <w:rPr>
          <w:rFonts w:ascii="Times New Roman Cyr" w:hAnsi="Times New Roman Cyr" w:cs="Times New Roman Cyr"/>
          <w:b/>
          <w:bCs/>
          <w:sz w:val="28"/>
          <w:szCs w:val="28"/>
        </w:rPr>
      </w:pPr>
    </w:p>
    <w:p w:rsidR="00AE2AFE" w:rsidRPr="0019406E" w:rsidRDefault="00103247" w:rsidP="0019406E">
      <w:pPr>
        <w:autoSpaceDE w:val="0"/>
        <w:autoSpaceDN w:val="0"/>
        <w:adjustRightInd w:val="0"/>
        <w:spacing w:after="0" w:line="240" w:lineRule="auto"/>
        <w:rPr>
          <w:rFonts w:cs="Times New Roman Cyr"/>
          <w:b/>
          <w:bCs/>
          <w:sz w:val="28"/>
          <w:szCs w:val="28"/>
        </w:rPr>
      </w:pPr>
      <w:r w:rsidRPr="00103247">
        <w:rPr>
          <w:rFonts w:ascii="Times New Roman Cyr" w:hAnsi="Times New Roman Cyr" w:cs="Times New Roman Cyr"/>
          <w:b/>
          <w:bCs/>
          <w:sz w:val="28"/>
          <w:szCs w:val="28"/>
        </w:rPr>
        <w:t>Как правильно заполнить платежные документы рассказали на многот</w:t>
      </w:r>
      <w:r w:rsidR="0019406E">
        <w:rPr>
          <w:rFonts w:ascii="Times New Roman Cyr" w:hAnsi="Times New Roman Cyr" w:cs="Times New Roman Cyr"/>
          <w:b/>
          <w:bCs/>
          <w:sz w:val="28"/>
          <w:szCs w:val="28"/>
        </w:rPr>
        <w:t>емных семинарах</w:t>
      </w:r>
    </w:p>
    <w:p w:rsidR="00124FCA" w:rsidRPr="00AE2AFE" w:rsidRDefault="00124FCA" w:rsidP="0019406E">
      <w:pPr>
        <w:autoSpaceDE w:val="0"/>
        <w:autoSpaceDN w:val="0"/>
        <w:adjustRightInd w:val="0"/>
        <w:spacing w:after="0" w:line="240" w:lineRule="auto"/>
        <w:rPr>
          <w:rFonts w:ascii="Times New Roman" w:hAnsi="Times New Roman" w:cs="Times New Roman"/>
          <w:b/>
          <w:bCs/>
          <w:sz w:val="28"/>
          <w:szCs w:val="28"/>
        </w:rPr>
      </w:pP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r w:rsidRPr="00103247">
        <w:rPr>
          <w:rFonts w:ascii="Times New Roman Cyr" w:hAnsi="Times New Roman Cyr" w:cs="Times New Roman Cyr"/>
          <w:sz w:val="28"/>
          <w:szCs w:val="28"/>
        </w:rPr>
        <w:t xml:space="preserve">Сотрудники Межрайонных ИФНС России № 6 и № 21 по Иркутской области провели многотемные семинары для налогоплательщиков подведомственных </w:t>
      </w:r>
      <w:bookmarkStart w:id="0" w:name="_GoBack"/>
      <w:bookmarkEnd w:id="0"/>
      <w:r w:rsidRPr="00103247">
        <w:rPr>
          <w:rFonts w:ascii="Times New Roman Cyr" w:hAnsi="Times New Roman Cyr" w:cs="Times New Roman Cyr"/>
          <w:sz w:val="28"/>
          <w:szCs w:val="28"/>
        </w:rPr>
        <w:t>территорий. Специалисты подробно остановились на порядке заполнения платежных документов и уплаты имущественных налогов. В системе единого налогового счета (ЕНС) налогоплательщик перечисляет налоги не разными платежными документами по отдельным кодам бюджетной классификации (КБК), а единым налоговым платежом (ЕНП) по общим реквизитам. Налоговый орган распределяет перечисленные суммы по обязательствам на основании деклараций и уведомлений об исчисленных суммах налогов, авансовых платежей по налогам, сборов, страховых взносов.</w:t>
      </w: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r w:rsidRPr="00103247">
        <w:rPr>
          <w:rFonts w:ascii="Times New Roman Cyr" w:hAnsi="Times New Roman Cyr" w:cs="Times New Roman Cyr"/>
          <w:sz w:val="28"/>
          <w:szCs w:val="28"/>
        </w:rPr>
        <w:t>Отдельно индивидуальным предпринимателям разъяснили, что при перечислении общей суммы налоговых платежей на ЕНС в поле 101 нужно указать статус налогоплательщика «01». КПП в поле 102 отражают только иностранные организации с несколькими филиалами, в остальных случаях указывается ноль. По желанию вместо нуля можно поставить КПП плательщика (головной организации). В поле 104 отражается КБК единого налогового платежа (20 цифр). В поле «ОКТМО» платежного поручения указывается ноль («0»).</w:t>
      </w: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proofErr w:type="gramStart"/>
      <w:r w:rsidRPr="00103247">
        <w:rPr>
          <w:rFonts w:ascii="Times New Roman Cyr" w:hAnsi="Times New Roman Cyr" w:cs="Times New Roman Cyr"/>
          <w:sz w:val="28"/>
          <w:szCs w:val="28"/>
        </w:rPr>
        <w:t>Согласно ст. 58 НК РФ налог на прибыль, налог на добавленную стоимость (НДС), налог на доходы физических лиц (НДФЛ), страховые взносы, налог на имущество, земельный и транспортный налоги, госпошлина (в отношении которой арбитражный суд выдал исполнительный документ), акцизы, водный налог, налог по упрощенной системе налогообложения (УСН), единый сельскохозяйственный налог (ЕСХН), налог на добычу полезных ископаемых (НДПИ) уплачиваются исключительно на КБК</w:t>
      </w:r>
      <w:proofErr w:type="gramEnd"/>
      <w:r w:rsidRPr="00103247">
        <w:rPr>
          <w:rFonts w:ascii="Times New Roman Cyr" w:hAnsi="Times New Roman Cyr" w:cs="Times New Roman Cyr"/>
          <w:sz w:val="28"/>
          <w:szCs w:val="28"/>
        </w:rPr>
        <w:t xml:space="preserve"> ЕНП.</w:t>
      </w: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p>
    <w:p w:rsidR="0019406E" w:rsidRPr="0019406E" w:rsidRDefault="0019406E" w:rsidP="0019406E">
      <w:pPr>
        <w:autoSpaceDE w:val="0"/>
        <w:autoSpaceDN w:val="0"/>
        <w:adjustRightInd w:val="0"/>
        <w:spacing w:after="0" w:line="240" w:lineRule="auto"/>
        <w:jc w:val="both"/>
        <w:rPr>
          <w:rFonts w:ascii="Times New Roman Cyr" w:hAnsi="Times New Roman Cyr" w:cs="Times New Roman Cyr"/>
          <w:sz w:val="28"/>
          <w:szCs w:val="28"/>
        </w:rPr>
      </w:pPr>
      <w:r w:rsidRPr="0019406E">
        <w:rPr>
          <w:rFonts w:ascii="Times New Roman Cyr" w:hAnsi="Times New Roman Cyr" w:cs="Times New Roman Cyr"/>
          <w:sz w:val="28"/>
          <w:szCs w:val="28"/>
        </w:rPr>
        <w:t>Отдельно от ЕНП с указанием КБК налога уплачиваются (без учета на ЕНС):</w:t>
      </w:r>
    </w:p>
    <w:p w:rsidR="0019406E" w:rsidRPr="0019406E" w:rsidRDefault="0019406E" w:rsidP="0019406E">
      <w:pPr>
        <w:numPr>
          <w:ilvl w:val="0"/>
          <w:numId w:val="29"/>
        </w:numPr>
        <w:autoSpaceDE w:val="0"/>
        <w:autoSpaceDN w:val="0"/>
        <w:adjustRightInd w:val="0"/>
        <w:spacing w:after="0" w:line="240" w:lineRule="auto"/>
        <w:jc w:val="both"/>
        <w:rPr>
          <w:rFonts w:ascii="Times New Roman Cyr" w:hAnsi="Times New Roman Cyr" w:cs="Times New Roman Cyr"/>
          <w:sz w:val="28"/>
          <w:szCs w:val="28"/>
        </w:rPr>
      </w:pPr>
      <w:r w:rsidRPr="0019406E">
        <w:rPr>
          <w:rFonts w:ascii="Times New Roman Cyr" w:hAnsi="Times New Roman Cyr" w:cs="Times New Roman Cyr"/>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w:t>
      </w:r>
    </w:p>
    <w:p w:rsidR="0019406E" w:rsidRPr="0019406E" w:rsidRDefault="0019406E" w:rsidP="0019406E">
      <w:pPr>
        <w:numPr>
          <w:ilvl w:val="0"/>
          <w:numId w:val="30"/>
        </w:numPr>
        <w:autoSpaceDE w:val="0"/>
        <w:autoSpaceDN w:val="0"/>
        <w:adjustRightInd w:val="0"/>
        <w:spacing w:after="0" w:line="240" w:lineRule="auto"/>
        <w:jc w:val="both"/>
        <w:rPr>
          <w:rFonts w:ascii="Times New Roman Cyr" w:hAnsi="Times New Roman Cyr" w:cs="Times New Roman Cyr"/>
          <w:sz w:val="28"/>
          <w:szCs w:val="28"/>
        </w:rPr>
      </w:pPr>
      <w:r w:rsidRPr="0019406E">
        <w:rPr>
          <w:rFonts w:ascii="Times New Roman Cyr" w:hAnsi="Times New Roman Cyr" w:cs="Times New Roman Cyr"/>
          <w:sz w:val="28"/>
          <w:szCs w:val="28"/>
        </w:rPr>
        <w:t>госпошлина (кроме той, в отношении которой арбитражный суд выдал исполнительный документ);</w:t>
      </w:r>
    </w:p>
    <w:p w:rsidR="0019406E" w:rsidRPr="0019406E" w:rsidRDefault="0019406E" w:rsidP="0019406E">
      <w:pPr>
        <w:numPr>
          <w:ilvl w:val="0"/>
          <w:numId w:val="31"/>
        </w:numPr>
        <w:autoSpaceDE w:val="0"/>
        <w:autoSpaceDN w:val="0"/>
        <w:adjustRightInd w:val="0"/>
        <w:spacing w:after="0" w:line="240" w:lineRule="auto"/>
        <w:jc w:val="both"/>
        <w:rPr>
          <w:rFonts w:ascii="Times New Roman Cyr" w:hAnsi="Times New Roman Cyr" w:cs="Times New Roman Cyr"/>
          <w:sz w:val="28"/>
          <w:szCs w:val="28"/>
        </w:rPr>
      </w:pPr>
      <w:r w:rsidRPr="0019406E">
        <w:rPr>
          <w:rFonts w:ascii="Times New Roman Cyr" w:hAnsi="Times New Roman Cyr" w:cs="Times New Roman Cyr"/>
          <w:sz w:val="28"/>
          <w:szCs w:val="28"/>
        </w:rPr>
        <w:t>административные штрафы;</w:t>
      </w:r>
    </w:p>
    <w:p w:rsidR="0019406E" w:rsidRPr="0019406E" w:rsidRDefault="0019406E" w:rsidP="0019406E">
      <w:pPr>
        <w:numPr>
          <w:ilvl w:val="0"/>
          <w:numId w:val="32"/>
        </w:numPr>
        <w:autoSpaceDE w:val="0"/>
        <w:autoSpaceDN w:val="0"/>
        <w:adjustRightInd w:val="0"/>
        <w:spacing w:after="0" w:line="240" w:lineRule="auto"/>
        <w:jc w:val="both"/>
        <w:rPr>
          <w:rFonts w:ascii="Times New Roman Cyr" w:hAnsi="Times New Roman Cyr" w:cs="Times New Roman Cyr"/>
          <w:sz w:val="28"/>
          <w:szCs w:val="28"/>
        </w:rPr>
      </w:pPr>
      <w:r w:rsidRPr="0019406E">
        <w:rPr>
          <w:rFonts w:ascii="Times New Roman Cyr" w:hAnsi="Times New Roman Cyr" w:cs="Times New Roman Cyr"/>
          <w:sz w:val="28"/>
          <w:szCs w:val="28"/>
        </w:rPr>
        <w:t>страховые взносы на дополнительное социальное обеспечение членов летных экипажей воздушных судов гражданской авиации и отдельных категорий работников угольной промышленности.</w:t>
      </w:r>
    </w:p>
    <w:p w:rsidR="0019406E" w:rsidRDefault="0019406E" w:rsidP="0019406E">
      <w:pPr>
        <w:autoSpaceDE w:val="0"/>
        <w:autoSpaceDN w:val="0"/>
        <w:adjustRightInd w:val="0"/>
        <w:spacing w:after="0" w:line="240" w:lineRule="auto"/>
        <w:jc w:val="both"/>
        <w:rPr>
          <w:rFonts w:ascii="Times New Roman Cyr" w:hAnsi="Times New Roman Cyr" w:cs="Times New Roman Cyr"/>
          <w:sz w:val="28"/>
          <w:szCs w:val="28"/>
        </w:rPr>
      </w:pP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r w:rsidRPr="00103247">
        <w:rPr>
          <w:rFonts w:ascii="Times New Roman Cyr" w:hAnsi="Times New Roman Cyr" w:cs="Times New Roman Cyr"/>
          <w:sz w:val="28"/>
          <w:szCs w:val="28"/>
        </w:rPr>
        <w:lastRenderedPageBreak/>
        <w:t>Инспекторы обратили внимание слушателей на то, что для правильного формирования платежных документов удобно использовать онлайн-сервисы ФНС России с автоматическим заполнением реквизитов: личные кабинеты физического лица, юридического лица и индивидуального предпринимателя или сервис «Уплата налогов и пошлин».</w:t>
      </w: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r w:rsidRPr="00103247">
        <w:rPr>
          <w:rFonts w:ascii="Times New Roman Cyr" w:hAnsi="Times New Roman Cyr" w:cs="Times New Roman Cyr"/>
          <w:sz w:val="28"/>
          <w:szCs w:val="28"/>
        </w:rPr>
        <w:t xml:space="preserve">Также налогоплательщикам напомнили, что не позднее 1 декабря 2025 года физическим лицам нужно оплатить имущественные налоги за 2024 год и НДФЛ, не удержанный налоговым агентом, и по доходам от вкладов. С полной информацией о порядке исполнения налоговых уведомлений можно ознакомиться на </w:t>
      </w:r>
      <w:proofErr w:type="spellStart"/>
      <w:r w:rsidRPr="00103247">
        <w:rPr>
          <w:rFonts w:ascii="Times New Roman Cyr" w:hAnsi="Times New Roman Cyr" w:cs="Times New Roman Cyr"/>
          <w:sz w:val="28"/>
          <w:szCs w:val="28"/>
        </w:rPr>
        <w:t>промостранице</w:t>
      </w:r>
      <w:proofErr w:type="spellEnd"/>
      <w:r w:rsidRPr="00103247">
        <w:rPr>
          <w:rFonts w:ascii="Times New Roman Cyr" w:hAnsi="Times New Roman Cyr" w:cs="Times New Roman Cyr"/>
          <w:sz w:val="28"/>
          <w:szCs w:val="28"/>
        </w:rPr>
        <w:t xml:space="preserve"> «Налоговое уведомление 2025 года».</w:t>
      </w:r>
    </w:p>
    <w:p w:rsidR="00103247" w:rsidRPr="00103247" w:rsidRDefault="00103247" w:rsidP="0019406E">
      <w:pPr>
        <w:autoSpaceDE w:val="0"/>
        <w:autoSpaceDN w:val="0"/>
        <w:adjustRightInd w:val="0"/>
        <w:spacing w:after="0" w:line="240" w:lineRule="auto"/>
        <w:jc w:val="both"/>
        <w:rPr>
          <w:rFonts w:ascii="Times New Roman Cyr" w:hAnsi="Times New Roman Cyr" w:cs="Times New Roman Cyr"/>
          <w:sz w:val="28"/>
          <w:szCs w:val="28"/>
        </w:rPr>
      </w:pPr>
    </w:p>
    <w:p w:rsidR="00103247" w:rsidRPr="0019406E" w:rsidRDefault="008769B1" w:rsidP="0019406E">
      <w:pPr>
        <w:autoSpaceDE w:val="0"/>
        <w:autoSpaceDN w:val="0"/>
        <w:adjustRightInd w:val="0"/>
        <w:spacing w:after="0" w:line="240" w:lineRule="auto"/>
        <w:jc w:val="both"/>
      </w:pPr>
      <w:hyperlink r:id="rId6" w:history="1">
        <w:r w:rsidR="0019406E" w:rsidRPr="009D0953">
          <w:rPr>
            <w:rStyle w:val="a4"/>
          </w:rPr>
          <w:t>https://www.nalog.gov.ru/rn38/ifns/imns38_16/events/16554364/</w:t>
        </w:r>
      </w:hyperlink>
    </w:p>
    <w:p w:rsidR="0019406E" w:rsidRPr="0019406E" w:rsidRDefault="0019406E" w:rsidP="0019406E">
      <w:pPr>
        <w:autoSpaceDE w:val="0"/>
        <w:autoSpaceDN w:val="0"/>
        <w:adjustRightInd w:val="0"/>
        <w:spacing w:after="0" w:line="240" w:lineRule="auto"/>
        <w:jc w:val="both"/>
        <w:rPr>
          <w:rFonts w:ascii="Times New Roman Cyr" w:hAnsi="Times New Roman Cyr" w:cs="Times New Roman Cyr"/>
          <w:sz w:val="28"/>
          <w:szCs w:val="28"/>
        </w:rPr>
      </w:pPr>
    </w:p>
    <w:sectPr w:rsidR="0019406E" w:rsidRPr="0019406E" w:rsidSect="0019406E">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954"/>
    <w:multiLevelType w:val="multilevel"/>
    <w:tmpl w:val="18DC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B4F58"/>
    <w:multiLevelType w:val="multilevel"/>
    <w:tmpl w:val="6B3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A6476"/>
    <w:multiLevelType w:val="multilevel"/>
    <w:tmpl w:val="7EC6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309C9"/>
    <w:multiLevelType w:val="hybridMultilevel"/>
    <w:tmpl w:val="E620E7AE"/>
    <w:lvl w:ilvl="0" w:tplc="BF9E82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84B11"/>
    <w:multiLevelType w:val="multilevel"/>
    <w:tmpl w:val="2DA2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25F70"/>
    <w:multiLevelType w:val="multilevel"/>
    <w:tmpl w:val="2ED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FC711D"/>
    <w:multiLevelType w:val="multilevel"/>
    <w:tmpl w:val="83B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A0843"/>
    <w:multiLevelType w:val="multilevel"/>
    <w:tmpl w:val="5D94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0F73F3"/>
    <w:multiLevelType w:val="multilevel"/>
    <w:tmpl w:val="0D1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C40D4B"/>
    <w:multiLevelType w:val="multilevel"/>
    <w:tmpl w:val="48F2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47103"/>
    <w:multiLevelType w:val="multilevel"/>
    <w:tmpl w:val="B86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1A2D45"/>
    <w:multiLevelType w:val="multilevel"/>
    <w:tmpl w:val="BA32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877C4E"/>
    <w:multiLevelType w:val="multilevel"/>
    <w:tmpl w:val="1F1C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D10233"/>
    <w:multiLevelType w:val="multilevel"/>
    <w:tmpl w:val="F7D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647AD7"/>
    <w:multiLevelType w:val="multilevel"/>
    <w:tmpl w:val="DD9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1742F7"/>
    <w:multiLevelType w:val="multilevel"/>
    <w:tmpl w:val="A59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684E8A"/>
    <w:multiLevelType w:val="multilevel"/>
    <w:tmpl w:val="9350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D62BD6"/>
    <w:multiLevelType w:val="multilevel"/>
    <w:tmpl w:val="EB3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B704D0"/>
    <w:multiLevelType w:val="multilevel"/>
    <w:tmpl w:val="8A9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D94AEB"/>
    <w:multiLevelType w:val="multilevel"/>
    <w:tmpl w:val="AF6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A726D1"/>
    <w:multiLevelType w:val="multilevel"/>
    <w:tmpl w:val="9F28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8F1425"/>
    <w:multiLevelType w:val="multilevel"/>
    <w:tmpl w:val="16E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954166"/>
    <w:multiLevelType w:val="multilevel"/>
    <w:tmpl w:val="2A5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D77DED"/>
    <w:multiLevelType w:val="multilevel"/>
    <w:tmpl w:val="885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9D5CED"/>
    <w:multiLevelType w:val="multilevel"/>
    <w:tmpl w:val="67A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DE7531"/>
    <w:multiLevelType w:val="multilevel"/>
    <w:tmpl w:val="740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972BE4"/>
    <w:multiLevelType w:val="multilevel"/>
    <w:tmpl w:val="0BA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8A54EE"/>
    <w:multiLevelType w:val="multilevel"/>
    <w:tmpl w:val="DEC6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C1C56"/>
    <w:multiLevelType w:val="multilevel"/>
    <w:tmpl w:val="AE6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2564F3"/>
    <w:multiLevelType w:val="multilevel"/>
    <w:tmpl w:val="27AA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CA270A"/>
    <w:multiLevelType w:val="multilevel"/>
    <w:tmpl w:val="D594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E61454"/>
    <w:multiLevelType w:val="multilevel"/>
    <w:tmpl w:val="3DC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17"/>
  </w:num>
  <w:num w:numId="4">
    <w:abstractNumId w:val="9"/>
  </w:num>
  <w:num w:numId="5">
    <w:abstractNumId w:val="22"/>
  </w:num>
  <w:num w:numId="6">
    <w:abstractNumId w:val="5"/>
  </w:num>
  <w:num w:numId="7">
    <w:abstractNumId w:val="12"/>
  </w:num>
  <w:num w:numId="8">
    <w:abstractNumId w:val="4"/>
  </w:num>
  <w:num w:numId="9">
    <w:abstractNumId w:val="3"/>
  </w:num>
  <w:num w:numId="10">
    <w:abstractNumId w:val="31"/>
  </w:num>
  <w:num w:numId="11">
    <w:abstractNumId w:val="29"/>
  </w:num>
  <w:num w:numId="12">
    <w:abstractNumId w:val="6"/>
  </w:num>
  <w:num w:numId="13">
    <w:abstractNumId w:val="7"/>
  </w:num>
  <w:num w:numId="14">
    <w:abstractNumId w:val="8"/>
  </w:num>
  <w:num w:numId="15">
    <w:abstractNumId w:val="26"/>
  </w:num>
  <w:num w:numId="16">
    <w:abstractNumId w:val="25"/>
  </w:num>
  <w:num w:numId="17">
    <w:abstractNumId w:val="14"/>
  </w:num>
  <w:num w:numId="18">
    <w:abstractNumId w:val="24"/>
  </w:num>
  <w:num w:numId="19">
    <w:abstractNumId w:val="18"/>
  </w:num>
  <w:num w:numId="20">
    <w:abstractNumId w:val="1"/>
  </w:num>
  <w:num w:numId="21">
    <w:abstractNumId w:val="13"/>
  </w:num>
  <w:num w:numId="22">
    <w:abstractNumId w:val="10"/>
  </w:num>
  <w:num w:numId="23">
    <w:abstractNumId w:val="11"/>
  </w:num>
  <w:num w:numId="24">
    <w:abstractNumId w:val="23"/>
  </w:num>
  <w:num w:numId="25">
    <w:abstractNumId w:val="16"/>
  </w:num>
  <w:num w:numId="26">
    <w:abstractNumId w:val="0"/>
  </w:num>
  <w:num w:numId="27">
    <w:abstractNumId w:val="28"/>
  </w:num>
  <w:num w:numId="28">
    <w:abstractNumId w:val="20"/>
  </w:num>
  <w:num w:numId="29">
    <w:abstractNumId w:val="2"/>
  </w:num>
  <w:num w:numId="30">
    <w:abstractNumId w:val="30"/>
  </w:num>
  <w:num w:numId="31">
    <w:abstractNumId w:val="2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17"/>
    <w:rsid w:val="0004392E"/>
    <w:rsid w:val="00062830"/>
    <w:rsid w:val="000879B0"/>
    <w:rsid w:val="000B17AD"/>
    <w:rsid w:val="00103247"/>
    <w:rsid w:val="00124FCA"/>
    <w:rsid w:val="0015285F"/>
    <w:rsid w:val="001606D5"/>
    <w:rsid w:val="00173D02"/>
    <w:rsid w:val="001826F4"/>
    <w:rsid w:val="0019406E"/>
    <w:rsid w:val="00195B4D"/>
    <w:rsid w:val="001D1788"/>
    <w:rsid w:val="001F179C"/>
    <w:rsid w:val="002132F8"/>
    <w:rsid w:val="00275CAE"/>
    <w:rsid w:val="002C3BCB"/>
    <w:rsid w:val="002D2B16"/>
    <w:rsid w:val="002E657B"/>
    <w:rsid w:val="002F57C5"/>
    <w:rsid w:val="003F7B9E"/>
    <w:rsid w:val="00466AAC"/>
    <w:rsid w:val="004F5717"/>
    <w:rsid w:val="005F4D0C"/>
    <w:rsid w:val="006F072B"/>
    <w:rsid w:val="006F66D1"/>
    <w:rsid w:val="007212E4"/>
    <w:rsid w:val="007A6CB2"/>
    <w:rsid w:val="007F1D15"/>
    <w:rsid w:val="00833FA3"/>
    <w:rsid w:val="008560D1"/>
    <w:rsid w:val="008769B1"/>
    <w:rsid w:val="008D3040"/>
    <w:rsid w:val="008E2A6E"/>
    <w:rsid w:val="009202CC"/>
    <w:rsid w:val="0092062E"/>
    <w:rsid w:val="00A311A9"/>
    <w:rsid w:val="00A34F1E"/>
    <w:rsid w:val="00A963B0"/>
    <w:rsid w:val="00AD0917"/>
    <w:rsid w:val="00AE2AFE"/>
    <w:rsid w:val="00B30CD6"/>
    <w:rsid w:val="00C4620F"/>
    <w:rsid w:val="00CF5F87"/>
    <w:rsid w:val="00D14B3C"/>
    <w:rsid w:val="00DD6566"/>
    <w:rsid w:val="00DF56FC"/>
    <w:rsid w:val="00E433DA"/>
    <w:rsid w:val="00E949DC"/>
    <w:rsid w:val="00F0178B"/>
    <w:rsid w:val="00F42538"/>
    <w:rsid w:val="00F67147"/>
    <w:rsid w:val="00F831AD"/>
    <w:rsid w:val="00FA511D"/>
    <w:rsid w:val="00FD215D"/>
    <w:rsid w:val="00FE3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0917"/>
    <w:rPr>
      <w:color w:val="0000FF"/>
      <w:u w:val="single"/>
    </w:rPr>
  </w:style>
  <w:style w:type="character" w:customStyle="1" w:styleId="10">
    <w:name w:val="Заголовок 1 Знак"/>
    <w:basedOn w:val="a0"/>
    <w:link w:val="1"/>
    <w:uiPriority w:val="9"/>
    <w:rsid w:val="00AD0917"/>
    <w:rPr>
      <w:rFonts w:ascii="Times New Roman" w:eastAsia="Times New Roman" w:hAnsi="Times New Roman" w:cs="Times New Roman"/>
      <w:b/>
      <w:bCs/>
      <w:kern w:val="36"/>
      <w:sz w:val="48"/>
      <w:szCs w:val="48"/>
      <w:lang w:eastAsia="ru-RU"/>
    </w:rPr>
  </w:style>
  <w:style w:type="paragraph" w:customStyle="1" w:styleId="a5">
    <w:name w:val="Базовый"/>
    <w:rsid w:val="0015285F"/>
    <w:pPr>
      <w:tabs>
        <w:tab w:val="left" w:pos="709"/>
      </w:tabs>
      <w:suppressAutoHyphens/>
      <w:spacing w:after="0" w:line="100" w:lineRule="atLeast"/>
    </w:pPr>
    <w:rPr>
      <w:rFonts w:ascii="Times New Roman" w:eastAsia="Times New Roman" w:hAnsi="Times New Roman" w:cs="Times New Roman"/>
      <w:sz w:val="26"/>
      <w:szCs w:val="20"/>
      <w:lang w:eastAsia="ru-RU"/>
    </w:rPr>
  </w:style>
  <w:style w:type="paragraph" w:styleId="a6">
    <w:name w:val="List Paragraph"/>
    <w:basedOn w:val="a"/>
    <w:uiPriority w:val="34"/>
    <w:qFormat/>
    <w:rsid w:val="002E657B"/>
    <w:pPr>
      <w:ind w:left="720"/>
      <w:contextualSpacing/>
    </w:pPr>
  </w:style>
  <w:style w:type="paragraph" w:styleId="a7">
    <w:name w:val="Balloon Text"/>
    <w:basedOn w:val="a"/>
    <w:link w:val="a8"/>
    <w:uiPriority w:val="99"/>
    <w:semiHidden/>
    <w:unhideWhenUsed/>
    <w:rsid w:val="00B30C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0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0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0917"/>
    <w:rPr>
      <w:color w:val="0000FF"/>
      <w:u w:val="single"/>
    </w:rPr>
  </w:style>
  <w:style w:type="character" w:customStyle="1" w:styleId="10">
    <w:name w:val="Заголовок 1 Знак"/>
    <w:basedOn w:val="a0"/>
    <w:link w:val="1"/>
    <w:uiPriority w:val="9"/>
    <w:rsid w:val="00AD0917"/>
    <w:rPr>
      <w:rFonts w:ascii="Times New Roman" w:eastAsia="Times New Roman" w:hAnsi="Times New Roman" w:cs="Times New Roman"/>
      <w:b/>
      <w:bCs/>
      <w:kern w:val="36"/>
      <w:sz w:val="48"/>
      <w:szCs w:val="48"/>
      <w:lang w:eastAsia="ru-RU"/>
    </w:rPr>
  </w:style>
  <w:style w:type="paragraph" w:customStyle="1" w:styleId="a5">
    <w:name w:val="Базовый"/>
    <w:rsid w:val="0015285F"/>
    <w:pPr>
      <w:tabs>
        <w:tab w:val="left" w:pos="709"/>
      </w:tabs>
      <w:suppressAutoHyphens/>
      <w:spacing w:after="0" w:line="100" w:lineRule="atLeast"/>
    </w:pPr>
    <w:rPr>
      <w:rFonts w:ascii="Times New Roman" w:eastAsia="Times New Roman" w:hAnsi="Times New Roman" w:cs="Times New Roman"/>
      <w:sz w:val="26"/>
      <w:szCs w:val="20"/>
      <w:lang w:eastAsia="ru-RU"/>
    </w:rPr>
  </w:style>
  <w:style w:type="paragraph" w:styleId="a6">
    <w:name w:val="List Paragraph"/>
    <w:basedOn w:val="a"/>
    <w:uiPriority w:val="34"/>
    <w:qFormat/>
    <w:rsid w:val="002E657B"/>
    <w:pPr>
      <w:ind w:left="720"/>
      <w:contextualSpacing/>
    </w:pPr>
  </w:style>
  <w:style w:type="paragraph" w:styleId="a7">
    <w:name w:val="Balloon Text"/>
    <w:basedOn w:val="a"/>
    <w:link w:val="a8"/>
    <w:uiPriority w:val="99"/>
    <w:semiHidden/>
    <w:unhideWhenUsed/>
    <w:rsid w:val="00B30C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0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057">
      <w:bodyDiv w:val="1"/>
      <w:marLeft w:val="0"/>
      <w:marRight w:val="0"/>
      <w:marTop w:val="0"/>
      <w:marBottom w:val="0"/>
      <w:divBdr>
        <w:top w:val="none" w:sz="0" w:space="0" w:color="auto"/>
        <w:left w:val="none" w:sz="0" w:space="0" w:color="auto"/>
        <w:bottom w:val="none" w:sz="0" w:space="0" w:color="auto"/>
        <w:right w:val="none" w:sz="0" w:space="0" w:color="auto"/>
      </w:divBdr>
      <w:divsChild>
        <w:div w:id="1438599777">
          <w:marLeft w:val="0"/>
          <w:marRight w:val="0"/>
          <w:marTop w:val="0"/>
          <w:marBottom w:val="0"/>
          <w:divBdr>
            <w:top w:val="none" w:sz="0" w:space="0" w:color="auto"/>
            <w:left w:val="none" w:sz="0" w:space="0" w:color="auto"/>
            <w:bottom w:val="none" w:sz="0" w:space="0" w:color="auto"/>
            <w:right w:val="none" w:sz="0" w:space="0" w:color="auto"/>
          </w:divBdr>
        </w:div>
      </w:divsChild>
    </w:div>
    <w:div w:id="15425427">
      <w:bodyDiv w:val="1"/>
      <w:marLeft w:val="0"/>
      <w:marRight w:val="0"/>
      <w:marTop w:val="0"/>
      <w:marBottom w:val="0"/>
      <w:divBdr>
        <w:top w:val="none" w:sz="0" w:space="0" w:color="auto"/>
        <w:left w:val="none" w:sz="0" w:space="0" w:color="auto"/>
        <w:bottom w:val="none" w:sz="0" w:space="0" w:color="auto"/>
        <w:right w:val="none" w:sz="0" w:space="0" w:color="auto"/>
      </w:divBdr>
    </w:div>
    <w:div w:id="180436867">
      <w:bodyDiv w:val="1"/>
      <w:marLeft w:val="0"/>
      <w:marRight w:val="0"/>
      <w:marTop w:val="0"/>
      <w:marBottom w:val="0"/>
      <w:divBdr>
        <w:top w:val="none" w:sz="0" w:space="0" w:color="auto"/>
        <w:left w:val="none" w:sz="0" w:space="0" w:color="auto"/>
        <w:bottom w:val="none" w:sz="0" w:space="0" w:color="auto"/>
        <w:right w:val="none" w:sz="0" w:space="0" w:color="auto"/>
      </w:divBdr>
    </w:div>
    <w:div w:id="280189939">
      <w:bodyDiv w:val="1"/>
      <w:marLeft w:val="0"/>
      <w:marRight w:val="0"/>
      <w:marTop w:val="0"/>
      <w:marBottom w:val="0"/>
      <w:divBdr>
        <w:top w:val="none" w:sz="0" w:space="0" w:color="auto"/>
        <w:left w:val="none" w:sz="0" w:space="0" w:color="auto"/>
        <w:bottom w:val="none" w:sz="0" w:space="0" w:color="auto"/>
        <w:right w:val="none" w:sz="0" w:space="0" w:color="auto"/>
      </w:divBdr>
      <w:divsChild>
        <w:div w:id="2021618136">
          <w:marLeft w:val="0"/>
          <w:marRight w:val="0"/>
          <w:marTop w:val="0"/>
          <w:marBottom w:val="0"/>
          <w:divBdr>
            <w:top w:val="none" w:sz="0" w:space="0" w:color="auto"/>
            <w:left w:val="none" w:sz="0" w:space="0" w:color="auto"/>
            <w:bottom w:val="none" w:sz="0" w:space="0" w:color="auto"/>
            <w:right w:val="none" w:sz="0" w:space="0" w:color="auto"/>
          </w:divBdr>
        </w:div>
      </w:divsChild>
    </w:div>
    <w:div w:id="313990002">
      <w:bodyDiv w:val="1"/>
      <w:marLeft w:val="0"/>
      <w:marRight w:val="0"/>
      <w:marTop w:val="0"/>
      <w:marBottom w:val="0"/>
      <w:divBdr>
        <w:top w:val="none" w:sz="0" w:space="0" w:color="auto"/>
        <w:left w:val="none" w:sz="0" w:space="0" w:color="auto"/>
        <w:bottom w:val="none" w:sz="0" w:space="0" w:color="auto"/>
        <w:right w:val="none" w:sz="0" w:space="0" w:color="auto"/>
      </w:divBdr>
      <w:divsChild>
        <w:div w:id="1301038198">
          <w:marLeft w:val="0"/>
          <w:marRight w:val="0"/>
          <w:marTop w:val="0"/>
          <w:marBottom w:val="0"/>
          <w:divBdr>
            <w:top w:val="none" w:sz="0" w:space="0" w:color="auto"/>
            <w:left w:val="none" w:sz="0" w:space="0" w:color="auto"/>
            <w:bottom w:val="none" w:sz="0" w:space="0" w:color="auto"/>
            <w:right w:val="none" w:sz="0" w:space="0" w:color="auto"/>
          </w:divBdr>
        </w:div>
        <w:div w:id="2071689494">
          <w:marLeft w:val="0"/>
          <w:marRight w:val="0"/>
          <w:marTop w:val="0"/>
          <w:marBottom w:val="0"/>
          <w:divBdr>
            <w:top w:val="none" w:sz="0" w:space="0" w:color="auto"/>
            <w:left w:val="none" w:sz="0" w:space="0" w:color="auto"/>
            <w:bottom w:val="none" w:sz="0" w:space="0" w:color="auto"/>
            <w:right w:val="none" w:sz="0" w:space="0" w:color="auto"/>
          </w:divBdr>
        </w:div>
        <w:div w:id="1858689582">
          <w:marLeft w:val="0"/>
          <w:marRight w:val="0"/>
          <w:marTop w:val="0"/>
          <w:marBottom w:val="0"/>
          <w:divBdr>
            <w:top w:val="none" w:sz="0" w:space="0" w:color="auto"/>
            <w:left w:val="none" w:sz="0" w:space="0" w:color="auto"/>
            <w:bottom w:val="none" w:sz="0" w:space="0" w:color="auto"/>
            <w:right w:val="none" w:sz="0" w:space="0" w:color="auto"/>
          </w:divBdr>
        </w:div>
        <w:div w:id="766074173">
          <w:marLeft w:val="0"/>
          <w:marRight w:val="0"/>
          <w:marTop w:val="0"/>
          <w:marBottom w:val="0"/>
          <w:divBdr>
            <w:top w:val="none" w:sz="0" w:space="0" w:color="auto"/>
            <w:left w:val="none" w:sz="0" w:space="0" w:color="auto"/>
            <w:bottom w:val="none" w:sz="0" w:space="0" w:color="auto"/>
            <w:right w:val="none" w:sz="0" w:space="0" w:color="auto"/>
          </w:divBdr>
        </w:div>
        <w:div w:id="412821287">
          <w:marLeft w:val="0"/>
          <w:marRight w:val="0"/>
          <w:marTop w:val="0"/>
          <w:marBottom w:val="0"/>
          <w:divBdr>
            <w:top w:val="none" w:sz="0" w:space="0" w:color="auto"/>
            <w:left w:val="none" w:sz="0" w:space="0" w:color="auto"/>
            <w:bottom w:val="none" w:sz="0" w:space="0" w:color="auto"/>
            <w:right w:val="none" w:sz="0" w:space="0" w:color="auto"/>
          </w:divBdr>
        </w:div>
      </w:divsChild>
    </w:div>
    <w:div w:id="336155262">
      <w:bodyDiv w:val="1"/>
      <w:marLeft w:val="0"/>
      <w:marRight w:val="0"/>
      <w:marTop w:val="0"/>
      <w:marBottom w:val="0"/>
      <w:divBdr>
        <w:top w:val="none" w:sz="0" w:space="0" w:color="auto"/>
        <w:left w:val="none" w:sz="0" w:space="0" w:color="auto"/>
        <w:bottom w:val="none" w:sz="0" w:space="0" w:color="auto"/>
        <w:right w:val="none" w:sz="0" w:space="0" w:color="auto"/>
      </w:divBdr>
    </w:div>
    <w:div w:id="363987579">
      <w:bodyDiv w:val="1"/>
      <w:marLeft w:val="0"/>
      <w:marRight w:val="0"/>
      <w:marTop w:val="0"/>
      <w:marBottom w:val="0"/>
      <w:divBdr>
        <w:top w:val="none" w:sz="0" w:space="0" w:color="auto"/>
        <w:left w:val="none" w:sz="0" w:space="0" w:color="auto"/>
        <w:bottom w:val="none" w:sz="0" w:space="0" w:color="auto"/>
        <w:right w:val="none" w:sz="0" w:space="0" w:color="auto"/>
      </w:divBdr>
    </w:div>
    <w:div w:id="475227207">
      <w:bodyDiv w:val="1"/>
      <w:marLeft w:val="0"/>
      <w:marRight w:val="0"/>
      <w:marTop w:val="0"/>
      <w:marBottom w:val="0"/>
      <w:divBdr>
        <w:top w:val="none" w:sz="0" w:space="0" w:color="auto"/>
        <w:left w:val="none" w:sz="0" w:space="0" w:color="auto"/>
        <w:bottom w:val="none" w:sz="0" w:space="0" w:color="auto"/>
        <w:right w:val="none" w:sz="0" w:space="0" w:color="auto"/>
      </w:divBdr>
    </w:div>
    <w:div w:id="482553103">
      <w:bodyDiv w:val="1"/>
      <w:marLeft w:val="0"/>
      <w:marRight w:val="0"/>
      <w:marTop w:val="0"/>
      <w:marBottom w:val="0"/>
      <w:divBdr>
        <w:top w:val="none" w:sz="0" w:space="0" w:color="auto"/>
        <w:left w:val="none" w:sz="0" w:space="0" w:color="auto"/>
        <w:bottom w:val="none" w:sz="0" w:space="0" w:color="auto"/>
        <w:right w:val="none" w:sz="0" w:space="0" w:color="auto"/>
      </w:divBdr>
      <w:divsChild>
        <w:div w:id="2026469995">
          <w:marLeft w:val="0"/>
          <w:marRight w:val="0"/>
          <w:marTop w:val="0"/>
          <w:marBottom w:val="0"/>
          <w:divBdr>
            <w:top w:val="none" w:sz="0" w:space="0" w:color="auto"/>
            <w:left w:val="none" w:sz="0" w:space="0" w:color="auto"/>
            <w:bottom w:val="none" w:sz="0" w:space="0" w:color="auto"/>
            <w:right w:val="none" w:sz="0" w:space="0" w:color="auto"/>
          </w:divBdr>
        </w:div>
        <w:div w:id="1263952894">
          <w:marLeft w:val="0"/>
          <w:marRight w:val="0"/>
          <w:marTop w:val="0"/>
          <w:marBottom w:val="0"/>
          <w:divBdr>
            <w:top w:val="none" w:sz="0" w:space="0" w:color="auto"/>
            <w:left w:val="none" w:sz="0" w:space="0" w:color="auto"/>
            <w:bottom w:val="none" w:sz="0" w:space="0" w:color="auto"/>
            <w:right w:val="none" w:sz="0" w:space="0" w:color="auto"/>
          </w:divBdr>
        </w:div>
      </w:divsChild>
    </w:div>
    <w:div w:id="623459437">
      <w:bodyDiv w:val="1"/>
      <w:marLeft w:val="0"/>
      <w:marRight w:val="0"/>
      <w:marTop w:val="0"/>
      <w:marBottom w:val="0"/>
      <w:divBdr>
        <w:top w:val="none" w:sz="0" w:space="0" w:color="auto"/>
        <w:left w:val="none" w:sz="0" w:space="0" w:color="auto"/>
        <w:bottom w:val="none" w:sz="0" w:space="0" w:color="auto"/>
        <w:right w:val="none" w:sz="0" w:space="0" w:color="auto"/>
      </w:divBdr>
      <w:divsChild>
        <w:div w:id="339355444">
          <w:marLeft w:val="0"/>
          <w:marRight w:val="0"/>
          <w:marTop w:val="0"/>
          <w:marBottom w:val="0"/>
          <w:divBdr>
            <w:top w:val="none" w:sz="0" w:space="0" w:color="auto"/>
            <w:left w:val="none" w:sz="0" w:space="0" w:color="auto"/>
            <w:bottom w:val="none" w:sz="0" w:space="0" w:color="auto"/>
            <w:right w:val="none" w:sz="0" w:space="0" w:color="auto"/>
          </w:divBdr>
        </w:div>
        <w:div w:id="414210226">
          <w:marLeft w:val="0"/>
          <w:marRight w:val="0"/>
          <w:marTop w:val="0"/>
          <w:marBottom w:val="0"/>
          <w:divBdr>
            <w:top w:val="none" w:sz="0" w:space="0" w:color="auto"/>
            <w:left w:val="none" w:sz="0" w:space="0" w:color="auto"/>
            <w:bottom w:val="none" w:sz="0" w:space="0" w:color="auto"/>
            <w:right w:val="none" w:sz="0" w:space="0" w:color="auto"/>
          </w:divBdr>
        </w:div>
        <w:div w:id="1755278771">
          <w:marLeft w:val="0"/>
          <w:marRight w:val="0"/>
          <w:marTop w:val="0"/>
          <w:marBottom w:val="0"/>
          <w:divBdr>
            <w:top w:val="none" w:sz="0" w:space="0" w:color="auto"/>
            <w:left w:val="none" w:sz="0" w:space="0" w:color="auto"/>
            <w:bottom w:val="none" w:sz="0" w:space="0" w:color="auto"/>
            <w:right w:val="none" w:sz="0" w:space="0" w:color="auto"/>
          </w:divBdr>
        </w:div>
      </w:divsChild>
    </w:div>
    <w:div w:id="748427625">
      <w:bodyDiv w:val="1"/>
      <w:marLeft w:val="0"/>
      <w:marRight w:val="0"/>
      <w:marTop w:val="0"/>
      <w:marBottom w:val="0"/>
      <w:divBdr>
        <w:top w:val="none" w:sz="0" w:space="0" w:color="auto"/>
        <w:left w:val="none" w:sz="0" w:space="0" w:color="auto"/>
        <w:bottom w:val="none" w:sz="0" w:space="0" w:color="auto"/>
        <w:right w:val="none" w:sz="0" w:space="0" w:color="auto"/>
      </w:divBdr>
    </w:div>
    <w:div w:id="753357265">
      <w:bodyDiv w:val="1"/>
      <w:marLeft w:val="0"/>
      <w:marRight w:val="0"/>
      <w:marTop w:val="0"/>
      <w:marBottom w:val="0"/>
      <w:divBdr>
        <w:top w:val="none" w:sz="0" w:space="0" w:color="auto"/>
        <w:left w:val="none" w:sz="0" w:space="0" w:color="auto"/>
        <w:bottom w:val="none" w:sz="0" w:space="0" w:color="auto"/>
        <w:right w:val="none" w:sz="0" w:space="0" w:color="auto"/>
      </w:divBdr>
    </w:div>
    <w:div w:id="798574647">
      <w:bodyDiv w:val="1"/>
      <w:marLeft w:val="0"/>
      <w:marRight w:val="0"/>
      <w:marTop w:val="0"/>
      <w:marBottom w:val="0"/>
      <w:divBdr>
        <w:top w:val="none" w:sz="0" w:space="0" w:color="auto"/>
        <w:left w:val="none" w:sz="0" w:space="0" w:color="auto"/>
        <w:bottom w:val="none" w:sz="0" w:space="0" w:color="auto"/>
        <w:right w:val="none" w:sz="0" w:space="0" w:color="auto"/>
      </w:divBdr>
      <w:divsChild>
        <w:div w:id="1956672461">
          <w:marLeft w:val="0"/>
          <w:marRight w:val="0"/>
          <w:marTop w:val="0"/>
          <w:marBottom w:val="0"/>
          <w:divBdr>
            <w:top w:val="none" w:sz="0" w:space="0" w:color="auto"/>
            <w:left w:val="none" w:sz="0" w:space="0" w:color="auto"/>
            <w:bottom w:val="none" w:sz="0" w:space="0" w:color="auto"/>
            <w:right w:val="none" w:sz="0" w:space="0" w:color="auto"/>
          </w:divBdr>
        </w:div>
        <w:div w:id="508372502">
          <w:marLeft w:val="0"/>
          <w:marRight w:val="0"/>
          <w:marTop w:val="0"/>
          <w:marBottom w:val="0"/>
          <w:divBdr>
            <w:top w:val="none" w:sz="0" w:space="0" w:color="auto"/>
            <w:left w:val="none" w:sz="0" w:space="0" w:color="auto"/>
            <w:bottom w:val="none" w:sz="0" w:space="0" w:color="auto"/>
            <w:right w:val="none" w:sz="0" w:space="0" w:color="auto"/>
          </w:divBdr>
        </w:div>
      </w:divsChild>
    </w:div>
    <w:div w:id="815297932">
      <w:bodyDiv w:val="1"/>
      <w:marLeft w:val="0"/>
      <w:marRight w:val="0"/>
      <w:marTop w:val="0"/>
      <w:marBottom w:val="0"/>
      <w:divBdr>
        <w:top w:val="none" w:sz="0" w:space="0" w:color="auto"/>
        <w:left w:val="none" w:sz="0" w:space="0" w:color="auto"/>
        <w:bottom w:val="none" w:sz="0" w:space="0" w:color="auto"/>
        <w:right w:val="none" w:sz="0" w:space="0" w:color="auto"/>
      </w:divBdr>
    </w:div>
    <w:div w:id="898714140">
      <w:bodyDiv w:val="1"/>
      <w:marLeft w:val="0"/>
      <w:marRight w:val="0"/>
      <w:marTop w:val="0"/>
      <w:marBottom w:val="0"/>
      <w:divBdr>
        <w:top w:val="none" w:sz="0" w:space="0" w:color="auto"/>
        <w:left w:val="none" w:sz="0" w:space="0" w:color="auto"/>
        <w:bottom w:val="none" w:sz="0" w:space="0" w:color="auto"/>
        <w:right w:val="none" w:sz="0" w:space="0" w:color="auto"/>
      </w:divBdr>
    </w:div>
    <w:div w:id="968558861">
      <w:bodyDiv w:val="1"/>
      <w:marLeft w:val="0"/>
      <w:marRight w:val="0"/>
      <w:marTop w:val="0"/>
      <w:marBottom w:val="0"/>
      <w:divBdr>
        <w:top w:val="none" w:sz="0" w:space="0" w:color="auto"/>
        <w:left w:val="none" w:sz="0" w:space="0" w:color="auto"/>
        <w:bottom w:val="none" w:sz="0" w:space="0" w:color="auto"/>
        <w:right w:val="none" w:sz="0" w:space="0" w:color="auto"/>
      </w:divBdr>
    </w:div>
    <w:div w:id="1003318645">
      <w:bodyDiv w:val="1"/>
      <w:marLeft w:val="0"/>
      <w:marRight w:val="0"/>
      <w:marTop w:val="0"/>
      <w:marBottom w:val="0"/>
      <w:divBdr>
        <w:top w:val="none" w:sz="0" w:space="0" w:color="auto"/>
        <w:left w:val="none" w:sz="0" w:space="0" w:color="auto"/>
        <w:bottom w:val="none" w:sz="0" w:space="0" w:color="auto"/>
        <w:right w:val="none" w:sz="0" w:space="0" w:color="auto"/>
      </w:divBdr>
      <w:divsChild>
        <w:div w:id="571818852">
          <w:marLeft w:val="0"/>
          <w:marRight w:val="0"/>
          <w:marTop w:val="0"/>
          <w:marBottom w:val="0"/>
          <w:divBdr>
            <w:top w:val="none" w:sz="0" w:space="0" w:color="auto"/>
            <w:left w:val="none" w:sz="0" w:space="0" w:color="auto"/>
            <w:bottom w:val="none" w:sz="0" w:space="0" w:color="auto"/>
            <w:right w:val="none" w:sz="0" w:space="0" w:color="auto"/>
          </w:divBdr>
        </w:div>
        <w:div w:id="2015035675">
          <w:marLeft w:val="0"/>
          <w:marRight w:val="0"/>
          <w:marTop w:val="0"/>
          <w:marBottom w:val="0"/>
          <w:divBdr>
            <w:top w:val="none" w:sz="0" w:space="0" w:color="auto"/>
            <w:left w:val="none" w:sz="0" w:space="0" w:color="auto"/>
            <w:bottom w:val="none" w:sz="0" w:space="0" w:color="auto"/>
            <w:right w:val="none" w:sz="0" w:space="0" w:color="auto"/>
          </w:divBdr>
        </w:div>
        <w:div w:id="709767551">
          <w:marLeft w:val="0"/>
          <w:marRight w:val="0"/>
          <w:marTop w:val="0"/>
          <w:marBottom w:val="0"/>
          <w:divBdr>
            <w:top w:val="none" w:sz="0" w:space="0" w:color="auto"/>
            <w:left w:val="none" w:sz="0" w:space="0" w:color="auto"/>
            <w:bottom w:val="none" w:sz="0" w:space="0" w:color="auto"/>
            <w:right w:val="none" w:sz="0" w:space="0" w:color="auto"/>
          </w:divBdr>
        </w:div>
        <w:div w:id="1647780758">
          <w:marLeft w:val="0"/>
          <w:marRight w:val="0"/>
          <w:marTop w:val="0"/>
          <w:marBottom w:val="0"/>
          <w:divBdr>
            <w:top w:val="none" w:sz="0" w:space="0" w:color="auto"/>
            <w:left w:val="none" w:sz="0" w:space="0" w:color="auto"/>
            <w:bottom w:val="none" w:sz="0" w:space="0" w:color="auto"/>
            <w:right w:val="none" w:sz="0" w:space="0" w:color="auto"/>
          </w:divBdr>
        </w:div>
      </w:divsChild>
    </w:div>
    <w:div w:id="1040714325">
      <w:bodyDiv w:val="1"/>
      <w:marLeft w:val="0"/>
      <w:marRight w:val="0"/>
      <w:marTop w:val="0"/>
      <w:marBottom w:val="0"/>
      <w:divBdr>
        <w:top w:val="none" w:sz="0" w:space="0" w:color="auto"/>
        <w:left w:val="none" w:sz="0" w:space="0" w:color="auto"/>
        <w:bottom w:val="none" w:sz="0" w:space="0" w:color="auto"/>
        <w:right w:val="none" w:sz="0" w:space="0" w:color="auto"/>
      </w:divBdr>
      <w:divsChild>
        <w:div w:id="1187448400">
          <w:marLeft w:val="0"/>
          <w:marRight w:val="0"/>
          <w:marTop w:val="0"/>
          <w:marBottom w:val="0"/>
          <w:divBdr>
            <w:top w:val="none" w:sz="0" w:space="0" w:color="auto"/>
            <w:left w:val="none" w:sz="0" w:space="0" w:color="auto"/>
            <w:bottom w:val="none" w:sz="0" w:space="0" w:color="auto"/>
            <w:right w:val="none" w:sz="0" w:space="0" w:color="auto"/>
          </w:divBdr>
        </w:div>
        <w:div w:id="2046170213">
          <w:marLeft w:val="0"/>
          <w:marRight w:val="0"/>
          <w:marTop w:val="0"/>
          <w:marBottom w:val="0"/>
          <w:divBdr>
            <w:top w:val="none" w:sz="0" w:space="0" w:color="auto"/>
            <w:left w:val="none" w:sz="0" w:space="0" w:color="auto"/>
            <w:bottom w:val="none" w:sz="0" w:space="0" w:color="auto"/>
            <w:right w:val="none" w:sz="0" w:space="0" w:color="auto"/>
          </w:divBdr>
        </w:div>
        <w:div w:id="2111316745">
          <w:marLeft w:val="0"/>
          <w:marRight w:val="0"/>
          <w:marTop w:val="0"/>
          <w:marBottom w:val="0"/>
          <w:divBdr>
            <w:top w:val="none" w:sz="0" w:space="0" w:color="auto"/>
            <w:left w:val="none" w:sz="0" w:space="0" w:color="auto"/>
            <w:bottom w:val="none" w:sz="0" w:space="0" w:color="auto"/>
            <w:right w:val="none" w:sz="0" w:space="0" w:color="auto"/>
          </w:divBdr>
        </w:div>
        <w:div w:id="889926264">
          <w:marLeft w:val="0"/>
          <w:marRight w:val="0"/>
          <w:marTop w:val="0"/>
          <w:marBottom w:val="0"/>
          <w:divBdr>
            <w:top w:val="none" w:sz="0" w:space="0" w:color="auto"/>
            <w:left w:val="none" w:sz="0" w:space="0" w:color="auto"/>
            <w:bottom w:val="none" w:sz="0" w:space="0" w:color="auto"/>
            <w:right w:val="none" w:sz="0" w:space="0" w:color="auto"/>
          </w:divBdr>
        </w:div>
      </w:divsChild>
    </w:div>
    <w:div w:id="1120680792">
      <w:bodyDiv w:val="1"/>
      <w:marLeft w:val="0"/>
      <w:marRight w:val="0"/>
      <w:marTop w:val="0"/>
      <w:marBottom w:val="0"/>
      <w:divBdr>
        <w:top w:val="none" w:sz="0" w:space="0" w:color="auto"/>
        <w:left w:val="none" w:sz="0" w:space="0" w:color="auto"/>
        <w:bottom w:val="none" w:sz="0" w:space="0" w:color="auto"/>
        <w:right w:val="none" w:sz="0" w:space="0" w:color="auto"/>
      </w:divBdr>
    </w:div>
    <w:div w:id="1175801104">
      <w:bodyDiv w:val="1"/>
      <w:marLeft w:val="0"/>
      <w:marRight w:val="0"/>
      <w:marTop w:val="0"/>
      <w:marBottom w:val="0"/>
      <w:divBdr>
        <w:top w:val="none" w:sz="0" w:space="0" w:color="auto"/>
        <w:left w:val="none" w:sz="0" w:space="0" w:color="auto"/>
        <w:bottom w:val="none" w:sz="0" w:space="0" w:color="auto"/>
        <w:right w:val="none" w:sz="0" w:space="0" w:color="auto"/>
      </w:divBdr>
      <w:divsChild>
        <w:div w:id="1040740374">
          <w:marLeft w:val="0"/>
          <w:marRight w:val="0"/>
          <w:marTop w:val="0"/>
          <w:marBottom w:val="0"/>
          <w:divBdr>
            <w:top w:val="none" w:sz="0" w:space="0" w:color="auto"/>
            <w:left w:val="none" w:sz="0" w:space="0" w:color="auto"/>
            <w:bottom w:val="none" w:sz="0" w:space="0" w:color="auto"/>
            <w:right w:val="none" w:sz="0" w:space="0" w:color="auto"/>
          </w:divBdr>
        </w:div>
        <w:div w:id="1424764830">
          <w:marLeft w:val="0"/>
          <w:marRight w:val="0"/>
          <w:marTop w:val="0"/>
          <w:marBottom w:val="0"/>
          <w:divBdr>
            <w:top w:val="none" w:sz="0" w:space="0" w:color="auto"/>
            <w:left w:val="none" w:sz="0" w:space="0" w:color="auto"/>
            <w:bottom w:val="none" w:sz="0" w:space="0" w:color="auto"/>
            <w:right w:val="none" w:sz="0" w:space="0" w:color="auto"/>
          </w:divBdr>
        </w:div>
        <w:div w:id="1191382796">
          <w:marLeft w:val="0"/>
          <w:marRight w:val="0"/>
          <w:marTop w:val="0"/>
          <w:marBottom w:val="0"/>
          <w:divBdr>
            <w:top w:val="none" w:sz="0" w:space="0" w:color="auto"/>
            <w:left w:val="none" w:sz="0" w:space="0" w:color="auto"/>
            <w:bottom w:val="none" w:sz="0" w:space="0" w:color="auto"/>
            <w:right w:val="none" w:sz="0" w:space="0" w:color="auto"/>
          </w:divBdr>
        </w:div>
      </w:divsChild>
    </w:div>
    <w:div w:id="1339163224">
      <w:bodyDiv w:val="1"/>
      <w:marLeft w:val="0"/>
      <w:marRight w:val="0"/>
      <w:marTop w:val="0"/>
      <w:marBottom w:val="0"/>
      <w:divBdr>
        <w:top w:val="none" w:sz="0" w:space="0" w:color="auto"/>
        <w:left w:val="none" w:sz="0" w:space="0" w:color="auto"/>
        <w:bottom w:val="none" w:sz="0" w:space="0" w:color="auto"/>
        <w:right w:val="none" w:sz="0" w:space="0" w:color="auto"/>
      </w:divBdr>
    </w:div>
    <w:div w:id="1454860575">
      <w:bodyDiv w:val="1"/>
      <w:marLeft w:val="0"/>
      <w:marRight w:val="0"/>
      <w:marTop w:val="0"/>
      <w:marBottom w:val="0"/>
      <w:divBdr>
        <w:top w:val="none" w:sz="0" w:space="0" w:color="auto"/>
        <w:left w:val="none" w:sz="0" w:space="0" w:color="auto"/>
        <w:bottom w:val="none" w:sz="0" w:space="0" w:color="auto"/>
        <w:right w:val="none" w:sz="0" w:space="0" w:color="auto"/>
      </w:divBdr>
      <w:divsChild>
        <w:div w:id="290138242">
          <w:marLeft w:val="0"/>
          <w:marRight w:val="0"/>
          <w:marTop w:val="0"/>
          <w:marBottom w:val="0"/>
          <w:divBdr>
            <w:top w:val="none" w:sz="0" w:space="0" w:color="auto"/>
            <w:left w:val="none" w:sz="0" w:space="0" w:color="auto"/>
            <w:bottom w:val="none" w:sz="0" w:space="0" w:color="auto"/>
            <w:right w:val="none" w:sz="0" w:space="0" w:color="auto"/>
          </w:divBdr>
        </w:div>
        <w:div w:id="389496801">
          <w:marLeft w:val="0"/>
          <w:marRight w:val="0"/>
          <w:marTop w:val="0"/>
          <w:marBottom w:val="0"/>
          <w:divBdr>
            <w:top w:val="none" w:sz="0" w:space="0" w:color="auto"/>
            <w:left w:val="none" w:sz="0" w:space="0" w:color="auto"/>
            <w:bottom w:val="none" w:sz="0" w:space="0" w:color="auto"/>
            <w:right w:val="none" w:sz="0" w:space="0" w:color="auto"/>
          </w:divBdr>
        </w:div>
        <w:div w:id="776489835">
          <w:marLeft w:val="0"/>
          <w:marRight w:val="0"/>
          <w:marTop w:val="0"/>
          <w:marBottom w:val="0"/>
          <w:divBdr>
            <w:top w:val="none" w:sz="0" w:space="0" w:color="auto"/>
            <w:left w:val="none" w:sz="0" w:space="0" w:color="auto"/>
            <w:bottom w:val="none" w:sz="0" w:space="0" w:color="auto"/>
            <w:right w:val="none" w:sz="0" w:space="0" w:color="auto"/>
          </w:divBdr>
        </w:div>
      </w:divsChild>
    </w:div>
    <w:div w:id="1456294909">
      <w:bodyDiv w:val="1"/>
      <w:marLeft w:val="0"/>
      <w:marRight w:val="0"/>
      <w:marTop w:val="0"/>
      <w:marBottom w:val="0"/>
      <w:divBdr>
        <w:top w:val="none" w:sz="0" w:space="0" w:color="auto"/>
        <w:left w:val="none" w:sz="0" w:space="0" w:color="auto"/>
        <w:bottom w:val="none" w:sz="0" w:space="0" w:color="auto"/>
        <w:right w:val="none" w:sz="0" w:space="0" w:color="auto"/>
      </w:divBdr>
    </w:div>
    <w:div w:id="1457606860">
      <w:bodyDiv w:val="1"/>
      <w:marLeft w:val="0"/>
      <w:marRight w:val="0"/>
      <w:marTop w:val="0"/>
      <w:marBottom w:val="0"/>
      <w:divBdr>
        <w:top w:val="none" w:sz="0" w:space="0" w:color="auto"/>
        <w:left w:val="none" w:sz="0" w:space="0" w:color="auto"/>
        <w:bottom w:val="none" w:sz="0" w:space="0" w:color="auto"/>
        <w:right w:val="none" w:sz="0" w:space="0" w:color="auto"/>
      </w:divBdr>
      <w:divsChild>
        <w:div w:id="293026818">
          <w:marLeft w:val="0"/>
          <w:marRight w:val="0"/>
          <w:marTop w:val="0"/>
          <w:marBottom w:val="0"/>
          <w:divBdr>
            <w:top w:val="none" w:sz="0" w:space="0" w:color="auto"/>
            <w:left w:val="none" w:sz="0" w:space="0" w:color="auto"/>
            <w:bottom w:val="none" w:sz="0" w:space="0" w:color="auto"/>
            <w:right w:val="none" w:sz="0" w:space="0" w:color="auto"/>
          </w:divBdr>
        </w:div>
        <w:div w:id="1160660606">
          <w:marLeft w:val="0"/>
          <w:marRight w:val="0"/>
          <w:marTop w:val="0"/>
          <w:marBottom w:val="0"/>
          <w:divBdr>
            <w:top w:val="none" w:sz="0" w:space="0" w:color="auto"/>
            <w:left w:val="none" w:sz="0" w:space="0" w:color="auto"/>
            <w:bottom w:val="none" w:sz="0" w:space="0" w:color="auto"/>
            <w:right w:val="none" w:sz="0" w:space="0" w:color="auto"/>
          </w:divBdr>
        </w:div>
        <w:div w:id="1638604024">
          <w:marLeft w:val="0"/>
          <w:marRight w:val="0"/>
          <w:marTop w:val="0"/>
          <w:marBottom w:val="0"/>
          <w:divBdr>
            <w:top w:val="none" w:sz="0" w:space="0" w:color="auto"/>
            <w:left w:val="none" w:sz="0" w:space="0" w:color="auto"/>
            <w:bottom w:val="none" w:sz="0" w:space="0" w:color="auto"/>
            <w:right w:val="none" w:sz="0" w:space="0" w:color="auto"/>
          </w:divBdr>
        </w:div>
      </w:divsChild>
    </w:div>
    <w:div w:id="1465274925">
      <w:bodyDiv w:val="1"/>
      <w:marLeft w:val="0"/>
      <w:marRight w:val="0"/>
      <w:marTop w:val="0"/>
      <w:marBottom w:val="0"/>
      <w:divBdr>
        <w:top w:val="none" w:sz="0" w:space="0" w:color="auto"/>
        <w:left w:val="none" w:sz="0" w:space="0" w:color="auto"/>
        <w:bottom w:val="none" w:sz="0" w:space="0" w:color="auto"/>
        <w:right w:val="none" w:sz="0" w:space="0" w:color="auto"/>
      </w:divBdr>
    </w:div>
    <w:div w:id="1558972155">
      <w:bodyDiv w:val="1"/>
      <w:marLeft w:val="0"/>
      <w:marRight w:val="0"/>
      <w:marTop w:val="0"/>
      <w:marBottom w:val="0"/>
      <w:divBdr>
        <w:top w:val="none" w:sz="0" w:space="0" w:color="auto"/>
        <w:left w:val="none" w:sz="0" w:space="0" w:color="auto"/>
        <w:bottom w:val="none" w:sz="0" w:space="0" w:color="auto"/>
        <w:right w:val="none" w:sz="0" w:space="0" w:color="auto"/>
      </w:divBdr>
    </w:div>
    <w:div w:id="1695233464">
      <w:bodyDiv w:val="1"/>
      <w:marLeft w:val="0"/>
      <w:marRight w:val="0"/>
      <w:marTop w:val="0"/>
      <w:marBottom w:val="0"/>
      <w:divBdr>
        <w:top w:val="none" w:sz="0" w:space="0" w:color="auto"/>
        <w:left w:val="none" w:sz="0" w:space="0" w:color="auto"/>
        <w:bottom w:val="none" w:sz="0" w:space="0" w:color="auto"/>
        <w:right w:val="none" w:sz="0" w:space="0" w:color="auto"/>
      </w:divBdr>
    </w:div>
    <w:div w:id="1791821592">
      <w:bodyDiv w:val="1"/>
      <w:marLeft w:val="0"/>
      <w:marRight w:val="0"/>
      <w:marTop w:val="0"/>
      <w:marBottom w:val="0"/>
      <w:divBdr>
        <w:top w:val="none" w:sz="0" w:space="0" w:color="auto"/>
        <w:left w:val="none" w:sz="0" w:space="0" w:color="auto"/>
        <w:bottom w:val="none" w:sz="0" w:space="0" w:color="auto"/>
        <w:right w:val="none" w:sz="0" w:space="0" w:color="auto"/>
      </w:divBdr>
    </w:div>
    <w:div w:id="2001956487">
      <w:bodyDiv w:val="1"/>
      <w:marLeft w:val="0"/>
      <w:marRight w:val="0"/>
      <w:marTop w:val="0"/>
      <w:marBottom w:val="0"/>
      <w:divBdr>
        <w:top w:val="none" w:sz="0" w:space="0" w:color="auto"/>
        <w:left w:val="none" w:sz="0" w:space="0" w:color="auto"/>
        <w:bottom w:val="none" w:sz="0" w:space="0" w:color="auto"/>
        <w:right w:val="none" w:sz="0" w:space="0" w:color="auto"/>
      </w:divBdr>
      <w:divsChild>
        <w:div w:id="1260985776">
          <w:marLeft w:val="0"/>
          <w:marRight w:val="0"/>
          <w:marTop w:val="0"/>
          <w:marBottom w:val="0"/>
          <w:divBdr>
            <w:top w:val="none" w:sz="0" w:space="0" w:color="auto"/>
            <w:left w:val="none" w:sz="0" w:space="0" w:color="auto"/>
            <w:bottom w:val="none" w:sz="0" w:space="0" w:color="auto"/>
            <w:right w:val="none" w:sz="0" w:space="0" w:color="auto"/>
          </w:divBdr>
        </w:div>
        <w:div w:id="1858812541">
          <w:marLeft w:val="0"/>
          <w:marRight w:val="0"/>
          <w:marTop w:val="0"/>
          <w:marBottom w:val="0"/>
          <w:divBdr>
            <w:top w:val="none" w:sz="0" w:space="0" w:color="auto"/>
            <w:left w:val="none" w:sz="0" w:space="0" w:color="auto"/>
            <w:bottom w:val="none" w:sz="0" w:space="0" w:color="auto"/>
            <w:right w:val="none" w:sz="0" w:space="0" w:color="auto"/>
          </w:divBdr>
        </w:div>
        <w:div w:id="1648170879">
          <w:marLeft w:val="0"/>
          <w:marRight w:val="0"/>
          <w:marTop w:val="0"/>
          <w:marBottom w:val="0"/>
          <w:divBdr>
            <w:top w:val="none" w:sz="0" w:space="0" w:color="auto"/>
            <w:left w:val="none" w:sz="0" w:space="0" w:color="auto"/>
            <w:bottom w:val="none" w:sz="0" w:space="0" w:color="auto"/>
            <w:right w:val="none" w:sz="0" w:space="0" w:color="auto"/>
          </w:divBdr>
        </w:div>
      </w:divsChild>
    </w:div>
    <w:div w:id="21371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og.gov.ru/rn38/ifns/imns38_16/events/165543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Егорова Наталья Георгиевна</cp:lastModifiedBy>
  <cp:revision>3</cp:revision>
  <cp:lastPrinted>2025-09-17T01:53:00Z</cp:lastPrinted>
  <dcterms:created xsi:type="dcterms:W3CDTF">2025-10-13T01:30:00Z</dcterms:created>
  <dcterms:modified xsi:type="dcterms:W3CDTF">2025-10-13T01:31:00Z</dcterms:modified>
</cp:coreProperties>
</file>