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E" w:rsidRPr="00262E7E" w:rsidRDefault="00262E7E" w:rsidP="00262E7E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262E7E">
        <w:rPr>
          <w:b w:val="0"/>
          <w:bCs w:val="0"/>
          <w:color w:val="405965"/>
          <w:sz w:val="26"/>
          <w:szCs w:val="26"/>
        </w:rPr>
        <w:t>Расширены возможности «Личного кабинета индивидуального предпринимателя» по представлению отчетности</w:t>
      </w:r>
    </w:p>
    <w:bookmarkEnd w:id="0"/>
    <w:p w:rsidR="00262E7E" w:rsidRPr="00262E7E" w:rsidRDefault="00262E7E" w:rsidP="00262E7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262E7E">
        <w:rPr>
          <w:rFonts w:ascii="Times New Roman" w:hAnsi="Times New Roman" w:cs="Times New Roman"/>
          <w:color w:val="405965"/>
          <w:sz w:val="26"/>
          <w:szCs w:val="26"/>
        </w:rPr>
        <w:t>В промышленную эксплуатацию запущен сервис по представлению деклараций 3-НДФЛ через «Личный кабинет индивидуального предпринимателя» (</w:t>
      </w:r>
      <w:hyperlink r:id="rId5" w:anchor="/login" w:tgtFrame="_blank" w:history="1">
        <w:r w:rsidRPr="00262E7E">
          <w:rPr>
            <w:rStyle w:val="a4"/>
            <w:rFonts w:ascii="Times New Roman" w:hAnsi="Times New Roman" w:cs="Times New Roman"/>
            <w:color w:val="0066B3"/>
            <w:sz w:val="26"/>
            <w:szCs w:val="26"/>
            <w:u w:val="none"/>
          </w:rPr>
          <w:t>ЛК ИП</w:t>
        </w:r>
      </w:hyperlink>
      <w:r w:rsidRPr="00262E7E">
        <w:rPr>
          <w:rFonts w:ascii="Times New Roman" w:hAnsi="Times New Roman" w:cs="Times New Roman"/>
          <w:color w:val="405965"/>
          <w:sz w:val="26"/>
          <w:szCs w:val="26"/>
        </w:rPr>
        <w:t>), который ранее работал в тестовом режиме. До указанной доработки налогоплательщики могли сдать отчетность в налоговый орган по месту своего учета лично, направить по почте или телекоммуникационным каналам связи, а также через МФЦ.</w:t>
      </w:r>
    </w:p>
    <w:p w:rsidR="00262E7E" w:rsidRPr="00262E7E" w:rsidRDefault="00262E7E" w:rsidP="00262E7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262E7E" w:rsidRPr="00262E7E" w:rsidRDefault="00262E7E" w:rsidP="00262E7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262E7E">
        <w:rPr>
          <w:rFonts w:ascii="Times New Roman" w:hAnsi="Times New Roman" w:cs="Times New Roman"/>
          <w:color w:val="405965"/>
          <w:sz w:val="26"/>
          <w:szCs w:val="26"/>
        </w:rPr>
        <w:t>Декларации, направленные через ЛК ИП, рассматриваются налоговым органом в общеустановленном порядке, так же, как и полученные по другим каналам. При этом возможность отчитаться онлайн существенно экономит время пользователей. Заполнить и направить отчет можно в ресурсе в разделе «Жизненные ситуации - 3-НДФЛ».</w:t>
      </w:r>
    </w:p>
    <w:p w:rsidR="00262E7E" w:rsidRPr="00262E7E" w:rsidRDefault="00262E7E" w:rsidP="00262E7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262E7E" w:rsidRPr="00262E7E" w:rsidRDefault="00262E7E" w:rsidP="00262E7E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262E7E">
        <w:rPr>
          <w:rFonts w:ascii="Times New Roman" w:hAnsi="Times New Roman" w:cs="Times New Roman"/>
          <w:color w:val="405965"/>
          <w:sz w:val="26"/>
          <w:szCs w:val="26"/>
        </w:rPr>
        <w:t>Также возможно заполнить его в программе «</w:t>
      </w:r>
      <w:hyperlink r:id="rId6" w:tgtFrame="_blank" w:history="1">
        <w:r w:rsidRPr="00262E7E">
          <w:rPr>
            <w:rStyle w:val="a4"/>
            <w:rFonts w:ascii="Times New Roman" w:hAnsi="Times New Roman" w:cs="Times New Roman"/>
            <w:color w:val="0066B3"/>
            <w:sz w:val="26"/>
            <w:szCs w:val="26"/>
            <w:u w:val="none"/>
          </w:rPr>
          <w:t>Декларация</w:t>
        </w:r>
      </w:hyperlink>
      <w:r w:rsidRPr="00262E7E">
        <w:rPr>
          <w:rFonts w:ascii="Times New Roman" w:hAnsi="Times New Roman" w:cs="Times New Roman"/>
          <w:color w:val="405965"/>
          <w:sz w:val="26"/>
          <w:szCs w:val="26"/>
        </w:rPr>
        <w:t>», после чего подписать квалифицированной электронной подписью, и отправить файл в формате XML через личный кабинет. В ресурсе доступна функция отслеживания статуса поданной декларации.</w:t>
      </w:r>
    </w:p>
    <w:p w:rsidR="005135A5" w:rsidRPr="005135A5" w:rsidRDefault="005135A5" w:rsidP="005135A5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5135A5" w:rsidRPr="0051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262E7E"/>
    <w:rsid w:val="003C4C1B"/>
    <w:rsid w:val="004269D9"/>
    <w:rsid w:val="00481BAF"/>
    <w:rsid w:val="005135A5"/>
    <w:rsid w:val="008404BD"/>
    <w:rsid w:val="009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9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4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80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5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74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4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program/5961249/" TargetMode="External"/><Relationship Id="rId5" Type="http://schemas.openxmlformats.org/officeDocument/2006/relationships/hyperlink" Target="https://lkip2.nalog.ru/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2025-08-01T07:26:00Z</dcterms:created>
  <dcterms:modified xsi:type="dcterms:W3CDTF">2025-08-01T07:26:00Z</dcterms:modified>
</cp:coreProperties>
</file>