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F072B" w:rsidRPr="00FA511D" w:rsidRDefault="006F072B" w:rsidP="0015285F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  <w:lang w:val="en-US"/>
        </w:rPr>
      </w:pPr>
    </w:p>
    <w:p w:rsidR="006F072B" w:rsidRDefault="006F072B" w:rsidP="0015285F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9827E7" w:rsidRPr="009827E7" w:rsidRDefault="009827E7" w:rsidP="009827E7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bookmarkStart w:id="0" w:name="_GoBack"/>
      <w:r w:rsidRPr="009827E7">
        <w:rPr>
          <w:rFonts w:ascii="Times New Roman" w:hAnsi="Times New Roman" w:cs="Times New Roman"/>
          <w:b/>
          <w:sz w:val="28"/>
          <w:szCs w:val="28"/>
        </w:rPr>
        <w:t>С 1 марта 2025 года изменился формат электронной доверенности</w:t>
      </w:r>
    </w:p>
    <w:bookmarkEnd w:id="0"/>
    <w:p w:rsidR="00F831AD" w:rsidRPr="009827E7" w:rsidRDefault="00F831AD" w:rsidP="0015285F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9827E7" w:rsidRPr="009827E7" w:rsidRDefault="009827E7" w:rsidP="009827E7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827E7">
        <w:rPr>
          <w:rFonts w:ascii="Times New Roman" w:eastAsia="Times New Roman" w:hAnsi="Times New Roman" w:cs="Times New Roman"/>
          <w:sz w:val="28"/>
          <w:szCs w:val="28"/>
          <w:lang w:eastAsia="ru-RU"/>
        </w:rPr>
        <w:t>Налогоплательщик может участвовать в отношениях, регулируемых налоговым законодательством, через уполномоченного представителя (физическое или юридическое лицо), если иное не предусмотрено НК РФ (</w:t>
      </w:r>
      <w:hyperlink r:id="rId6" w:tgtFrame="_blank" w:history="1">
        <w:r w:rsidRPr="009827E7">
          <w:rPr>
            <w:rStyle w:val="a4"/>
            <w:rFonts w:ascii="Times New Roman" w:eastAsia="Times New Roman" w:hAnsi="Times New Roman" w:cs="Times New Roman"/>
            <w:sz w:val="28"/>
            <w:szCs w:val="28"/>
            <w:lang w:eastAsia="ru-RU"/>
          </w:rPr>
          <w:t>ст. 26 НК РФ</w:t>
        </w:r>
      </w:hyperlink>
      <w:r w:rsidRPr="009827E7">
        <w:rPr>
          <w:rFonts w:ascii="Times New Roman" w:eastAsia="Times New Roman" w:hAnsi="Times New Roman" w:cs="Times New Roman"/>
          <w:sz w:val="28"/>
          <w:szCs w:val="28"/>
          <w:lang w:eastAsia="ru-RU"/>
        </w:rPr>
        <w:t>). При этом с 1 марта 2025 года налоговые органы прекратили прием доверенности, подтверждающей полномочия уполномоченного представителя налогоплательщика, в формате версии 5.01.</w:t>
      </w:r>
    </w:p>
    <w:p w:rsidR="009827E7" w:rsidRPr="009827E7" w:rsidRDefault="009827E7" w:rsidP="009827E7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827E7" w:rsidRPr="009827E7" w:rsidRDefault="009827E7" w:rsidP="009827E7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827E7">
        <w:rPr>
          <w:rFonts w:ascii="Times New Roman" w:eastAsia="Times New Roman" w:hAnsi="Times New Roman" w:cs="Times New Roman"/>
          <w:sz w:val="28"/>
          <w:szCs w:val="28"/>
          <w:lang w:eastAsia="ru-RU"/>
        </w:rPr>
        <w:t>Теперь налогоплательщики смогут направлять электронные доверенности, оформленные только по формату версии 5.03. Направление таких электронных доверенностей уже сейчас ведется через операторов электронного документооборота.</w:t>
      </w:r>
    </w:p>
    <w:p w:rsidR="009827E7" w:rsidRPr="009827E7" w:rsidRDefault="009827E7" w:rsidP="009827E7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827E7" w:rsidRPr="009827E7" w:rsidRDefault="009827E7" w:rsidP="009827E7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827E7">
        <w:rPr>
          <w:rFonts w:ascii="Times New Roman" w:eastAsia="Times New Roman" w:hAnsi="Times New Roman" w:cs="Times New Roman"/>
          <w:sz w:val="28"/>
          <w:szCs w:val="28"/>
          <w:lang w:eastAsia="ru-RU"/>
        </w:rPr>
        <w:t>Формат версии 5.03 предоставляет налогоплательщикам возможность создать электронную доверенность с правом последующего передоверия, а так же предоставлять полномочия нескольким представителям.</w:t>
      </w:r>
    </w:p>
    <w:p w:rsidR="004F5717" w:rsidRPr="004F5717" w:rsidRDefault="004F5717" w:rsidP="0015285F">
      <w:pPr>
        <w:spacing w:after="0" w:line="240" w:lineRule="auto"/>
        <w:jc w:val="both"/>
        <w:rPr>
          <w:rFonts w:ascii="Times New Roman" w:hAnsi="Times New Roman" w:cs="Times New Roman"/>
          <w:color w:val="0070C0"/>
          <w:sz w:val="24"/>
          <w:szCs w:val="24"/>
        </w:rPr>
      </w:pPr>
    </w:p>
    <w:p w:rsidR="002C3BCB" w:rsidRPr="002D2B16" w:rsidRDefault="002C3BCB" w:rsidP="002D2B16">
      <w:pPr>
        <w:jc w:val="both"/>
        <w:rPr>
          <w:rFonts w:ascii="Times New Roman" w:hAnsi="Times New Roman" w:cs="Times New Roman"/>
          <w:sz w:val="24"/>
          <w:szCs w:val="24"/>
        </w:rPr>
      </w:pPr>
    </w:p>
    <w:sectPr w:rsidR="002C3BCB" w:rsidRPr="002D2B16" w:rsidSect="0015285F">
      <w:pgSz w:w="11906" w:h="16838"/>
      <w:pgMar w:top="567" w:right="850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A125F70"/>
    <w:multiLevelType w:val="multilevel"/>
    <w:tmpl w:val="2EDE6AD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29C40D4B"/>
    <w:multiLevelType w:val="multilevel"/>
    <w:tmpl w:val="48F2CBC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411742F7"/>
    <w:multiLevelType w:val="multilevel"/>
    <w:tmpl w:val="A59E2E3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43D62BD6"/>
    <w:multiLevelType w:val="multilevel"/>
    <w:tmpl w:val="EB384A4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50D94AEB"/>
    <w:multiLevelType w:val="multilevel"/>
    <w:tmpl w:val="AF6EB15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5A954166"/>
    <w:multiLevelType w:val="multilevel"/>
    <w:tmpl w:val="2A5C6DA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2"/>
  </w:num>
  <w:num w:numId="2">
    <w:abstractNumId w:val="4"/>
  </w:num>
  <w:num w:numId="3">
    <w:abstractNumId w:val="3"/>
  </w:num>
  <w:num w:numId="4">
    <w:abstractNumId w:val="1"/>
  </w:num>
  <w:num w:numId="5">
    <w:abstractNumId w:val="5"/>
  </w:num>
  <w:num w:numId="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D0917"/>
    <w:rsid w:val="00062830"/>
    <w:rsid w:val="000879B0"/>
    <w:rsid w:val="0015285F"/>
    <w:rsid w:val="001606D5"/>
    <w:rsid w:val="001826F4"/>
    <w:rsid w:val="00195B4D"/>
    <w:rsid w:val="001D1788"/>
    <w:rsid w:val="00275CAE"/>
    <w:rsid w:val="002C3BCB"/>
    <w:rsid w:val="002D2B16"/>
    <w:rsid w:val="00466AAC"/>
    <w:rsid w:val="004F5717"/>
    <w:rsid w:val="005F4D0C"/>
    <w:rsid w:val="006F072B"/>
    <w:rsid w:val="008560D1"/>
    <w:rsid w:val="008D3040"/>
    <w:rsid w:val="008E2A6E"/>
    <w:rsid w:val="009827E7"/>
    <w:rsid w:val="00A311A9"/>
    <w:rsid w:val="00A963B0"/>
    <w:rsid w:val="00AD0917"/>
    <w:rsid w:val="00CF5F87"/>
    <w:rsid w:val="00DF56FC"/>
    <w:rsid w:val="00E433DA"/>
    <w:rsid w:val="00F42538"/>
    <w:rsid w:val="00F67147"/>
    <w:rsid w:val="00F831AD"/>
    <w:rsid w:val="00FA511D"/>
    <w:rsid w:val="00FE37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AD0917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AD091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Hyperlink"/>
    <w:basedOn w:val="a0"/>
    <w:uiPriority w:val="99"/>
    <w:unhideWhenUsed/>
    <w:rsid w:val="00AD0917"/>
    <w:rPr>
      <w:color w:val="0000FF"/>
      <w:u w:val="single"/>
    </w:rPr>
  </w:style>
  <w:style w:type="character" w:customStyle="1" w:styleId="10">
    <w:name w:val="Заголовок 1 Знак"/>
    <w:basedOn w:val="a0"/>
    <w:link w:val="1"/>
    <w:uiPriority w:val="9"/>
    <w:rsid w:val="00AD0917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customStyle="1" w:styleId="a5">
    <w:name w:val="Базовый"/>
    <w:rsid w:val="0015285F"/>
    <w:pPr>
      <w:tabs>
        <w:tab w:val="left" w:pos="709"/>
      </w:tabs>
      <w:suppressAutoHyphens/>
      <w:spacing w:after="0" w:line="100" w:lineRule="atLeast"/>
    </w:pPr>
    <w:rPr>
      <w:rFonts w:ascii="Times New Roman" w:eastAsia="Times New Roman" w:hAnsi="Times New Roman" w:cs="Times New Roman"/>
      <w:sz w:val="26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AD0917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AD091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Hyperlink"/>
    <w:basedOn w:val="a0"/>
    <w:uiPriority w:val="99"/>
    <w:unhideWhenUsed/>
    <w:rsid w:val="00AD0917"/>
    <w:rPr>
      <w:color w:val="0000FF"/>
      <w:u w:val="single"/>
    </w:rPr>
  </w:style>
  <w:style w:type="character" w:customStyle="1" w:styleId="10">
    <w:name w:val="Заголовок 1 Знак"/>
    <w:basedOn w:val="a0"/>
    <w:link w:val="1"/>
    <w:uiPriority w:val="9"/>
    <w:rsid w:val="00AD0917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customStyle="1" w:styleId="a5">
    <w:name w:val="Базовый"/>
    <w:rsid w:val="0015285F"/>
    <w:pPr>
      <w:tabs>
        <w:tab w:val="left" w:pos="709"/>
      </w:tabs>
      <w:suppressAutoHyphens/>
      <w:spacing w:after="0" w:line="100" w:lineRule="atLeast"/>
    </w:pPr>
    <w:rPr>
      <w:rFonts w:ascii="Times New Roman" w:eastAsia="Times New Roman" w:hAnsi="Times New Roman" w:cs="Times New Roman"/>
      <w:sz w:val="26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6074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436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0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10381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16894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86895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60741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2821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36155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5227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0714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874484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61702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13167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99262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39163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7453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3625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26409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8441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nalog.garant.ru/fns/nk/3ac805f6d87af32d44de92b042d51285/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143</Words>
  <Characters>821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963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Егорова Наталья Георгиевна</cp:lastModifiedBy>
  <cp:revision>2</cp:revision>
  <cp:lastPrinted>2022-02-25T07:46:00Z</cp:lastPrinted>
  <dcterms:created xsi:type="dcterms:W3CDTF">2025-03-20T01:29:00Z</dcterms:created>
  <dcterms:modified xsi:type="dcterms:W3CDTF">2025-03-20T01:29:00Z</dcterms:modified>
</cp:coreProperties>
</file>