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51" w:rsidRPr="00565A8D" w:rsidRDefault="00262E51" w:rsidP="00262E51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</w:rPr>
      </w:pPr>
    </w:p>
    <w:p w:rsidR="00262E51" w:rsidRDefault="00262E51" w:rsidP="00262E51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bCs/>
          <w:sz w:val="28"/>
          <w:szCs w:val="28"/>
          <w:lang w:val="en-US"/>
        </w:rPr>
      </w:pPr>
    </w:p>
    <w:p w:rsidR="008928C3" w:rsidRPr="008928C3" w:rsidRDefault="008928C3" w:rsidP="008928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928C3">
        <w:rPr>
          <w:rFonts w:ascii="Times New Roman Cyr" w:hAnsi="Times New Roman Cyr" w:cs="Times New Roman Cyr"/>
          <w:b/>
          <w:bCs/>
          <w:sz w:val="28"/>
          <w:szCs w:val="28"/>
        </w:rPr>
        <w:t>В личных кабинетах налогоплательщиков отражены сведения о доходах от банковских вкладов</w:t>
      </w:r>
    </w:p>
    <w:p w:rsidR="00424953" w:rsidRPr="00AE2AFE" w:rsidRDefault="00424953" w:rsidP="00DB3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928C3" w:rsidRPr="008928C3" w:rsidRDefault="008928C3" w:rsidP="00892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8928C3">
        <w:rPr>
          <w:rFonts w:ascii="Times New Roman Cyr" w:hAnsi="Times New Roman Cyr" w:cs="Times New Roman Cyr"/>
          <w:sz w:val="28"/>
          <w:szCs w:val="28"/>
        </w:rPr>
        <w:t>В </w:t>
      </w:r>
      <w:hyperlink r:id="rId6" w:tgtFrame="_blank" w:history="1">
        <w:r w:rsidRPr="008928C3">
          <w:rPr>
            <w:rStyle w:val="a4"/>
            <w:rFonts w:ascii="Times New Roman Cyr" w:hAnsi="Times New Roman Cyr" w:cs="Times New Roman Cyr"/>
            <w:sz w:val="28"/>
            <w:szCs w:val="28"/>
          </w:rPr>
          <w:t>личных кабинетах налогоплательщиков</w:t>
        </w:r>
      </w:hyperlink>
      <w:r w:rsidRPr="008928C3">
        <w:rPr>
          <w:rFonts w:ascii="Times New Roman Cyr" w:hAnsi="Times New Roman Cyr" w:cs="Times New Roman Cyr"/>
          <w:sz w:val="28"/>
          <w:szCs w:val="28"/>
        </w:rPr>
        <w:t> отражены сведения о полученных в прошлом году суммах доходов в виде процентов от банковских вкладов</w:t>
      </w:r>
      <w:proofErr w:type="gramEnd"/>
      <w:r w:rsidRPr="008928C3">
        <w:rPr>
          <w:rFonts w:ascii="Times New Roman Cyr" w:hAnsi="Times New Roman Cyr" w:cs="Times New Roman Cyr"/>
          <w:sz w:val="28"/>
          <w:szCs w:val="28"/>
        </w:rPr>
        <w:t>. Налоговая служба, получив сведения из банков, исчисляет и предъявляет налог к уплате по ставке 13 %. Его суммы к уплате (не позднее 1 декабря 2025 года) включены в налоговые уведомления, направленные налогоплательщикам.</w:t>
      </w:r>
    </w:p>
    <w:p w:rsidR="008928C3" w:rsidRPr="008928C3" w:rsidRDefault="008928C3" w:rsidP="00892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928C3" w:rsidRPr="008928C3" w:rsidRDefault="008928C3" w:rsidP="00892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928C3">
        <w:rPr>
          <w:rFonts w:ascii="Times New Roman Cyr" w:hAnsi="Times New Roman Cyr" w:cs="Times New Roman Cyr"/>
          <w:sz w:val="28"/>
          <w:szCs w:val="28"/>
        </w:rPr>
        <w:t>Налогом на доходы физических лиц (</w:t>
      </w:r>
      <w:hyperlink r:id="rId7" w:tgtFrame="_blank" w:history="1">
        <w:r w:rsidRPr="008928C3">
          <w:rPr>
            <w:rStyle w:val="a4"/>
            <w:rFonts w:ascii="Times New Roman Cyr" w:hAnsi="Times New Roman Cyr" w:cs="Times New Roman Cyr"/>
            <w:sz w:val="28"/>
            <w:szCs w:val="28"/>
          </w:rPr>
          <w:t>НДФЛ</w:t>
        </w:r>
      </w:hyperlink>
      <w:r w:rsidRPr="008928C3">
        <w:rPr>
          <w:rFonts w:ascii="Times New Roman Cyr" w:hAnsi="Times New Roman Cyr" w:cs="Times New Roman Cyr"/>
          <w:sz w:val="28"/>
          <w:szCs w:val="28"/>
        </w:rPr>
        <w:t xml:space="preserve">) облагается общая годовая сумма процентного дохода за минусом необлагаемой суммы. Она рассчитывается по формуле: 1 </w:t>
      </w:r>
      <w:proofErr w:type="gramStart"/>
      <w:r w:rsidRPr="008928C3">
        <w:rPr>
          <w:rFonts w:ascii="Times New Roman Cyr" w:hAnsi="Times New Roman Cyr" w:cs="Times New Roman Cyr"/>
          <w:sz w:val="28"/>
          <w:szCs w:val="28"/>
        </w:rPr>
        <w:t>млн</w:t>
      </w:r>
      <w:proofErr w:type="gramEnd"/>
      <w:r w:rsidRPr="008928C3">
        <w:rPr>
          <w:rFonts w:ascii="Times New Roman Cyr" w:hAnsi="Times New Roman Cyr" w:cs="Times New Roman Cyr"/>
          <w:sz w:val="28"/>
          <w:szCs w:val="28"/>
        </w:rPr>
        <w:t xml:space="preserve"> рублей * максимальное значение ключевой ставки Банка России из действовавших на первое число каждого месяца в календарном году. За 2024 год максимальное значение ключевой ставки составляло 21%, необлагаемый минимум - 210 тыс. рублей (1 </w:t>
      </w:r>
      <w:proofErr w:type="gramStart"/>
      <w:r w:rsidRPr="008928C3">
        <w:rPr>
          <w:rFonts w:ascii="Times New Roman Cyr" w:hAnsi="Times New Roman Cyr" w:cs="Times New Roman Cyr"/>
          <w:sz w:val="28"/>
          <w:szCs w:val="28"/>
        </w:rPr>
        <w:t>млн</w:t>
      </w:r>
      <w:proofErr w:type="gramEnd"/>
      <w:r w:rsidRPr="008928C3">
        <w:rPr>
          <w:rFonts w:ascii="Times New Roman Cyr" w:hAnsi="Times New Roman Cyr" w:cs="Times New Roman Cyr"/>
          <w:sz w:val="28"/>
          <w:szCs w:val="28"/>
        </w:rPr>
        <w:t xml:space="preserve"> рублей * 21%). Причем налогообложению подлежит только полученный сверх этой суммы совокупный процентный доход.</w:t>
      </w:r>
    </w:p>
    <w:p w:rsidR="008928C3" w:rsidRPr="008928C3" w:rsidRDefault="008928C3" w:rsidP="00892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928C3" w:rsidRPr="008928C3" w:rsidRDefault="008928C3" w:rsidP="008928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8928C3">
        <w:rPr>
          <w:rFonts w:ascii="Times New Roman Cyr" w:hAnsi="Times New Roman Cyr" w:cs="Times New Roman Cyr"/>
          <w:sz w:val="28"/>
          <w:szCs w:val="28"/>
        </w:rPr>
        <w:t xml:space="preserve">Так, если в 2024 году гражданин по одному вкладу и одному счету получил доход 200 тыс. рублей, ему не придется платить НДФЛ. </w:t>
      </w:r>
      <w:proofErr w:type="gramStart"/>
      <w:r w:rsidRPr="008928C3">
        <w:rPr>
          <w:rFonts w:ascii="Times New Roman Cyr" w:hAnsi="Times New Roman Cyr" w:cs="Times New Roman Cyr"/>
          <w:sz w:val="28"/>
          <w:szCs w:val="28"/>
        </w:rPr>
        <w:t>Если доход, например, 400 тыс. рублей, то налог по ставке 13% составит 24,7 тыс. рублей (400 тыс. рублей – 210 тыс. рублей) * 13%).</w:t>
      </w:r>
      <w:proofErr w:type="gramEnd"/>
    </w:p>
    <w:p w:rsidR="00DB369F" w:rsidRPr="00D971D8" w:rsidRDefault="00DB369F" w:rsidP="00DB369F">
      <w:pPr>
        <w:autoSpaceDE w:val="0"/>
        <w:autoSpaceDN w:val="0"/>
        <w:adjustRightInd w:val="0"/>
        <w:spacing w:after="0" w:line="240" w:lineRule="auto"/>
        <w:jc w:val="both"/>
      </w:pPr>
    </w:p>
    <w:p w:rsidR="00565A8D" w:rsidRDefault="008928C3" w:rsidP="005C4A96">
      <w:pPr>
        <w:autoSpaceDE w:val="0"/>
        <w:autoSpaceDN w:val="0"/>
        <w:adjustRightInd w:val="0"/>
        <w:spacing w:after="0" w:line="240" w:lineRule="auto"/>
        <w:jc w:val="both"/>
      </w:pPr>
      <w:hyperlink r:id="rId8" w:history="1">
        <w:r w:rsidRPr="00763337">
          <w:rPr>
            <w:rStyle w:val="a4"/>
          </w:rPr>
          <w:t>https://www.nalog.gov.ru/rn38/news/activities_fts/16562372/</w:t>
        </w:r>
      </w:hyperlink>
    </w:p>
    <w:p w:rsidR="008928C3" w:rsidRPr="003161F2" w:rsidRDefault="008928C3" w:rsidP="005C4A96">
      <w:pPr>
        <w:autoSpaceDE w:val="0"/>
        <w:autoSpaceDN w:val="0"/>
        <w:adjustRightInd w:val="0"/>
        <w:spacing w:after="0" w:line="240" w:lineRule="auto"/>
        <w:jc w:val="both"/>
      </w:pPr>
    </w:p>
    <w:p w:rsidR="003161F2" w:rsidRPr="003161F2" w:rsidRDefault="003161F2" w:rsidP="005C4A96">
      <w:pPr>
        <w:autoSpaceDE w:val="0"/>
        <w:autoSpaceDN w:val="0"/>
        <w:adjustRightInd w:val="0"/>
        <w:spacing w:after="0" w:line="240" w:lineRule="auto"/>
        <w:jc w:val="both"/>
      </w:pPr>
    </w:p>
    <w:sectPr w:rsidR="003161F2" w:rsidRPr="003161F2" w:rsidSect="00D971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4731"/>
    <w:multiLevelType w:val="multilevel"/>
    <w:tmpl w:val="C160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B4F58"/>
    <w:multiLevelType w:val="multilevel"/>
    <w:tmpl w:val="6B30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73972"/>
    <w:multiLevelType w:val="multilevel"/>
    <w:tmpl w:val="1B10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309C9"/>
    <w:multiLevelType w:val="hybridMultilevel"/>
    <w:tmpl w:val="E620E7AE"/>
    <w:lvl w:ilvl="0" w:tplc="BF9E8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4B11"/>
    <w:multiLevelType w:val="multilevel"/>
    <w:tmpl w:val="2DA2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125F70"/>
    <w:multiLevelType w:val="multilevel"/>
    <w:tmpl w:val="2EDE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FD05E9"/>
    <w:multiLevelType w:val="multilevel"/>
    <w:tmpl w:val="CCFA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C711D"/>
    <w:multiLevelType w:val="multilevel"/>
    <w:tmpl w:val="83BC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A0843"/>
    <w:multiLevelType w:val="multilevel"/>
    <w:tmpl w:val="5D9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0F73F3"/>
    <w:multiLevelType w:val="multilevel"/>
    <w:tmpl w:val="0D16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C40D4B"/>
    <w:multiLevelType w:val="multilevel"/>
    <w:tmpl w:val="48F2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47103"/>
    <w:multiLevelType w:val="multilevel"/>
    <w:tmpl w:val="B86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1A2D45"/>
    <w:multiLevelType w:val="multilevel"/>
    <w:tmpl w:val="BA3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877C4E"/>
    <w:multiLevelType w:val="multilevel"/>
    <w:tmpl w:val="1F1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D10233"/>
    <w:multiLevelType w:val="multilevel"/>
    <w:tmpl w:val="F7D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647AD7"/>
    <w:multiLevelType w:val="multilevel"/>
    <w:tmpl w:val="DD9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1742F7"/>
    <w:multiLevelType w:val="multilevel"/>
    <w:tmpl w:val="A59E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684E8A"/>
    <w:multiLevelType w:val="multilevel"/>
    <w:tmpl w:val="935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D62BD6"/>
    <w:multiLevelType w:val="multilevel"/>
    <w:tmpl w:val="EB3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B704D0"/>
    <w:multiLevelType w:val="multilevel"/>
    <w:tmpl w:val="8A98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106F7F"/>
    <w:multiLevelType w:val="multilevel"/>
    <w:tmpl w:val="6EF4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D94AEB"/>
    <w:multiLevelType w:val="multilevel"/>
    <w:tmpl w:val="AF6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205D86"/>
    <w:multiLevelType w:val="multilevel"/>
    <w:tmpl w:val="5398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954166"/>
    <w:multiLevelType w:val="multilevel"/>
    <w:tmpl w:val="2A5C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9B0D80"/>
    <w:multiLevelType w:val="multilevel"/>
    <w:tmpl w:val="476E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D77DED"/>
    <w:multiLevelType w:val="multilevel"/>
    <w:tmpl w:val="8856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9D5CED"/>
    <w:multiLevelType w:val="multilevel"/>
    <w:tmpl w:val="67A0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855D99"/>
    <w:multiLevelType w:val="multilevel"/>
    <w:tmpl w:val="0F3C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0755F2"/>
    <w:multiLevelType w:val="multilevel"/>
    <w:tmpl w:val="F122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DE7531"/>
    <w:multiLevelType w:val="multilevel"/>
    <w:tmpl w:val="740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972BE4"/>
    <w:multiLevelType w:val="multilevel"/>
    <w:tmpl w:val="0BA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D1721D"/>
    <w:multiLevelType w:val="multilevel"/>
    <w:tmpl w:val="285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2564F3"/>
    <w:multiLevelType w:val="multilevel"/>
    <w:tmpl w:val="27A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E61454"/>
    <w:multiLevelType w:val="multilevel"/>
    <w:tmpl w:val="3DCC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7F3045"/>
    <w:multiLevelType w:val="multilevel"/>
    <w:tmpl w:val="E6B4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E84F48"/>
    <w:multiLevelType w:val="multilevel"/>
    <w:tmpl w:val="8A80B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693F79"/>
    <w:multiLevelType w:val="multilevel"/>
    <w:tmpl w:val="A142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1"/>
  </w:num>
  <w:num w:numId="3">
    <w:abstractNumId w:val="18"/>
  </w:num>
  <w:num w:numId="4">
    <w:abstractNumId w:val="10"/>
  </w:num>
  <w:num w:numId="5">
    <w:abstractNumId w:val="23"/>
  </w:num>
  <w:num w:numId="6">
    <w:abstractNumId w:val="5"/>
  </w:num>
  <w:num w:numId="7">
    <w:abstractNumId w:val="13"/>
  </w:num>
  <w:num w:numId="8">
    <w:abstractNumId w:val="4"/>
  </w:num>
  <w:num w:numId="9">
    <w:abstractNumId w:val="3"/>
  </w:num>
  <w:num w:numId="10">
    <w:abstractNumId w:val="33"/>
  </w:num>
  <w:num w:numId="11">
    <w:abstractNumId w:val="32"/>
  </w:num>
  <w:num w:numId="12">
    <w:abstractNumId w:val="7"/>
  </w:num>
  <w:num w:numId="13">
    <w:abstractNumId w:val="8"/>
  </w:num>
  <w:num w:numId="14">
    <w:abstractNumId w:val="9"/>
  </w:num>
  <w:num w:numId="15">
    <w:abstractNumId w:val="30"/>
  </w:num>
  <w:num w:numId="16">
    <w:abstractNumId w:val="29"/>
  </w:num>
  <w:num w:numId="17">
    <w:abstractNumId w:val="15"/>
  </w:num>
  <w:num w:numId="18">
    <w:abstractNumId w:val="26"/>
  </w:num>
  <w:num w:numId="19">
    <w:abstractNumId w:val="19"/>
  </w:num>
  <w:num w:numId="20">
    <w:abstractNumId w:val="1"/>
  </w:num>
  <w:num w:numId="21">
    <w:abstractNumId w:val="14"/>
  </w:num>
  <w:num w:numId="22">
    <w:abstractNumId w:val="11"/>
  </w:num>
  <w:num w:numId="23">
    <w:abstractNumId w:val="12"/>
  </w:num>
  <w:num w:numId="24">
    <w:abstractNumId w:val="25"/>
  </w:num>
  <w:num w:numId="25">
    <w:abstractNumId w:val="17"/>
  </w:num>
  <w:num w:numId="26">
    <w:abstractNumId w:val="27"/>
  </w:num>
  <w:num w:numId="27">
    <w:abstractNumId w:val="31"/>
  </w:num>
  <w:num w:numId="28">
    <w:abstractNumId w:val="28"/>
  </w:num>
  <w:num w:numId="29">
    <w:abstractNumId w:val="22"/>
  </w:num>
  <w:num w:numId="30">
    <w:abstractNumId w:val="0"/>
  </w:num>
  <w:num w:numId="31">
    <w:abstractNumId w:val="36"/>
  </w:num>
  <w:num w:numId="32">
    <w:abstractNumId w:val="20"/>
  </w:num>
  <w:num w:numId="33">
    <w:abstractNumId w:val="24"/>
  </w:num>
  <w:num w:numId="34">
    <w:abstractNumId w:val="6"/>
  </w:num>
  <w:num w:numId="35">
    <w:abstractNumId w:val="2"/>
  </w:num>
  <w:num w:numId="36">
    <w:abstractNumId w:val="3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17"/>
    <w:rsid w:val="0004392E"/>
    <w:rsid w:val="00062830"/>
    <w:rsid w:val="000879B0"/>
    <w:rsid w:val="000B17AD"/>
    <w:rsid w:val="0015285F"/>
    <w:rsid w:val="001569C7"/>
    <w:rsid w:val="001606D5"/>
    <w:rsid w:val="00173D02"/>
    <w:rsid w:val="001826F4"/>
    <w:rsid w:val="00195B4D"/>
    <w:rsid w:val="001D1788"/>
    <w:rsid w:val="001F179C"/>
    <w:rsid w:val="002132F8"/>
    <w:rsid w:val="00262E51"/>
    <w:rsid w:val="00275CAE"/>
    <w:rsid w:val="002C3BCB"/>
    <w:rsid w:val="002D2B16"/>
    <w:rsid w:val="002E657B"/>
    <w:rsid w:val="002F57C5"/>
    <w:rsid w:val="003161F2"/>
    <w:rsid w:val="003F7B9E"/>
    <w:rsid w:val="00424953"/>
    <w:rsid w:val="00463F6A"/>
    <w:rsid w:val="00466AAC"/>
    <w:rsid w:val="004F5717"/>
    <w:rsid w:val="00565A8D"/>
    <w:rsid w:val="005C4A96"/>
    <w:rsid w:val="005F4D0C"/>
    <w:rsid w:val="006F072B"/>
    <w:rsid w:val="006F66D1"/>
    <w:rsid w:val="007212E4"/>
    <w:rsid w:val="007A6CB2"/>
    <w:rsid w:val="00833FA3"/>
    <w:rsid w:val="008560D1"/>
    <w:rsid w:val="008928C3"/>
    <w:rsid w:val="008D3040"/>
    <w:rsid w:val="008E2A6E"/>
    <w:rsid w:val="009202CC"/>
    <w:rsid w:val="0092062E"/>
    <w:rsid w:val="00974E0D"/>
    <w:rsid w:val="00A104CD"/>
    <w:rsid w:val="00A311A9"/>
    <w:rsid w:val="00A34F1E"/>
    <w:rsid w:val="00A963B0"/>
    <w:rsid w:val="00AD0917"/>
    <w:rsid w:val="00AE2AFE"/>
    <w:rsid w:val="00B30CD6"/>
    <w:rsid w:val="00C4620F"/>
    <w:rsid w:val="00C9661E"/>
    <w:rsid w:val="00CF5F87"/>
    <w:rsid w:val="00D14B3C"/>
    <w:rsid w:val="00D971D8"/>
    <w:rsid w:val="00DB369F"/>
    <w:rsid w:val="00DD6566"/>
    <w:rsid w:val="00DF56FC"/>
    <w:rsid w:val="00E433DA"/>
    <w:rsid w:val="00E949DC"/>
    <w:rsid w:val="00F0178B"/>
    <w:rsid w:val="00F42538"/>
    <w:rsid w:val="00F67147"/>
    <w:rsid w:val="00F831AD"/>
    <w:rsid w:val="00FA511D"/>
    <w:rsid w:val="00FD215D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0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D091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D09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name w:val="Базовый"/>
    <w:rsid w:val="0015285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2E65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38/news/activities_fts/1656237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38/taxation/taxes/ndf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cp:lastPrinted>2025-10-20T02:11:00Z</cp:lastPrinted>
  <dcterms:created xsi:type="dcterms:W3CDTF">2025-10-23T08:50:00Z</dcterms:created>
  <dcterms:modified xsi:type="dcterms:W3CDTF">2025-10-23T08:50:00Z</dcterms:modified>
</cp:coreProperties>
</file>