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43" w:rsidRPr="00455043" w:rsidRDefault="00455043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 w:rsidRPr="00455043">
        <w:rPr>
          <w:rFonts w:ascii="Comic Sans MS" w:hAnsi="Comic Sans MS"/>
          <w:b/>
          <w:bCs/>
          <w:color w:val="C00000"/>
          <w:sz w:val="48"/>
          <w:szCs w:val="48"/>
        </w:rPr>
        <w:t>ПРАВИЛА ОБРАЩЕНИЯ С ПРЕТЕНЗИЕЙ</w:t>
      </w:r>
      <w:r>
        <w:rPr>
          <w:rFonts w:ascii="Comic Sans MS" w:hAnsi="Comic Sans MS"/>
          <w:b/>
          <w:bCs/>
          <w:color w:val="C00000"/>
          <w:sz w:val="48"/>
          <w:szCs w:val="48"/>
        </w:rPr>
        <w:t>.</w:t>
      </w:r>
    </w:p>
    <w:p w:rsidR="00945438" w:rsidRPr="0038648F" w:rsidRDefault="007255D0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 w14:anchorId="7F1B1EFD">
          <v:rect id="_x0000_s1095" style="position:absolute;left:0;text-align:left;margin-left:19.1pt;margin-top:8.85pt;width:7in;height:243.55pt;z-index:251812864;mso-position-horizontal-relative:text;mso-position-vertical-relative:text" strokecolor="#7030a0" strokeweight="4pt">
            <v:textbox style="mso-next-textbox:#_x0000_s1095">
              <w:txbxContent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Документ оформляется в письменном виде в свободной форме.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В претензии должны быть указаны: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1. Наименование организации (юридическое лицо или ИП), в которой вы приобрели товар, или заказали услуги, адрес его места нахождения;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2. Ваши Ф.И.О., адрес места жительства, телефон и/или электронная почта;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3. Изложение возникшей проблемы. Описание основания предъявления претензии;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4. Ваше требование;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>5. Перечень прилагаемых к претензии документов;</w:t>
                  </w:r>
                </w:p>
                <w:p w:rsidR="00945438" w:rsidRPr="002677FC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2677FC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6. Дата, подпись.</w:t>
                  </w:r>
                </w:p>
                <w:p w:rsidR="00945438" w:rsidRPr="00945438" w:rsidRDefault="00945438" w:rsidP="00945438">
                  <w:pPr>
                    <w:spacing w:after="0" w:line="240" w:lineRule="auto"/>
                    <w:jc w:val="both"/>
                    <w:rPr>
                      <w:rFonts w:ascii="Comic Sans MS" w:hAnsi="Comic Sans MS" w:cs="Times New Roman"/>
                      <w:sz w:val="32"/>
                      <w:szCs w:val="28"/>
                    </w:rPr>
                  </w:pPr>
                  <w:r w:rsidRPr="00945438">
                    <w:rPr>
                      <w:rFonts w:ascii="Comic Sans MS" w:hAnsi="Comic Sans MS" w:cs="Times New Roman"/>
                      <w:sz w:val="32"/>
                      <w:szCs w:val="28"/>
                    </w:rPr>
                    <w:t xml:space="preserve">    </w:t>
                  </w:r>
                </w:p>
                <w:p w:rsidR="00945438" w:rsidRDefault="00945438" w:rsidP="0094543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5438" w:rsidRPr="00EF2646" w:rsidRDefault="00945438" w:rsidP="00945438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5438" w:rsidRPr="000C5F90" w:rsidRDefault="00945438" w:rsidP="00945438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:rsidR="0013183E" w:rsidRDefault="0013183E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2677FC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421005</wp:posOffset>
            </wp:positionV>
            <wp:extent cx="6362700" cy="3933825"/>
            <wp:effectExtent l="76200" t="76200" r="57150" b="47625"/>
            <wp:wrapTight wrapText="bothSides">
              <wp:wrapPolygon edited="0">
                <wp:start x="-259" y="-418"/>
                <wp:lineTo x="-259" y="21862"/>
                <wp:lineTo x="21794" y="21862"/>
                <wp:lineTo x="21794" y="-418"/>
                <wp:lineTo x="-259" y="-41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9338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7030A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691005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7255D0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ect id="_x0000_s1103" style="position:absolute;left:0;text-align:left;margin-left:272.4pt;margin-top:10.8pt;width:255pt;height:149.7pt;z-index:251822080;mso-position-horizontal-relative:text;mso-position-vertical-relative:text" strokecolor="#7030a0" strokeweight="4pt">
            <v:textbox style="mso-next-textbox:#_x0000_s1103">
              <w:txbxContent>
                <w:p w:rsidR="002677FC" w:rsidRPr="002677FC" w:rsidRDefault="002677FC" w:rsidP="002677FC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2677FC">
                    <w:rPr>
                      <w:rFonts w:ascii="Comic Sans MS" w:hAnsi="Comic Sans MS"/>
                      <w:sz w:val="28"/>
                      <w:szCs w:val="32"/>
                    </w:rPr>
                    <w:t xml:space="preserve">Претензию так же можно направить по почте заказным письмом с описью вложений и уведомлением о вручении на адрес регистрации юридического лица или </w:t>
                  </w:r>
                  <w:r w:rsidR="005A17F3">
                    <w:rPr>
                      <w:rFonts w:ascii="Comic Sans MS" w:hAnsi="Comic Sans MS"/>
                      <w:sz w:val="28"/>
                      <w:szCs w:val="32"/>
                    </w:rPr>
                    <w:t>и</w:t>
                  </w:r>
                  <w:r w:rsidRPr="002677FC">
                    <w:rPr>
                      <w:rFonts w:ascii="Comic Sans MS" w:hAnsi="Comic Sans MS"/>
                      <w:sz w:val="28"/>
                      <w:szCs w:val="32"/>
                    </w:rPr>
                    <w:t>ндивидуального предпринимателя.</w:t>
                  </w: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_x0000_s1075" style="position:absolute;left:0;text-align:left;margin-left:10.1pt;margin-top:10.8pt;width:251.05pt;height:149.7pt;z-index:251770880;mso-position-horizontal-relative:text;mso-position-vertical-relative:text" strokecolor="#7030a0" strokeweight="4pt">
            <v:textbox style="mso-next-textbox:#_x0000_s1075">
              <w:txbxContent>
                <w:p w:rsidR="002F6A50" w:rsidRPr="002677FC" w:rsidRDefault="00945438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2677FC">
                    <w:rPr>
                      <w:rFonts w:ascii="Comic Sans MS" w:hAnsi="Comic Sans MS"/>
                      <w:sz w:val="28"/>
                      <w:szCs w:val="32"/>
                    </w:rPr>
                    <w:t xml:space="preserve">Претензия должна быть составлена в двух экземплярах, один из которых передается адресату, а на втором экземпляре уполномоченное лицо (продавец) делает отметку о получении претензии. </w:t>
                  </w:r>
                </w:p>
              </w:txbxContent>
            </v:textbox>
          </v:rect>
        </w:pict>
      </w: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:rsidR="00455043" w:rsidRDefault="00455043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:rsidR="00945438" w:rsidRPr="00455043" w:rsidRDefault="00264E25" w:rsidP="00264E25">
      <w:pPr>
        <w:spacing w:after="0" w:line="240" w:lineRule="auto"/>
        <w:jc w:val="center"/>
        <w:rPr>
          <w:noProof/>
          <w:color w:val="C00000"/>
          <w:sz w:val="48"/>
          <w:szCs w:val="48"/>
          <w:lang w:eastAsia="ru-RU"/>
        </w:rPr>
      </w:pPr>
      <w:r w:rsidRPr="00455043">
        <w:rPr>
          <w:rFonts w:ascii="Comic Sans MS" w:hAnsi="Comic Sans MS"/>
          <w:b/>
          <w:color w:val="C00000"/>
          <w:sz w:val="48"/>
          <w:szCs w:val="48"/>
        </w:rPr>
        <w:lastRenderedPageBreak/>
        <w:t>ТЕХНИЧЕСКИ СЛОЖНЫЕ ТОВАРЫ</w:t>
      </w:r>
      <w:r w:rsidR="00462951" w:rsidRPr="00455043">
        <w:rPr>
          <w:rFonts w:ascii="Comic Sans MS" w:hAnsi="Comic Sans MS"/>
          <w:b/>
          <w:color w:val="C00000"/>
          <w:sz w:val="48"/>
          <w:szCs w:val="48"/>
        </w:rPr>
        <w:t xml:space="preserve"> (ТСТ)</w:t>
      </w:r>
      <w:r w:rsidRPr="00455043">
        <w:rPr>
          <w:rFonts w:ascii="Comic Sans MS" w:hAnsi="Comic Sans MS"/>
          <w:b/>
          <w:color w:val="C00000"/>
          <w:sz w:val="48"/>
          <w:szCs w:val="48"/>
        </w:rPr>
        <w:t>.</w:t>
      </w:r>
    </w:p>
    <w:p w:rsidR="00945438" w:rsidRDefault="007255D0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</w:rPr>
        <w:pict>
          <v:rect id="_x0000_s1036" style="position:absolute;left:0;text-align:left;margin-left:21.1pt;margin-top:5pt;width:513.15pt;height:47.9pt;z-index:251717632;mso-position-horizontal-relative:text;mso-position-vertical-relative:text" strokecolor="#00b050" strokeweight="4pt">
            <v:textbox style="mso-next-textbox:#_x0000_s1036">
              <w:txbxContent>
                <w:p w:rsidR="008C1917" w:rsidRPr="00455043" w:rsidRDefault="00264E25" w:rsidP="00455043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</w:pPr>
                  <w:r w:rsidRPr="00455043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 xml:space="preserve">Перечень </w:t>
                  </w:r>
                  <w:r w:rsidR="001257B2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>утвержден</w:t>
                  </w:r>
                  <w:r w:rsidRPr="00455043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 xml:space="preserve"> Постановлением Правительства от 10</w:t>
                  </w:r>
                  <w:r w:rsidR="001257B2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>.11.2011</w:t>
                  </w:r>
                  <w:r w:rsidRPr="00455043">
                    <w:rPr>
                      <w:rFonts w:ascii="Comic Sans MS" w:hAnsi="Comic Sans MS"/>
                      <w:b/>
                      <w:color w:val="0000FF"/>
                      <w:sz w:val="28"/>
                      <w:szCs w:val="28"/>
                    </w:rPr>
                    <w:t xml:space="preserve"> N 924 «Об утверждении перечня технически сложных товаров».</w:t>
                  </w:r>
                </w:p>
              </w:txbxContent>
            </v:textbox>
          </v:rect>
        </w:pict>
      </w:r>
    </w:p>
    <w:p w:rsidR="00945438" w:rsidRDefault="00945438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139FF" w:rsidRDefault="007255D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9" style="position:absolute;left:0;text-align:left;margin-left:21.1pt;margin-top:15.25pt;width:513.15pt;height:79.5pt;z-index:251786240" strokecolor="#00b050" strokeweight="4pt">
            <v:textbox style="mso-next-textbox:#_x0000_s1079">
              <w:txbxContent>
                <w:p w:rsidR="003A2B51" w:rsidRPr="00031F53" w:rsidRDefault="00264E25" w:rsidP="00031F5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264E25">
                    <w:rPr>
                      <w:rFonts w:ascii="Comic Sans MS" w:hAnsi="Comic Sans MS"/>
                      <w:sz w:val="32"/>
                      <w:szCs w:val="32"/>
                    </w:rPr>
                    <w:t xml:space="preserve">- </w:t>
                  </w:r>
                  <w:r w:rsidR="007255D0">
                    <w:rPr>
                      <w:rFonts w:ascii="Comic Sans MS" w:hAnsi="Comic Sans MS"/>
                      <w:sz w:val="28"/>
                      <w:szCs w:val="28"/>
                    </w:rPr>
                    <w:t xml:space="preserve">автомобили, </w:t>
                  </w:r>
                  <w:proofErr w:type="gramStart"/>
                  <w:r w:rsidR="007255D0">
                    <w:rPr>
                      <w:rFonts w:ascii="Comic Sans MS" w:hAnsi="Comic Sans MS"/>
                      <w:sz w:val="28"/>
                      <w:szCs w:val="28"/>
                    </w:rPr>
                    <w:t>мотоциклы</w:t>
                  </w:r>
                  <w:r w:rsidR="007255D0">
                    <w:rPr>
                      <w:rFonts w:ascii="Comic Sans MS" w:hAnsi="Comic Sans MS"/>
                      <w:sz w:val="28"/>
                      <w:szCs w:val="28"/>
                    </w:rPr>
                    <w:t xml:space="preserve">, </w:t>
                  </w:r>
                  <w:bookmarkStart w:id="0" w:name="_GoBack"/>
                  <w:bookmarkEnd w:id="0"/>
                  <w:r w:rsidR="007255D0" w:rsidRPr="000F1D1C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7255D0" w:rsidRPr="00031F53">
                    <w:rPr>
                      <w:rFonts w:ascii="Comic Sans MS" w:hAnsi="Comic Sans MS"/>
                      <w:sz w:val="28"/>
                      <w:szCs w:val="28"/>
                    </w:rPr>
                    <w:t>транспортные</w:t>
                  </w:r>
                  <w:proofErr w:type="gramEnd"/>
                  <w:r w:rsidR="007255D0" w:rsidRPr="00031F53">
                    <w:rPr>
                      <w:rFonts w:ascii="Comic Sans MS" w:hAnsi="Comic Sans MS"/>
                      <w:sz w:val="28"/>
                      <w:szCs w:val="28"/>
                    </w:rPr>
                    <w:t xml:space="preserve"> средства</w:t>
                  </w:r>
                  <w:r w:rsidR="007255D0" w:rsidRPr="000F1D1C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0F1D1C">
                    <w:rPr>
                      <w:rFonts w:ascii="Comic Sans MS" w:hAnsi="Comic Sans MS"/>
                      <w:sz w:val="28"/>
                      <w:szCs w:val="28"/>
                    </w:rPr>
                    <w:t>с двигателем внутреннего сгорания</w:t>
                  </w:r>
                  <w:r w:rsidR="00031F53" w:rsidRPr="000F1D1C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0F1D1C">
                    <w:rPr>
                      <w:rFonts w:ascii="Comic Sans MS" w:hAnsi="Comic Sans MS"/>
                      <w:sz w:val="28"/>
                      <w:szCs w:val="28"/>
                    </w:rPr>
                    <w:t>(с электродвигателем</w:t>
                  </w:r>
                  <w:r w:rsidRPr="00031F53">
                    <w:rPr>
                      <w:rFonts w:ascii="Comic Sans MS" w:hAnsi="Comic Sans MS"/>
                      <w:sz w:val="28"/>
                      <w:szCs w:val="28"/>
                    </w:rPr>
                    <w:t>):  летательные аппараты,  ,  машины для сельского хозяйства,  снегоходы,  плавучие ср</w:t>
                  </w:r>
                  <w:r w:rsidR="00031F53">
                    <w:rPr>
                      <w:rFonts w:ascii="Comic Sans MS" w:hAnsi="Comic Sans MS"/>
                      <w:sz w:val="28"/>
                      <w:szCs w:val="28"/>
                    </w:rPr>
                    <w:t xml:space="preserve">едства, </w:t>
                  </w:r>
                </w:p>
              </w:txbxContent>
            </v:textbox>
          </v:rect>
        </w:pict>
      </w:r>
    </w:p>
    <w:p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9139FF" w:rsidRDefault="007255D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>
          <v:rect id="_x0000_s1097" style="position:absolute;left:0;text-align:left;margin-left:21.1pt;margin-top:35.8pt;width:513.15pt;height:70.5pt;z-index:251814912" strokecolor="#00b050" strokeweight="4pt">
            <v:textbox style="mso-next-textbox:#_x0000_s1097">
              <w:txbxContent>
                <w:p w:rsidR="00AD2419" w:rsidRPr="00031F53" w:rsidRDefault="00AD2419" w:rsidP="0045504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31F53">
                    <w:rPr>
                      <w:rFonts w:ascii="Comic Sans MS" w:hAnsi="Comic Sans MS"/>
                      <w:sz w:val="28"/>
                      <w:szCs w:val="28"/>
                    </w:rPr>
                    <w:t xml:space="preserve">-  </w:t>
                  </w:r>
                  <w:r w:rsidR="00462951" w:rsidRPr="00031F53">
                    <w:rPr>
                      <w:rFonts w:ascii="Comic Sans MS" w:hAnsi="Comic Sans MS"/>
                      <w:sz w:val="28"/>
                      <w:szCs w:val="28"/>
                    </w:rPr>
                    <w:t>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телефоны);</w:t>
                  </w:r>
                </w:p>
              </w:txbxContent>
            </v:textbox>
          </v:rect>
        </w:pict>
      </w:r>
    </w:p>
    <w:p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7255D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>
          <v:rect id="_x0000_s1098" style="position:absolute;left:0;text-align:left;margin-left:0;margin-top:20.85pt;width:250.6pt;height:174.75pt;z-index:251815936" strokecolor="#00b050" strokeweight="4pt">
            <v:textbox style="mso-next-textbox:#_x0000_s1098">
              <w:txbxContent>
                <w:p w:rsidR="00AD2419" w:rsidRPr="00031F53" w:rsidRDefault="00AD2419" w:rsidP="0045504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264E25">
                    <w:rPr>
                      <w:rFonts w:ascii="Comic Sans MS" w:hAnsi="Comic Sans MS"/>
                      <w:sz w:val="32"/>
                      <w:szCs w:val="32"/>
                    </w:rPr>
                    <w:t xml:space="preserve">-  </w:t>
                  </w:r>
                  <w:r w:rsidR="00462951" w:rsidRPr="00031F53">
                    <w:rPr>
                      <w:rFonts w:ascii="Comic Sans MS" w:hAnsi="Comic Sans MS"/>
                      <w:sz w:val="28"/>
                      <w:szCs w:val="28"/>
                    </w:rPr>
                    <w:t>системные блоки, мониторы, компьютеры стационарные и портативные, лазерные или струйные многофункциональные устройства, комплекты спутникового телевидения, игровые приставки с цифровым блоком управления;</w:t>
                  </w:r>
                </w:p>
              </w:txbxContent>
            </v:textbox>
          </v:rect>
        </w:pict>
      </w:r>
      <w:r w:rsidR="001257B2"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245745</wp:posOffset>
            </wp:positionV>
            <wp:extent cx="3371850" cy="2237105"/>
            <wp:effectExtent l="76200" t="76200" r="57150" b="48895"/>
            <wp:wrapTight wrapText="bothSides">
              <wp:wrapPolygon edited="0">
                <wp:start x="-488" y="-736"/>
                <wp:lineTo x="-488" y="22072"/>
                <wp:lineTo x="21966" y="22072"/>
                <wp:lineTo x="21966" y="-736"/>
                <wp:lineTo x="-488" y="-73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710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7255D0" w:rsidP="001257B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>
          <v:rect id="_x0000_s1096" style="position:absolute;left:0;text-align:left;margin-left:14.2pt;margin-top:27.15pt;width:262.55pt;height:223.5pt;z-index:251813888" strokecolor="#00b050" strokeweight="4pt">
            <v:textbox style="mso-next-textbox:#_x0000_s1096">
              <w:txbxContent>
                <w:p w:rsidR="00462951" w:rsidRPr="00455043" w:rsidRDefault="00264E25" w:rsidP="00E17B34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 xml:space="preserve">-  </w:t>
                  </w:r>
                  <w:r w:rsidR="00462951" w:rsidRPr="00455043">
                    <w:rPr>
                      <w:rFonts w:ascii="Comic Sans MS" w:hAnsi="Comic Sans MS"/>
                      <w:sz w:val="28"/>
                      <w:szCs w:val="28"/>
                    </w:rPr>
                    <w:t>Телевизоры, цифровые фото- и видеокамеры, оптическое фото- и кинооборудование с цифровым блоком управления</w:t>
                  </w:r>
                </w:p>
                <w:p w:rsidR="00264E25" w:rsidRPr="00455043" w:rsidRDefault="00462951" w:rsidP="00E17B34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 xml:space="preserve">- Бытовая техника (холодильники, посудомоечные, автоматические стиральные машины, </w:t>
                  </w:r>
                  <w:proofErr w:type="spellStart"/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>кофемашины</w:t>
                  </w:r>
                  <w:proofErr w:type="spellEnd"/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 xml:space="preserve">, кухонные комбайны, роботы-пылесосы, кондиционеры и др. </w:t>
                  </w:r>
                  <w:proofErr w:type="spellStart"/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>электр</w:t>
                  </w:r>
                  <w:proofErr w:type="spellEnd"/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>. приборы);</w:t>
                  </w:r>
                </w:p>
              </w:txbxContent>
            </v:textbox>
          </v:rect>
        </w:pict>
      </w:r>
      <w:r w:rsidR="001257B2"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335280</wp:posOffset>
            </wp:positionV>
            <wp:extent cx="3221990" cy="2771775"/>
            <wp:effectExtent l="76200" t="76200" r="54610" b="47625"/>
            <wp:wrapTight wrapText="bothSides">
              <wp:wrapPolygon edited="0">
                <wp:start x="-511" y="-594"/>
                <wp:lineTo x="-511" y="21971"/>
                <wp:lineTo x="21966" y="21971"/>
                <wp:lineTo x="21966" y="-594"/>
                <wp:lineTo x="-511" y="-59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7717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7255D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pict>
          <v:rect id="_x0000_s1099" style="position:absolute;left:0;text-align:left;margin-left:8.2pt;margin-top:30.1pt;width:533.5pt;height:1in;z-index:251816960" strokecolor="#00b050" strokeweight="4pt">
            <v:textbox style="mso-next-textbox:#_x0000_s1099">
              <w:txbxContent>
                <w:p w:rsidR="00455043" w:rsidRPr="00455043" w:rsidRDefault="00455043" w:rsidP="00455043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 xml:space="preserve">Часы наручные и карманные механические, электронно-механические и электронные, с двумя и более функциями; </w:t>
                  </w:r>
                </w:p>
                <w:p w:rsidR="00455043" w:rsidRPr="00455043" w:rsidRDefault="00455043" w:rsidP="00455043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55043">
                    <w:rPr>
                      <w:rFonts w:ascii="Comic Sans MS" w:hAnsi="Comic Sans MS"/>
                      <w:sz w:val="28"/>
                      <w:szCs w:val="28"/>
                    </w:rPr>
                    <w:t>- Инструмент электрифицированный.</w:t>
                  </w:r>
                </w:p>
              </w:txbxContent>
            </v:textbox>
          </v:rect>
        </w:pict>
      </w: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3C6EC7" w:rsidRPr="001830F8" w:rsidRDefault="001830F8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0"/>
        </w:rPr>
      </w:pPr>
      <w:r>
        <w:rPr>
          <w:rFonts w:ascii="Comic Sans MS" w:hAnsi="Comic Sans MS"/>
          <w:b/>
          <w:bCs/>
          <w:color w:val="C00000"/>
          <w:sz w:val="48"/>
          <w:szCs w:val="40"/>
        </w:rPr>
        <w:lastRenderedPageBreak/>
        <w:t>ОСОБЕННОСТИ ВОЗВРАТА БЫТОВОЙ ТЕХНИКИ.</w:t>
      </w:r>
    </w:p>
    <w:p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:rsidR="005F5C46" w:rsidRPr="000858AB" w:rsidRDefault="000858AB" w:rsidP="005F5C46">
      <w:pPr>
        <w:spacing w:after="0" w:line="240" w:lineRule="auto"/>
        <w:jc w:val="both"/>
        <w:rPr>
          <w:rFonts w:ascii="Comic Sans MS" w:hAnsi="Comic Sans MS"/>
          <w:b/>
          <w:sz w:val="28"/>
          <w:szCs w:val="32"/>
        </w:rPr>
      </w:pPr>
      <w:r w:rsidRPr="000858AB">
        <w:rPr>
          <w:rFonts w:ascii="Comic Sans MS" w:hAnsi="Comic Sans MS"/>
          <w:b/>
          <w:color w:val="C00000"/>
          <w:sz w:val="32"/>
          <w:szCs w:val="32"/>
        </w:rPr>
        <w:t xml:space="preserve">ВАЖНО! </w:t>
      </w:r>
      <w:r w:rsidRPr="000858AB">
        <w:rPr>
          <w:rFonts w:ascii="Comic Sans MS" w:hAnsi="Comic Sans MS"/>
          <w:b/>
          <w:sz w:val="28"/>
          <w:szCs w:val="32"/>
        </w:rPr>
        <w:t xml:space="preserve">ТЕХНИЧЕСКИ СЛОЖНЫЙ ТОВАР </w:t>
      </w:r>
      <w:r w:rsidRPr="00B97120">
        <w:rPr>
          <w:rFonts w:ascii="Comic Sans MS" w:hAnsi="Comic Sans MS"/>
          <w:b/>
          <w:color w:val="0000FF"/>
          <w:sz w:val="28"/>
          <w:szCs w:val="32"/>
        </w:rPr>
        <w:t>НАДЛЕЖАЩЕГО КАЧЕСТВА</w:t>
      </w:r>
      <w:r w:rsidRPr="000858AB">
        <w:rPr>
          <w:rFonts w:ascii="Comic Sans MS" w:hAnsi="Comic Sans MS"/>
          <w:b/>
          <w:sz w:val="28"/>
          <w:szCs w:val="32"/>
        </w:rPr>
        <w:t xml:space="preserve"> (БЕЗ НЕДОСТАТКОВ) </w:t>
      </w:r>
      <w:r w:rsidRPr="00B97120">
        <w:rPr>
          <w:rFonts w:ascii="Comic Sans MS" w:hAnsi="Comic Sans MS"/>
          <w:b/>
          <w:color w:val="0000FF"/>
          <w:sz w:val="28"/>
          <w:szCs w:val="32"/>
        </w:rPr>
        <w:t>НЕ ПОДЛЕЖИТ ВОЗВРАТУ  ИЛИ ОБМЕНУ</w:t>
      </w:r>
      <w:r w:rsidRPr="000858AB">
        <w:rPr>
          <w:rFonts w:ascii="Comic Sans MS" w:hAnsi="Comic Sans MS"/>
          <w:b/>
          <w:sz w:val="28"/>
          <w:szCs w:val="32"/>
        </w:rPr>
        <w:t>, ЕСЛИ УКАЗАННЫЙ ТОВАР НЕ ПОДОШЕЛ ПО ФОРМЕ, ГАБАРИТАМ, РАСЦВЕТКЕ, РАЗМЕРУ ИЛИ КОМПЛЕКТАЦИИ.</w:t>
      </w:r>
    </w:p>
    <w:p w:rsidR="00867CBD" w:rsidRPr="0038648F" w:rsidRDefault="007255D0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left:0;text-align:left;margin-left:278.4pt;margin-top:18.55pt;width:256pt;height:186.3pt;z-index:251718656;mso-position-horizontal-relative:text;mso-position-vertical-relative:text" strokecolor="blue" strokeweight="4pt">
            <v:textbox style="mso-next-textbox:#_x0000_s1037">
              <w:txbxContent>
                <w:p w:rsidR="00A80428" w:rsidRPr="00DA567E" w:rsidRDefault="000858AB" w:rsidP="00E17B3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0"/>
                    </w:rPr>
                  </w:pPr>
                  <w:r w:rsidRPr="000858AB">
                    <w:rPr>
                      <w:rFonts w:ascii="Comic Sans MS" w:hAnsi="Comic Sans MS"/>
                      <w:sz w:val="28"/>
                      <w:szCs w:val="30"/>
                    </w:rPr>
                    <w:t>Требование о замене подлежит удовлетворению в течение 7 дней со дня его предъявления, а при необходимости дополнительной проверки качества – в течение 20 дней. Требование о возврате денежных средств подлежит удовлетворению в течение 10</w:t>
                  </w:r>
                  <w:r w:rsidR="00D97C38">
                    <w:rPr>
                      <w:rFonts w:ascii="Comic Sans MS" w:hAnsi="Comic Sans MS"/>
                      <w:sz w:val="28"/>
                      <w:szCs w:val="30"/>
                    </w:rPr>
                    <w:t xml:space="preserve"> дней.</w:t>
                  </w: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_x0000_s1073" style="position:absolute;left:0;text-align:left;margin-left:5.3pt;margin-top:18.55pt;width:259.6pt;height:149.55pt;z-index:251768832;mso-position-horizontal-relative:text;mso-position-vertical-relative:text" strokecolor="blue" strokeweight="4pt">
            <v:textbox style="mso-next-textbox:#_x0000_s1073">
              <w:txbxContent>
                <w:p w:rsidR="00A80428" w:rsidRPr="00E17B34" w:rsidRDefault="000858AB" w:rsidP="00E17B3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color w:val="0000FF"/>
                      <w:sz w:val="28"/>
                      <w:szCs w:val="32"/>
                    </w:rPr>
                  </w:pPr>
                  <w:r w:rsidRPr="00D97C38">
                    <w:rPr>
                      <w:rFonts w:ascii="Comic Sans MS" w:hAnsi="Comic Sans MS"/>
                      <w:sz w:val="28"/>
                      <w:szCs w:val="32"/>
                    </w:rPr>
                    <w:t>Потребитель имеет право потребовать возврата денежных средств или замены   технически сложных товаров, если недостаток обнаружен</w:t>
                  </w:r>
                  <w:r w:rsidR="00D97C38" w:rsidRPr="00D97C38">
                    <w:rPr>
                      <w:rFonts w:ascii="Comic Sans MS" w:hAnsi="Comic Sans MS"/>
                      <w:sz w:val="28"/>
                      <w:szCs w:val="32"/>
                    </w:rPr>
                    <w:t xml:space="preserve"> </w:t>
                  </w:r>
                  <w:r w:rsidRPr="00E17B34">
                    <w:rPr>
                      <w:rFonts w:ascii="Comic Sans MS" w:hAnsi="Comic Sans MS"/>
                      <w:b/>
                      <w:color w:val="0000FF"/>
                      <w:sz w:val="28"/>
                      <w:szCs w:val="32"/>
                    </w:rPr>
                    <w:t>в течение первых пятнадцати дней  с момента покупки.</w:t>
                  </w:r>
                </w:p>
                <w:p w:rsidR="00A80428" w:rsidRDefault="00A80428" w:rsidP="00E17B34">
                  <w:pPr>
                    <w:ind w:firstLine="142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EA3E9A" w:rsidRDefault="00AD0E3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100965</wp:posOffset>
            </wp:positionV>
            <wp:extent cx="3219450" cy="2161540"/>
            <wp:effectExtent l="76200" t="76200" r="57150" b="48260"/>
            <wp:wrapTight wrapText="bothSides">
              <wp:wrapPolygon edited="0">
                <wp:start x="-511" y="-761"/>
                <wp:lineTo x="-511" y="22082"/>
                <wp:lineTo x="21983" y="22082"/>
                <wp:lineTo x="21983" y="-761"/>
                <wp:lineTo x="-511" y="-76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6154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00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9A" w:rsidRDefault="007255D0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pict>
          <v:rect id="_x0000_s1102" style="position:absolute;left:0;text-align:left;margin-left:5.45pt;margin-top:26.3pt;width:259.6pt;height:107.95pt;z-index:251820032;mso-position-horizontal-relative:text;mso-position-vertical-relative:text" strokecolor="blue" strokeweight="4pt">
            <v:textbox style="mso-next-textbox:#_x0000_s1102">
              <w:txbxContent>
                <w:p w:rsidR="001830F8" w:rsidRPr="00B97120" w:rsidRDefault="000858AB" w:rsidP="00E17B3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32"/>
                    </w:rPr>
                    <w:t>По истечении пятнадцати дней при обнаружении недостатка в технически сложном товаре потребитель имеет право  только на гарантийный ремонт</w:t>
                  </w:r>
                  <w:r w:rsidR="00B97120">
                    <w:rPr>
                      <w:rFonts w:ascii="Comic Sans MS" w:hAnsi="Comic Sans MS"/>
                      <w:sz w:val="28"/>
                      <w:szCs w:val="32"/>
                    </w:rPr>
                    <w:t xml:space="preserve">. </w:t>
                  </w:r>
                </w:p>
              </w:txbxContent>
            </v:textbox>
          </v:rect>
        </w:pict>
      </w: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B558B3" w:rsidRPr="00B558B3" w:rsidRDefault="007255D0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  <w:r>
        <w:rPr>
          <w:rFonts w:ascii="Comic Sans MS" w:hAnsi="Comic Sans MS"/>
          <w:b/>
          <w:bCs/>
          <w:noProof/>
          <w:color w:val="FF0000"/>
          <w:sz w:val="20"/>
          <w:szCs w:val="44"/>
          <w:lang w:eastAsia="ru-RU"/>
        </w:rPr>
        <w:pict>
          <v:rect id="_x0000_s1104" style="position:absolute;left:0;text-align:left;margin-left:11.3pt;margin-top:3.6pt;width:529.1pt;height:206.25pt;z-index:251824128;mso-position-horizontal-relative:text;mso-position-vertical-relative:text" strokecolor="blue" strokeweight="4pt">
            <v:textbox style="mso-next-textbox:#_x0000_s1104">
              <w:txbxContent>
                <w:p w:rsidR="00B97120" w:rsidRPr="00B97120" w:rsidRDefault="00B97120" w:rsidP="00E17B34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>Возврат денежных средств, после пятнадцати дней, уплаченных за товар, либо замена товара возможны в одном из следующих случаев:</w:t>
                  </w:r>
                </w:p>
                <w:p w:rsidR="00B97120" w:rsidRPr="00B97120" w:rsidRDefault="00B97120" w:rsidP="00E17B34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- </w:t>
                  </w:r>
                  <w:r w:rsidRPr="00B97120">
                    <w:rPr>
                      <w:rFonts w:ascii="Comic Sans MS" w:hAnsi="Comic Sans MS"/>
                      <w:color w:val="0000FF"/>
                      <w:sz w:val="28"/>
                      <w:szCs w:val="28"/>
                    </w:rPr>
                    <w:t>обнаружение существенного недостатка товара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(неустранимый недостаток</w:t>
                  </w:r>
                  <w:r w:rsidR="00E17B34">
                    <w:rPr>
                      <w:rFonts w:ascii="Comic Sans MS" w:hAnsi="Comic Sans MS"/>
                      <w:sz w:val="28"/>
                      <w:szCs w:val="28"/>
                    </w:rPr>
                    <w:t>,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="00E17B34" w:rsidRPr="00B97120">
                    <w:rPr>
                      <w:rFonts w:ascii="Comic Sans MS" w:hAnsi="Comic Sans MS"/>
                      <w:sz w:val="28"/>
                      <w:szCs w:val="28"/>
                    </w:rPr>
                    <w:t>несоразмерны</w:t>
                  </w:r>
                  <w:r w:rsidR="00E17B34">
                    <w:rPr>
                      <w:rFonts w:ascii="Comic Sans MS" w:hAnsi="Comic Sans MS"/>
                      <w:sz w:val="28"/>
                      <w:szCs w:val="28"/>
                    </w:rPr>
                    <w:t>е</w:t>
                  </w:r>
                  <w:r w:rsidR="00E17B34"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расход</w:t>
                  </w:r>
                  <w:r w:rsidR="00E17B34">
                    <w:rPr>
                      <w:rFonts w:ascii="Comic Sans MS" w:hAnsi="Comic Sans MS"/>
                      <w:sz w:val="28"/>
                      <w:szCs w:val="28"/>
                    </w:rPr>
                    <w:t>ы</w:t>
                  </w:r>
                  <w:r w:rsidR="00E17B34"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или затрат</w:t>
                  </w:r>
                  <w:r w:rsidR="00E17B34">
                    <w:rPr>
                      <w:rFonts w:ascii="Comic Sans MS" w:hAnsi="Comic Sans MS"/>
                      <w:sz w:val="28"/>
                      <w:szCs w:val="28"/>
                    </w:rPr>
                    <w:t>ы</w:t>
                  </w:r>
                  <w:r w:rsidR="00E17B34"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времени </w:t>
                  </w:r>
                  <w:r w:rsidR="00E17B34">
                    <w:rPr>
                      <w:rFonts w:ascii="Comic Sans MS" w:hAnsi="Comic Sans MS"/>
                      <w:sz w:val="28"/>
                      <w:szCs w:val="28"/>
                    </w:rPr>
                    <w:t xml:space="preserve">на устранение, 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>недостаток, выявляется неоднократно);</w:t>
                  </w:r>
                </w:p>
                <w:p w:rsidR="00B97120" w:rsidRPr="00B97120" w:rsidRDefault="00B97120" w:rsidP="00E17B34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- </w:t>
                  </w:r>
                  <w:r w:rsidRPr="00E17B34">
                    <w:rPr>
                      <w:rFonts w:ascii="Comic Sans MS" w:hAnsi="Comic Sans MS"/>
                      <w:color w:val="0000FF"/>
                      <w:sz w:val="28"/>
                      <w:szCs w:val="28"/>
                    </w:rPr>
                    <w:t>нарушение установленных настоящим Законом сроков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устранения недостатков товара (срок ремонта не более 45 дней);</w:t>
                  </w:r>
                </w:p>
                <w:p w:rsidR="000858AB" w:rsidRPr="00B97120" w:rsidRDefault="00B97120" w:rsidP="00E17B34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- </w:t>
                  </w:r>
                  <w:r w:rsidRPr="00E17B34">
                    <w:rPr>
                      <w:rFonts w:ascii="Comic Sans MS" w:hAnsi="Comic Sans MS"/>
                      <w:color w:val="0000FF"/>
                      <w:sz w:val="28"/>
                      <w:szCs w:val="28"/>
                    </w:rPr>
                    <w:t>невозможность использования товара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в течение каждого года гарантийного срока в совокупности </w:t>
                  </w:r>
                  <w:r w:rsidRPr="00E17B34">
                    <w:rPr>
                      <w:rFonts w:ascii="Comic Sans MS" w:hAnsi="Comic Sans MS"/>
                      <w:color w:val="0000FF"/>
                      <w:sz w:val="28"/>
                      <w:szCs w:val="28"/>
                    </w:rPr>
                    <w:t>более чем 30 дней</w:t>
                  </w: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вследствие неоднократного устранения его различных недостатков.  </w:t>
                  </w:r>
                </w:p>
              </w:txbxContent>
            </v:textbox>
          </v:rect>
        </w:pict>
      </w: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1830F8" w:rsidRDefault="001830F8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:rsidR="006A1B1C" w:rsidRPr="00945F6C" w:rsidRDefault="00945F6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 w:rsidRPr="00945F6C"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ДОСРОЧНОЕ РАСТОРЖЕНИЕ ДОГОВОРА ПО ИНИЦИАТИВЕ ПОТРЕБИТЕЛЯ.</w:t>
      </w:r>
    </w:p>
    <w:p w:rsidR="0025266F" w:rsidRDefault="007255D0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sz w:val="32"/>
          <w:szCs w:val="32"/>
          <w:lang w:eastAsia="ru-RU"/>
        </w:rPr>
        <w:pict>
          <v:rect id="_x0000_s1039" style="position:absolute;margin-left:5.15pt;margin-top:19.45pt;width:535.55pt;height:166.5pt;z-index:251719680;mso-position-horizontal-relative:text;mso-position-vertical-relative:text" strokecolor="#c00000" strokeweight="4pt">
            <v:textbox style="mso-next-textbox:#_x0000_s1039">
              <w:txbxContent>
                <w:p w:rsidR="00F05CE9" w:rsidRDefault="00945F6C" w:rsidP="00945F6C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  <w:r w:rsidRPr="00945F6C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 xml:space="preserve">Данное право предусмотрено ст. 32  Закона РФ "О защите прав потребителей"- </w:t>
                  </w:r>
                  <w:r w:rsidRPr="00945F6C">
                    <w:rPr>
                      <w:rFonts w:ascii="Comic Sans MS" w:eastAsia="Times New Roman" w:hAnsi="Comic Sans MS" w:cs="Calibri"/>
                      <w:b/>
                      <w:sz w:val="28"/>
                      <w:szCs w:val="32"/>
                      <w:lang w:eastAsia="ru-RU"/>
                    </w:rPr>
                    <w:t>Потребитель вправе отказаться от исполнения договора о выполнении работ (оказании услуг) в любое время</w:t>
                  </w:r>
                  <w:r w:rsidRPr="00945F6C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. При этом потребитель обязан возместить исполнителю фактически понесенные им расходы, связанные с исполнением обязательств по данному договору.</w:t>
                  </w:r>
                  <w:r w:rsidR="006D0DB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 xml:space="preserve"> </w:t>
                  </w:r>
                </w:p>
                <w:p w:rsidR="006D0DBE" w:rsidRPr="00945F6C" w:rsidRDefault="006D0DBE" w:rsidP="00945F6C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  <w:r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П</w:t>
                  </w:r>
                  <w:r w:rsidRPr="006D0DB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 xml:space="preserve">отребителю </w:t>
                  </w:r>
                  <w:proofErr w:type="gramStart"/>
                  <w:r w:rsidRPr="006D0DB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представлено  право</w:t>
                  </w:r>
                  <w:proofErr w:type="gramEnd"/>
                  <w:r w:rsidRPr="006D0DB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 xml:space="preserve"> на отказ от исполнения договора с исполнителем в одностороннем порядке в любое время в процессе исполнения договора независимо от </w:t>
                  </w:r>
                  <w:r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качества и сроков работ</w:t>
                  </w:r>
                  <w:r w:rsidRPr="006D0DB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.</w:t>
                  </w:r>
                </w:p>
              </w:txbxContent>
            </v:textbox>
          </v:rect>
        </w:pict>
      </w:r>
    </w:p>
    <w:p w:rsidR="00A54001" w:rsidRDefault="0082704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2002790</wp:posOffset>
            </wp:positionV>
            <wp:extent cx="3076575" cy="1781175"/>
            <wp:effectExtent l="76200" t="76200" r="47625" b="47625"/>
            <wp:wrapTight wrapText="bothSides">
              <wp:wrapPolygon edited="0">
                <wp:start x="-535" y="-924"/>
                <wp:lineTo x="-535" y="22178"/>
                <wp:lineTo x="21934" y="22178"/>
                <wp:lineTo x="21934" y="-924"/>
                <wp:lineTo x="-535" y="-92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81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2003425</wp:posOffset>
            </wp:positionV>
            <wp:extent cx="3209925" cy="1781175"/>
            <wp:effectExtent l="76200" t="76200" r="47625" b="47625"/>
            <wp:wrapTight wrapText="bothSides">
              <wp:wrapPolygon edited="0">
                <wp:start x="-513" y="-924"/>
                <wp:lineTo x="-513" y="22178"/>
                <wp:lineTo x="21920" y="22178"/>
                <wp:lineTo x="21920" y="-924"/>
                <wp:lineTo x="-513" y="-92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81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D0"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pict>
          <v:rect id="_x0000_s1105" style="position:absolute;margin-left:5.15pt;margin-top:312.25pt;width:535.55pt;height:166.5pt;z-index:251826176;mso-position-horizontal-relative:text;mso-position-vertical-relative:text" strokecolor="#c00000" strokeweight="4pt">
            <v:textbox style="mso-next-textbox:#_x0000_s1105">
              <w:txbxContent>
                <w:p w:rsidR="00945F6C" w:rsidRPr="00945F6C" w:rsidRDefault="00707A1E" w:rsidP="00945F6C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  <w:r w:rsidRPr="00707A1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При этом исполнитель работы (услуги) не имеет права требовать уплаты каких-либо штрафных санкций, даже если такое условие содержится в подписанном договоре. Это обусловлено тем, что согласно п.1 ст. 16 Закона «О защите прав потребителей» условия договора, ущемляющие права потребителя по сравнению с правилами, установленными законами или иными правовыми актами Российской Федерации в области защиты прав потребителей, признаются недействительными.</w:t>
                  </w:r>
                </w:p>
              </w:txbxContent>
            </v:textbox>
          </v:rect>
        </w:pict>
      </w:r>
      <w:r w:rsidR="007255D0"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pict>
          <v:rect id="_x0000_s1106" style="position:absolute;margin-left:5.15pt;margin-top:495.25pt;width:535.55pt;height:166.5pt;z-index:251827200;mso-position-horizontal-relative:text;mso-position-vertical-relative:text" strokecolor="#c00000" strokeweight="4pt">
            <v:textbox style="mso-next-textbox:#_x0000_s1106">
              <w:txbxContent>
                <w:p w:rsidR="00707A1E" w:rsidRDefault="00707A1E" w:rsidP="00707A1E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  <w:r w:rsidRPr="00707A1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Заказчик имеет право расторгнуть договор только в случае, если работа не завершена. Если же работа окончена, заказчик обязан ее принять и оплатить</w:t>
                  </w:r>
                  <w:r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.</w:t>
                  </w:r>
                </w:p>
                <w:p w:rsidR="00707A1E" w:rsidRPr="00945F6C" w:rsidRDefault="00707A1E" w:rsidP="00707A1E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  <w:proofErr w:type="gramStart"/>
                  <w:r w:rsidRPr="00707A1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>Заявление  о</w:t>
                  </w:r>
                  <w:proofErr w:type="gramEnd"/>
                  <w:r w:rsidRPr="00707A1E"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  <w:t xml:space="preserve"> расторжении договора потребителю необходимо направить  исполнителю в письменной форме,  в случае отказа исполнителя в получении лично,  следует направить заявление  заказным письмом с уведомлением о вручении и описанием о вложении.</w:t>
                  </w:r>
                </w:p>
              </w:txbxContent>
            </v:textbox>
          </v:rect>
        </w:pic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0A725E" w:rsidRPr="000A725E" w:rsidRDefault="000A725E" w:rsidP="000A725E">
      <w:pPr>
        <w:spacing w:after="0" w:line="240" w:lineRule="auto"/>
        <w:ind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 w:rsidRPr="000A725E"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ВОЗВРАТ  ТОВАРА НАДЛЕЖАЩЕГО КАЧЕСТВА.</w:t>
      </w:r>
    </w:p>
    <w:p w:rsidR="000A725E" w:rsidRDefault="007255D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noProof/>
          <w:lang w:eastAsia="ru-RU"/>
        </w:rPr>
        <w:pict>
          <v:rect id="_x0000_s1109" style="position:absolute;left:0;text-align:left;margin-left:2.3pt;margin-top:13.45pt;width:529.1pt;height:132pt;z-index:251832320;mso-position-horizontal-relative:text;mso-position-vertical-relative:text" strokecolor="blue" strokeweight="4pt">
            <v:textbox style="mso-next-textbox:#_x0000_s1109">
              <w:txbxContent>
                <w:p w:rsidR="00530D61" w:rsidRPr="00B97120" w:rsidRDefault="00530D61" w:rsidP="00530D61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530D61">
                    <w:rPr>
                      <w:rFonts w:ascii="Comic Sans MS" w:hAnsi="Comic Sans MS"/>
                      <w:sz w:val="28"/>
                      <w:szCs w:val="28"/>
                    </w:rPr>
                    <w:t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его,  если нет  товара для обмена, если он  не подошел по форме, габаритам, фасону, расцветке, размеру или комплектации. При указании  причины, не указанной в законе (не понадобился, не понравился), продавец будет вправе Вам  отказать.</w:t>
                  </w:r>
                </w:p>
              </w:txbxContent>
            </v:textbox>
          </v:rect>
        </w:pict>
      </w:r>
    </w:p>
    <w:p w:rsidR="0038648F" w:rsidRPr="005E2420" w:rsidRDefault="0038648F" w:rsidP="0038648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FA613B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269240</wp:posOffset>
            </wp:positionV>
            <wp:extent cx="3105150" cy="3200400"/>
            <wp:effectExtent l="76200" t="76200" r="57150" b="57150"/>
            <wp:wrapTight wrapText="bothSides">
              <wp:wrapPolygon edited="0">
                <wp:start x="-530" y="-514"/>
                <wp:lineTo x="-530" y="21986"/>
                <wp:lineTo x="21998" y="21986"/>
                <wp:lineTo x="21998" y="-514"/>
                <wp:lineTo x="-530" y="-51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00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00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D0"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111" style="position:absolute;left:0;text-align:left;margin-left:6.05pt;margin-top:9.2pt;width:262.6pt;height:286.5pt;z-index:251833344;mso-position-horizontal-relative:text;mso-position-vertical-relative:text" strokecolor="blue" strokeweight="4pt">
            <v:textbox style="mso-next-textbox:#_x0000_s1111">
              <w:txbxContent>
                <w:p w:rsidR="00AA0377" w:rsidRPr="0021102B" w:rsidRDefault="00AA0377" w:rsidP="00AA0377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  <w:r w:rsidRPr="00B97120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21102B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 xml:space="preserve">Условия возврата товара: </w:t>
                  </w:r>
                </w:p>
                <w:p w:rsidR="00AA0377" w:rsidRPr="0021102B" w:rsidRDefault="003B31D4" w:rsidP="00AA037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</w:pPr>
                  <w:r w:rsidRP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- Сохранение товарного вида ( товар не поврежден, не использовался, вещь не носили и не стирали);</w:t>
                  </w:r>
                </w:p>
                <w:p w:rsidR="003B31D4" w:rsidRPr="0021102B" w:rsidRDefault="003B31D4" w:rsidP="00AA037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</w:pPr>
                  <w:r w:rsidRP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- Наличие заводских ярлыков и пломб (ярлыки должны быть прикреплены заводским способом);</w:t>
                  </w:r>
                </w:p>
                <w:p w:rsidR="003B31D4" w:rsidRPr="0021102B" w:rsidRDefault="003B31D4" w:rsidP="00AA037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 xml:space="preserve">- Наличие чека </w:t>
                  </w:r>
                  <w:r w:rsidR="00557F35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(</w:t>
                  </w:r>
                  <w:r w:rsidRP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товар можно вернуть и при отсутствии чека, если есть иные документы, свидетельские показания, подтверждающие покупку)</w:t>
                  </w:r>
                  <w:r w:rsidR="0021102B" w:rsidRP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21102B">
                    <w:rPr>
                      <w:rFonts w:ascii="Comic Sans MS" w:hAnsi="Comic Sans MS"/>
                      <w:noProof/>
                      <w:sz w:val="28"/>
                      <w:szCs w:val="28"/>
                      <w:lang w:eastAsia="ru-RU"/>
                    </w:rPr>
                    <w:t>.</w:t>
                  </w:r>
                </w:p>
              </w:txbxContent>
            </v:textbox>
          </v:rect>
        </w:pic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noProof/>
          <w:lang w:eastAsia="ru-RU"/>
        </w:rPr>
      </w:pPr>
    </w:p>
    <w:p w:rsidR="00583BAA" w:rsidRDefault="007255D0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112" style="position:absolute;left:0;text-align:left;margin-left:4.5pt;margin-top:11.2pt;width:237pt;height:230.25pt;z-index:251835392;mso-position-horizontal-relative:text;mso-position-vertical-relative:text" strokecolor="blue" strokeweight="4pt">
            <v:textbox style="mso-next-textbox:#_x0000_s1112">
              <w:txbxContent>
                <w:p w:rsidR="00FA613B" w:rsidRPr="00FA613B" w:rsidRDefault="00AA0377" w:rsidP="00FA613B">
                  <w:pPr>
                    <w:pStyle w:val="ConsPlusNormal"/>
                    <w:ind w:firstLine="539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A613B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FA613B" w:rsidRPr="00FA613B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  <w:t xml:space="preserve">Сроки возврата  денежных средств: </w:t>
                  </w:r>
                  <w:r w:rsidR="00FA613B" w:rsidRPr="00FA613B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в</w:t>
                  </w:r>
                  <w:r w:rsidR="00FA613B" w:rsidRPr="00FA613B">
                    <w:rPr>
                      <w:rFonts w:ascii="Comic Sans MS" w:hAnsi="Comic Sans MS"/>
                      <w:sz w:val="28"/>
                      <w:szCs w:val="28"/>
                    </w:rPr>
                    <w:t xml:space="preserve"> случае, если аналогичный товар отсутствует в продаже на день обращения потребителя к продавцу, </w:t>
                  </w:r>
                  <w:r w:rsidR="00FA613B">
                    <w:rPr>
                      <w:rFonts w:ascii="Comic Sans MS" w:hAnsi="Comic Sans MS"/>
                      <w:sz w:val="28"/>
                      <w:szCs w:val="28"/>
                    </w:rPr>
                    <w:t>т</w:t>
                  </w:r>
                  <w:r w:rsidR="00FA613B" w:rsidRPr="00FA613B">
                    <w:rPr>
                      <w:rFonts w:ascii="Comic Sans MS" w:hAnsi="Comic Sans MS"/>
                      <w:sz w:val="28"/>
                      <w:szCs w:val="28"/>
                    </w:rPr>
                    <w:t xml:space="preserve">ребование потребителя о возврате уплаченной за указанный товар денежной суммы подлежит удовлетворению </w:t>
                  </w:r>
                  <w:r w:rsidR="00FA613B" w:rsidRPr="00FA613B">
                    <w:rPr>
                      <w:rFonts w:ascii="Comic Sans MS" w:hAnsi="Comic Sans MS"/>
                      <w:color w:val="C00000"/>
                      <w:sz w:val="28"/>
                      <w:szCs w:val="28"/>
                    </w:rPr>
                    <w:t xml:space="preserve">в течение трех дней </w:t>
                  </w:r>
                  <w:r w:rsidR="00FA613B" w:rsidRPr="00FA613B">
                    <w:rPr>
                      <w:rFonts w:ascii="Comic Sans MS" w:hAnsi="Comic Sans MS"/>
                      <w:sz w:val="28"/>
                      <w:szCs w:val="28"/>
                    </w:rPr>
                    <w:t xml:space="preserve">со дня возврата </w:t>
                  </w:r>
                  <w:r w:rsidR="00FA613B">
                    <w:rPr>
                      <w:rFonts w:ascii="Comic Sans MS" w:hAnsi="Comic Sans MS"/>
                      <w:sz w:val="28"/>
                      <w:szCs w:val="28"/>
                    </w:rPr>
                    <w:t>тов</w:t>
                  </w:r>
                  <w:r w:rsidR="00FA613B" w:rsidRPr="00FA613B">
                    <w:rPr>
                      <w:rFonts w:ascii="Comic Sans MS" w:hAnsi="Comic Sans MS"/>
                      <w:sz w:val="28"/>
                      <w:szCs w:val="28"/>
                    </w:rPr>
                    <w:t>ара.</w:t>
                  </w:r>
                </w:p>
                <w:p w:rsidR="00AA0377" w:rsidRPr="00FA613B" w:rsidRDefault="00AA0377" w:rsidP="00AA0377">
                  <w:pPr>
                    <w:spacing w:after="0" w:line="240" w:lineRule="auto"/>
                    <w:ind w:firstLine="142"/>
                    <w:jc w:val="both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AA0377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113030</wp:posOffset>
            </wp:positionV>
            <wp:extent cx="3338195" cy="2943225"/>
            <wp:effectExtent l="76200" t="76200" r="52705" b="47625"/>
            <wp:wrapTight wrapText="bothSides">
              <wp:wrapPolygon edited="0">
                <wp:start x="-493" y="-559"/>
                <wp:lineTo x="-493" y="21950"/>
                <wp:lineTo x="21941" y="21950"/>
                <wp:lineTo x="21941" y="-559"/>
                <wp:lineTo x="-493" y="-55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943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00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sectPr w:rsidR="00583BAA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18E7"/>
    <w:rsid w:val="00003CDB"/>
    <w:rsid w:val="000139F9"/>
    <w:rsid w:val="00023921"/>
    <w:rsid w:val="000315CC"/>
    <w:rsid w:val="00031F53"/>
    <w:rsid w:val="00042414"/>
    <w:rsid w:val="0005293A"/>
    <w:rsid w:val="000537E8"/>
    <w:rsid w:val="00061C4B"/>
    <w:rsid w:val="00075861"/>
    <w:rsid w:val="000858AB"/>
    <w:rsid w:val="00086093"/>
    <w:rsid w:val="00086865"/>
    <w:rsid w:val="00086A45"/>
    <w:rsid w:val="000902AC"/>
    <w:rsid w:val="000A0613"/>
    <w:rsid w:val="000A2F50"/>
    <w:rsid w:val="000A6CEF"/>
    <w:rsid w:val="000A725E"/>
    <w:rsid w:val="000B4272"/>
    <w:rsid w:val="000C058D"/>
    <w:rsid w:val="000C3ECD"/>
    <w:rsid w:val="000C5F90"/>
    <w:rsid w:val="000D1366"/>
    <w:rsid w:val="000D1EE4"/>
    <w:rsid w:val="000D67D8"/>
    <w:rsid w:val="000D7746"/>
    <w:rsid w:val="000E1909"/>
    <w:rsid w:val="000F12F6"/>
    <w:rsid w:val="000F1D1C"/>
    <w:rsid w:val="000F3D53"/>
    <w:rsid w:val="000F5E45"/>
    <w:rsid w:val="000F7461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257B2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0F8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102B"/>
    <w:rsid w:val="00214125"/>
    <w:rsid w:val="00215B89"/>
    <w:rsid w:val="0021612D"/>
    <w:rsid w:val="00216C4C"/>
    <w:rsid w:val="00217858"/>
    <w:rsid w:val="0022155B"/>
    <w:rsid w:val="00224C46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64E25"/>
    <w:rsid w:val="002677FC"/>
    <w:rsid w:val="002775F0"/>
    <w:rsid w:val="00282426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3536"/>
    <w:rsid w:val="0038404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31D4"/>
    <w:rsid w:val="003B6B91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55043"/>
    <w:rsid w:val="00462951"/>
    <w:rsid w:val="00463277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507579"/>
    <w:rsid w:val="00515133"/>
    <w:rsid w:val="005155E2"/>
    <w:rsid w:val="0051572D"/>
    <w:rsid w:val="005217A9"/>
    <w:rsid w:val="005242A3"/>
    <w:rsid w:val="00530D61"/>
    <w:rsid w:val="005407A6"/>
    <w:rsid w:val="0054134D"/>
    <w:rsid w:val="00545749"/>
    <w:rsid w:val="005469B1"/>
    <w:rsid w:val="0055293B"/>
    <w:rsid w:val="00557F35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A17F3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2ED1"/>
    <w:rsid w:val="00607372"/>
    <w:rsid w:val="006121BC"/>
    <w:rsid w:val="0061285B"/>
    <w:rsid w:val="00614284"/>
    <w:rsid w:val="00615785"/>
    <w:rsid w:val="00616F5C"/>
    <w:rsid w:val="00617AE5"/>
    <w:rsid w:val="00623738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0DBE"/>
    <w:rsid w:val="006D2955"/>
    <w:rsid w:val="006D4EEE"/>
    <w:rsid w:val="006E60C9"/>
    <w:rsid w:val="006F0D07"/>
    <w:rsid w:val="006F28B4"/>
    <w:rsid w:val="006F3E83"/>
    <w:rsid w:val="00707A1E"/>
    <w:rsid w:val="00720496"/>
    <w:rsid w:val="007233DF"/>
    <w:rsid w:val="007255D0"/>
    <w:rsid w:val="0072600F"/>
    <w:rsid w:val="00730855"/>
    <w:rsid w:val="007361BE"/>
    <w:rsid w:val="00747119"/>
    <w:rsid w:val="007515A8"/>
    <w:rsid w:val="00771988"/>
    <w:rsid w:val="00775B3B"/>
    <w:rsid w:val="007854A4"/>
    <w:rsid w:val="0078691D"/>
    <w:rsid w:val="00794F05"/>
    <w:rsid w:val="00796FF7"/>
    <w:rsid w:val="007A1CBF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23DD2"/>
    <w:rsid w:val="00824B83"/>
    <w:rsid w:val="008269F1"/>
    <w:rsid w:val="0082704F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2E70"/>
    <w:rsid w:val="0088423F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D0723"/>
    <w:rsid w:val="008D3F13"/>
    <w:rsid w:val="008D55CA"/>
    <w:rsid w:val="008E035B"/>
    <w:rsid w:val="008E31F4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5438"/>
    <w:rsid w:val="00945F6C"/>
    <w:rsid w:val="00946F85"/>
    <w:rsid w:val="00950A1C"/>
    <w:rsid w:val="00952DE9"/>
    <w:rsid w:val="00954E40"/>
    <w:rsid w:val="0096018F"/>
    <w:rsid w:val="00964F0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0377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0E31"/>
    <w:rsid w:val="00AD2419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97120"/>
    <w:rsid w:val="00BA4F87"/>
    <w:rsid w:val="00BB0743"/>
    <w:rsid w:val="00BB116E"/>
    <w:rsid w:val="00BB22B8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4FAA"/>
    <w:rsid w:val="00C951BF"/>
    <w:rsid w:val="00CA2D98"/>
    <w:rsid w:val="00CA7591"/>
    <w:rsid w:val="00CB09B8"/>
    <w:rsid w:val="00CB7CA2"/>
    <w:rsid w:val="00CC13A6"/>
    <w:rsid w:val="00CE121B"/>
    <w:rsid w:val="00CE520C"/>
    <w:rsid w:val="00CF0DF9"/>
    <w:rsid w:val="00D013AD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81448"/>
    <w:rsid w:val="00D8708E"/>
    <w:rsid w:val="00D97C38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17B34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2D08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428A"/>
    <w:rsid w:val="00FA613B"/>
    <w:rsid w:val="00FA727F"/>
    <w:rsid w:val="00FB55A7"/>
    <w:rsid w:val="00FC1401"/>
    <w:rsid w:val="00FC3A55"/>
    <w:rsid w:val="00FC402C"/>
    <w:rsid w:val="00FC645A"/>
    <w:rsid w:val="00FE0638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734836FE"/>
  <w15:docId w15:val="{A05728E7-63A6-4032-A930-B05D19170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46D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CD0FE-A349-468D-9C02-32824D938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3384</TotalTime>
  <Pages>5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80</cp:revision>
  <cp:lastPrinted>2025-06-10T03:23:00Z</cp:lastPrinted>
  <dcterms:created xsi:type="dcterms:W3CDTF">2024-06-04T00:49:00Z</dcterms:created>
  <dcterms:modified xsi:type="dcterms:W3CDTF">2026-01-23T02:21:00Z</dcterms:modified>
</cp:coreProperties>
</file>