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9310CB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06.12.2016</w:t>
            </w: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9310CB" w:rsidP="009310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110-37-1489-16</w:t>
            </w: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7F59CE" w:rsidTr="00E07B52">
        <w:trPr>
          <w:cantSplit/>
        </w:trPr>
        <w:tc>
          <w:tcPr>
            <w:tcW w:w="144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7F59CE" w:rsidRDefault="007F59CE" w:rsidP="00E35793">
            <w:pPr>
              <w:jc w:val="both"/>
            </w:pPr>
            <w:r w:rsidRPr="007F59CE">
              <w:t>О внесении изменений в постановление администрации городского округа муниципального образования «город Саянск» от 15.05.2014 № 110-37-415-14 «Об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Default="00CE44CE"/>
    <w:p w:rsidR="00A0094D" w:rsidRPr="00724D1E" w:rsidRDefault="00A0094D" w:rsidP="00724D1E">
      <w:pPr>
        <w:ind w:firstLine="426"/>
        <w:jc w:val="both"/>
        <w:rPr>
          <w:sz w:val="28"/>
          <w:szCs w:val="28"/>
        </w:rPr>
      </w:pPr>
      <w:proofErr w:type="gramStart"/>
      <w:r w:rsidRPr="00724D1E">
        <w:rPr>
          <w:sz w:val="28"/>
          <w:szCs w:val="28"/>
        </w:rPr>
        <w:t>В соответствии с частью 5.8 статьи 19 Федерального закона</w:t>
      </w:r>
      <w:r w:rsidR="00CC45CE" w:rsidRPr="00724D1E">
        <w:rPr>
          <w:sz w:val="28"/>
          <w:szCs w:val="28"/>
        </w:rPr>
        <w:t xml:space="preserve"> </w:t>
      </w:r>
      <w:r w:rsidRPr="00724D1E">
        <w:rPr>
          <w:sz w:val="28"/>
          <w:szCs w:val="28"/>
        </w:rPr>
        <w:t xml:space="preserve">от </w:t>
      </w:r>
      <w:r w:rsidR="00FD538E">
        <w:rPr>
          <w:sz w:val="28"/>
          <w:szCs w:val="28"/>
        </w:rPr>
        <w:t>1</w:t>
      </w:r>
      <w:r w:rsidRPr="00724D1E">
        <w:rPr>
          <w:sz w:val="28"/>
          <w:szCs w:val="28"/>
        </w:rPr>
        <w:t>3.03.2006 №</w:t>
      </w:r>
      <w:r w:rsidR="00BD35EE">
        <w:rPr>
          <w:sz w:val="28"/>
          <w:szCs w:val="28"/>
        </w:rPr>
        <w:t xml:space="preserve"> </w:t>
      </w:r>
      <w:r w:rsidRPr="00724D1E">
        <w:rPr>
          <w:sz w:val="28"/>
          <w:szCs w:val="28"/>
        </w:rPr>
        <w:t>38-ФЗ «О рекламе», пунктом 26.1 части 1 статьи 16 Федерального закона</w:t>
      </w:r>
      <w:r w:rsidR="00B71904">
        <w:rPr>
          <w:sz w:val="28"/>
          <w:szCs w:val="28"/>
        </w:rPr>
        <w:t xml:space="preserve"> </w:t>
      </w:r>
      <w:r w:rsidRPr="00724D1E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724D1E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724D1E">
        <w:rPr>
          <w:sz w:val="28"/>
          <w:szCs w:val="28"/>
        </w:rPr>
        <w:t>утвержденного</w:t>
      </w:r>
      <w:r w:rsidR="00CC45CE" w:rsidRPr="00724D1E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proofErr w:type="gramEnd"/>
      <w:r w:rsidR="00CC45CE" w:rsidRPr="00724D1E">
        <w:rPr>
          <w:rFonts w:eastAsiaTheme="minorHAnsi"/>
          <w:sz w:val="28"/>
          <w:szCs w:val="28"/>
          <w:lang w:eastAsia="en-US"/>
        </w:rPr>
        <w:t xml:space="preserve"> 12.09.2013 № 352-пп</w:t>
      </w:r>
      <w:r w:rsidRPr="00724D1E">
        <w:rPr>
          <w:sz w:val="28"/>
          <w:szCs w:val="28"/>
        </w:rPr>
        <w:t>,</w:t>
      </w:r>
      <w:r w:rsidR="00724D1E" w:rsidRPr="00724D1E">
        <w:rPr>
          <w:sz w:val="28"/>
          <w:szCs w:val="28"/>
        </w:rPr>
        <w:t xml:space="preserve"> </w:t>
      </w:r>
      <w:r w:rsidRPr="00724D1E">
        <w:rPr>
          <w:sz w:val="28"/>
          <w:szCs w:val="28"/>
        </w:rPr>
        <w:t>глав</w:t>
      </w:r>
      <w:r w:rsidR="00CC45CE" w:rsidRPr="00724D1E">
        <w:rPr>
          <w:sz w:val="28"/>
          <w:szCs w:val="28"/>
        </w:rPr>
        <w:t>ы</w:t>
      </w:r>
      <w:r w:rsidR="002E67E4">
        <w:rPr>
          <w:sz w:val="28"/>
          <w:szCs w:val="28"/>
        </w:rPr>
        <w:t xml:space="preserve"> 4</w:t>
      </w:r>
      <w:r w:rsidRPr="00724D1E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CD23C4" w:rsidRPr="00CD23C4">
        <w:rPr>
          <w:sz w:val="28"/>
          <w:szCs w:val="28"/>
        </w:rPr>
        <w:t xml:space="preserve">25.12.2013 </w:t>
      </w:r>
      <w:r w:rsidR="00CD23C4">
        <w:rPr>
          <w:sz w:val="28"/>
          <w:szCs w:val="28"/>
        </w:rPr>
        <w:t>№</w:t>
      </w:r>
      <w:r w:rsidR="00CD23C4" w:rsidRPr="00CD23C4">
        <w:rPr>
          <w:sz w:val="28"/>
          <w:szCs w:val="28"/>
        </w:rPr>
        <w:t xml:space="preserve"> 61-67-13-85</w:t>
      </w:r>
      <w:r w:rsidRPr="00724D1E">
        <w:rPr>
          <w:sz w:val="28"/>
          <w:szCs w:val="28"/>
        </w:rPr>
        <w:t>, руководствуясь п</w:t>
      </w:r>
      <w:r w:rsidR="00F870D9">
        <w:rPr>
          <w:sz w:val="28"/>
          <w:szCs w:val="28"/>
        </w:rPr>
        <w:t xml:space="preserve">унктом </w:t>
      </w:r>
      <w:r w:rsidRPr="00724D1E">
        <w:rPr>
          <w:sz w:val="28"/>
          <w:szCs w:val="28"/>
        </w:rPr>
        <w:t>27 части 1 ст</w:t>
      </w:r>
      <w:r w:rsidR="00F870D9">
        <w:rPr>
          <w:sz w:val="28"/>
          <w:szCs w:val="28"/>
        </w:rPr>
        <w:t xml:space="preserve">атьи </w:t>
      </w:r>
      <w:r w:rsidR="00424E25">
        <w:rPr>
          <w:sz w:val="28"/>
          <w:szCs w:val="28"/>
        </w:rPr>
        <w:t xml:space="preserve">4, пункта </w:t>
      </w:r>
      <w:r w:rsidRPr="00724D1E">
        <w:rPr>
          <w:sz w:val="28"/>
          <w:szCs w:val="28"/>
        </w:rPr>
        <w:t>17 части 5 ст</w:t>
      </w:r>
      <w:r w:rsidR="00424E25">
        <w:rPr>
          <w:sz w:val="28"/>
          <w:szCs w:val="28"/>
        </w:rPr>
        <w:t xml:space="preserve">атьи </w:t>
      </w:r>
      <w:r w:rsidRPr="00724D1E">
        <w:rPr>
          <w:sz w:val="28"/>
          <w:szCs w:val="28"/>
        </w:rPr>
        <w:t>38 Устава муниципального образования «город Саянск»</w:t>
      </w:r>
      <w:r w:rsidR="00CB04FC">
        <w:rPr>
          <w:sz w:val="28"/>
          <w:szCs w:val="28"/>
        </w:rPr>
        <w:t xml:space="preserve">, </w:t>
      </w:r>
      <w:r w:rsidRPr="00724D1E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0094D" w:rsidRDefault="00A0094D" w:rsidP="00CC45CE">
      <w:pPr>
        <w:ind w:right="-185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B5681C" w:rsidRPr="00B95A71" w:rsidRDefault="00CC45CE" w:rsidP="00544E4F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95A71">
        <w:rPr>
          <w:sz w:val="28"/>
          <w:szCs w:val="28"/>
        </w:rPr>
        <w:t xml:space="preserve"> </w:t>
      </w:r>
      <w:proofErr w:type="gramStart"/>
      <w:r w:rsidR="00304EB2" w:rsidRPr="00B95A71">
        <w:rPr>
          <w:sz w:val="28"/>
          <w:szCs w:val="28"/>
        </w:rPr>
        <w:t xml:space="preserve">Схему размещения рекламных конструкций на территории городского округа муниципального образования «город Саянск», утвержденную </w:t>
      </w:r>
      <w:r w:rsidR="009735EF" w:rsidRPr="00B95A71">
        <w:rPr>
          <w:sz w:val="28"/>
          <w:szCs w:val="28"/>
        </w:rPr>
        <w:t>постановление</w:t>
      </w:r>
      <w:r w:rsidR="00304EB2" w:rsidRPr="00B95A71">
        <w:rPr>
          <w:sz w:val="28"/>
          <w:szCs w:val="28"/>
        </w:rPr>
        <w:t>м</w:t>
      </w:r>
      <w:r w:rsidR="009735EF" w:rsidRPr="00B95A71">
        <w:rPr>
          <w:sz w:val="28"/>
          <w:szCs w:val="28"/>
        </w:rPr>
        <w:t xml:space="preserve"> администрации городского округа муниципального образования «город Саянск» от 15.05.2014 № 110-37-415-14</w:t>
      </w:r>
      <w:r w:rsidR="00EB2767" w:rsidRPr="00B95A71">
        <w:rPr>
          <w:sz w:val="28"/>
          <w:szCs w:val="28"/>
        </w:rPr>
        <w:t xml:space="preserve"> </w:t>
      </w:r>
      <w:r w:rsidR="000C4007" w:rsidRPr="00B95A71">
        <w:rPr>
          <w:sz w:val="28"/>
          <w:szCs w:val="28"/>
        </w:rPr>
        <w:t xml:space="preserve">(далее – Схема размещения рекламных конструкций) </w:t>
      </w:r>
      <w:r w:rsidR="00D71E98" w:rsidRPr="00B95A71">
        <w:rPr>
          <w:sz w:val="28"/>
          <w:szCs w:val="28"/>
        </w:rPr>
        <w:t xml:space="preserve">(в редакции </w:t>
      </w:r>
      <w:r w:rsidR="00D65D9D" w:rsidRPr="00B95A71">
        <w:rPr>
          <w:sz w:val="28"/>
          <w:szCs w:val="28"/>
        </w:rPr>
        <w:t xml:space="preserve">от 29.05.2015 </w:t>
      </w:r>
      <w:r w:rsidR="00A92095">
        <w:rPr>
          <w:sz w:val="28"/>
          <w:szCs w:val="28"/>
        </w:rPr>
        <w:t xml:space="preserve">                      </w:t>
      </w:r>
      <w:r w:rsidR="00D65D9D" w:rsidRPr="00B95A71">
        <w:rPr>
          <w:sz w:val="28"/>
          <w:szCs w:val="28"/>
        </w:rPr>
        <w:t>№ 110-37-500-15</w:t>
      </w:r>
      <w:r w:rsidR="002E229A" w:rsidRPr="00B95A71">
        <w:rPr>
          <w:sz w:val="28"/>
          <w:szCs w:val="28"/>
        </w:rPr>
        <w:t>)</w:t>
      </w:r>
      <w:r w:rsidR="00E409B8" w:rsidRPr="00B95A71">
        <w:rPr>
          <w:sz w:val="28"/>
          <w:szCs w:val="28"/>
        </w:rPr>
        <w:t>,</w:t>
      </w:r>
      <w:r w:rsidR="00E409B8" w:rsidRPr="00E409B8">
        <w:t xml:space="preserve"> </w:t>
      </w:r>
      <w:r w:rsidR="00E409B8" w:rsidRPr="00B95A71">
        <w:rPr>
          <w:sz w:val="28"/>
          <w:szCs w:val="28"/>
        </w:rPr>
        <w:t xml:space="preserve">опубликованного в газете «Саянские зори» от 29.05.2014 </w:t>
      </w:r>
      <w:r w:rsidR="002328BA">
        <w:rPr>
          <w:sz w:val="28"/>
          <w:szCs w:val="28"/>
        </w:rPr>
        <w:t xml:space="preserve">  </w:t>
      </w:r>
      <w:r w:rsidR="00E409B8" w:rsidRPr="00B95A71">
        <w:rPr>
          <w:sz w:val="28"/>
          <w:szCs w:val="28"/>
        </w:rPr>
        <w:t xml:space="preserve">№ 21 (вкладыш официальной информации, страницы </w:t>
      </w:r>
      <w:r w:rsidR="003345E6">
        <w:rPr>
          <w:sz w:val="28"/>
          <w:szCs w:val="28"/>
        </w:rPr>
        <w:t>2 - 4</w:t>
      </w:r>
      <w:r w:rsidR="00E409B8" w:rsidRPr="00B95A71">
        <w:rPr>
          <w:sz w:val="28"/>
          <w:szCs w:val="28"/>
        </w:rPr>
        <w:t>),</w:t>
      </w:r>
      <w:r w:rsidR="009735EF" w:rsidRPr="00B95A71">
        <w:rPr>
          <w:sz w:val="28"/>
          <w:szCs w:val="28"/>
        </w:rPr>
        <w:t xml:space="preserve"> </w:t>
      </w:r>
      <w:r w:rsidR="00665C10" w:rsidRPr="00B95A71">
        <w:rPr>
          <w:sz w:val="28"/>
          <w:szCs w:val="28"/>
        </w:rPr>
        <w:t xml:space="preserve">от 04.06.2015 № 21 (вкладыш официальной информации, страницы </w:t>
      </w:r>
      <w:r w:rsidR="00C6652E">
        <w:rPr>
          <w:sz w:val="28"/>
          <w:szCs w:val="28"/>
        </w:rPr>
        <w:t>22 - 23</w:t>
      </w:r>
      <w:r w:rsidR="00665C10" w:rsidRPr="00B95A71">
        <w:rPr>
          <w:sz w:val="28"/>
          <w:szCs w:val="28"/>
        </w:rPr>
        <w:t>)</w:t>
      </w:r>
      <w:r w:rsidR="004E4B2D" w:rsidRPr="00B95A71">
        <w:rPr>
          <w:sz w:val="28"/>
          <w:szCs w:val="28"/>
        </w:rPr>
        <w:t xml:space="preserve"> </w:t>
      </w:r>
      <w:r w:rsidR="00B5681C" w:rsidRPr="00B95A71">
        <w:rPr>
          <w:sz w:val="28"/>
          <w:szCs w:val="28"/>
        </w:rPr>
        <w:t>изложить в следующей</w:t>
      </w:r>
      <w:proofErr w:type="gramEnd"/>
      <w:r w:rsidR="00B5681C" w:rsidRPr="00B95A71">
        <w:rPr>
          <w:sz w:val="28"/>
          <w:szCs w:val="28"/>
        </w:rPr>
        <w:t xml:space="preserve"> редакции согласно приложению №</w:t>
      </w:r>
      <w:r w:rsidR="00076BAF" w:rsidRPr="00B95A71">
        <w:rPr>
          <w:sz w:val="28"/>
          <w:szCs w:val="28"/>
        </w:rPr>
        <w:t xml:space="preserve"> </w:t>
      </w:r>
      <w:r w:rsidR="00B5681C" w:rsidRPr="00B95A71">
        <w:rPr>
          <w:sz w:val="28"/>
          <w:szCs w:val="28"/>
        </w:rPr>
        <w:t>1 к настоящему постановлению</w:t>
      </w:r>
      <w:r w:rsidR="00B95A71">
        <w:rPr>
          <w:sz w:val="28"/>
          <w:szCs w:val="28"/>
        </w:rPr>
        <w:t>.</w:t>
      </w:r>
    </w:p>
    <w:p w:rsidR="009735EF" w:rsidRDefault="000453BC" w:rsidP="00544E4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35EF">
        <w:rPr>
          <w:sz w:val="28"/>
          <w:szCs w:val="28"/>
        </w:rPr>
        <w:t>Приложение</w:t>
      </w:r>
      <w:r w:rsidR="00EB2767">
        <w:rPr>
          <w:sz w:val="28"/>
          <w:szCs w:val="28"/>
        </w:rPr>
        <w:t xml:space="preserve"> </w:t>
      </w:r>
      <w:r w:rsidR="00926152">
        <w:rPr>
          <w:sz w:val="28"/>
          <w:szCs w:val="28"/>
        </w:rPr>
        <w:t>№</w:t>
      </w:r>
      <w:r w:rsidR="00EB2767">
        <w:rPr>
          <w:sz w:val="28"/>
          <w:szCs w:val="28"/>
        </w:rPr>
        <w:t xml:space="preserve"> 1 </w:t>
      </w:r>
      <w:r w:rsidR="00691444">
        <w:rPr>
          <w:sz w:val="28"/>
          <w:szCs w:val="28"/>
        </w:rPr>
        <w:t xml:space="preserve">к Схеме размещения рекламных конструкций </w:t>
      </w:r>
      <w:r w:rsidR="009735EF">
        <w:rPr>
          <w:sz w:val="28"/>
          <w:szCs w:val="28"/>
        </w:rPr>
        <w:t xml:space="preserve">изложить </w:t>
      </w:r>
      <w:r w:rsidR="00EB2767">
        <w:rPr>
          <w:sz w:val="28"/>
          <w:szCs w:val="28"/>
        </w:rPr>
        <w:t xml:space="preserve">в </w:t>
      </w:r>
      <w:r w:rsidR="00BB7BB6">
        <w:rPr>
          <w:sz w:val="28"/>
          <w:szCs w:val="28"/>
        </w:rPr>
        <w:t xml:space="preserve">следующей </w:t>
      </w:r>
      <w:r w:rsidR="009735EF">
        <w:rPr>
          <w:sz w:val="28"/>
          <w:szCs w:val="28"/>
        </w:rPr>
        <w:t xml:space="preserve">редакции </w:t>
      </w:r>
      <w:r w:rsidR="00EB2767">
        <w:rPr>
          <w:sz w:val="28"/>
          <w:szCs w:val="28"/>
        </w:rPr>
        <w:t>согласно приложению</w:t>
      </w:r>
      <w:r w:rsidR="006F526D">
        <w:rPr>
          <w:sz w:val="28"/>
          <w:szCs w:val="28"/>
        </w:rPr>
        <w:t xml:space="preserve"> №</w:t>
      </w:r>
      <w:r w:rsidR="00076BAF">
        <w:rPr>
          <w:sz w:val="28"/>
          <w:szCs w:val="28"/>
        </w:rPr>
        <w:t xml:space="preserve"> 2</w:t>
      </w:r>
      <w:r w:rsidR="00EB2767">
        <w:rPr>
          <w:sz w:val="28"/>
          <w:szCs w:val="28"/>
        </w:rPr>
        <w:t xml:space="preserve"> к настоящему постановлению.</w:t>
      </w:r>
    </w:p>
    <w:p w:rsidR="00A9492A" w:rsidRPr="002A3AA4" w:rsidRDefault="005F3E77" w:rsidP="008B688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688F">
        <w:rPr>
          <w:sz w:val="28"/>
          <w:szCs w:val="28"/>
        </w:rPr>
        <w:t xml:space="preserve">. </w:t>
      </w:r>
      <w:r w:rsidR="00A9492A" w:rsidRPr="002A3AA4">
        <w:rPr>
          <w:sz w:val="28"/>
          <w:szCs w:val="28"/>
        </w:rPr>
        <w:t xml:space="preserve">Внести в приложение № 2 </w:t>
      </w:r>
      <w:r w:rsidR="00076BAF">
        <w:rPr>
          <w:sz w:val="28"/>
          <w:szCs w:val="28"/>
        </w:rPr>
        <w:t xml:space="preserve">к Схеме размещения рекламных </w:t>
      </w:r>
      <w:proofErr w:type="gramStart"/>
      <w:r w:rsidR="00076BAF">
        <w:rPr>
          <w:sz w:val="28"/>
          <w:szCs w:val="28"/>
        </w:rPr>
        <w:t>конструкций</w:t>
      </w:r>
      <w:proofErr w:type="gramEnd"/>
      <w:r w:rsidR="00076BAF">
        <w:rPr>
          <w:sz w:val="28"/>
          <w:szCs w:val="28"/>
        </w:rPr>
        <w:t xml:space="preserve"> </w:t>
      </w:r>
      <w:r w:rsidR="00C217E7" w:rsidRPr="002A3AA4">
        <w:rPr>
          <w:sz w:val="28"/>
          <w:szCs w:val="28"/>
        </w:rPr>
        <w:t>следующие изменения: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C63AB">
        <w:rPr>
          <w:sz w:val="28"/>
          <w:szCs w:val="28"/>
        </w:rPr>
        <w:t xml:space="preserve">Столбец № 2 </w:t>
      </w:r>
      <w:r>
        <w:rPr>
          <w:sz w:val="28"/>
          <w:szCs w:val="28"/>
        </w:rPr>
        <w:t>строк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17 таблицы «Адресный реестр установки и эксплуатации рекламных конструкций на территории городского округа муниципального образования «город Саянск» (далее – Адресный реестр) </w:t>
      </w:r>
      <w:r>
        <w:rPr>
          <w:sz w:val="28"/>
          <w:szCs w:val="28"/>
        </w:rPr>
        <w:lastRenderedPageBreak/>
        <w:t>изложить в следующей редакции: «</w:t>
      </w:r>
      <w:r w:rsidRPr="00B127EC">
        <w:rPr>
          <w:sz w:val="28"/>
          <w:szCs w:val="28"/>
        </w:rPr>
        <w:t>Иркутская область, г. Саянск в 156-ти метрах юго-западнее пересечения проспекта Ленинградского и улицы Советской Армии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C9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C63AB">
        <w:rPr>
          <w:sz w:val="28"/>
          <w:szCs w:val="28"/>
        </w:rPr>
        <w:t xml:space="preserve">Столбец № 2 </w:t>
      </w:r>
      <w:r>
        <w:rPr>
          <w:sz w:val="28"/>
          <w:szCs w:val="28"/>
        </w:rPr>
        <w:t>строк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19 таблицы Адресного реестра изложить в следующей редакции: «</w:t>
      </w:r>
      <w:r w:rsidRPr="00583934">
        <w:rPr>
          <w:sz w:val="28"/>
          <w:szCs w:val="28"/>
        </w:rPr>
        <w:t xml:space="preserve">Иркутская область, г. Саянск, микрорайон Ленинградский, в 276-ти метрах восточнее пересечения улицы </w:t>
      </w:r>
      <w:proofErr w:type="spellStart"/>
      <w:r w:rsidRPr="00583934">
        <w:rPr>
          <w:sz w:val="28"/>
          <w:szCs w:val="28"/>
        </w:rPr>
        <w:t>Дворовкина</w:t>
      </w:r>
      <w:proofErr w:type="spellEnd"/>
      <w:r w:rsidRPr="00583934">
        <w:rPr>
          <w:sz w:val="28"/>
          <w:szCs w:val="28"/>
        </w:rPr>
        <w:t xml:space="preserve"> и проспекта Ленинградского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D5455">
        <w:rPr>
          <w:sz w:val="28"/>
          <w:szCs w:val="28"/>
        </w:rPr>
        <w:t xml:space="preserve">Столбец № 2 </w:t>
      </w:r>
      <w:r>
        <w:rPr>
          <w:sz w:val="28"/>
          <w:szCs w:val="28"/>
        </w:rPr>
        <w:t>строк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22 таблицы Адресного реестра изложить в следующей редакции: «</w:t>
      </w:r>
      <w:r w:rsidRPr="005218A3">
        <w:rPr>
          <w:sz w:val="28"/>
          <w:szCs w:val="28"/>
        </w:rPr>
        <w:t>Иркутская область, г. Саянск, Промышленно-коммунальная зона, в 176-ти метрах северо-восточнее пересечения улицы проезда № 2 и проспекта Ленинградского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D5455">
        <w:rPr>
          <w:sz w:val="28"/>
          <w:szCs w:val="28"/>
        </w:rPr>
        <w:t xml:space="preserve">Столбец № 2 </w:t>
      </w:r>
      <w:r w:rsidR="00CB04FC">
        <w:rPr>
          <w:sz w:val="28"/>
          <w:szCs w:val="28"/>
        </w:rPr>
        <w:t>с</w:t>
      </w:r>
      <w:r>
        <w:rPr>
          <w:sz w:val="28"/>
          <w:szCs w:val="28"/>
        </w:rPr>
        <w:t>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23 таблицы Адресного реестра изложить в следующей редакции: «</w:t>
      </w:r>
      <w:r w:rsidRPr="0054683A">
        <w:rPr>
          <w:sz w:val="28"/>
          <w:szCs w:val="28"/>
        </w:rPr>
        <w:t xml:space="preserve">Иркутская область, г. Саянск, микрорайон Ленинградский, западнее пересечения улиц </w:t>
      </w:r>
      <w:proofErr w:type="gramStart"/>
      <w:r w:rsidRPr="0054683A">
        <w:rPr>
          <w:sz w:val="28"/>
          <w:szCs w:val="28"/>
        </w:rPr>
        <w:t>Советской</w:t>
      </w:r>
      <w:proofErr w:type="gramEnd"/>
      <w:r w:rsidRPr="0054683A">
        <w:rPr>
          <w:sz w:val="28"/>
          <w:szCs w:val="28"/>
        </w:rPr>
        <w:t xml:space="preserve"> и Г.Т. Бабаева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D5455">
        <w:rPr>
          <w:sz w:val="28"/>
          <w:szCs w:val="28"/>
        </w:rPr>
        <w:t xml:space="preserve">Столбец № 2 </w:t>
      </w:r>
      <w:r w:rsidR="00CB04FC">
        <w:rPr>
          <w:sz w:val="28"/>
          <w:szCs w:val="28"/>
        </w:rPr>
        <w:t>с</w:t>
      </w:r>
      <w:r>
        <w:rPr>
          <w:sz w:val="28"/>
          <w:szCs w:val="28"/>
        </w:rPr>
        <w:t>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27 таблицы Адресного реестра изложить в следующей редакции: «</w:t>
      </w:r>
      <w:r w:rsidRPr="001A2D9D">
        <w:rPr>
          <w:sz w:val="28"/>
          <w:szCs w:val="28"/>
        </w:rPr>
        <w:t>Иркутская область, г. Саянск вдоль улицы Советской со стороны микрорайона Олимпийского в районе городского стадиона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D5455">
        <w:rPr>
          <w:sz w:val="28"/>
          <w:szCs w:val="28"/>
        </w:rPr>
        <w:t xml:space="preserve">Столбец № 2 </w:t>
      </w:r>
      <w:r>
        <w:rPr>
          <w:sz w:val="28"/>
          <w:szCs w:val="28"/>
        </w:rPr>
        <w:t>строк</w:t>
      </w:r>
      <w:r w:rsidR="00CB04FC">
        <w:rPr>
          <w:sz w:val="28"/>
          <w:szCs w:val="28"/>
        </w:rPr>
        <w:t>и</w:t>
      </w:r>
      <w:r>
        <w:rPr>
          <w:sz w:val="28"/>
          <w:szCs w:val="28"/>
        </w:rPr>
        <w:t xml:space="preserve"> 32 таблицы Адресного реестра изложить в следующей редакции: «</w:t>
      </w:r>
      <w:r w:rsidRPr="00E35AC2">
        <w:rPr>
          <w:sz w:val="28"/>
          <w:szCs w:val="28"/>
        </w:rPr>
        <w:t>Иркутская область, г. Саянск, в 267-ти метрах северо-западнее пересечения улиц Комсомольской и Школьной</w:t>
      </w:r>
      <w:r>
        <w:rPr>
          <w:sz w:val="28"/>
          <w:szCs w:val="28"/>
        </w:rPr>
        <w:t>».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979E8">
        <w:rPr>
          <w:sz w:val="28"/>
          <w:szCs w:val="28"/>
        </w:rPr>
        <w:t>Столбец № 2 с</w:t>
      </w:r>
      <w:r>
        <w:rPr>
          <w:sz w:val="28"/>
          <w:szCs w:val="28"/>
        </w:rPr>
        <w:t>трок</w:t>
      </w:r>
      <w:r w:rsidR="008979E8">
        <w:rPr>
          <w:sz w:val="28"/>
          <w:szCs w:val="28"/>
        </w:rPr>
        <w:t>и</w:t>
      </w:r>
      <w:r>
        <w:rPr>
          <w:sz w:val="28"/>
          <w:szCs w:val="28"/>
        </w:rPr>
        <w:t xml:space="preserve"> 33 таблицы Адресного реестра изложить в следующей редакции: «</w:t>
      </w:r>
      <w:r w:rsidRPr="00FA7686">
        <w:rPr>
          <w:sz w:val="28"/>
          <w:szCs w:val="28"/>
        </w:rPr>
        <w:t>Иркутская область, г. Саянск в 40 метрах юго-западнее пересечения улиц Советской и Таежной»</w:t>
      </w:r>
      <w:r>
        <w:rPr>
          <w:sz w:val="28"/>
          <w:szCs w:val="28"/>
        </w:rPr>
        <w:t>.</w:t>
      </w:r>
    </w:p>
    <w:p w:rsidR="00CA392C" w:rsidRDefault="00CA392C" w:rsidP="00CA392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B73A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C53B1">
        <w:rPr>
          <w:sz w:val="28"/>
          <w:szCs w:val="28"/>
        </w:rPr>
        <w:t xml:space="preserve">Столбец № 2 </w:t>
      </w:r>
      <w:r>
        <w:rPr>
          <w:sz w:val="28"/>
          <w:szCs w:val="28"/>
        </w:rPr>
        <w:t>строк</w:t>
      </w:r>
      <w:r w:rsidR="0054325E">
        <w:rPr>
          <w:sz w:val="28"/>
          <w:szCs w:val="28"/>
        </w:rPr>
        <w:t>и</w:t>
      </w:r>
      <w:r>
        <w:rPr>
          <w:sz w:val="28"/>
          <w:szCs w:val="28"/>
        </w:rPr>
        <w:t xml:space="preserve"> 34 таблицы Адресного реестра изложить в следующей редакции: «</w:t>
      </w:r>
      <w:r w:rsidRPr="001D031D">
        <w:rPr>
          <w:sz w:val="28"/>
          <w:szCs w:val="28"/>
        </w:rPr>
        <w:t>Иркутская область, г. Саянск, микрорайон Октябрьский, район многоквартирного жилого дома №3, в 85-ти метрах севернее пересечения улицы Таежной и внутриквартального проезда</w:t>
      </w:r>
      <w:r w:rsidRPr="00FA76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492A" w:rsidRDefault="00636EAC" w:rsidP="007E035E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35E">
        <w:rPr>
          <w:sz w:val="28"/>
          <w:szCs w:val="28"/>
        </w:rPr>
        <w:t>.</w:t>
      </w:r>
      <w:r w:rsidR="00232B9C">
        <w:rPr>
          <w:sz w:val="28"/>
          <w:szCs w:val="28"/>
        </w:rPr>
        <w:t>9</w:t>
      </w:r>
      <w:r w:rsidR="007E035E">
        <w:rPr>
          <w:sz w:val="28"/>
          <w:szCs w:val="28"/>
        </w:rPr>
        <w:t xml:space="preserve">. </w:t>
      </w:r>
      <w:r w:rsidR="00C217E7">
        <w:rPr>
          <w:sz w:val="28"/>
          <w:szCs w:val="28"/>
        </w:rPr>
        <w:t xml:space="preserve">Таблицу </w:t>
      </w:r>
      <w:r w:rsidR="00232B9C">
        <w:rPr>
          <w:sz w:val="28"/>
          <w:szCs w:val="28"/>
        </w:rPr>
        <w:t>Адресного реестра</w:t>
      </w:r>
      <w:r w:rsidR="007B6DD9">
        <w:rPr>
          <w:sz w:val="28"/>
          <w:szCs w:val="28"/>
        </w:rPr>
        <w:t xml:space="preserve"> </w:t>
      </w:r>
      <w:r w:rsidR="00C217E7">
        <w:rPr>
          <w:sz w:val="28"/>
          <w:szCs w:val="28"/>
        </w:rPr>
        <w:t>д</w:t>
      </w:r>
      <w:r w:rsidR="00A9492A">
        <w:rPr>
          <w:sz w:val="28"/>
          <w:szCs w:val="28"/>
        </w:rPr>
        <w:t xml:space="preserve">ополнить </w:t>
      </w:r>
      <w:r w:rsidR="00C217E7">
        <w:rPr>
          <w:sz w:val="28"/>
          <w:szCs w:val="28"/>
        </w:rPr>
        <w:t xml:space="preserve">строками </w:t>
      </w:r>
      <w:r w:rsidR="007137A5">
        <w:rPr>
          <w:sz w:val="28"/>
          <w:szCs w:val="28"/>
        </w:rPr>
        <w:t xml:space="preserve">41, 42 и </w:t>
      </w:r>
      <w:r w:rsidR="00C217E7">
        <w:rPr>
          <w:sz w:val="28"/>
          <w:szCs w:val="28"/>
        </w:rPr>
        <w:t>4</w:t>
      </w:r>
      <w:r w:rsidR="007137A5">
        <w:rPr>
          <w:sz w:val="28"/>
          <w:szCs w:val="28"/>
        </w:rPr>
        <w:t>3</w:t>
      </w:r>
      <w:r w:rsidR="00C217E7">
        <w:rPr>
          <w:sz w:val="28"/>
          <w:szCs w:val="28"/>
        </w:rPr>
        <w:t xml:space="preserve"> следующего содержания:</w:t>
      </w:r>
    </w:p>
    <w:p w:rsidR="00080A7A" w:rsidRDefault="00080A7A" w:rsidP="007E035E">
      <w:pPr>
        <w:pStyle w:val="a4"/>
        <w:ind w:left="0" w:firstLine="567"/>
        <w:jc w:val="both"/>
        <w:rPr>
          <w:sz w:val="28"/>
          <w:szCs w:val="28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3068"/>
        <w:gridCol w:w="1416"/>
        <w:gridCol w:w="2541"/>
        <w:gridCol w:w="567"/>
        <w:gridCol w:w="562"/>
        <w:gridCol w:w="705"/>
      </w:tblGrid>
      <w:tr w:rsidR="0026472F" w:rsidRPr="00232B9C" w:rsidTr="007137A5"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 xml:space="preserve">рекламный щит </w:t>
            </w:r>
            <w:proofErr w:type="gramStart"/>
            <w:r w:rsidRPr="00232B9C">
              <w:rPr>
                <w:rFonts w:ascii="Times New Roman" w:hAnsi="Times New Roman" w:cs="Times New Roman"/>
              </w:rPr>
              <w:t>-</w:t>
            </w:r>
            <w:proofErr w:type="spellStart"/>
            <w:r w:rsidRPr="00232B9C">
              <w:rPr>
                <w:rFonts w:ascii="Times New Roman" w:hAnsi="Times New Roman" w:cs="Times New Roman"/>
              </w:rPr>
              <w:t>б</w:t>
            </w:r>
            <w:proofErr w:type="gramEnd"/>
            <w:r w:rsidRPr="00232B9C">
              <w:rPr>
                <w:rFonts w:ascii="Times New Roman" w:hAnsi="Times New Roman" w:cs="Times New Roman"/>
              </w:rPr>
              <w:t>илборд</w:t>
            </w:r>
            <w:proofErr w:type="spellEnd"/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 xml:space="preserve">отдельно стоящая щитовая конструкция большого формата, имеющая внешние поверхности для размещения информации, состоящая из </w:t>
            </w:r>
            <w:proofErr w:type="gramStart"/>
            <w:r w:rsidRPr="00232B9C">
              <w:rPr>
                <w:rFonts w:ascii="Times New Roman" w:hAnsi="Times New Roman" w:cs="Times New Roman"/>
              </w:rPr>
              <w:t>ж/б</w:t>
            </w:r>
            <w:proofErr w:type="gramEnd"/>
            <w:r w:rsidRPr="00232B9C">
              <w:rPr>
                <w:rFonts w:ascii="Times New Roman" w:hAnsi="Times New Roman" w:cs="Times New Roman"/>
              </w:rPr>
              <w:t xml:space="preserve"> фундамента, каркаса, стойки и информационного поля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3 x 6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36</w:t>
            </w:r>
          </w:p>
        </w:tc>
      </w:tr>
      <w:tr w:rsidR="0026472F" w:rsidRPr="00232B9C" w:rsidTr="007137A5"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26472F" w:rsidRPr="00232B9C" w:rsidRDefault="0026472F" w:rsidP="008D78D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</w:tcPr>
          <w:p w:rsidR="0026472F" w:rsidRPr="00232B9C" w:rsidRDefault="0026472F" w:rsidP="008D78D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3 x 6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72F" w:rsidRPr="00232B9C" w:rsidRDefault="0026472F" w:rsidP="008D78D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36</w:t>
            </w:r>
          </w:p>
        </w:tc>
      </w:tr>
      <w:tr w:rsidR="007137A5" w:rsidRPr="00232B9C" w:rsidTr="007137A5"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Иркутская область, г. Саянск, микрорайон Солнечный, № 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электронное табло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7137A5" w:rsidRPr="00232B9C" w:rsidRDefault="007137A5" w:rsidP="003D5BF6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рекламная конструкция на фасаде здания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 xml:space="preserve">0,38 х 1,6 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37A5" w:rsidRPr="00232B9C" w:rsidRDefault="007137A5" w:rsidP="003D5BF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232B9C">
              <w:rPr>
                <w:rFonts w:ascii="Times New Roman" w:hAnsi="Times New Roman" w:cs="Times New Roman"/>
              </w:rPr>
              <w:t>0,608</w:t>
            </w:r>
          </w:p>
        </w:tc>
      </w:tr>
    </w:tbl>
    <w:p w:rsidR="000915F9" w:rsidRDefault="000915F9" w:rsidP="000915F9">
      <w:pPr>
        <w:pStyle w:val="a4"/>
        <w:ind w:left="567"/>
        <w:jc w:val="both"/>
        <w:rPr>
          <w:sz w:val="28"/>
          <w:szCs w:val="28"/>
        </w:rPr>
      </w:pPr>
    </w:p>
    <w:p w:rsidR="00D476BF" w:rsidRDefault="001D031D" w:rsidP="00AF298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15F9">
        <w:rPr>
          <w:sz w:val="28"/>
          <w:szCs w:val="28"/>
        </w:rPr>
        <w:t xml:space="preserve">. </w:t>
      </w:r>
      <w:r w:rsidR="00625087">
        <w:rPr>
          <w:sz w:val="28"/>
          <w:szCs w:val="28"/>
        </w:rPr>
        <w:t xml:space="preserve">Наименование приложения к Адресному реестру </w:t>
      </w:r>
      <w:r w:rsidR="00AE0419">
        <w:rPr>
          <w:sz w:val="28"/>
          <w:szCs w:val="28"/>
        </w:rPr>
        <w:t>«</w:t>
      </w:r>
      <w:r w:rsidR="00D476BF">
        <w:rPr>
          <w:sz w:val="28"/>
          <w:szCs w:val="28"/>
        </w:rPr>
        <w:t xml:space="preserve">Альбом схем </w:t>
      </w:r>
      <w:r w:rsidR="00D476BF" w:rsidRPr="00AB3894">
        <w:rPr>
          <w:sz w:val="28"/>
          <w:szCs w:val="28"/>
        </w:rPr>
        <w:t>размещения отдельно стоящих рекламных конструкций на территории городского округа муниципального образования «город Саянск»</w:t>
      </w:r>
      <w:r w:rsidR="002840E8">
        <w:rPr>
          <w:sz w:val="28"/>
          <w:szCs w:val="28"/>
        </w:rPr>
        <w:t xml:space="preserve"> </w:t>
      </w:r>
      <w:r w:rsidR="00A83C06">
        <w:rPr>
          <w:sz w:val="28"/>
          <w:szCs w:val="28"/>
        </w:rPr>
        <w:t>изложить</w:t>
      </w:r>
      <w:r w:rsidR="00AE0419">
        <w:rPr>
          <w:sz w:val="28"/>
          <w:szCs w:val="28"/>
        </w:rPr>
        <w:t xml:space="preserve"> </w:t>
      </w:r>
      <w:r w:rsidR="0054325E">
        <w:rPr>
          <w:sz w:val="28"/>
          <w:szCs w:val="28"/>
        </w:rPr>
        <w:t>в следующей редакции</w:t>
      </w:r>
      <w:r w:rsidR="00E62EFF">
        <w:rPr>
          <w:sz w:val="28"/>
          <w:szCs w:val="28"/>
        </w:rPr>
        <w:t xml:space="preserve"> </w:t>
      </w:r>
      <w:r w:rsidR="00AE0419">
        <w:rPr>
          <w:sz w:val="28"/>
          <w:szCs w:val="28"/>
        </w:rPr>
        <w:t xml:space="preserve">«Альбом карт </w:t>
      </w:r>
      <w:r w:rsidR="00AE0419" w:rsidRPr="00AB3894">
        <w:rPr>
          <w:sz w:val="28"/>
          <w:szCs w:val="28"/>
        </w:rPr>
        <w:t xml:space="preserve">размещения отдельно стоящих рекламных </w:t>
      </w:r>
      <w:r w:rsidR="00AE0419" w:rsidRPr="00AB3894">
        <w:rPr>
          <w:sz w:val="28"/>
          <w:szCs w:val="28"/>
        </w:rPr>
        <w:lastRenderedPageBreak/>
        <w:t>конструкций на территории городского округа муниципального образования «город Саянск»</w:t>
      </w:r>
      <w:r w:rsidR="00AE0419">
        <w:rPr>
          <w:sz w:val="28"/>
          <w:szCs w:val="28"/>
        </w:rPr>
        <w:t>.</w:t>
      </w:r>
    </w:p>
    <w:p w:rsidR="00AF2988" w:rsidRDefault="00AF2988" w:rsidP="00AF298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«Альбом карт </w:t>
      </w:r>
      <w:r w:rsidRPr="00AB3894">
        <w:rPr>
          <w:sz w:val="28"/>
          <w:szCs w:val="28"/>
        </w:rPr>
        <w:t>размещения отдельно стоящих рекламных конструкций на территории городского округа муниципального образования «город Саянск»</w:t>
      </w:r>
      <w:r>
        <w:rPr>
          <w:sz w:val="28"/>
          <w:szCs w:val="28"/>
        </w:rPr>
        <w:t xml:space="preserve"> к Адресному реестру изложить в </w:t>
      </w:r>
      <w:r w:rsidR="006020A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 согласно приложени</w:t>
      </w:r>
      <w:r w:rsidR="00044CEA">
        <w:rPr>
          <w:sz w:val="28"/>
          <w:szCs w:val="28"/>
        </w:rPr>
        <w:t>ю</w:t>
      </w:r>
      <w:r>
        <w:rPr>
          <w:sz w:val="28"/>
          <w:szCs w:val="28"/>
        </w:rPr>
        <w:t xml:space="preserve"> № 3 к настоящему постановлению.</w:t>
      </w:r>
    </w:p>
    <w:p w:rsidR="00292A92" w:rsidRDefault="00292A92" w:rsidP="00AF298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24901">
        <w:rPr>
          <w:sz w:val="28"/>
          <w:szCs w:val="28"/>
        </w:rPr>
        <w:t xml:space="preserve">Наименование приложения к Адресному реестру </w:t>
      </w:r>
      <w:r>
        <w:rPr>
          <w:sz w:val="28"/>
          <w:szCs w:val="28"/>
        </w:rPr>
        <w:t xml:space="preserve">«Альбом </w:t>
      </w:r>
      <w:r w:rsidR="00925E8A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AB3894">
        <w:rPr>
          <w:sz w:val="28"/>
          <w:szCs w:val="28"/>
        </w:rPr>
        <w:t xml:space="preserve">размещения рекламных конструкций на </w:t>
      </w:r>
      <w:r>
        <w:rPr>
          <w:sz w:val="28"/>
          <w:szCs w:val="28"/>
        </w:rPr>
        <w:t>зданиях, находящихся в муниципальной собственности</w:t>
      </w:r>
      <w:r w:rsidR="00925E8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62EFF">
        <w:rPr>
          <w:sz w:val="28"/>
          <w:szCs w:val="28"/>
        </w:rPr>
        <w:t xml:space="preserve">изложить </w:t>
      </w:r>
      <w:r w:rsidR="00AE4963">
        <w:rPr>
          <w:sz w:val="28"/>
          <w:szCs w:val="28"/>
        </w:rPr>
        <w:t>в следующей редакции</w:t>
      </w:r>
      <w:r w:rsidR="00E62EFF">
        <w:rPr>
          <w:sz w:val="28"/>
          <w:szCs w:val="28"/>
        </w:rPr>
        <w:t xml:space="preserve"> </w:t>
      </w:r>
      <w:r w:rsidR="00925E8A">
        <w:rPr>
          <w:sz w:val="28"/>
          <w:szCs w:val="28"/>
        </w:rPr>
        <w:t xml:space="preserve">«Альбом карт </w:t>
      </w:r>
      <w:r w:rsidR="00925E8A" w:rsidRPr="00AB3894">
        <w:rPr>
          <w:sz w:val="28"/>
          <w:szCs w:val="28"/>
        </w:rPr>
        <w:t xml:space="preserve">размещения рекламных конструкций на </w:t>
      </w:r>
      <w:r w:rsidR="00925E8A">
        <w:rPr>
          <w:sz w:val="28"/>
          <w:szCs w:val="28"/>
        </w:rPr>
        <w:t>зданиях, находящихся в муниципальной собственности»</w:t>
      </w:r>
      <w:r>
        <w:rPr>
          <w:sz w:val="28"/>
          <w:szCs w:val="28"/>
        </w:rPr>
        <w:t>.</w:t>
      </w:r>
    </w:p>
    <w:p w:rsidR="001F5F89" w:rsidRDefault="001F5F89" w:rsidP="00AF298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E4963">
        <w:rPr>
          <w:sz w:val="28"/>
          <w:szCs w:val="28"/>
        </w:rPr>
        <w:t>«</w:t>
      </w:r>
      <w:r>
        <w:rPr>
          <w:sz w:val="28"/>
          <w:szCs w:val="28"/>
        </w:rPr>
        <w:t xml:space="preserve">Альбом карт </w:t>
      </w:r>
      <w:r w:rsidRPr="00AB3894">
        <w:rPr>
          <w:sz w:val="28"/>
          <w:szCs w:val="28"/>
        </w:rPr>
        <w:t xml:space="preserve">размещения рекламных конструкций на </w:t>
      </w:r>
      <w:r>
        <w:rPr>
          <w:sz w:val="28"/>
          <w:szCs w:val="28"/>
        </w:rPr>
        <w:t>зданиях, находящихся в муниципальной собственности</w:t>
      </w:r>
      <w:r w:rsidR="00AE4963">
        <w:rPr>
          <w:sz w:val="28"/>
          <w:szCs w:val="28"/>
        </w:rPr>
        <w:t>»</w:t>
      </w:r>
      <w:r>
        <w:rPr>
          <w:sz w:val="28"/>
          <w:szCs w:val="28"/>
        </w:rPr>
        <w:t xml:space="preserve"> к Адресному реестру изложить в </w:t>
      </w:r>
      <w:r w:rsidR="006020A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 согласно приложени</w:t>
      </w:r>
      <w:r w:rsidR="00044CEA">
        <w:rPr>
          <w:sz w:val="28"/>
          <w:szCs w:val="28"/>
        </w:rPr>
        <w:t>ю</w:t>
      </w:r>
      <w:r>
        <w:rPr>
          <w:sz w:val="28"/>
          <w:szCs w:val="28"/>
        </w:rPr>
        <w:t xml:space="preserve"> № 4 к настоящему постановлению.</w:t>
      </w:r>
    </w:p>
    <w:p w:rsidR="002213C1" w:rsidRPr="002213C1" w:rsidRDefault="005F4217" w:rsidP="003B31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31B8">
        <w:rPr>
          <w:sz w:val="28"/>
          <w:szCs w:val="28"/>
        </w:rPr>
        <w:t xml:space="preserve">. </w:t>
      </w:r>
      <w:r w:rsidR="002213C1" w:rsidRPr="002213C1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</w:t>
      </w:r>
      <w:r w:rsidR="003B31B8">
        <w:rPr>
          <w:sz w:val="28"/>
          <w:szCs w:val="28"/>
        </w:rPr>
        <w:t xml:space="preserve"> </w:t>
      </w:r>
      <w:proofErr w:type="gramStart"/>
      <w:r w:rsidR="002213C1" w:rsidRPr="002213C1">
        <w:rPr>
          <w:sz w:val="28"/>
          <w:szCs w:val="28"/>
        </w:rPr>
        <w:t>-т</w:t>
      </w:r>
      <w:proofErr w:type="gramEnd"/>
      <w:r w:rsidR="002213C1" w:rsidRPr="002213C1">
        <w:rPr>
          <w:sz w:val="28"/>
          <w:szCs w:val="28"/>
        </w:rPr>
        <w:t>елек</w:t>
      </w:r>
      <w:r w:rsidR="006E50A1">
        <w:rPr>
          <w:sz w:val="28"/>
          <w:szCs w:val="28"/>
        </w:rPr>
        <w:t>оммуникационной сети «Интернет».</w:t>
      </w:r>
    </w:p>
    <w:p w:rsidR="00CC45CE" w:rsidRPr="0028626E" w:rsidRDefault="005F4217" w:rsidP="00512A79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12A7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после </w:t>
      </w:r>
      <w:r w:rsidR="0075794D">
        <w:rPr>
          <w:sz w:val="28"/>
          <w:szCs w:val="28"/>
        </w:rPr>
        <w:t>дня его</w:t>
      </w:r>
      <w:r>
        <w:rPr>
          <w:sz w:val="28"/>
          <w:szCs w:val="28"/>
        </w:rPr>
        <w:t xml:space="preserve"> </w:t>
      </w:r>
      <w:r w:rsidR="00027FD9">
        <w:rPr>
          <w:sz w:val="28"/>
          <w:szCs w:val="28"/>
        </w:rPr>
        <w:t>опубликования</w:t>
      </w:r>
      <w:r w:rsidR="0075794D">
        <w:rPr>
          <w:sz w:val="28"/>
          <w:szCs w:val="28"/>
        </w:rPr>
        <w:t>.</w:t>
      </w:r>
    </w:p>
    <w:p w:rsidR="002213C1" w:rsidRDefault="002213C1" w:rsidP="00CC45CE">
      <w:pPr>
        <w:ind w:right="-185"/>
        <w:jc w:val="both"/>
        <w:rPr>
          <w:sz w:val="28"/>
          <w:szCs w:val="28"/>
        </w:rPr>
      </w:pPr>
    </w:p>
    <w:p w:rsidR="00960184" w:rsidRDefault="00960184" w:rsidP="00CC45CE">
      <w:pPr>
        <w:ind w:right="-185"/>
        <w:jc w:val="both"/>
        <w:rPr>
          <w:sz w:val="28"/>
          <w:szCs w:val="28"/>
        </w:rPr>
      </w:pPr>
    </w:p>
    <w:p w:rsidR="002E05C1" w:rsidRDefault="00CE71A0" w:rsidP="00CC45CE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17009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417009">
        <w:rPr>
          <w:sz w:val="28"/>
          <w:szCs w:val="28"/>
        </w:rPr>
        <w:t>городского округа</w:t>
      </w:r>
      <w:r w:rsidR="002E05C1">
        <w:rPr>
          <w:sz w:val="28"/>
          <w:szCs w:val="28"/>
        </w:rPr>
        <w:t xml:space="preserve"> муниципального</w:t>
      </w:r>
    </w:p>
    <w:p w:rsidR="00CC45CE" w:rsidRDefault="00CC45CE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2E05C1">
        <w:rPr>
          <w:sz w:val="28"/>
          <w:szCs w:val="28"/>
        </w:rPr>
        <w:t xml:space="preserve"> </w:t>
      </w:r>
      <w:r w:rsidR="002213C1">
        <w:rPr>
          <w:sz w:val="28"/>
          <w:szCs w:val="28"/>
        </w:rPr>
        <w:t>«город Саянск»</w:t>
      </w:r>
      <w:r w:rsidR="002213C1">
        <w:rPr>
          <w:sz w:val="28"/>
          <w:szCs w:val="28"/>
        </w:rPr>
        <w:tab/>
      </w:r>
      <w:r w:rsidR="00CE71A0">
        <w:rPr>
          <w:sz w:val="28"/>
          <w:szCs w:val="28"/>
        </w:rPr>
        <w:t>О</w:t>
      </w:r>
      <w:r w:rsidR="009567E9">
        <w:rPr>
          <w:sz w:val="28"/>
          <w:szCs w:val="28"/>
        </w:rPr>
        <w:t xml:space="preserve">.В. </w:t>
      </w:r>
      <w:r w:rsidR="00CE71A0">
        <w:rPr>
          <w:sz w:val="28"/>
          <w:szCs w:val="28"/>
        </w:rPr>
        <w:t>Боровский</w:t>
      </w:r>
    </w:p>
    <w:p w:rsidR="00CC45CE" w:rsidRDefault="00CC45CE" w:rsidP="00CC45CE">
      <w:pPr>
        <w:ind w:right="-185"/>
        <w:jc w:val="both"/>
        <w:rPr>
          <w:sz w:val="28"/>
          <w:szCs w:val="28"/>
        </w:rPr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9567E9" w:rsidRDefault="009567E9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2E05C1" w:rsidRDefault="002E05C1" w:rsidP="00CC45CE">
      <w:pPr>
        <w:ind w:right="-365"/>
      </w:pPr>
    </w:p>
    <w:p w:rsidR="00B605B6" w:rsidRDefault="00960184" w:rsidP="00CC45CE">
      <w:pPr>
        <w:ind w:right="-365"/>
        <w:rPr>
          <w:sz w:val="20"/>
        </w:rPr>
      </w:pPr>
      <w:r w:rsidRPr="003A0986">
        <w:rPr>
          <w:sz w:val="20"/>
        </w:rPr>
        <w:t>и</w:t>
      </w:r>
      <w:r w:rsidR="00CC45CE" w:rsidRPr="003A0986">
        <w:rPr>
          <w:sz w:val="20"/>
        </w:rPr>
        <w:t>сп.</w:t>
      </w:r>
      <w:r w:rsidRPr="003A0986">
        <w:rPr>
          <w:sz w:val="20"/>
        </w:rPr>
        <w:t xml:space="preserve"> </w:t>
      </w:r>
      <w:proofErr w:type="gramStart"/>
      <w:r w:rsidRPr="003A0986">
        <w:rPr>
          <w:sz w:val="20"/>
        </w:rPr>
        <w:t>Колькина</w:t>
      </w:r>
      <w:proofErr w:type="gramEnd"/>
      <w:r w:rsidRPr="003A0986">
        <w:rPr>
          <w:sz w:val="20"/>
        </w:rPr>
        <w:t xml:space="preserve"> Ю.В., т</w:t>
      </w:r>
      <w:r w:rsidR="00CC45CE" w:rsidRPr="003A0986">
        <w:rPr>
          <w:sz w:val="20"/>
        </w:rPr>
        <w:t>ел. 56166</w:t>
      </w:r>
    </w:p>
    <w:p w:rsidR="002A088D" w:rsidRDefault="00437746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6F526D" w:rsidRDefault="002A3AA4" w:rsidP="006F526D">
      <w:pPr>
        <w:widowControl w:val="0"/>
        <w:autoSpaceDE w:val="0"/>
        <w:autoSpaceDN w:val="0"/>
        <w:adjustRightInd w:val="0"/>
        <w:ind w:firstLine="5670"/>
        <w:jc w:val="both"/>
      </w:pPr>
      <w:bookmarkStart w:id="0" w:name="RANGE!A2:M43"/>
      <w:bookmarkStart w:id="1" w:name="_GoBack"/>
      <w:bookmarkEnd w:id="0"/>
      <w:bookmarkEnd w:id="1"/>
      <w:r>
        <w:lastRenderedPageBreak/>
        <w:t xml:space="preserve">Приложение № </w:t>
      </w:r>
      <w:r w:rsidR="00CE096A">
        <w:t>2</w:t>
      </w:r>
      <w:r w:rsidR="006F526D">
        <w:t xml:space="preserve"> 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 w:rsidRPr="00BB6060">
        <w:t xml:space="preserve">к </w:t>
      </w:r>
      <w:r>
        <w:t xml:space="preserve">постановлению администрации 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>
        <w:t xml:space="preserve">городского округа муниципального 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>
        <w:t>образования «город Саянск»</w:t>
      </w:r>
    </w:p>
    <w:p w:rsidR="006F526D" w:rsidRPr="00BB6060" w:rsidRDefault="006F526D" w:rsidP="006F526D">
      <w:pPr>
        <w:widowControl w:val="0"/>
        <w:autoSpaceDE w:val="0"/>
        <w:autoSpaceDN w:val="0"/>
        <w:adjustRightInd w:val="0"/>
        <w:ind w:firstLine="5670"/>
        <w:jc w:val="both"/>
      </w:pPr>
      <w:r>
        <w:t>от</w:t>
      </w:r>
      <w:r w:rsidR="004B7B99">
        <w:t xml:space="preserve">  </w:t>
      </w:r>
      <w:r w:rsidR="004B7B99" w:rsidRPr="004B7B99">
        <w:rPr>
          <w:b/>
          <w:i/>
        </w:rPr>
        <w:t>06.12.2016</w:t>
      </w:r>
      <w:r w:rsidR="004B7B99">
        <w:t xml:space="preserve">  </w:t>
      </w:r>
      <w:r>
        <w:t>№</w:t>
      </w:r>
      <w:r w:rsidR="004B7B99">
        <w:t xml:space="preserve">  </w:t>
      </w:r>
      <w:r w:rsidR="004B7B99" w:rsidRPr="004B7B99">
        <w:rPr>
          <w:b/>
          <w:i/>
        </w:rPr>
        <w:t>110-37-1489-16</w:t>
      </w:r>
    </w:p>
    <w:p w:rsidR="006F526D" w:rsidRDefault="006F526D" w:rsidP="006F526D">
      <w:pPr>
        <w:widowControl w:val="0"/>
        <w:autoSpaceDE w:val="0"/>
        <w:autoSpaceDN w:val="0"/>
        <w:adjustRightInd w:val="0"/>
        <w:ind w:firstLine="540"/>
        <w:jc w:val="right"/>
      </w:pPr>
    </w:p>
    <w:p w:rsidR="00497111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8B77F4">
        <w:rPr>
          <w:b/>
          <w:sz w:val="27"/>
          <w:szCs w:val="27"/>
        </w:rPr>
        <w:t xml:space="preserve">Пояснительная записка </w:t>
      </w:r>
    </w:p>
    <w:p w:rsidR="00497111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8B77F4">
        <w:rPr>
          <w:b/>
          <w:sz w:val="27"/>
          <w:szCs w:val="27"/>
        </w:rPr>
        <w:t xml:space="preserve">к схеме размещения рекламных конструкций 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8B77F4">
        <w:rPr>
          <w:b/>
          <w:sz w:val="27"/>
          <w:szCs w:val="27"/>
        </w:rPr>
        <w:t xml:space="preserve">на территории </w:t>
      </w:r>
      <w:proofErr w:type="gramStart"/>
      <w:r w:rsidRPr="008B77F4">
        <w:rPr>
          <w:b/>
          <w:sz w:val="27"/>
          <w:szCs w:val="27"/>
        </w:rPr>
        <w:t>муниципального</w:t>
      </w:r>
      <w:proofErr w:type="gramEnd"/>
      <w:r w:rsidRPr="008B77F4">
        <w:rPr>
          <w:b/>
          <w:sz w:val="27"/>
          <w:szCs w:val="27"/>
        </w:rPr>
        <w:t xml:space="preserve"> образования «город Саянск».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F526D" w:rsidRPr="008B77F4" w:rsidRDefault="006F526D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7"/>
          <w:szCs w:val="27"/>
          <w:lang w:eastAsia="en-US"/>
        </w:rPr>
      </w:pPr>
      <w:r w:rsidRPr="008B77F4">
        <w:rPr>
          <w:rFonts w:eastAsiaTheme="minorHAnsi"/>
          <w:bCs/>
          <w:iCs/>
          <w:sz w:val="27"/>
          <w:szCs w:val="27"/>
          <w:lang w:eastAsia="en-US"/>
        </w:rPr>
        <w:t xml:space="preserve">Схема размещения рекламных конструкций </w:t>
      </w:r>
      <w:r w:rsidRPr="008B77F4">
        <w:rPr>
          <w:sz w:val="27"/>
          <w:szCs w:val="27"/>
        </w:rPr>
        <w:t>на территории муниципального образования «город Саянск» (далее по тексту - схема раз</w:t>
      </w:r>
      <w:r w:rsidR="006A13CF" w:rsidRPr="008B77F4">
        <w:rPr>
          <w:sz w:val="27"/>
          <w:szCs w:val="27"/>
        </w:rPr>
        <w:t xml:space="preserve">мещения рекламных конструкций) </w:t>
      </w:r>
      <w:r w:rsidRPr="008B77F4">
        <w:rPr>
          <w:rFonts w:eastAsiaTheme="minorHAnsi"/>
          <w:bCs/>
          <w:iCs/>
          <w:sz w:val="27"/>
          <w:szCs w:val="27"/>
          <w:lang w:eastAsia="en-US"/>
        </w:rPr>
        <w:t>является документом, определяющим места размещения рекламных конструкций, типы и виды рекламных конструкций, установка которых допускается на данных местах.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Схема размещения рекламных конструкций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6F526D" w:rsidRPr="008B77F4" w:rsidRDefault="006F526D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8B77F4">
        <w:rPr>
          <w:sz w:val="27"/>
          <w:szCs w:val="27"/>
        </w:rPr>
        <w:t>На схеме представлено 3</w:t>
      </w:r>
      <w:r w:rsidR="00561C64" w:rsidRPr="008B77F4">
        <w:rPr>
          <w:sz w:val="27"/>
          <w:szCs w:val="27"/>
        </w:rPr>
        <w:t>9</w:t>
      </w:r>
      <w:r w:rsidRPr="008B77F4">
        <w:rPr>
          <w:sz w:val="27"/>
          <w:szCs w:val="27"/>
        </w:rPr>
        <w:t xml:space="preserve"> мест для отдельно стоящих рекламных конструкций, из которых: </w:t>
      </w:r>
      <w:r w:rsidR="00A637BF" w:rsidRPr="008B77F4">
        <w:rPr>
          <w:sz w:val="27"/>
          <w:szCs w:val="27"/>
        </w:rPr>
        <w:t>32</w:t>
      </w:r>
      <w:r w:rsidRPr="008B77F4">
        <w:rPr>
          <w:sz w:val="27"/>
          <w:szCs w:val="27"/>
        </w:rPr>
        <w:t xml:space="preserve">-существующие и </w:t>
      </w:r>
      <w:r w:rsidR="00966EB5" w:rsidRPr="008B77F4">
        <w:rPr>
          <w:sz w:val="27"/>
          <w:szCs w:val="27"/>
        </w:rPr>
        <w:t xml:space="preserve">4 </w:t>
      </w:r>
      <w:r w:rsidRPr="008B77F4">
        <w:rPr>
          <w:sz w:val="27"/>
          <w:szCs w:val="27"/>
        </w:rPr>
        <w:t>-</w:t>
      </w:r>
      <w:r w:rsidR="00966EB5" w:rsidRPr="008B77F4">
        <w:rPr>
          <w:sz w:val="27"/>
          <w:szCs w:val="27"/>
        </w:rPr>
        <w:t xml:space="preserve"> п</w:t>
      </w:r>
      <w:r w:rsidRPr="008B77F4">
        <w:rPr>
          <w:sz w:val="27"/>
          <w:szCs w:val="27"/>
        </w:rPr>
        <w:t xml:space="preserve">роектируемые, а так же </w:t>
      </w:r>
      <w:r w:rsidR="00470729">
        <w:rPr>
          <w:sz w:val="27"/>
          <w:szCs w:val="27"/>
        </w:rPr>
        <w:t xml:space="preserve">          </w:t>
      </w:r>
      <w:r w:rsidR="00966EB5" w:rsidRPr="008B77F4">
        <w:rPr>
          <w:sz w:val="27"/>
          <w:szCs w:val="27"/>
        </w:rPr>
        <w:t>3</w:t>
      </w:r>
      <w:r w:rsidRPr="008B77F4">
        <w:rPr>
          <w:sz w:val="27"/>
          <w:szCs w:val="27"/>
        </w:rPr>
        <w:t xml:space="preserve"> здания, находящихся в собственности </w:t>
      </w:r>
      <w:r w:rsidRPr="008B77F4">
        <w:rPr>
          <w:color w:val="000000"/>
          <w:sz w:val="27"/>
          <w:szCs w:val="27"/>
        </w:rPr>
        <w:t xml:space="preserve">муниципального образования </w:t>
      </w:r>
      <w:r w:rsidR="00823C7E" w:rsidRPr="008B77F4">
        <w:rPr>
          <w:color w:val="000000"/>
          <w:sz w:val="27"/>
          <w:szCs w:val="27"/>
        </w:rPr>
        <w:t>«</w:t>
      </w:r>
      <w:r w:rsidRPr="008B77F4">
        <w:rPr>
          <w:color w:val="000000"/>
          <w:sz w:val="27"/>
          <w:szCs w:val="27"/>
        </w:rPr>
        <w:t>город Саянск</w:t>
      </w:r>
      <w:r w:rsidR="00823C7E" w:rsidRPr="008B77F4">
        <w:rPr>
          <w:color w:val="000000"/>
          <w:sz w:val="27"/>
          <w:szCs w:val="27"/>
        </w:rPr>
        <w:t>»</w:t>
      </w:r>
      <w:r w:rsidRPr="008B77F4">
        <w:rPr>
          <w:sz w:val="27"/>
          <w:szCs w:val="27"/>
        </w:rPr>
        <w:t>, на которых так же предусмотрено размещение рекламных конструкций.</w:t>
      </w:r>
      <w:proofErr w:type="gramEnd"/>
      <w:r w:rsidRPr="008B77F4">
        <w:rPr>
          <w:sz w:val="27"/>
          <w:szCs w:val="27"/>
        </w:rPr>
        <w:t xml:space="preserve"> Размещение рекламных конструкций</w:t>
      </w:r>
      <w:r w:rsidRPr="008B77F4">
        <w:rPr>
          <w:rFonts w:eastAsiaTheme="minorHAnsi"/>
          <w:sz w:val="27"/>
          <w:szCs w:val="27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Схема размещения рекламных конструкций представлена на бумажном и электронном носителях. На бумажном носителе представлена  в масштабе </w:t>
      </w:r>
      <w:r w:rsidR="000C75D0">
        <w:rPr>
          <w:sz w:val="27"/>
          <w:szCs w:val="27"/>
        </w:rPr>
        <w:t xml:space="preserve">      </w:t>
      </w:r>
      <w:r w:rsidRPr="008B77F4">
        <w:rPr>
          <w:sz w:val="27"/>
          <w:szCs w:val="27"/>
        </w:rPr>
        <w:t>1:10 000, на электронном: в растровом виде в формате «</w:t>
      </w:r>
      <w:proofErr w:type="spellStart"/>
      <w:r w:rsidRPr="008B77F4">
        <w:rPr>
          <w:sz w:val="27"/>
          <w:szCs w:val="27"/>
        </w:rPr>
        <w:t>jpg</w:t>
      </w:r>
      <w:proofErr w:type="spellEnd"/>
      <w:r w:rsidRPr="008B77F4">
        <w:rPr>
          <w:sz w:val="27"/>
          <w:szCs w:val="27"/>
        </w:rPr>
        <w:t xml:space="preserve">» и в векторном виде - ГИС Карта (файл проекта - </w:t>
      </w:r>
      <w:proofErr w:type="spellStart"/>
      <w:r w:rsidRPr="008B77F4">
        <w:rPr>
          <w:sz w:val="27"/>
          <w:szCs w:val="27"/>
        </w:rPr>
        <w:t>sxf</w:t>
      </w:r>
      <w:proofErr w:type="spellEnd"/>
      <w:r w:rsidRPr="008B77F4">
        <w:rPr>
          <w:sz w:val="27"/>
          <w:szCs w:val="27"/>
        </w:rPr>
        <w:t>/</w:t>
      </w:r>
      <w:proofErr w:type="spellStart"/>
      <w:r w:rsidRPr="008B77F4">
        <w:rPr>
          <w:sz w:val="27"/>
          <w:szCs w:val="27"/>
        </w:rPr>
        <w:t>txf</w:t>
      </w:r>
      <w:proofErr w:type="spellEnd"/>
      <w:r w:rsidRPr="008B77F4">
        <w:rPr>
          <w:sz w:val="27"/>
          <w:szCs w:val="27"/>
        </w:rPr>
        <w:t xml:space="preserve">, классификатор - </w:t>
      </w:r>
      <w:proofErr w:type="spellStart"/>
      <w:r w:rsidRPr="008B77F4">
        <w:rPr>
          <w:sz w:val="27"/>
          <w:szCs w:val="27"/>
        </w:rPr>
        <w:t>rsc</w:t>
      </w:r>
      <w:proofErr w:type="spellEnd"/>
      <w:r w:rsidRPr="008B77F4">
        <w:rPr>
          <w:sz w:val="27"/>
          <w:szCs w:val="27"/>
        </w:rPr>
        <w:t>). Схема размещения рекламных конструкций, на элек</w:t>
      </w:r>
      <w:r w:rsidR="00AD48D5" w:rsidRPr="008B77F4">
        <w:rPr>
          <w:sz w:val="27"/>
          <w:szCs w:val="27"/>
        </w:rPr>
        <w:t xml:space="preserve">тронном носителе соответствует </w:t>
      </w:r>
      <w:r w:rsidRPr="008B77F4">
        <w:rPr>
          <w:sz w:val="27"/>
          <w:szCs w:val="27"/>
        </w:rPr>
        <w:t>схеме размещения рекламных конструкций на бумажном носителе.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К схеме размещения рекламных конструкций прилагаются, следующие текстовые материалы:</w:t>
      </w:r>
    </w:p>
    <w:p w:rsidR="006F526D" w:rsidRPr="008B77F4" w:rsidRDefault="00BF0F0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1) </w:t>
      </w:r>
      <w:r w:rsidR="00AD48D5" w:rsidRPr="008B77F4">
        <w:rPr>
          <w:sz w:val="27"/>
          <w:szCs w:val="27"/>
        </w:rPr>
        <w:t>А</w:t>
      </w:r>
      <w:r w:rsidR="006F526D" w:rsidRPr="008B77F4">
        <w:rPr>
          <w:sz w:val="27"/>
          <w:szCs w:val="27"/>
        </w:rPr>
        <w:t xml:space="preserve">дресный реестр установки и эксплуатации рекламных конструкций на территории городского округа муниципального образования «город Саянск» (далее по тексту - адресный реестр), который </w:t>
      </w:r>
      <w:proofErr w:type="gramStart"/>
      <w:r w:rsidR="006F526D" w:rsidRPr="008B77F4">
        <w:rPr>
          <w:sz w:val="27"/>
          <w:szCs w:val="27"/>
        </w:rPr>
        <w:t>оформлен в виде таблицы и представлен</w:t>
      </w:r>
      <w:proofErr w:type="gramEnd"/>
      <w:r w:rsidR="006F526D" w:rsidRPr="008B77F4">
        <w:rPr>
          <w:sz w:val="27"/>
          <w:szCs w:val="27"/>
        </w:rPr>
        <w:t xml:space="preserve"> на электронном носителе в формате </w:t>
      </w:r>
      <w:r w:rsidR="00823C7E" w:rsidRPr="008B77F4">
        <w:rPr>
          <w:sz w:val="27"/>
          <w:szCs w:val="27"/>
        </w:rPr>
        <w:t>«</w:t>
      </w:r>
      <w:r w:rsidR="00AD48D5" w:rsidRPr="008B77F4">
        <w:rPr>
          <w:sz w:val="27"/>
          <w:szCs w:val="27"/>
          <w:lang w:val="en-US"/>
        </w:rPr>
        <w:t>word</w:t>
      </w:r>
      <w:r w:rsidR="00823C7E" w:rsidRPr="008B77F4">
        <w:rPr>
          <w:sz w:val="27"/>
          <w:szCs w:val="27"/>
        </w:rPr>
        <w:t>»</w:t>
      </w:r>
      <w:r w:rsidR="00AD48D5" w:rsidRPr="008B77F4">
        <w:rPr>
          <w:sz w:val="27"/>
          <w:szCs w:val="27"/>
        </w:rPr>
        <w:t>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Адресный реестр</w:t>
      </w:r>
      <w:r w:rsidR="00754DA8" w:rsidRPr="008B77F4">
        <w:rPr>
          <w:sz w:val="27"/>
          <w:szCs w:val="27"/>
        </w:rPr>
        <w:t xml:space="preserve"> содержит следующую информацию: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соответствующего номеру места установки и эксплуатации рекламной конструкции и номеру в альбоме с </w:t>
      </w:r>
      <w:r w:rsidR="00A059D4" w:rsidRPr="008B77F4">
        <w:rPr>
          <w:sz w:val="27"/>
          <w:szCs w:val="27"/>
        </w:rPr>
        <w:t>картами</w:t>
      </w:r>
      <w:r w:rsidRPr="008B77F4">
        <w:rPr>
          <w:sz w:val="27"/>
          <w:szCs w:val="27"/>
        </w:rPr>
        <w:t xml:space="preserve"> размещения рекламн</w:t>
      </w:r>
      <w:r w:rsidR="003F418B" w:rsidRPr="008B77F4">
        <w:rPr>
          <w:sz w:val="27"/>
          <w:szCs w:val="27"/>
        </w:rPr>
        <w:t>ых</w:t>
      </w:r>
      <w:r w:rsidRPr="008B77F4">
        <w:rPr>
          <w:sz w:val="27"/>
          <w:szCs w:val="27"/>
        </w:rPr>
        <w:t xml:space="preserve"> конструкци</w:t>
      </w:r>
      <w:r w:rsidR="003F418B" w:rsidRPr="008B77F4">
        <w:rPr>
          <w:sz w:val="27"/>
          <w:szCs w:val="27"/>
        </w:rPr>
        <w:t>й</w:t>
      </w:r>
      <w:r w:rsidRPr="008B77F4">
        <w:rPr>
          <w:sz w:val="27"/>
          <w:szCs w:val="27"/>
        </w:rPr>
        <w:t>);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- технологическую характеристику (тип и вид рекламной конструкции, разм</w:t>
      </w:r>
      <w:r w:rsidR="00880D16" w:rsidRPr="008B77F4">
        <w:rPr>
          <w:sz w:val="27"/>
          <w:szCs w:val="27"/>
        </w:rPr>
        <w:t>ер, количество сторон, площадь).</w:t>
      </w:r>
    </w:p>
    <w:p w:rsidR="00880D16" w:rsidRPr="008B77F4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К Адресному реестру прилагаются</w:t>
      </w:r>
      <w:r w:rsidR="003C5641" w:rsidRPr="008B77F4">
        <w:rPr>
          <w:sz w:val="27"/>
          <w:szCs w:val="27"/>
        </w:rPr>
        <w:t xml:space="preserve"> (не приводятся)</w:t>
      </w:r>
      <w:r w:rsidRPr="008B77F4">
        <w:rPr>
          <w:sz w:val="27"/>
          <w:szCs w:val="27"/>
        </w:rPr>
        <w:t>:</w:t>
      </w:r>
    </w:p>
    <w:p w:rsidR="006F526D" w:rsidRPr="008B77F4" w:rsidRDefault="00880D16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1</w:t>
      </w:r>
      <w:r w:rsidR="00A07CAB" w:rsidRPr="008B77F4">
        <w:rPr>
          <w:sz w:val="27"/>
          <w:szCs w:val="27"/>
        </w:rPr>
        <w:t>) А</w:t>
      </w:r>
      <w:r w:rsidR="006F526D" w:rsidRPr="008B77F4">
        <w:rPr>
          <w:sz w:val="27"/>
          <w:szCs w:val="27"/>
        </w:rPr>
        <w:t xml:space="preserve">льбом </w:t>
      </w:r>
      <w:r w:rsidR="003F6B4C" w:rsidRPr="008B77F4">
        <w:rPr>
          <w:sz w:val="27"/>
          <w:szCs w:val="27"/>
        </w:rPr>
        <w:t>карт</w:t>
      </w:r>
      <w:r w:rsidR="006F526D" w:rsidRPr="008B77F4">
        <w:rPr>
          <w:sz w:val="27"/>
          <w:szCs w:val="27"/>
        </w:rPr>
        <w:t xml:space="preserve"> размещения отдельно стоящих рекламных конструкций на территории городского округа муниципальн</w:t>
      </w:r>
      <w:r w:rsidR="00E80757" w:rsidRPr="008B77F4">
        <w:rPr>
          <w:sz w:val="27"/>
          <w:szCs w:val="27"/>
        </w:rPr>
        <w:t>ого образования «город Саянск»;</w:t>
      </w:r>
    </w:p>
    <w:p w:rsidR="006F526D" w:rsidRPr="008B77F4" w:rsidRDefault="00880D16" w:rsidP="006F526D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7"/>
          <w:szCs w:val="27"/>
        </w:rPr>
      </w:pPr>
      <w:r w:rsidRPr="008B77F4">
        <w:rPr>
          <w:sz w:val="27"/>
          <w:szCs w:val="27"/>
        </w:rPr>
        <w:lastRenderedPageBreak/>
        <w:t>2</w:t>
      </w:r>
      <w:r w:rsidR="00A07CAB" w:rsidRPr="008B77F4">
        <w:rPr>
          <w:sz w:val="27"/>
          <w:szCs w:val="27"/>
        </w:rPr>
        <w:t>)</w:t>
      </w:r>
      <w:r w:rsidR="006F526D" w:rsidRPr="008B77F4">
        <w:rPr>
          <w:sz w:val="27"/>
          <w:szCs w:val="27"/>
        </w:rPr>
        <w:t xml:space="preserve"> </w:t>
      </w:r>
      <w:r w:rsidR="00A07CAB" w:rsidRPr="008B77F4">
        <w:rPr>
          <w:sz w:val="27"/>
          <w:szCs w:val="27"/>
        </w:rPr>
        <w:t>А</w:t>
      </w:r>
      <w:r w:rsidR="006F526D" w:rsidRPr="008B77F4">
        <w:rPr>
          <w:sz w:val="27"/>
          <w:szCs w:val="27"/>
        </w:rPr>
        <w:t xml:space="preserve">льбом </w:t>
      </w:r>
      <w:r w:rsidR="005A37AD" w:rsidRPr="008B77F4">
        <w:rPr>
          <w:sz w:val="27"/>
          <w:szCs w:val="27"/>
        </w:rPr>
        <w:t>карт</w:t>
      </w:r>
      <w:r w:rsidR="006F526D" w:rsidRPr="008B77F4">
        <w:rPr>
          <w:sz w:val="27"/>
          <w:szCs w:val="27"/>
        </w:rPr>
        <w:t xml:space="preserve"> размещения рекламных конструкций </w:t>
      </w:r>
      <w:r w:rsidR="006F526D" w:rsidRPr="008B77F4">
        <w:rPr>
          <w:rFonts w:eastAsiaTheme="minorHAnsi"/>
          <w:bCs/>
          <w:sz w:val="27"/>
          <w:szCs w:val="27"/>
        </w:rPr>
        <w:t>на зданиях, находящихся в муниципальной собственности.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Данные альбомы содержат: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- </w:t>
      </w:r>
      <w:r w:rsidR="00FC4BEF" w:rsidRPr="008B77F4">
        <w:rPr>
          <w:sz w:val="27"/>
          <w:szCs w:val="27"/>
        </w:rPr>
        <w:t>карту</w:t>
      </w:r>
      <w:r w:rsidRPr="008B77F4">
        <w:rPr>
          <w:sz w:val="27"/>
          <w:szCs w:val="27"/>
        </w:rPr>
        <w:t xml:space="preserve"> размещения рекламной конструкции на картографической основе, с указанием номера</w:t>
      </w:r>
      <w:r w:rsidR="00FC4BEF" w:rsidRPr="008B77F4">
        <w:rPr>
          <w:sz w:val="27"/>
          <w:szCs w:val="27"/>
        </w:rPr>
        <w:t>,</w:t>
      </w:r>
      <w:r w:rsidRPr="008B77F4">
        <w:rPr>
          <w:sz w:val="27"/>
          <w:szCs w:val="27"/>
        </w:rPr>
        <w:t xml:space="preserve"> места установки и экс</w:t>
      </w:r>
      <w:r w:rsidR="00FC4BEF" w:rsidRPr="008B77F4">
        <w:rPr>
          <w:sz w:val="27"/>
          <w:szCs w:val="27"/>
        </w:rPr>
        <w:t xml:space="preserve">плуатации рекламной конструкции, </w:t>
      </w:r>
      <w:r w:rsidRPr="008B77F4">
        <w:rPr>
          <w:sz w:val="27"/>
          <w:szCs w:val="27"/>
        </w:rPr>
        <w:t>с отображением улиц, домов и дорог;</w:t>
      </w:r>
    </w:p>
    <w:p w:rsidR="006F526D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- фотом</w:t>
      </w:r>
      <w:r w:rsidR="0070501A" w:rsidRPr="008B77F4">
        <w:rPr>
          <w:sz w:val="27"/>
          <w:szCs w:val="27"/>
        </w:rPr>
        <w:t xml:space="preserve">онтаж </w:t>
      </w:r>
      <w:r w:rsidRPr="008B77F4">
        <w:rPr>
          <w:sz w:val="27"/>
          <w:szCs w:val="27"/>
        </w:rPr>
        <w:t>размещения рекламной конструкции;</w:t>
      </w:r>
    </w:p>
    <w:p w:rsidR="0018777F" w:rsidRPr="008B77F4" w:rsidRDefault="006F526D" w:rsidP="006F526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- </w:t>
      </w:r>
      <w:r w:rsidR="0018777F" w:rsidRPr="008B77F4">
        <w:rPr>
          <w:sz w:val="27"/>
          <w:szCs w:val="27"/>
        </w:rPr>
        <w:t>основные характеристики рекламной конструкции</w:t>
      </w:r>
      <w:r w:rsidR="00CE68F5" w:rsidRPr="008B77F4">
        <w:rPr>
          <w:sz w:val="27"/>
          <w:szCs w:val="27"/>
        </w:rPr>
        <w:t xml:space="preserve">: тип рекламной конструкции, </w:t>
      </w:r>
      <w:r w:rsidR="00EC2B4F" w:rsidRPr="008B77F4">
        <w:rPr>
          <w:sz w:val="27"/>
          <w:szCs w:val="27"/>
        </w:rPr>
        <w:t xml:space="preserve">размеры, технология замены изображения, </w:t>
      </w:r>
      <w:r w:rsidR="00246A81" w:rsidRPr="008B77F4">
        <w:rPr>
          <w:sz w:val="27"/>
          <w:szCs w:val="27"/>
        </w:rPr>
        <w:t>подсвет рекламной конструкции.</w:t>
      </w:r>
    </w:p>
    <w:p w:rsidR="006F526D" w:rsidRPr="008B77F4" w:rsidRDefault="006F526D" w:rsidP="006F526D">
      <w:pPr>
        <w:spacing w:line="276" w:lineRule="auto"/>
        <w:ind w:firstLine="567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Схема размещения рекламных конструкций и прилагаемые к ней текстовые материалы разработаны </w:t>
      </w:r>
      <w:r w:rsidR="00A72208" w:rsidRPr="008B77F4">
        <w:rPr>
          <w:sz w:val="27"/>
          <w:szCs w:val="27"/>
        </w:rPr>
        <w:t>К</w:t>
      </w:r>
      <w:r w:rsidRPr="008B77F4">
        <w:rPr>
          <w:sz w:val="27"/>
          <w:szCs w:val="27"/>
        </w:rPr>
        <w:t xml:space="preserve">омитетом по архитектуре и градостроительству администрации муниципального образования  «город Саянск», в соответствии </w:t>
      </w:r>
      <w:proofErr w:type="gramStart"/>
      <w:r w:rsidRPr="008B77F4">
        <w:rPr>
          <w:sz w:val="27"/>
          <w:szCs w:val="27"/>
        </w:rPr>
        <w:t>с</w:t>
      </w:r>
      <w:proofErr w:type="gramEnd"/>
      <w:r w:rsidRPr="008B77F4">
        <w:rPr>
          <w:sz w:val="27"/>
          <w:szCs w:val="27"/>
        </w:rPr>
        <w:t>:</w:t>
      </w:r>
    </w:p>
    <w:p w:rsidR="006F526D" w:rsidRPr="008B77F4" w:rsidRDefault="000A0EDB" w:rsidP="006F526D">
      <w:pPr>
        <w:spacing w:line="276" w:lineRule="auto"/>
        <w:ind w:firstLine="709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1)</w:t>
      </w:r>
      <w:r w:rsidR="006F526D" w:rsidRPr="008B77F4">
        <w:rPr>
          <w:sz w:val="27"/>
          <w:szCs w:val="27"/>
        </w:rPr>
        <w:t xml:space="preserve"> ст.19 Федерального закона от 13.03.2006 №38-ФЗ «О рекламе»;</w:t>
      </w:r>
    </w:p>
    <w:p w:rsidR="006F526D" w:rsidRPr="008B77F4" w:rsidRDefault="000A0EDB" w:rsidP="006F526D">
      <w:pPr>
        <w:spacing w:line="276" w:lineRule="auto"/>
        <w:ind w:firstLine="709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2)</w:t>
      </w:r>
      <w:r w:rsidR="006F526D" w:rsidRPr="008B77F4">
        <w:rPr>
          <w:sz w:val="27"/>
          <w:szCs w:val="27"/>
        </w:rPr>
        <w:t xml:space="preserve">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6F526D" w:rsidRPr="008B77F4" w:rsidRDefault="000A0EDB" w:rsidP="006F52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B77F4">
        <w:rPr>
          <w:sz w:val="27"/>
          <w:szCs w:val="27"/>
        </w:rPr>
        <w:t>3)</w:t>
      </w:r>
      <w:r w:rsidR="006F526D" w:rsidRPr="008B77F4">
        <w:rPr>
          <w:sz w:val="27"/>
          <w:szCs w:val="27"/>
        </w:rPr>
        <w:t xml:space="preserve"> </w:t>
      </w:r>
      <w:hyperlink r:id="rId9" w:history="1">
        <w:r w:rsidR="00823C7E" w:rsidRPr="008B77F4">
          <w:rPr>
            <w:rStyle w:val="af8"/>
            <w:rFonts w:eastAsiaTheme="minorHAnsi"/>
            <w:color w:val="auto"/>
            <w:sz w:val="27"/>
            <w:szCs w:val="27"/>
            <w:u w:val="none"/>
            <w:lang w:eastAsia="en-US"/>
          </w:rPr>
          <w:t>постановлением</w:t>
        </w:r>
      </w:hyperlink>
      <w:r w:rsidR="00823C7E" w:rsidRPr="008B77F4">
        <w:rPr>
          <w:rFonts w:eastAsiaTheme="minorHAnsi"/>
          <w:sz w:val="27"/>
          <w:szCs w:val="27"/>
          <w:lang w:eastAsia="en-US"/>
        </w:rPr>
        <w:t xml:space="preserve"> Правительства Иркутской области от 12.09.2013 </w:t>
      </w:r>
      <w:r w:rsidR="00FF006C" w:rsidRPr="008B77F4">
        <w:rPr>
          <w:rFonts w:eastAsiaTheme="minorHAnsi"/>
          <w:sz w:val="27"/>
          <w:szCs w:val="27"/>
          <w:lang w:eastAsia="en-US"/>
        </w:rPr>
        <w:t xml:space="preserve">     </w:t>
      </w:r>
      <w:r w:rsidR="000C75D0">
        <w:rPr>
          <w:rFonts w:eastAsiaTheme="minorHAnsi"/>
          <w:sz w:val="27"/>
          <w:szCs w:val="27"/>
          <w:lang w:eastAsia="en-US"/>
        </w:rPr>
        <w:t xml:space="preserve">     </w:t>
      </w:r>
      <w:r w:rsidR="00FF006C" w:rsidRPr="008B77F4">
        <w:rPr>
          <w:rFonts w:eastAsiaTheme="minorHAnsi"/>
          <w:sz w:val="27"/>
          <w:szCs w:val="27"/>
          <w:lang w:eastAsia="en-US"/>
        </w:rPr>
        <w:t>№</w:t>
      </w:r>
      <w:r w:rsidR="00823C7E" w:rsidRPr="008B77F4">
        <w:rPr>
          <w:rFonts w:eastAsiaTheme="minorHAnsi"/>
          <w:sz w:val="27"/>
          <w:szCs w:val="27"/>
          <w:lang w:eastAsia="en-US"/>
        </w:rPr>
        <w:t xml:space="preserve">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</w:t>
      </w:r>
      <w:r w:rsidR="006F526D" w:rsidRPr="008B77F4">
        <w:rPr>
          <w:rFonts w:eastAsiaTheme="minorHAnsi"/>
          <w:sz w:val="27"/>
          <w:szCs w:val="27"/>
          <w:lang w:eastAsia="en-US"/>
        </w:rPr>
        <w:t>;</w:t>
      </w:r>
    </w:p>
    <w:p w:rsidR="006F526D" w:rsidRPr="008B77F4" w:rsidRDefault="000A0EDB" w:rsidP="006F526D">
      <w:pPr>
        <w:spacing w:line="276" w:lineRule="auto"/>
        <w:ind w:firstLine="709"/>
        <w:jc w:val="both"/>
        <w:rPr>
          <w:sz w:val="27"/>
          <w:szCs w:val="27"/>
        </w:rPr>
      </w:pPr>
      <w:r w:rsidRPr="008B77F4">
        <w:rPr>
          <w:rFonts w:eastAsiaTheme="minorHAnsi"/>
          <w:sz w:val="27"/>
          <w:szCs w:val="27"/>
          <w:lang w:eastAsia="en-US"/>
        </w:rPr>
        <w:t>4)</w:t>
      </w:r>
      <w:r w:rsidR="006F526D" w:rsidRPr="008B77F4">
        <w:rPr>
          <w:rFonts w:eastAsiaTheme="minorHAnsi"/>
          <w:sz w:val="27"/>
          <w:szCs w:val="27"/>
          <w:lang w:eastAsia="en-US"/>
        </w:rPr>
        <w:t xml:space="preserve"> </w:t>
      </w:r>
      <w:r w:rsidR="00F118A2" w:rsidRPr="008B77F4">
        <w:rPr>
          <w:rFonts w:eastAsiaTheme="minorHAnsi"/>
          <w:sz w:val="27"/>
          <w:szCs w:val="27"/>
          <w:lang w:eastAsia="en-US"/>
        </w:rPr>
        <w:t>П</w:t>
      </w:r>
      <w:r w:rsidR="006F526D" w:rsidRPr="008B77F4">
        <w:rPr>
          <w:rFonts w:eastAsiaTheme="minorHAnsi"/>
          <w:sz w:val="27"/>
          <w:szCs w:val="27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="006F526D" w:rsidRPr="008B77F4">
        <w:rPr>
          <w:sz w:val="27"/>
          <w:szCs w:val="27"/>
        </w:rPr>
        <w:t xml:space="preserve">утвержденными решением Думы городского округа муниципального образования «город Саянск» от 30.11.2010 </w:t>
      </w:r>
      <w:r w:rsidR="000C75D0">
        <w:rPr>
          <w:sz w:val="27"/>
          <w:szCs w:val="27"/>
        </w:rPr>
        <w:t xml:space="preserve">    </w:t>
      </w:r>
      <w:r w:rsidR="006F526D" w:rsidRPr="008B77F4">
        <w:rPr>
          <w:sz w:val="27"/>
          <w:szCs w:val="27"/>
        </w:rPr>
        <w:t>№ 051-14-119;</w:t>
      </w:r>
    </w:p>
    <w:p w:rsidR="006F526D" w:rsidRPr="008B77F4" w:rsidRDefault="000A0EDB" w:rsidP="006F526D">
      <w:pPr>
        <w:spacing w:line="276" w:lineRule="auto"/>
        <w:ind w:firstLine="709"/>
        <w:jc w:val="both"/>
        <w:rPr>
          <w:sz w:val="27"/>
          <w:szCs w:val="27"/>
        </w:rPr>
      </w:pPr>
      <w:r w:rsidRPr="008B77F4">
        <w:rPr>
          <w:sz w:val="27"/>
          <w:szCs w:val="27"/>
        </w:rPr>
        <w:t>5)</w:t>
      </w:r>
      <w:r w:rsidR="006F526D" w:rsidRPr="008B77F4">
        <w:rPr>
          <w:sz w:val="27"/>
          <w:szCs w:val="27"/>
        </w:rPr>
        <w:t xml:space="preserve"> главой 4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</w:t>
      </w:r>
      <w:r w:rsidR="00C85F2A" w:rsidRPr="008B77F4">
        <w:rPr>
          <w:sz w:val="27"/>
          <w:szCs w:val="27"/>
        </w:rPr>
        <w:t>от 25.12.2013 № 61-67-13-85</w:t>
      </w:r>
      <w:r w:rsidR="002D174E" w:rsidRPr="008B77F4">
        <w:rPr>
          <w:sz w:val="27"/>
          <w:szCs w:val="27"/>
        </w:rPr>
        <w:t>;</w:t>
      </w:r>
    </w:p>
    <w:p w:rsidR="006F526D" w:rsidRPr="008B77F4" w:rsidRDefault="000A0EDB" w:rsidP="00C8126E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B77F4">
        <w:rPr>
          <w:rFonts w:eastAsiaTheme="minorHAnsi"/>
          <w:sz w:val="27"/>
          <w:szCs w:val="27"/>
          <w:lang w:eastAsia="en-US"/>
        </w:rPr>
        <w:t>6)</w:t>
      </w:r>
      <w:r w:rsidR="006F526D" w:rsidRPr="008B77F4">
        <w:rPr>
          <w:rFonts w:eastAsiaTheme="minorHAnsi"/>
          <w:sz w:val="27"/>
          <w:szCs w:val="27"/>
          <w:lang w:eastAsia="en-US"/>
        </w:rPr>
        <w:t xml:space="preserve"> </w:t>
      </w:r>
      <w:hyperlink r:id="rId10" w:history="1">
        <w:r w:rsidR="006F526D" w:rsidRPr="008B77F4">
          <w:rPr>
            <w:sz w:val="27"/>
            <w:szCs w:val="27"/>
          </w:rPr>
          <w:t xml:space="preserve">ГОСТ </w:t>
        </w:r>
        <w:proofErr w:type="gramStart"/>
        <w:r w:rsidR="006F526D" w:rsidRPr="008B77F4">
          <w:rPr>
            <w:sz w:val="27"/>
            <w:szCs w:val="27"/>
          </w:rPr>
          <w:t>Р</w:t>
        </w:r>
        <w:proofErr w:type="gramEnd"/>
        <w:r w:rsidR="006F526D" w:rsidRPr="008B77F4">
          <w:rPr>
            <w:sz w:val="27"/>
            <w:szCs w:val="27"/>
          </w:rPr>
          <w:t xml:space="preserve"> 52044-2003</w:t>
        </w:r>
      </w:hyperlink>
      <w:r w:rsidR="006F526D" w:rsidRPr="008B77F4">
        <w:rPr>
          <w:sz w:val="27"/>
          <w:szCs w:val="27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</w:r>
      <w:r w:rsidR="002D174E" w:rsidRPr="008B77F4">
        <w:rPr>
          <w:sz w:val="27"/>
          <w:szCs w:val="27"/>
        </w:rPr>
        <w:t>.</w:t>
      </w:r>
    </w:p>
    <w:p w:rsidR="006F526D" w:rsidRPr="008B77F4" w:rsidRDefault="006F526D" w:rsidP="006F526D">
      <w:pPr>
        <w:ind w:firstLine="567"/>
        <w:jc w:val="both"/>
        <w:rPr>
          <w:sz w:val="27"/>
          <w:szCs w:val="27"/>
        </w:rPr>
      </w:pPr>
      <w:r w:rsidRPr="008B77F4">
        <w:rPr>
          <w:sz w:val="27"/>
          <w:szCs w:val="27"/>
        </w:rPr>
        <w:t xml:space="preserve">Схема размещения рекламных конструкций и вносимые в неё изменения, утверждается  постановлением администрации городского </w:t>
      </w:r>
      <w:r w:rsidR="00540B4C" w:rsidRPr="008B77F4">
        <w:rPr>
          <w:sz w:val="27"/>
          <w:szCs w:val="27"/>
        </w:rPr>
        <w:t>округа,</w:t>
      </w:r>
      <w:r w:rsidRPr="008B77F4">
        <w:rPr>
          <w:sz w:val="27"/>
          <w:szCs w:val="27"/>
        </w:rPr>
        <w:t xml:space="preserve"> и подлежат обязательному опубликованию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="00823C7E" w:rsidRPr="008B77F4">
          <w:rPr>
            <w:rStyle w:val="af8"/>
            <w:color w:val="auto"/>
            <w:sz w:val="27"/>
            <w:szCs w:val="27"/>
            <w:u w:val="none"/>
          </w:rPr>
          <w:t>http://www.admsayansk.ru»</w:t>
        </w:r>
      </w:hyperlink>
      <w:r w:rsidRPr="008B77F4">
        <w:rPr>
          <w:sz w:val="27"/>
          <w:szCs w:val="27"/>
        </w:rPr>
        <w:t>.</w:t>
      </w:r>
    </w:p>
    <w:p w:rsidR="00823C7E" w:rsidRDefault="00321CEE" w:rsidP="006F526D">
      <w:pPr>
        <w:ind w:firstLine="567"/>
        <w:jc w:val="both"/>
        <w:rPr>
          <w:sz w:val="27"/>
          <w:szCs w:val="27"/>
        </w:rPr>
      </w:pPr>
      <w:r w:rsidRPr="00321CEE">
        <w:rPr>
          <w:b/>
          <w:sz w:val="27"/>
          <w:szCs w:val="27"/>
        </w:rPr>
        <w:t>Перечень органов и организаций, с которыми проект правового акта согласован</w:t>
      </w:r>
      <w:r w:rsidR="00D1057D">
        <w:rPr>
          <w:b/>
          <w:sz w:val="27"/>
          <w:szCs w:val="27"/>
        </w:rPr>
        <w:t>:</w:t>
      </w:r>
      <w:r w:rsidRPr="00321CEE">
        <w:rPr>
          <w:sz w:val="27"/>
          <w:szCs w:val="27"/>
        </w:rPr>
        <w:t xml:space="preserve"> Проект постановления размещен на официальном сайте администрации – </w:t>
      </w:r>
      <w:r w:rsidR="007F4A17">
        <w:rPr>
          <w:sz w:val="27"/>
          <w:szCs w:val="27"/>
        </w:rPr>
        <w:t>07</w:t>
      </w:r>
      <w:r w:rsidRPr="00321CEE">
        <w:rPr>
          <w:sz w:val="27"/>
          <w:szCs w:val="27"/>
        </w:rPr>
        <w:t>.</w:t>
      </w:r>
      <w:r w:rsidR="007F4A17">
        <w:rPr>
          <w:sz w:val="27"/>
          <w:szCs w:val="27"/>
        </w:rPr>
        <w:t>11</w:t>
      </w:r>
      <w:r w:rsidRPr="00321CEE">
        <w:rPr>
          <w:sz w:val="27"/>
          <w:szCs w:val="27"/>
        </w:rPr>
        <w:t xml:space="preserve">.2016, срок окончания независимой экспертизы – </w:t>
      </w:r>
      <w:r w:rsidR="007F4A17">
        <w:rPr>
          <w:sz w:val="27"/>
          <w:szCs w:val="27"/>
        </w:rPr>
        <w:t>14</w:t>
      </w:r>
      <w:r w:rsidRPr="00321CEE">
        <w:rPr>
          <w:sz w:val="27"/>
          <w:szCs w:val="27"/>
        </w:rPr>
        <w:t>.</w:t>
      </w:r>
      <w:r w:rsidR="007F4A17">
        <w:rPr>
          <w:sz w:val="27"/>
          <w:szCs w:val="27"/>
        </w:rPr>
        <w:t>11</w:t>
      </w:r>
      <w:r w:rsidRPr="00321CEE">
        <w:rPr>
          <w:sz w:val="27"/>
          <w:szCs w:val="27"/>
        </w:rPr>
        <w:t xml:space="preserve">.2016. Проект постановления передан для </w:t>
      </w:r>
      <w:r w:rsidR="00540B4C">
        <w:rPr>
          <w:sz w:val="27"/>
          <w:szCs w:val="27"/>
        </w:rPr>
        <w:t xml:space="preserve">правовой </w:t>
      </w:r>
      <w:r w:rsidRPr="00321CEE">
        <w:rPr>
          <w:sz w:val="27"/>
          <w:szCs w:val="27"/>
        </w:rPr>
        <w:t>эксперт</w:t>
      </w:r>
      <w:r w:rsidR="00220464">
        <w:rPr>
          <w:sz w:val="27"/>
          <w:szCs w:val="27"/>
        </w:rPr>
        <w:t>изы в Прокуратуру г. Саянск.</w:t>
      </w:r>
      <w:r w:rsidR="00540B4C">
        <w:rPr>
          <w:sz w:val="27"/>
          <w:szCs w:val="27"/>
        </w:rPr>
        <w:t xml:space="preserve"> </w:t>
      </w:r>
      <w:proofErr w:type="gramStart"/>
      <w:r w:rsidR="00540B4C">
        <w:rPr>
          <w:sz w:val="27"/>
          <w:szCs w:val="27"/>
        </w:rPr>
        <w:t>Проект постановления передан для общественной экспертизы в Общественный совет муниципальн</w:t>
      </w:r>
      <w:r w:rsidR="00220464">
        <w:rPr>
          <w:sz w:val="27"/>
          <w:szCs w:val="27"/>
        </w:rPr>
        <w:t>ого образования «город Саянск».</w:t>
      </w:r>
      <w:proofErr w:type="gramEnd"/>
    </w:p>
    <w:p w:rsidR="00321CEE" w:rsidRDefault="00321CEE" w:rsidP="006F526D">
      <w:pPr>
        <w:ind w:firstLine="567"/>
        <w:jc w:val="both"/>
        <w:rPr>
          <w:sz w:val="27"/>
          <w:szCs w:val="27"/>
        </w:rPr>
      </w:pPr>
    </w:p>
    <w:p w:rsidR="00C714F8" w:rsidRDefault="000C75D0" w:rsidP="00C714F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714F8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C714F8">
        <w:rPr>
          <w:sz w:val="28"/>
          <w:szCs w:val="28"/>
        </w:rPr>
        <w:t>городского округа муниципального</w:t>
      </w:r>
    </w:p>
    <w:p w:rsidR="00C714F8" w:rsidRDefault="00C714F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 w:rsidR="000C75D0">
        <w:rPr>
          <w:sz w:val="28"/>
          <w:szCs w:val="28"/>
        </w:rPr>
        <w:t>О.В. Боровский</w:t>
      </w:r>
    </w:p>
    <w:sectPr w:rsidR="00C714F8" w:rsidSect="002A088D">
      <w:pgSz w:w="11906" w:h="16838"/>
      <w:pgMar w:top="568" w:right="707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CD" w:rsidRDefault="00B440CD" w:rsidP="00B605B6">
      <w:r>
        <w:separator/>
      </w:r>
    </w:p>
  </w:endnote>
  <w:endnote w:type="continuationSeparator" w:id="0">
    <w:p w:rsidR="00B440CD" w:rsidRDefault="00B440CD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CD" w:rsidRDefault="00B440CD" w:rsidP="00B605B6">
      <w:r>
        <w:separator/>
      </w:r>
    </w:p>
  </w:footnote>
  <w:footnote w:type="continuationSeparator" w:id="0">
    <w:p w:rsidR="00B440CD" w:rsidRDefault="00B440CD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4D"/>
    <w:rsid w:val="000057E1"/>
    <w:rsid w:val="00010F8E"/>
    <w:rsid w:val="00026EBA"/>
    <w:rsid w:val="00027FD9"/>
    <w:rsid w:val="000329F3"/>
    <w:rsid w:val="00044CEA"/>
    <w:rsid w:val="000453BC"/>
    <w:rsid w:val="00055EED"/>
    <w:rsid w:val="000705F6"/>
    <w:rsid w:val="00076BAF"/>
    <w:rsid w:val="00080A7A"/>
    <w:rsid w:val="000851E1"/>
    <w:rsid w:val="000915F9"/>
    <w:rsid w:val="00093F54"/>
    <w:rsid w:val="000A0EDB"/>
    <w:rsid w:val="000B2F19"/>
    <w:rsid w:val="000C4007"/>
    <w:rsid w:val="000C75D0"/>
    <w:rsid w:val="000C7987"/>
    <w:rsid w:val="000D580F"/>
    <w:rsid w:val="000D642D"/>
    <w:rsid w:val="000D6EE5"/>
    <w:rsid w:val="000E3007"/>
    <w:rsid w:val="000F0326"/>
    <w:rsid w:val="000F134A"/>
    <w:rsid w:val="000F514E"/>
    <w:rsid w:val="001351B0"/>
    <w:rsid w:val="00135B78"/>
    <w:rsid w:val="001420B2"/>
    <w:rsid w:val="0014236F"/>
    <w:rsid w:val="001537B6"/>
    <w:rsid w:val="00160E93"/>
    <w:rsid w:val="00182369"/>
    <w:rsid w:val="0018777F"/>
    <w:rsid w:val="00193217"/>
    <w:rsid w:val="00197C98"/>
    <w:rsid w:val="001A0327"/>
    <w:rsid w:val="001A2D9D"/>
    <w:rsid w:val="001A37E5"/>
    <w:rsid w:val="001C5C94"/>
    <w:rsid w:val="001D031D"/>
    <w:rsid w:val="001D50E3"/>
    <w:rsid w:val="001D54D6"/>
    <w:rsid w:val="001F5F89"/>
    <w:rsid w:val="0021108F"/>
    <w:rsid w:val="00220464"/>
    <w:rsid w:val="002213C1"/>
    <w:rsid w:val="0022153B"/>
    <w:rsid w:val="00227EDC"/>
    <w:rsid w:val="002328BA"/>
    <w:rsid w:val="00232B9C"/>
    <w:rsid w:val="0023442A"/>
    <w:rsid w:val="00235B7A"/>
    <w:rsid w:val="00242AF3"/>
    <w:rsid w:val="00246A81"/>
    <w:rsid w:val="00255A4B"/>
    <w:rsid w:val="00264557"/>
    <w:rsid w:val="0026472F"/>
    <w:rsid w:val="00273C99"/>
    <w:rsid w:val="0027735C"/>
    <w:rsid w:val="002840E8"/>
    <w:rsid w:val="0028626E"/>
    <w:rsid w:val="00290F74"/>
    <w:rsid w:val="00292A92"/>
    <w:rsid w:val="00295812"/>
    <w:rsid w:val="002A088D"/>
    <w:rsid w:val="002A3AA4"/>
    <w:rsid w:val="002D174E"/>
    <w:rsid w:val="002D7DDB"/>
    <w:rsid w:val="002E05C1"/>
    <w:rsid w:val="002E229A"/>
    <w:rsid w:val="002E67E4"/>
    <w:rsid w:val="003002DA"/>
    <w:rsid w:val="00304EB2"/>
    <w:rsid w:val="00317B13"/>
    <w:rsid w:val="00321CEE"/>
    <w:rsid w:val="00325F87"/>
    <w:rsid w:val="003345E6"/>
    <w:rsid w:val="003568F4"/>
    <w:rsid w:val="003824C3"/>
    <w:rsid w:val="003A0986"/>
    <w:rsid w:val="003A32D5"/>
    <w:rsid w:val="003A49E0"/>
    <w:rsid w:val="003B31B8"/>
    <w:rsid w:val="003B5B85"/>
    <w:rsid w:val="003C5641"/>
    <w:rsid w:val="003D6863"/>
    <w:rsid w:val="003E3BE7"/>
    <w:rsid w:val="003E6899"/>
    <w:rsid w:val="003F418B"/>
    <w:rsid w:val="003F6B4C"/>
    <w:rsid w:val="003F7A02"/>
    <w:rsid w:val="0040655D"/>
    <w:rsid w:val="00411E04"/>
    <w:rsid w:val="00417009"/>
    <w:rsid w:val="00424E25"/>
    <w:rsid w:val="0043181B"/>
    <w:rsid w:val="00437746"/>
    <w:rsid w:val="00447186"/>
    <w:rsid w:val="00470729"/>
    <w:rsid w:val="00493876"/>
    <w:rsid w:val="00497111"/>
    <w:rsid w:val="004B7B99"/>
    <w:rsid w:val="004C27AD"/>
    <w:rsid w:val="004C63AB"/>
    <w:rsid w:val="004D6D43"/>
    <w:rsid w:val="004E4B2D"/>
    <w:rsid w:val="004F2035"/>
    <w:rsid w:val="00501F49"/>
    <w:rsid w:val="00512A79"/>
    <w:rsid w:val="005218A3"/>
    <w:rsid w:val="0052325C"/>
    <w:rsid w:val="00540B4C"/>
    <w:rsid w:val="005427F0"/>
    <w:rsid w:val="0054325E"/>
    <w:rsid w:val="00544E4F"/>
    <w:rsid w:val="0054683A"/>
    <w:rsid w:val="00551A99"/>
    <w:rsid w:val="00553D86"/>
    <w:rsid w:val="00561C64"/>
    <w:rsid w:val="00576E2B"/>
    <w:rsid w:val="00583934"/>
    <w:rsid w:val="00597669"/>
    <w:rsid w:val="005A37AD"/>
    <w:rsid w:val="005A5C4D"/>
    <w:rsid w:val="005B05F4"/>
    <w:rsid w:val="005C3FB3"/>
    <w:rsid w:val="005D4024"/>
    <w:rsid w:val="005F27A3"/>
    <w:rsid w:val="005F3015"/>
    <w:rsid w:val="005F3E77"/>
    <w:rsid w:val="005F4217"/>
    <w:rsid w:val="006020A5"/>
    <w:rsid w:val="00625087"/>
    <w:rsid w:val="00633FF0"/>
    <w:rsid w:val="00636EAC"/>
    <w:rsid w:val="0064533D"/>
    <w:rsid w:val="00652FF1"/>
    <w:rsid w:val="00656F30"/>
    <w:rsid w:val="006570E1"/>
    <w:rsid w:val="006601F7"/>
    <w:rsid w:val="00665C10"/>
    <w:rsid w:val="00691444"/>
    <w:rsid w:val="006A13CF"/>
    <w:rsid w:val="006C2289"/>
    <w:rsid w:val="006C53B1"/>
    <w:rsid w:val="006E50A1"/>
    <w:rsid w:val="006F0CB8"/>
    <w:rsid w:val="006F156F"/>
    <w:rsid w:val="006F526D"/>
    <w:rsid w:val="0070501A"/>
    <w:rsid w:val="007137A5"/>
    <w:rsid w:val="00724D1E"/>
    <w:rsid w:val="00726ED3"/>
    <w:rsid w:val="00735107"/>
    <w:rsid w:val="007528E0"/>
    <w:rsid w:val="00754DA8"/>
    <w:rsid w:val="0075794D"/>
    <w:rsid w:val="007651CF"/>
    <w:rsid w:val="0076531A"/>
    <w:rsid w:val="00765DCF"/>
    <w:rsid w:val="00767974"/>
    <w:rsid w:val="00786AC4"/>
    <w:rsid w:val="007B6DD9"/>
    <w:rsid w:val="007C2CE6"/>
    <w:rsid w:val="007D13F0"/>
    <w:rsid w:val="007D5455"/>
    <w:rsid w:val="007E035E"/>
    <w:rsid w:val="007E68C2"/>
    <w:rsid w:val="007F4A17"/>
    <w:rsid w:val="007F59CE"/>
    <w:rsid w:val="00823C7E"/>
    <w:rsid w:val="00831BD9"/>
    <w:rsid w:val="008356D3"/>
    <w:rsid w:val="00880D16"/>
    <w:rsid w:val="008906D1"/>
    <w:rsid w:val="008979E8"/>
    <w:rsid w:val="008B688F"/>
    <w:rsid w:val="008B77F4"/>
    <w:rsid w:val="008D78DC"/>
    <w:rsid w:val="008F51BE"/>
    <w:rsid w:val="00903910"/>
    <w:rsid w:val="009110AB"/>
    <w:rsid w:val="009178F1"/>
    <w:rsid w:val="00917E0B"/>
    <w:rsid w:val="00925E8A"/>
    <w:rsid w:val="00926152"/>
    <w:rsid w:val="009310CB"/>
    <w:rsid w:val="009567E9"/>
    <w:rsid w:val="00960184"/>
    <w:rsid w:val="00965DF7"/>
    <w:rsid w:val="00966EB5"/>
    <w:rsid w:val="009735EF"/>
    <w:rsid w:val="009753DC"/>
    <w:rsid w:val="00987A5D"/>
    <w:rsid w:val="009C5E3B"/>
    <w:rsid w:val="009C77C0"/>
    <w:rsid w:val="009E0DAB"/>
    <w:rsid w:val="00A0094D"/>
    <w:rsid w:val="00A059D4"/>
    <w:rsid w:val="00A06735"/>
    <w:rsid w:val="00A07CAB"/>
    <w:rsid w:val="00A14649"/>
    <w:rsid w:val="00A1759A"/>
    <w:rsid w:val="00A32A0B"/>
    <w:rsid w:val="00A36C4C"/>
    <w:rsid w:val="00A51284"/>
    <w:rsid w:val="00A637BF"/>
    <w:rsid w:val="00A71846"/>
    <w:rsid w:val="00A71D24"/>
    <w:rsid w:val="00A72208"/>
    <w:rsid w:val="00A723AC"/>
    <w:rsid w:val="00A82A27"/>
    <w:rsid w:val="00A832FF"/>
    <w:rsid w:val="00A83C06"/>
    <w:rsid w:val="00A92095"/>
    <w:rsid w:val="00A9492A"/>
    <w:rsid w:val="00A96096"/>
    <w:rsid w:val="00AA7868"/>
    <w:rsid w:val="00AC3B28"/>
    <w:rsid w:val="00AD48D5"/>
    <w:rsid w:val="00AE0419"/>
    <w:rsid w:val="00AE4963"/>
    <w:rsid w:val="00AF2988"/>
    <w:rsid w:val="00AF3B8F"/>
    <w:rsid w:val="00AF73C4"/>
    <w:rsid w:val="00B04817"/>
    <w:rsid w:val="00B127EC"/>
    <w:rsid w:val="00B15C8D"/>
    <w:rsid w:val="00B2119E"/>
    <w:rsid w:val="00B440CD"/>
    <w:rsid w:val="00B51661"/>
    <w:rsid w:val="00B5431B"/>
    <w:rsid w:val="00B5681C"/>
    <w:rsid w:val="00B605B6"/>
    <w:rsid w:val="00B61191"/>
    <w:rsid w:val="00B71904"/>
    <w:rsid w:val="00B77F15"/>
    <w:rsid w:val="00B95A71"/>
    <w:rsid w:val="00BA3DB4"/>
    <w:rsid w:val="00BA5E9F"/>
    <w:rsid w:val="00BB7BB6"/>
    <w:rsid w:val="00BC16A8"/>
    <w:rsid w:val="00BD35EE"/>
    <w:rsid w:val="00BE2700"/>
    <w:rsid w:val="00BF0F06"/>
    <w:rsid w:val="00BF4AAF"/>
    <w:rsid w:val="00C217E7"/>
    <w:rsid w:val="00C22837"/>
    <w:rsid w:val="00C6652E"/>
    <w:rsid w:val="00C714F8"/>
    <w:rsid w:val="00C8126E"/>
    <w:rsid w:val="00C82A72"/>
    <w:rsid w:val="00C84C83"/>
    <w:rsid w:val="00C85F2A"/>
    <w:rsid w:val="00CA392C"/>
    <w:rsid w:val="00CB04FC"/>
    <w:rsid w:val="00CB73AB"/>
    <w:rsid w:val="00CC45CE"/>
    <w:rsid w:val="00CC685F"/>
    <w:rsid w:val="00CC780D"/>
    <w:rsid w:val="00CD23C4"/>
    <w:rsid w:val="00CE096A"/>
    <w:rsid w:val="00CE1876"/>
    <w:rsid w:val="00CE44CE"/>
    <w:rsid w:val="00CE68F5"/>
    <w:rsid w:val="00CE71A0"/>
    <w:rsid w:val="00D05B3F"/>
    <w:rsid w:val="00D1057D"/>
    <w:rsid w:val="00D476BF"/>
    <w:rsid w:val="00D60B92"/>
    <w:rsid w:val="00D65D9D"/>
    <w:rsid w:val="00D71E98"/>
    <w:rsid w:val="00D7301C"/>
    <w:rsid w:val="00D92687"/>
    <w:rsid w:val="00DA788C"/>
    <w:rsid w:val="00DB7E98"/>
    <w:rsid w:val="00DC4E21"/>
    <w:rsid w:val="00DC65BB"/>
    <w:rsid w:val="00DE798A"/>
    <w:rsid w:val="00DF3F29"/>
    <w:rsid w:val="00DF5E06"/>
    <w:rsid w:val="00DF77BD"/>
    <w:rsid w:val="00E009DA"/>
    <w:rsid w:val="00E03116"/>
    <w:rsid w:val="00E07B52"/>
    <w:rsid w:val="00E2389D"/>
    <w:rsid w:val="00E24901"/>
    <w:rsid w:val="00E27091"/>
    <w:rsid w:val="00E35793"/>
    <w:rsid w:val="00E35AC2"/>
    <w:rsid w:val="00E409B8"/>
    <w:rsid w:val="00E43DF4"/>
    <w:rsid w:val="00E46771"/>
    <w:rsid w:val="00E62EFF"/>
    <w:rsid w:val="00E80757"/>
    <w:rsid w:val="00E93909"/>
    <w:rsid w:val="00E973BB"/>
    <w:rsid w:val="00EA17AC"/>
    <w:rsid w:val="00EA5860"/>
    <w:rsid w:val="00EB2767"/>
    <w:rsid w:val="00EB7BF2"/>
    <w:rsid w:val="00EC2B4F"/>
    <w:rsid w:val="00ED33B7"/>
    <w:rsid w:val="00ED469C"/>
    <w:rsid w:val="00EF6854"/>
    <w:rsid w:val="00F118A2"/>
    <w:rsid w:val="00F15FCC"/>
    <w:rsid w:val="00F2659D"/>
    <w:rsid w:val="00F42F78"/>
    <w:rsid w:val="00F870D9"/>
    <w:rsid w:val="00FA1310"/>
    <w:rsid w:val="00FA7686"/>
    <w:rsid w:val="00FB7C05"/>
    <w:rsid w:val="00FC4BEF"/>
    <w:rsid w:val="00FC5D06"/>
    <w:rsid w:val="00FD538E"/>
    <w:rsid w:val="00FE7F2B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sayansk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5C32A412A76123457FA330AC645AD61C2F79946FA4375B1AE20642D85UEH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AEEFB9074D312869E057E265C3A55F32134574E38A2A01454C0B7698B60908U7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D558-597C-47EC-9D35-478D8121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Шорохова</cp:lastModifiedBy>
  <cp:revision>2</cp:revision>
  <cp:lastPrinted>2016-10-28T01:48:00Z</cp:lastPrinted>
  <dcterms:created xsi:type="dcterms:W3CDTF">2016-12-08T05:35:00Z</dcterms:created>
  <dcterms:modified xsi:type="dcterms:W3CDTF">2016-12-08T05:35:00Z</dcterms:modified>
</cp:coreProperties>
</file>