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48C" w:rsidRDefault="003C448C" w:rsidP="003C448C">
      <w:pPr>
        <w:pStyle w:val="a4"/>
      </w:pPr>
      <w:r>
        <w:t xml:space="preserve">Администрация городского округа </w:t>
      </w:r>
    </w:p>
    <w:p w:rsidR="003C448C" w:rsidRDefault="003C448C" w:rsidP="003C448C">
      <w:pPr>
        <w:pStyle w:val="a4"/>
      </w:pPr>
      <w:r>
        <w:t xml:space="preserve">муниципального образования </w:t>
      </w:r>
    </w:p>
    <w:p w:rsidR="003C448C" w:rsidRDefault="003C448C" w:rsidP="003C448C">
      <w:pPr>
        <w:jc w:val="center"/>
        <w:rPr>
          <w:b/>
          <w:spacing w:val="50"/>
          <w:sz w:val="32"/>
          <w:szCs w:val="32"/>
        </w:rPr>
      </w:pPr>
      <w:r>
        <w:rPr>
          <w:b/>
          <w:spacing w:val="50"/>
          <w:sz w:val="32"/>
          <w:szCs w:val="32"/>
        </w:rPr>
        <w:t>«город Саянск»</w:t>
      </w:r>
    </w:p>
    <w:p w:rsidR="003C448C" w:rsidRDefault="003C448C" w:rsidP="003C448C">
      <w:pPr>
        <w:ind w:right="1700"/>
        <w:jc w:val="center"/>
      </w:pPr>
    </w:p>
    <w:p w:rsidR="003C448C" w:rsidRDefault="003C448C" w:rsidP="003C448C">
      <w:pPr>
        <w:pStyle w:val="1"/>
        <w:rPr>
          <w:spacing w:val="40"/>
          <w:sz w:val="36"/>
          <w:szCs w:val="36"/>
        </w:rPr>
      </w:pPr>
      <w:r>
        <w:rPr>
          <w:spacing w:val="40"/>
          <w:sz w:val="36"/>
          <w:szCs w:val="36"/>
        </w:rPr>
        <w:t>ПОСТАНОВЛЕНИЕ</w:t>
      </w:r>
    </w:p>
    <w:p w:rsidR="003C448C" w:rsidRDefault="003C448C" w:rsidP="003C448C">
      <w:pPr>
        <w:jc w:val="center"/>
        <w:rPr>
          <w:sz w:val="36"/>
          <w:szCs w:val="36"/>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2755"/>
        <w:gridCol w:w="144"/>
        <w:gridCol w:w="718"/>
      </w:tblGrid>
      <w:tr w:rsidR="003C448C" w:rsidTr="002B56F6">
        <w:trPr>
          <w:gridBefore w:val="3"/>
          <w:wBefore w:w="1815" w:type="dxa"/>
          <w:cantSplit/>
          <w:trHeight w:val="220"/>
        </w:trPr>
        <w:tc>
          <w:tcPr>
            <w:tcW w:w="534" w:type="dxa"/>
            <w:gridSpan w:val="2"/>
          </w:tcPr>
          <w:p w:rsidR="003C448C" w:rsidRDefault="003C448C" w:rsidP="003C448C">
            <w:r>
              <w:t>От</w:t>
            </w:r>
          </w:p>
        </w:tc>
        <w:tc>
          <w:tcPr>
            <w:tcW w:w="1535" w:type="dxa"/>
            <w:tcBorders>
              <w:top w:val="nil"/>
              <w:left w:val="nil"/>
              <w:bottom w:val="single" w:sz="4" w:space="0" w:color="auto"/>
              <w:right w:val="nil"/>
            </w:tcBorders>
          </w:tcPr>
          <w:p w:rsidR="003C448C" w:rsidRDefault="00CB4196" w:rsidP="003C448C">
            <w:pPr>
              <w:jc w:val="center"/>
            </w:pPr>
            <w:r>
              <w:t>22.12</w:t>
            </w:r>
            <w:bookmarkStart w:id="0" w:name="_GoBack"/>
            <w:bookmarkEnd w:id="0"/>
            <w:r>
              <w:t>.2016</w:t>
            </w:r>
          </w:p>
        </w:tc>
        <w:tc>
          <w:tcPr>
            <w:tcW w:w="449" w:type="dxa"/>
          </w:tcPr>
          <w:p w:rsidR="003C448C" w:rsidRDefault="003C448C" w:rsidP="003C448C">
            <w:pPr>
              <w:jc w:val="center"/>
            </w:pPr>
            <w:r>
              <w:t>№</w:t>
            </w:r>
          </w:p>
        </w:tc>
        <w:tc>
          <w:tcPr>
            <w:tcW w:w="2755" w:type="dxa"/>
            <w:tcBorders>
              <w:top w:val="nil"/>
              <w:left w:val="nil"/>
              <w:bottom w:val="single" w:sz="4" w:space="0" w:color="auto"/>
              <w:right w:val="nil"/>
            </w:tcBorders>
          </w:tcPr>
          <w:p w:rsidR="003C448C" w:rsidRDefault="00CB4196" w:rsidP="003C448C">
            <w:pPr>
              <w:jc w:val="center"/>
            </w:pPr>
            <w:r>
              <w:t>110-37-1596-16</w:t>
            </w:r>
          </w:p>
        </w:tc>
        <w:tc>
          <w:tcPr>
            <w:tcW w:w="862" w:type="dxa"/>
            <w:gridSpan w:val="2"/>
            <w:vMerge w:val="restart"/>
          </w:tcPr>
          <w:p w:rsidR="003C448C" w:rsidRDefault="003C448C" w:rsidP="003C448C">
            <w:pPr>
              <w:jc w:val="center"/>
            </w:pPr>
          </w:p>
        </w:tc>
      </w:tr>
      <w:tr w:rsidR="003C448C" w:rsidTr="002B56F6">
        <w:trPr>
          <w:gridBefore w:val="3"/>
          <w:wBefore w:w="1815" w:type="dxa"/>
          <w:cantSplit/>
          <w:trHeight w:val="220"/>
        </w:trPr>
        <w:tc>
          <w:tcPr>
            <w:tcW w:w="5273" w:type="dxa"/>
            <w:gridSpan w:val="5"/>
          </w:tcPr>
          <w:p w:rsidR="003C448C" w:rsidRDefault="003C448C" w:rsidP="003C448C">
            <w:pPr>
              <w:jc w:val="center"/>
            </w:pPr>
            <w:r>
              <w:t>г. Саянск</w:t>
            </w:r>
          </w:p>
        </w:tc>
        <w:tc>
          <w:tcPr>
            <w:tcW w:w="862" w:type="dxa"/>
            <w:gridSpan w:val="2"/>
            <w:vMerge/>
            <w:vAlign w:val="center"/>
          </w:tcPr>
          <w:p w:rsidR="003C448C" w:rsidRDefault="003C448C" w:rsidP="003C448C"/>
        </w:tc>
      </w:tr>
      <w:tr w:rsidR="003C448C" w:rsidTr="002B56F6">
        <w:trPr>
          <w:gridAfter w:val="1"/>
          <w:wAfter w:w="718" w:type="dxa"/>
          <w:trHeight w:val="1363"/>
        </w:trPr>
        <w:tc>
          <w:tcPr>
            <w:tcW w:w="144" w:type="dxa"/>
          </w:tcPr>
          <w:p w:rsidR="003C448C" w:rsidRDefault="003C448C" w:rsidP="003C448C">
            <w:pPr>
              <w:rPr>
                <w:sz w:val="28"/>
                <w:szCs w:val="28"/>
              </w:rPr>
            </w:pPr>
          </w:p>
        </w:tc>
        <w:tc>
          <w:tcPr>
            <w:tcW w:w="1559" w:type="dxa"/>
          </w:tcPr>
          <w:p w:rsidR="003C448C" w:rsidRDefault="003C448C" w:rsidP="003C448C">
            <w:pPr>
              <w:jc w:val="right"/>
              <w:rPr>
                <w:sz w:val="28"/>
                <w:szCs w:val="28"/>
              </w:rPr>
            </w:pPr>
            <w:r>
              <w:rPr>
                <w:sz w:val="28"/>
                <w:szCs w:val="28"/>
              </w:rPr>
              <w:t xml:space="preserve"> </w:t>
            </w:r>
          </w:p>
        </w:tc>
        <w:tc>
          <w:tcPr>
            <w:tcW w:w="144" w:type="dxa"/>
            <w:gridSpan w:val="2"/>
          </w:tcPr>
          <w:p w:rsidR="003C448C" w:rsidRDefault="003C448C" w:rsidP="003C448C">
            <w:pPr>
              <w:rPr>
                <w:sz w:val="28"/>
                <w:szCs w:val="28"/>
              </w:rPr>
            </w:pPr>
          </w:p>
        </w:tc>
        <w:tc>
          <w:tcPr>
            <w:tcW w:w="5241" w:type="dxa"/>
            <w:gridSpan w:val="4"/>
          </w:tcPr>
          <w:p w:rsidR="003C448C" w:rsidRDefault="0054343F" w:rsidP="00995A3E">
            <w:pPr>
              <w:jc w:val="both"/>
              <w:rPr>
                <w:sz w:val="28"/>
                <w:szCs w:val="28"/>
              </w:rPr>
            </w:pPr>
            <w:r>
              <w:t>О внесении изменений в</w:t>
            </w:r>
            <w:r w:rsidR="003C448C">
              <w:t xml:space="preserve"> административн</w:t>
            </w:r>
            <w:r>
              <w:t>ый</w:t>
            </w:r>
            <w:r w:rsidR="003C448C">
              <w:t xml:space="preserve"> регламент по предоставлению муниципальной услуги </w:t>
            </w:r>
            <w:r w:rsidR="002B56F6">
              <w:t>«</w:t>
            </w:r>
            <w:r w:rsidR="00995A3E">
              <w:t>Предоставление участка земли для погребения</w:t>
            </w:r>
            <w:r w:rsidR="008E1A91">
              <w:t xml:space="preserve"> умершего</w:t>
            </w:r>
            <w:r w:rsidR="002B56F6">
              <w:t>»</w:t>
            </w:r>
          </w:p>
        </w:tc>
        <w:tc>
          <w:tcPr>
            <w:tcW w:w="144" w:type="dxa"/>
          </w:tcPr>
          <w:p w:rsidR="003C448C" w:rsidRDefault="003C448C" w:rsidP="003C448C">
            <w:pPr>
              <w:ind w:hanging="2188"/>
              <w:rPr>
                <w:sz w:val="28"/>
                <w:szCs w:val="28"/>
              </w:rPr>
            </w:pPr>
          </w:p>
        </w:tc>
      </w:tr>
    </w:tbl>
    <w:p w:rsidR="003C448C" w:rsidRDefault="003C448C" w:rsidP="003C448C">
      <w:pPr>
        <w:autoSpaceDE w:val="0"/>
        <w:autoSpaceDN w:val="0"/>
        <w:adjustRightInd w:val="0"/>
        <w:ind w:firstLine="540"/>
        <w:jc w:val="both"/>
        <w:rPr>
          <w:sz w:val="28"/>
          <w:szCs w:val="28"/>
        </w:rPr>
      </w:pPr>
      <w:r>
        <w:rPr>
          <w:sz w:val="28"/>
          <w:szCs w:val="28"/>
        </w:rPr>
        <w:t xml:space="preserve">     </w:t>
      </w:r>
    </w:p>
    <w:p w:rsidR="003C448C" w:rsidRDefault="003C448C" w:rsidP="003C448C">
      <w:pPr>
        <w:autoSpaceDE w:val="0"/>
        <w:autoSpaceDN w:val="0"/>
        <w:adjustRightInd w:val="0"/>
        <w:ind w:firstLine="540"/>
        <w:jc w:val="both"/>
        <w:rPr>
          <w:sz w:val="28"/>
          <w:szCs w:val="28"/>
        </w:rPr>
      </w:pPr>
    </w:p>
    <w:p w:rsidR="003C448C" w:rsidRDefault="003C448C" w:rsidP="003C448C">
      <w:pPr>
        <w:autoSpaceDE w:val="0"/>
        <w:autoSpaceDN w:val="0"/>
        <w:adjustRightInd w:val="0"/>
        <w:ind w:firstLine="540"/>
        <w:jc w:val="both"/>
        <w:rPr>
          <w:sz w:val="28"/>
          <w:szCs w:val="28"/>
        </w:rPr>
      </w:pPr>
      <w:r>
        <w:rPr>
          <w:sz w:val="28"/>
          <w:szCs w:val="28"/>
        </w:rPr>
        <w:t xml:space="preserve"> В целях </w:t>
      </w:r>
      <w:r w:rsidR="0054343F">
        <w:rPr>
          <w:sz w:val="28"/>
          <w:szCs w:val="28"/>
        </w:rPr>
        <w:t xml:space="preserve">приведения муниципального правового акта в </w:t>
      </w:r>
      <w:proofErr w:type="gramStart"/>
      <w:r w:rsidR="0054343F">
        <w:rPr>
          <w:sz w:val="28"/>
          <w:szCs w:val="28"/>
        </w:rPr>
        <w:t>соответствие</w:t>
      </w:r>
      <w:proofErr w:type="gramEnd"/>
      <w:r w:rsidR="0054343F">
        <w:rPr>
          <w:sz w:val="28"/>
          <w:szCs w:val="28"/>
        </w:rPr>
        <w:t xml:space="preserve"> действующему законодательству Российской Федерации</w:t>
      </w:r>
      <w:r w:rsidR="00F1554B">
        <w:rPr>
          <w:sz w:val="28"/>
          <w:szCs w:val="28"/>
        </w:rPr>
        <w:t>,  руководствуясь стать</w:t>
      </w:r>
      <w:r w:rsidR="00330AD5">
        <w:rPr>
          <w:sz w:val="28"/>
          <w:szCs w:val="28"/>
        </w:rPr>
        <w:t>ей</w:t>
      </w:r>
      <w:r w:rsidR="00F1554B">
        <w:rPr>
          <w:sz w:val="28"/>
          <w:szCs w:val="28"/>
        </w:rPr>
        <w:t xml:space="preserve"> </w:t>
      </w:r>
      <w:r w:rsidR="00330AD5">
        <w:rPr>
          <w:sz w:val="28"/>
          <w:szCs w:val="28"/>
        </w:rPr>
        <w:t>11</w:t>
      </w:r>
      <w:r>
        <w:rPr>
          <w:sz w:val="28"/>
          <w:szCs w:val="28"/>
        </w:rPr>
        <w:t xml:space="preserve"> Федерального </w:t>
      </w:r>
      <w:hyperlink r:id="rId5" w:history="1">
        <w:r>
          <w:rPr>
            <w:rStyle w:val="a3"/>
            <w:color w:val="auto"/>
            <w:sz w:val="28"/>
            <w:szCs w:val="28"/>
            <w:u w:val="none"/>
          </w:rPr>
          <w:t>закон</w:t>
        </w:r>
      </w:hyperlink>
      <w:r>
        <w:rPr>
          <w:sz w:val="28"/>
          <w:szCs w:val="28"/>
        </w:rPr>
        <w:t xml:space="preserve">а от 27.07.2010 </w:t>
      </w:r>
      <w:r w:rsidR="00B179FB">
        <w:rPr>
          <w:sz w:val="28"/>
          <w:szCs w:val="28"/>
        </w:rPr>
        <w:t>№</w:t>
      </w:r>
      <w:r>
        <w:rPr>
          <w:sz w:val="28"/>
          <w:szCs w:val="28"/>
        </w:rPr>
        <w:t xml:space="preserve"> 210-ФЗ «Об организации предоставления государств</w:t>
      </w:r>
      <w:r w:rsidR="004C7915">
        <w:rPr>
          <w:sz w:val="28"/>
          <w:szCs w:val="28"/>
        </w:rPr>
        <w:t xml:space="preserve">енных и муниципальных услуг», </w:t>
      </w:r>
      <w:r>
        <w:rPr>
          <w:sz w:val="28"/>
          <w:szCs w:val="28"/>
        </w:rPr>
        <w:t>ст</w:t>
      </w:r>
      <w:r w:rsidR="00EC7919">
        <w:rPr>
          <w:sz w:val="28"/>
          <w:szCs w:val="28"/>
        </w:rPr>
        <w:t>ать</w:t>
      </w:r>
      <w:r w:rsidR="00330AD5">
        <w:rPr>
          <w:sz w:val="28"/>
          <w:szCs w:val="28"/>
        </w:rPr>
        <w:t>ей</w:t>
      </w:r>
      <w:r w:rsidR="00EC7919">
        <w:rPr>
          <w:sz w:val="28"/>
          <w:szCs w:val="28"/>
        </w:rPr>
        <w:t xml:space="preserve"> </w:t>
      </w:r>
      <w:r w:rsidR="00330AD5">
        <w:rPr>
          <w:sz w:val="28"/>
          <w:szCs w:val="28"/>
        </w:rPr>
        <w:t>43</w:t>
      </w:r>
      <w:r>
        <w:rPr>
          <w:sz w:val="28"/>
          <w:szCs w:val="28"/>
        </w:rPr>
        <w:t xml:space="preserve">  Федерального  закона   от  06.10.2003 </w:t>
      </w:r>
      <w:r w:rsidR="00B179FB">
        <w:rPr>
          <w:sz w:val="28"/>
          <w:szCs w:val="28"/>
        </w:rPr>
        <w:t>№</w:t>
      </w:r>
      <w:r>
        <w:rPr>
          <w:sz w:val="28"/>
          <w:szCs w:val="28"/>
        </w:rPr>
        <w:t xml:space="preserve">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w:t>
      </w:r>
      <w:r w:rsidR="00CE4E89">
        <w:rPr>
          <w:sz w:val="28"/>
          <w:szCs w:val="28"/>
        </w:rPr>
        <w:t>5</w:t>
      </w:r>
      <w:r>
        <w:rPr>
          <w:sz w:val="28"/>
          <w:szCs w:val="28"/>
        </w:rPr>
        <w:t>.0</w:t>
      </w:r>
      <w:r w:rsidR="00CE4E89">
        <w:rPr>
          <w:sz w:val="28"/>
          <w:szCs w:val="28"/>
        </w:rPr>
        <w:t>8</w:t>
      </w:r>
      <w:r>
        <w:rPr>
          <w:sz w:val="28"/>
          <w:szCs w:val="28"/>
        </w:rPr>
        <w:t>.201</w:t>
      </w:r>
      <w:r w:rsidR="00CE4E89">
        <w:rPr>
          <w:sz w:val="28"/>
          <w:szCs w:val="28"/>
        </w:rPr>
        <w:t>5</w:t>
      </w:r>
      <w:r>
        <w:rPr>
          <w:sz w:val="28"/>
          <w:szCs w:val="28"/>
        </w:rPr>
        <w:t xml:space="preserve"> №</w:t>
      </w:r>
      <w:r w:rsidR="00330AD5">
        <w:rPr>
          <w:sz w:val="28"/>
          <w:szCs w:val="28"/>
        </w:rPr>
        <w:t xml:space="preserve"> </w:t>
      </w:r>
      <w:r>
        <w:rPr>
          <w:sz w:val="28"/>
          <w:szCs w:val="28"/>
        </w:rPr>
        <w:t>110-37-</w:t>
      </w:r>
      <w:r w:rsidR="00CE4E89">
        <w:rPr>
          <w:sz w:val="28"/>
          <w:szCs w:val="28"/>
        </w:rPr>
        <w:t>709</w:t>
      </w:r>
      <w:r>
        <w:rPr>
          <w:sz w:val="28"/>
          <w:szCs w:val="28"/>
        </w:rPr>
        <w:t>-1</w:t>
      </w:r>
      <w:r w:rsidR="00CE4E89">
        <w:rPr>
          <w:sz w:val="28"/>
          <w:szCs w:val="28"/>
        </w:rPr>
        <w:t>5</w:t>
      </w:r>
      <w:r>
        <w:rPr>
          <w:sz w:val="28"/>
          <w:szCs w:val="28"/>
        </w:rPr>
        <w:t xml:space="preserve"> «Об утверждении правил разработки и утверждения административных регламентов предоставления муниципальных услуг», ст</w:t>
      </w:r>
      <w:r w:rsidR="00EC7919">
        <w:rPr>
          <w:sz w:val="28"/>
          <w:szCs w:val="28"/>
        </w:rPr>
        <w:t>ать</w:t>
      </w:r>
      <w:r w:rsidR="00CE4E89">
        <w:rPr>
          <w:sz w:val="28"/>
          <w:szCs w:val="28"/>
        </w:rPr>
        <w:t>ей</w:t>
      </w:r>
      <w:r w:rsidR="00330AD5">
        <w:rPr>
          <w:sz w:val="28"/>
          <w:szCs w:val="28"/>
        </w:rPr>
        <w:t xml:space="preserve"> </w:t>
      </w:r>
      <w:r>
        <w:rPr>
          <w:sz w:val="28"/>
          <w:szCs w:val="28"/>
        </w:rPr>
        <w:t xml:space="preserve">38 Устава муниципального образования «город Саянск», администрация городского округа муниципального образования «город Саянск»,  </w:t>
      </w:r>
    </w:p>
    <w:p w:rsidR="003C448C" w:rsidRDefault="003C448C" w:rsidP="003C448C">
      <w:pPr>
        <w:rPr>
          <w:b/>
          <w:sz w:val="28"/>
          <w:szCs w:val="28"/>
        </w:rPr>
      </w:pPr>
    </w:p>
    <w:p w:rsidR="003C448C" w:rsidRDefault="003C448C" w:rsidP="003C448C">
      <w:pPr>
        <w:rPr>
          <w:b/>
          <w:sz w:val="28"/>
          <w:szCs w:val="28"/>
        </w:rPr>
      </w:pPr>
      <w:proofErr w:type="gramStart"/>
      <w:r>
        <w:rPr>
          <w:b/>
          <w:sz w:val="28"/>
          <w:szCs w:val="28"/>
        </w:rPr>
        <w:t>П</w:t>
      </w:r>
      <w:proofErr w:type="gramEnd"/>
      <w:r>
        <w:rPr>
          <w:b/>
          <w:sz w:val="28"/>
          <w:szCs w:val="28"/>
        </w:rPr>
        <w:t xml:space="preserve"> О С Т А Н О В Л Я Е Т:</w:t>
      </w:r>
    </w:p>
    <w:p w:rsidR="00995A3E" w:rsidRDefault="00995A3E" w:rsidP="00995A3E">
      <w:pPr>
        <w:pStyle w:val="ConsPlusNormal"/>
        <w:jc w:val="both"/>
        <w:rPr>
          <w:rFonts w:ascii="Times New Roman" w:hAnsi="Times New Roman" w:cs="Times New Roman"/>
          <w:b/>
          <w:sz w:val="28"/>
          <w:szCs w:val="28"/>
        </w:rPr>
      </w:pPr>
    </w:p>
    <w:p w:rsidR="00921B07" w:rsidRDefault="003C448C" w:rsidP="00995A3E">
      <w:pPr>
        <w:pStyle w:val="ConsPlusNormal"/>
        <w:ind w:firstLine="540"/>
        <w:jc w:val="both"/>
        <w:rPr>
          <w:rFonts w:ascii="Times New Roman" w:hAnsi="Times New Roman" w:cs="Times New Roman"/>
          <w:sz w:val="28"/>
          <w:szCs w:val="28"/>
        </w:rPr>
      </w:pPr>
      <w:r w:rsidRPr="002B56F6">
        <w:rPr>
          <w:rFonts w:ascii="Times New Roman" w:hAnsi="Times New Roman" w:cs="Times New Roman"/>
          <w:sz w:val="28"/>
          <w:szCs w:val="28"/>
        </w:rPr>
        <w:t xml:space="preserve">1. </w:t>
      </w:r>
      <w:r w:rsidR="0054343F" w:rsidRPr="002B56F6">
        <w:rPr>
          <w:rFonts w:ascii="Times New Roman" w:hAnsi="Times New Roman" w:cs="Times New Roman"/>
          <w:sz w:val="28"/>
          <w:szCs w:val="28"/>
        </w:rPr>
        <w:t xml:space="preserve">Внести в </w:t>
      </w:r>
      <w:r w:rsidRPr="002B56F6">
        <w:rPr>
          <w:rFonts w:ascii="Times New Roman" w:hAnsi="Times New Roman" w:cs="Times New Roman"/>
          <w:sz w:val="28"/>
          <w:szCs w:val="28"/>
        </w:rPr>
        <w:t xml:space="preserve">административный регламент по предоставлению </w:t>
      </w:r>
      <w:proofErr w:type="gramStart"/>
      <w:r w:rsidRPr="002B56F6">
        <w:rPr>
          <w:rFonts w:ascii="Times New Roman" w:hAnsi="Times New Roman" w:cs="Times New Roman"/>
          <w:sz w:val="28"/>
          <w:szCs w:val="28"/>
        </w:rPr>
        <w:t>муниципальной услуги «</w:t>
      </w:r>
      <w:r w:rsidR="00995A3E">
        <w:rPr>
          <w:rFonts w:ascii="Times New Roman" w:hAnsi="Times New Roman" w:cs="Times New Roman"/>
          <w:sz w:val="28"/>
          <w:szCs w:val="28"/>
        </w:rPr>
        <w:t>Предоставление участка земли для погребения</w:t>
      </w:r>
      <w:r w:rsidR="008E1A91">
        <w:rPr>
          <w:rFonts w:ascii="Times New Roman" w:hAnsi="Times New Roman" w:cs="Times New Roman"/>
          <w:sz w:val="28"/>
          <w:szCs w:val="28"/>
        </w:rPr>
        <w:t xml:space="preserve"> умершего</w:t>
      </w:r>
      <w:r w:rsidR="002B56F6" w:rsidRPr="002B56F6">
        <w:rPr>
          <w:rFonts w:ascii="Times New Roman" w:hAnsi="Times New Roman" w:cs="Times New Roman"/>
          <w:sz w:val="28"/>
          <w:szCs w:val="28"/>
        </w:rPr>
        <w:t xml:space="preserve">», утвержденный постановлением администрации городского округа муниципального образования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город Саянск</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xml:space="preserve"> от </w:t>
      </w:r>
      <w:r w:rsidR="00995A3E">
        <w:rPr>
          <w:rFonts w:ascii="Times New Roman" w:hAnsi="Times New Roman" w:cs="Times New Roman"/>
          <w:sz w:val="28"/>
          <w:szCs w:val="28"/>
        </w:rPr>
        <w:t>08</w:t>
      </w:r>
      <w:r w:rsidR="002B56F6" w:rsidRPr="002B56F6">
        <w:rPr>
          <w:rFonts w:ascii="Times New Roman" w:hAnsi="Times New Roman" w:cs="Times New Roman"/>
          <w:sz w:val="28"/>
          <w:szCs w:val="28"/>
        </w:rPr>
        <w:t>.</w:t>
      </w:r>
      <w:r w:rsidR="00B1328B">
        <w:rPr>
          <w:rFonts w:ascii="Times New Roman" w:hAnsi="Times New Roman" w:cs="Times New Roman"/>
          <w:sz w:val="28"/>
          <w:szCs w:val="28"/>
        </w:rPr>
        <w:t>0</w:t>
      </w:r>
      <w:r w:rsidR="00995A3E">
        <w:rPr>
          <w:rFonts w:ascii="Times New Roman" w:hAnsi="Times New Roman" w:cs="Times New Roman"/>
          <w:sz w:val="28"/>
          <w:szCs w:val="28"/>
        </w:rPr>
        <w:t>7</w:t>
      </w:r>
      <w:r w:rsidR="002B56F6" w:rsidRPr="002B56F6">
        <w:rPr>
          <w:rFonts w:ascii="Times New Roman" w:hAnsi="Times New Roman" w:cs="Times New Roman"/>
          <w:sz w:val="28"/>
          <w:szCs w:val="28"/>
        </w:rPr>
        <w:t>.201</w:t>
      </w:r>
      <w:r w:rsidR="00995A3E">
        <w:rPr>
          <w:rFonts w:ascii="Times New Roman" w:hAnsi="Times New Roman" w:cs="Times New Roman"/>
          <w:sz w:val="28"/>
          <w:szCs w:val="28"/>
        </w:rPr>
        <w:t>6</w:t>
      </w:r>
      <w:r w:rsidR="002B56F6" w:rsidRPr="002B56F6">
        <w:rPr>
          <w:rFonts w:ascii="Times New Roman" w:hAnsi="Times New Roman" w:cs="Times New Roman"/>
          <w:sz w:val="28"/>
          <w:szCs w:val="28"/>
        </w:rPr>
        <w:t xml:space="preserve">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xml:space="preserve"> 110-37-</w:t>
      </w:r>
      <w:r w:rsidR="00995A3E">
        <w:rPr>
          <w:rFonts w:ascii="Times New Roman" w:hAnsi="Times New Roman" w:cs="Times New Roman"/>
          <w:sz w:val="28"/>
          <w:szCs w:val="28"/>
        </w:rPr>
        <w:t>802</w:t>
      </w:r>
      <w:r w:rsidR="002B56F6" w:rsidRPr="002B56F6">
        <w:rPr>
          <w:rFonts w:ascii="Times New Roman" w:hAnsi="Times New Roman" w:cs="Times New Roman"/>
          <w:sz w:val="28"/>
          <w:szCs w:val="28"/>
        </w:rPr>
        <w:t>-1</w:t>
      </w:r>
      <w:r w:rsidR="00995A3E">
        <w:rPr>
          <w:rFonts w:ascii="Times New Roman" w:hAnsi="Times New Roman" w:cs="Times New Roman"/>
          <w:sz w:val="28"/>
          <w:szCs w:val="28"/>
        </w:rPr>
        <w:t>6</w:t>
      </w:r>
      <w:r w:rsidR="00080BC5" w:rsidRPr="002B56F6">
        <w:rPr>
          <w:rFonts w:ascii="Times New Roman" w:hAnsi="Times New Roman" w:cs="Times New Roman"/>
          <w:sz w:val="28"/>
          <w:szCs w:val="28"/>
        </w:rPr>
        <w:t xml:space="preserve"> (далее</w:t>
      </w:r>
      <w:r w:rsidR="00CE4E89">
        <w:rPr>
          <w:rFonts w:ascii="Times New Roman" w:hAnsi="Times New Roman" w:cs="Times New Roman"/>
          <w:sz w:val="28"/>
          <w:szCs w:val="28"/>
        </w:rPr>
        <w:t xml:space="preserve"> - </w:t>
      </w:r>
      <w:r w:rsidR="00080BC5" w:rsidRPr="002B56F6">
        <w:rPr>
          <w:rFonts w:ascii="Times New Roman" w:hAnsi="Times New Roman" w:cs="Times New Roman"/>
          <w:sz w:val="28"/>
          <w:szCs w:val="28"/>
        </w:rPr>
        <w:t xml:space="preserve"> административный регламент),</w:t>
      </w:r>
      <w:r w:rsidR="002B56F6" w:rsidRPr="002B56F6">
        <w:rPr>
          <w:rFonts w:ascii="Times New Roman" w:hAnsi="Times New Roman" w:cs="Times New Roman"/>
          <w:sz w:val="28"/>
          <w:szCs w:val="28"/>
        </w:rPr>
        <w:t xml:space="preserve"> (опубликовано в газете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Саянские зори</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xml:space="preserve"> от </w:t>
      </w:r>
      <w:r w:rsidR="008E1A91">
        <w:rPr>
          <w:rFonts w:ascii="Times New Roman" w:hAnsi="Times New Roman" w:cs="Times New Roman"/>
          <w:sz w:val="28"/>
          <w:szCs w:val="28"/>
        </w:rPr>
        <w:t>2</w:t>
      </w:r>
      <w:r w:rsidR="00995A3E">
        <w:rPr>
          <w:rFonts w:ascii="Times New Roman" w:hAnsi="Times New Roman" w:cs="Times New Roman"/>
          <w:sz w:val="28"/>
          <w:szCs w:val="28"/>
        </w:rPr>
        <w:t>1</w:t>
      </w:r>
      <w:r w:rsidR="002B56F6" w:rsidRPr="002B56F6">
        <w:rPr>
          <w:rFonts w:ascii="Times New Roman" w:hAnsi="Times New Roman" w:cs="Times New Roman"/>
          <w:sz w:val="28"/>
          <w:szCs w:val="28"/>
        </w:rPr>
        <w:t>.</w:t>
      </w:r>
      <w:r w:rsidR="00B1328B">
        <w:rPr>
          <w:rFonts w:ascii="Times New Roman" w:hAnsi="Times New Roman" w:cs="Times New Roman"/>
          <w:sz w:val="28"/>
          <w:szCs w:val="28"/>
        </w:rPr>
        <w:t>0</w:t>
      </w:r>
      <w:r w:rsidR="00995A3E">
        <w:rPr>
          <w:rFonts w:ascii="Times New Roman" w:hAnsi="Times New Roman" w:cs="Times New Roman"/>
          <w:sz w:val="28"/>
          <w:szCs w:val="28"/>
        </w:rPr>
        <w:t>7</w:t>
      </w:r>
      <w:r w:rsidR="002B56F6" w:rsidRPr="002B56F6">
        <w:rPr>
          <w:rFonts w:ascii="Times New Roman" w:hAnsi="Times New Roman" w:cs="Times New Roman"/>
          <w:sz w:val="28"/>
          <w:szCs w:val="28"/>
        </w:rPr>
        <w:t>.201</w:t>
      </w:r>
      <w:r w:rsidR="00995A3E">
        <w:rPr>
          <w:rFonts w:ascii="Times New Roman" w:hAnsi="Times New Roman" w:cs="Times New Roman"/>
          <w:sz w:val="28"/>
          <w:szCs w:val="28"/>
        </w:rPr>
        <w:t>6</w:t>
      </w:r>
      <w:r w:rsidR="002B56F6" w:rsidRPr="002B56F6">
        <w:rPr>
          <w:rFonts w:ascii="Times New Roman" w:hAnsi="Times New Roman" w:cs="Times New Roman"/>
          <w:sz w:val="28"/>
          <w:szCs w:val="28"/>
        </w:rPr>
        <w:t xml:space="preserve"> </w:t>
      </w:r>
      <w:r w:rsidR="002B56F6">
        <w:rPr>
          <w:rFonts w:ascii="Times New Roman" w:hAnsi="Times New Roman" w:cs="Times New Roman"/>
          <w:sz w:val="28"/>
          <w:szCs w:val="28"/>
        </w:rPr>
        <w:t>№</w:t>
      </w:r>
      <w:r w:rsidR="00995A3E">
        <w:rPr>
          <w:rFonts w:ascii="Times New Roman" w:hAnsi="Times New Roman" w:cs="Times New Roman"/>
          <w:sz w:val="28"/>
          <w:szCs w:val="28"/>
        </w:rPr>
        <w:t>28</w:t>
      </w:r>
      <w:r w:rsidR="002B56F6" w:rsidRPr="002B56F6">
        <w:rPr>
          <w:rFonts w:ascii="Times New Roman" w:hAnsi="Times New Roman" w:cs="Times New Roman"/>
          <w:sz w:val="28"/>
          <w:szCs w:val="28"/>
        </w:rPr>
        <w:t xml:space="preserve">, вкладыш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Официальная информация</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страницы</w:t>
      </w:r>
      <w:r w:rsidR="00995A3E">
        <w:rPr>
          <w:rFonts w:ascii="Times New Roman" w:hAnsi="Times New Roman" w:cs="Times New Roman"/>
          <w:sz w:val="28"/>
          <w:szCs w:val="28"/>
        </w:rPr>
        <w:t xml:space="preserve"> 22-24</w:t>
      </w:r>
      <w:r w:rsidR="002B56F6" w:rsidRPr="002B56F6">
        <w:rPr>
          <w:rFonts w:ascii="Times New Roman" w:hAnsi="Times New Roman" w:cs="Times New Roman"/>
          <w:sz w:val="28"/>
          <w:szCs w:val="28"/>
        </w:rPr>
        <w:t>, следующие изменения:</w:t>
      </w:r>
      <w:proofErr w:type="gramEnd"/>
    </w:p>
    <w:p w:rsidR="00B60EDE" w:rsidRDefault="00721A9B" w:rsidP="00921B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995A3E">
        <w:rPr>
          <w:rFonts w:ascii="Times New Roman" w:hAnsi="Times New Roman" w:cs="Times New Roman"/>
          <w:sz w:val="28"/>
          <w:szCs w:val="28"/>
        </w:rPr>
        <w:t>П</w:t>
      </w:r>
      <w:r>
        <w:rPr>
          <w:rFonts w:ascii="Times New Roman" w:hAnsi="Times New Roman" w:cs="Times New Roman"/>
          <w:sz w:val="28"/>
          <w:szCs w:val="28"/>
        </w:rPr>
        <w:t xml:space="preserve">ункт </w:t>
      </w:r>
      <w:r w:rsidR="00995A3E">
        <w:rPr>
          <w:rFonts w:ascii="Times New Roman" w:hAnsi="Times New Roman" w:cs="Times New Roman"/>
          <w:sz w:val="28"/>
          <w:szCs w:val="28"/>
        </w:rPr>
        <w:t>7</w:t>
      </w:r>
      <w:r>
        <w:rPr>
          <w:rFonts w:ascii="Times New Roman" w:hAnsi="Times New Roman" w:cs="Times New Roman"/>
          <w:sz w:val="28"/>
          <w:szCs w:val="28"/>
        </w:rPr>
        <w:t xml:space="preserve"> </w:t>
      </w:r>
      <w:r w:rsidR="00995A3E">
        <w:rPr>
          <w:rFonts w:ascii="Times New Roman" w:hAnsi="Times New Roman" w:cs="Times New Roman"/>
          <w:sz w:val="28"/>
          <w:szCs w:val="28"/>
        </w:rPr>
        <w:t>главы</w:t>
      </w:r>
      <w:r>
        <w:rPr>
          <w:rFonts w:ascii="Times New Roman" w:hAnsi="Times New Roman" w:cs="Times New Roman"/>
          <w:sz w:val="28"/>
          <w:szCs w:val="28"/>
        </w:rPr>
        <w:t xml:space="preserve"> </w:t>
      </w:r>
      <w:r w:rsidR="009F26C7">
        <w:rPr>
          <w:rFonts w:ascii="Times New Roman" w:hAnsi="Times New Roman" w:cs="Times New Roman"/>
          <w:sz w:val="28"/>
          <w:szCs w:val="28"/>
        </w:rPr>
        <w:t>3</w:t>
      </w:r>
      <w:r>
        <w:rPr>
          <w:rFonts w:ascii="Times New Roman" w:hAnsi="Times New Roman" w:cs="Times New Roman"/>
          <w:sz w:val="28"/>
          <w:szCs w:val="28"/>
        </w:rPr>
        <w:t xml:space="preserve"> </w:t>
      </w:r>
      <w:r w:rsidR="009F26C7">
        <w:rPr>
          <w:rFonts w:ascii="Times New Roman" w:hAnsi="Times New Roman" w:cs="Times New Roman"/>
          <w:sz w:val="28"/>
          <w:szCs w:val="28"/>
        </w:rPr>
        <w:t>раздела</w:t>
      </w:r>
      <w:r>
        <w:rPr>
          <w:rFonts w:ascii="Times New Roman" w:hAnsi="Times New Roman" w:cs="Times New Roman"/>
          <w:sz w:val="28"/>
          <w:szCs w:val="28"/>
        </w:rPr>
        <w:t xml:space="preserve"> </w:t>
      </w:r>
      <w:r w:rsidR="009F26C7">
        <w:rPr>
          <w:rFonts w:ascii="Times New Roman" w:hAnsi="Times New Roman" w:cs="Times New Roman"/>
          <w:sz w:val="28"/>
          <w:szCs w:val="28"/>
        </w:rPr>
        <w:t>1</w:t>
      </w:r>
      <w:r>
        <w:rPr>
          <w:rFonts w:ascii="Times New Roman" w:hAnsi="Times New Roman" w:cs="Times New Roman"/>
          <w:sz w:val="28"/>
          <w:szCs w:val="28"/>
        </w:rPr>
        <w:t xml:space="preserve"> административного регламента изложить в следующей редакции:</w:t>
      </w:r>
    </w:p>
    <w:p w:rsidR="00721A9B" w:rsidRDefault="00721A9B" w:rsidP="002B56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95A3E">
        <w:rPr>
          <w:rFonts w:ascii="Times New Roman" w:hAnsi="Times New Roman" w:cs="Times New Roman"/>
          <w:sz w:val="28"/>
          <w:szCs w:val="28"/>
        </w:rPr>
        <w:t>7</w:t>
      </w:r>
      <w:r>
        <w:rPr>
          <w:rFonts w:ascii="Times New Roman" w:hAnsi="Times New Roman" w:cs="Times New Roman"/>
          <w:sz w:val="28"/>
          <w:szCs w:val="28"/>
        </w:rPr>
        <w:t>. Информация предоставляется:</w:t>
      </w:r>
    </w:p>
    <w:p w:rsidR="00921B07" w:rsidRPr="00852FCA" w:rsidRDefault="00921B07" w:rsidP="00921B07">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а) при личном контакте с заявителями;</w:t>
      </w:r>
    </w:p>
    <w:p w:rsidR="00921B07" w:rsidRDefault="00921B07" w:rsidP="00921B07">
      <w:pPr>
        <w:pStyle w:val="ConsPlusNormal"/>
        <w:ind w:firstLine="709"/>
        <w:contextualSpacing/>
        <w:jc w:val="both"/>
        <w:rPr>
          <w:rFonts w:ascii="Times New Roman" w:hAnsi="Times New Roman" w:cs="Times New Roman"/>
          <w:sz w:val="28"/>
          <w:szCs w:val="28"/>
        </w:rPr>
      </w:pPr>
      <w:r w:rsidRPr="00852FCA">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–http://www.admsayansk.ru</w:t>
      </w:r>
      <w:r>
        <w:rPr>
          <w:rFonts w:ascii="Times New Roman" w:hAnsi="Times New Roman" w:cs="Times New Roman"/>
          <w:sz w:val="28"/>
          <w:szCs w:val="28"/>
        </w:rPr>
        <w:t>;</w:t>
      </w:r>
    </w:p>
    <w:p w:rsidR="00921B07" w:rsidRDefault="00921B07" w:rsidP="00921B07">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w:t>
      </w:r>
      <w:r w:rsidRPr="00852FCA">
        <w:rPr>
          <w:rFonts w:ascii="Times New Roman" w:hAnsi="Times New Roman" w:cs="Times New Roman"/>
          <w:sz w:val="28"/>
          <w:szCs w:val="28"/>
        </w:rPr>
        <w:t xml:space="preserve">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w:t>
      </w:r>
      <w:hyperlink r:id="rId6" w:history="1">
        <w:r w:rsidRPr="00852FCA">
          <w:rPr>
            <w:rStyle w:val="a3"/>
            <w:rFonts w:ascii="Times New Roman" w:hAnsi="Times New Roman" w:cs="Times New Roman"/>
            <w:sz w:val="28"/>
            <w:szCs w:val="28"/>
          </w:rPr>
          <w:t>38.gosuslugi.ru</w:t>
        </w:r>
      </w:hyperlink>
      <w:r w:rsidRPr="00852FCA">
        <w:rPr>
          <w:rFonts w:ascii="Times New Roman" w:hAnsi="Times New Roman" w:cs="Times New Roman"/>
          <w:sz w:val="28"/>
          <w:szCs w:val="28"/>
        </w:rPr>
        <w:t xml:space="preserve"> (далее – Портал)</w:t>
      </w:r>
      <w:r>
        <w:rPr>
          <w:rFonts w:ascii="Times New Roman" w:hAnsi="Times New Roman" w:cs="Times New Roman"/>
          <w:sz w:val="28"/>
          <w:szCs w:val="28"/>
        </w:rPr>
        <w:t xml:space="preserve">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актами Российской Федерации</w:t>
      </w:r>
      <w:proofErr w:type="gramEnd"/>
      <w:r>
        <w:rPr>
          <w:rFonts w:ascii="Times New Roman" w:hAnsi="Times New Roman" w:cs="Times New Roman"/>
          <w:sz w:val="28"/>
          <w:szCs w:val="28"/>
        </w:rPr>
        <w:t>, регулирующими правоотношения в установленной сфере деятельности.</w:t>
      </w:r>
    </w:p>
    <w:p w:rsidR="00921B07" w:rsidRPr="00852FCA" w:rsidRDefault="00921B07" w:rsidP="00921B07">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roofErr w:type="gramEnd"/>
    </w:p>
    <w:p w:rsidR="00921B07" w:rsidRPr="00852FCA" w:rsidRDefault="00921B07" w:rsidP="00921B0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Pr="00852FCA">
        <w:rPr>
          <w:rFonts w:ascii="Times New Roman" w:hAnsi="Times New Roman" w:cs="Times New Roman"/>
          <w:sz w:val="28"/>
          <w:szCs w:val="28"/>
        </w:rPr>
        <w:t>) письменно, в случае письменного обращения заявителя</w:t>
      </w:r>
      <w:proofErr w:type="gramStart"/>
      <w:r w:rsidRPr="00852FCA">
        <w:rPr>
          <w:rFonts w:ascii="Times New Roman" w:hAnsi="Times New Roman" w:cs="Times New Roman"/>
          <w:sz w:val="28"/>
          <w:szCs w:val="28"/>
        </w:rPr>
        <w:t>.</w:t>
      </w:r>
      <w:r>
        <w:rPr>
          <w:rFonts w:ascii="Times New Roman" w:hAnsi="Times New Roman" w:cs="Times New Roman"/>
          <w:sz w:val="28"/>
          <w:szCs w:val="28"/>
        </w:rPr>
        <w:t>»</w:t>
      </w:r>
      <w:proofErr w:type="gramEnd"/>
    </w:p>
    <w:p w:rsidR="003C448C" w:rsidRDefault="003C448C" w:rsidP="00921B07">
      <w:pPr>
        <w:ind w:firstLine="708"/>
        <w:jc w:val="both"/>
        <w:rPr>
          <w:sz w:val="28"/>
          <w:szCs w:val="28"/>
        </w:rPr>
      </w:pPr>
      <w:r>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C448C" w:rsidRDefault="00921B07" w:rsidP="003C448C">
      <w:pPr>
        <w:jc w:val="both"/>
        <w:rPr>
          <w:sz w:val="28"/>
          <w:szCs w:val="28"/>
        </w:rPr>
      </w:pPr>
      <w:r>
        <w:rPr>
          <w:sz w:val="28"/>
          <w:szCs w:val="28"/>
        </w:rPr>
        <w:t xml:space="preserve"> </w:t>
      </w:r>
      <w:r>
        <w:rPr>
          <w:sz w:val="28"/>
          <w:szCs w:val="28"/>
        </w:rPr>
        <w:tab/>
      </w:r>
      <w:r w:rsidR="003C448C">
        <w:rPr>
          <w:sz w:val="28"/>
          <w:szCs w:val="28"/>
        </w:rPr>
        <w:t xml:space="preserve">3.  </w:t>
      </w:r>
      <w:r>
        <w:rPr>
          <w:sz w:val="28"/>
          <w:szCs w:val="28"/>
        </w:rPr>
        <w:t>Постановление вступает в силу после дня его официального опубликования.</w:t>
      </w:r>
    </w:p>
    <w:p w:rsidR="003C448C" w:rsidRDefault="003C448C" w:rsidP="003C448C">
      <w:pPr>
        <w:jc w:val="both"/>
        <w:rPr>
          <w:sz w:val="28"/>
          <w:szCs w:val="28"/>
        </w:rPr>
      </w:pPr>
    </w:p>
    <w:p w:rsidR="00F96762" w:rsidRDefault="00F96762" w:rsidP="003C448C">
      <w:pPr>
        <w:jc w:val="both"/>
        <w:rPr>
          <w:sz w:val="28"/>
          <w:szCs w:val="28"/>
        </w:rPr>
      </w:pPr>
    </w:p>
    <w:p w:rsidR="00F96762" w:rsidRDefault="00F96762" w:rsidP="003C448C">
      <w:pPr>
        <w:jc w:val="both"/>
        <w:rPr>
          <w:sz w:val="28"/>
          <w:szCs w:val="28"/>
        </w:rPr>
      </w:pPr>
    </w:p>
    <w:p w:rsidR="003C448C" w:rsidRDefault="00CE4E89" w:rsidP="003C448C">
      <w:pPr>
        <w:jc w:val="both"/>
        <w:rPr>
          <w:sz w:val="28"/>
          <w:szCs w:val="28"/>
        </w:rPr>
      </w:pPr>
      <w:r>
        <w:rPr>
          <w:sz w:val="28"/>
          <w:szCs w:val="28"/>
        </w:rPr>
        <w:t>М</w:t>
      </w:r>
      <w:r w:rsidR="003C448C">
        <w:rPr>
          <w:sz w:val="28"/>
          <w:szCs w:val="28"/>
        </w:rPr>
        <w:t>эр городского округа муниципального</w:t>
      </w:r>
    </w:p>
    <w:p w:rsidR="003C448C" w:rsidRDefault="003C448C" w:rsidP="003C448C">
      <w:pPr>
        <w:jc w:val="both"/>
        <w:rPr>
          <w:sz w:val="28"/>
          <w:szCs w:val="28"/>
        </w:rPr>
      </w:pPr>
      <w:r>
        <w:rPr>
          <w:sz w:val="28"/>
          <w:szCs w:val="28"/>
        </w:rPr>
        <w:t>образования «город Саянск»</w:t>
      </w:r>
      <w:r>
        <w:rPr>
          <w:sz w:val="28"/>
          <w:szCs w:val="28"/>
        </w:rPr>
        <w:tab/>
      </w:r>
      <w:r>
        <w:rPr>
          <w:sz w:val="28"/>
          <w:szCs w:val="28"/>
        </w:rPr>
        <w:tab/>
        <w:t xml:space="preserve">                                               </w:t>
      </w:r>
      <w:r w:rsidR="00CE4E89">
        <w:rPr>
          <w:sz w:val="28"/>
          <w:szCs w:val="28"/>
        </w:rPr>
        <w:t>О.В.Боровский</w:t>
      </w:r>
    </w:p>
    <w:p w:rsidR="003C448C" w:rsidRDefault="003C448C" w:rsidP="003C448C">
      <w:pPr>
        <w:rPr>
          <w:sz w:val="28"/>
          <w:szCs w:val="28"/>
        </w:rPr>
      </w:pPr>
    </w:p>
    <w:p w:rsidR="00F96762" w:rsidRDefault="00F96762" w:rsidP="003C448C"/>
    <w:p w:rsidR="003C448C" w:rsidRDefault="003C448C" w:rsidP="003C448C">
      <w:r>
        <w:t>исп. Котова Т.П.</w:t>
      </w:r>
    </w:p>
    <w:p w:rsidR="00921B07" w:rsidRDefault="003C448C" w:rsidP="00921B07">
      <w:r>
        <w:t xml:space="preserve">тел. 52677                       </w:t>
      </w:r>
    </w:p>
    <w:p w:rsidR="0045385D" w:rsidRDefault="0045385D"/>
    <w:sectPr w:rsidR="0045385D" w:rsidSect="000E78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8C"/>
    <w:rsid w:val="00080BC5"/>
    <w:rsid w:val="000A3050"/>
    <w:rsid w:val="000C21B0"/>
    <w:rsid w:val="000E78CE"/>
    <w:rsid w:val="002728BE"/>
    <w:rsid w:val="002B56F6"/>
    <w:rsid w:val="00330AD5"/>
    <w:rsid w:val="0034746E"/>
    <w:rsid w:val="00393982"/>
    <w:rsid w:val="003B43AE"/>
    <w:rsid w:val="003C448C"/>
    <w:rsid w:val="00425627"/>
    <w:rsid w:val="0045385D"/>
    <w:rsid w:val="004C7915"/>
    <w:rsid w:val="004D627A"/>
    <w:rsid w:val="00511681"/>
    <w:rsid w:val="0052143F"/>
    <w:rsid w:val="0054343F"/>
    <w:rsid w:val="00587121"/>
    <w:rsid w:val="00721A9B"/>
    <w:rsid w:val="007649CD"/>
    <w:rsid w:val="007843BE"/>
    <w:rsid w:val="008E1A91"/>
    <w:rsid w:val="00910F55"/>
    <w:rsid w:val="00921B07"/>
    <w:rsid w:val="0097041C"/>
    <w:rsid w:val="00995A3E"/>
    <w:rsid w:val="00996DBD"/>
    <w:rsid w:val="009F26C7"/>
    <w:rsid w:val="00B1328B"/>
    <w:rsid w:val="00B179FB"/>
    <w:rsid w:val="00B60EDE"/>
    <w:rsid w:val="00CB4196"/>
    <w:rsid w:val="00CE4E89"/>
    <w:rsid w:val="00EC7919"/>
    <w:rsid w:val="00F1554B"/>
    <w:rsid w:val="00F2524F"/>
    <w:rsid w:val="00F96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48C"/>
    <w:rPr>
      <w:sz w:val="24"/>
      <w:szCs w:val="24"/>
    </w:rPr>
  </w:style>
  <w:style w:type="paragraph" w:styleId="1">
    <w:name w:val="heading 1"/>
    <w:basedOn w:val="a"/>
    <w:next w:val="a"/>
    <w:qFormat/>
    <w:rsid w:val="003C448C"/>
    <w:pPr>
      <w:keepNext/>
      <w:jc w:val="center"/>
      <w:outlineLvl w:val="0"/>
    </w:pPr>
    <w:rPr>
      <w:rFonts w:eastAsia="Arial Unicode MS"/>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3C448C"/>
    <w:rPr>
      <w:color w:val="0000FF"/>
      <w:u w:val="single"/>
    </w:rPr>
  </w:style>
  <w:style w:type="paragraph" w:styleId="a4">
    <w:name w:val="Body Text"/>
    <w:basedOn w:val="a"/>
    <w:rsid w:val="003C448C"/>
    <w:pPr>
      <w:jc w:val="center"/>
    </w:pPr>
    <w:rPr>
      <w:b/>
      <w:spacing w:val="50"/>
      <w:sz w:val="32"/>
      <w:szCs w:val="32"/>
    </w:rPr>
  </w:style>
  <w:style w:type="paragraph" w:customStyle="1" w:styleId="ConsPlusNormal">
    <w:name w:val="ConsPlusNormal"/>
    <w:link w:val="ConsPlusNormal0"/>
    <w:rsid w:val="002B56F6"/>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921B07"/>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48C"/>
    <w:rPr>
      <w:sz w:val="24"/>
      <w:szCs w:val="24"/>
    </w:rPr>
  </w:style>
  <w:style w:type="paragraph" w:styleId="1">
    <w:name w:val="heading 1"/>
    <w:basedOn w:val="a"/>
    <w:next w:val="a"/>
    <w:qFormat/>
    <w:rsid w:val="003C448C"/>
    <w:pPr>
      <w:keepNext/>
      <w:jc w:val="center"/>
      <w:outlineLvl w:val="0"/>
    </w:pPr>
    <w:rPr>
      <w:rFonts w:eastAsia="Arial Unicode MS"/>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3C448C"/>
    <w:rPr>
      <w:color w:val="0000FF"/>
      <w:u w:val="single"/>
    </w:rPr>
  </w:style>
  <w:style w:type="paragraph" w:styleId="a4">
    <w:name w:val="Body Text"/>
    <w:basedOn w:val="a"/>
    <w:rsid w:val="003C448C"/>
    <w:pPr>
      <w:jc w:val="center"/>
    </w:pPr>
    <w:rPr>
      <w:b/>
      <w:spacing w:val="50"/>
      <w:sz w:val="32"/>
      <w:szCs w:val="32"/>
    </w:rPr>
  </w:style>
  <w:style w:type="paragraph" w:customStyle="1" w:styleId="ConsPlusNormal">
    <w:name w:val="ConsPlusNormal"/>
    <w:link w:val="ConsPlusNormal0"/>
    <w:rsid w:val="002B56F6"/>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921B07"/>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0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38.gosuslugi.ru" TargetMode="External"/><Relationship Id="rId5" Type="http://schemas.openxmlformats.org/officeDocument/2006/relationships/hyperlink" Target="consultantplus://offline/main?base=LAW;n=112746;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Company>
  <LinksUpToDate>false</LinksUpToDate>
  <CharactersWithSpaces>3689</CharactersWithSpaces>
  <SharedDoc>false</SharedDoc>
  <HLinks>
    <vt:vector size="12" baseType="variant">
      <vt:variant>
        <vt:i4>8126520</vt:i4>
      </vt:variant>
      <vt:variant>
        <vt:i4>3</vt:i4>
      </vt:variant>
      <vt:variant>
        <vt:i4>0</vt:i4>
      </vt:variant>
      <vt:variant>
        <vt:i4>5</vt:i4>
      </vt:variant>
      <vt:variant>
        <vt:lpwstr>http://38.gosuslugi.ru/</vt:lpwstr>
      </vt:variant>
      <vt:variant>
        <vt:lpwstr/>
      </vt:variant>
      <vt:variant>
        <vt:i4>7602302</vt:i4>
      </vt:variant>
      <vt:variant>
        <vt:i4>0</vt:i4>
      </vt:variant>
      <vt:variant>
        <vt:i4>0</vt:i4>
      </vt:variant>
      <vt:variant>
        <vt:i4>5</vt:i4>
      </vt:variant>
      <vt:variant>
        <vt:lpwstr>consultantplus://offline/main?base=LAW;n=112746;fld=134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KTP</dc:creator>
  <cp:lastModifiedBy>Шорохова</cp:lastModifiedBy>
  <cp:revision>2</cp:revision>
  <dcterms:created xsi:type="dcterms:W3CDTF">2016-12-26T05:46:00Z</dcterms:created>
  <dcterms:modified xsi:type="dcterms:W3CDTF">2016-12-26T05:46:00Z</dcterms:modified>
</cp:coreProperties>
</file>