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D9" w:rsidRDefault="006703D9" w:rsidP="006703D9">
      <w:pPr>
        <w:jc w:val="center"/>
        <w:rPr>
          <w:b/>
          <w:spacing w:val="50"/>
          <w:sz w:val="32"/>
          <w:szCs w:val="32"/>
        </w:rPr>
      </w:pPr>
      <w:r w:rsidRPr="00761642">
        <w:rPr>
          <w:b/>
          <w:spacing w:val="50"/>
          <w:sz w:val="32"/>
          <w:szCs w:val="32"/>
        </w:rPr>
        <w:t>Администрация городского округа</w:t>
      </w:r>
    </w:p>
    <w:p w:rsidR="006703D9" w:rsidRPr="00761642" w:rsidRDefault="006703D9" w:rsidP="006703D9">
      <w:pPr>
        <w:jc w:val="center"/>
        <w:rPr>
          <w:b/>
          <w:spacing w:val="50"/>
          <w:sz w:val="32"/>
          <w:szCs w:val="32"/>
        </w:rPr>
      </w:pPr>
      <w:r w:rsidRPr="00761642">
        <w:rPr>
          <w:b/>
          <w:spacing w:val="50"/>
          <w:sz w:val="32"/>
          <w:szCs w:val="32"/>
        </w:rPr>
        <w:t xml:space="preserve"> муниципального образования </w:t>
      </w:r>
    </w:p>
    <w:p w:rsidR="006703D9" w:rsidRPr="00761642" w:rsidRDefault="006703D9" w:rsidP="006703D9">
      <w:pPr>
        <w:jc w:val="center"/>
        <w:rPr>
          <w:b/>
          <w:spacing w:val="50"/>
          <w:sz w:val="32"/>
          <w:szCs w:val="32"/>
        </w:rPr>
      </w:pPr>
      <w:r w:rsidRPr="00761642">
        <w:rPr>
          <w:b/>
          <w:spacing w:val="50"/>
          <w:sz w:val="32"/>
          <w:szCs w:val="32"/>
        </w:rPr>
        <w:t>«город Саянск»</w:t>
      </w:r>
    </w:p>
    <w:p w:rsidR="006703D9" w:rsidRDefault="006703D9" w:rsidP="006703D9">
      <w:pPr>
        <w:ind w:right="1700"/>
        <w:jc w:val="center"/>
      </w:pPr>
    </w:p>
    <w:p w:rsidR="006703D9" w:rsidRDefault="006703D9" w:rsidP="006703D9">
      <w:pPr>
        <w:pStyle w:val="1"/>
        <w:rPr>
          <w:spacing w:val="40"/>
        </w:rPr>
      </w:pPr>
      <w:bookmarkStart w:id="0" w:name="_GoBack"/>
      <w:bookmarkEnd w:id="0"/>
      <w:r>
        <w:rPr>
          <w:spacing w:val="40"/>
        </w:rPr>
        <w:t>ПОСТАНОВЛЕНИЕ</w:t>
      </w:r>
    </w:p>
    <w:p w:rsidR="006703D9" w:rsidRPr="00761642" w:rsidRDefault="006703D9" w:rsidP="006703D9">
      <w:pPr>
        <w:jc w:val="center"/>
      </w:pPr>
    </w:p>
    <w:p w:rsidR="006703D9" w:rsidRDefault="006703D9" w:rsidP="006703D9"/>
    <w:p w:rsidR="008A381A" w:rsidRDefault="008A381A" w:rsidP="008A381A">
      <w:pPr>
        <w:tabs>
          <w:tab w:val="left" w:pos="534"/>
          <w:tab w:val="left" w:pos="2069"/>
          <w:tab w:val="left" w:pos="2518"/>
          <w:tab w:val="left" w:pos="4139"/>
          <w:tab w:val="left" w:pos="4933"/>
          <w:tab w:val="left" w:pos="5103"/>
          <w:tab w:val="left" w:pos="9185"/>
        </w:tabs>
        <w:rPr>
          <w:sz w:val="24"/>
          <w:szCs w:val="24"/>
        </w:rPr>
      </w:pPr>
      <w:r w:rsidRPr="006703D9">
        <w:rPr>
          <w:sz w:val="24"/>
          <w:szCs w:val="24"/>
        </w:rPr>
        <w:t>От</w:t>
      </w:r>
      <w:r w:rsidRPr="006703D9">
        <w:rPr>
          <w:sz w:val="24"/>
          <w:szCs w:val="24"/>
        </w:rPr>
        <w:tab/>
      </w:r>
      <w:r>
        <w:rPr>
          <w:sz w:val="24"/>
          <w:szCs w:val="24"/>
        </w:rPr>
        <w:t xml:space="preserve">10.01.2017 </w:t>
      </w:r>
      <w:r w:rsidRPr="006703D9">
        <w:rPr>
          <w:sz w:val="24"/>
          <w:szCs w:val="24"/>
        </w:rPr>
        <w:t>№</w:t>
      </w:r>
      <w:r>
        <w:rPr>
          <w:sz w:val="24"/>
          <w:szCs w:val="24"/>
        </w:rPr>
        <w:t xml:space="preserve"> 110-37-5-17</w:t>
      </w:r>
    </w:p>
    <w:p w:rsidR="008A381A" w:rsidRPr="006703D9" w:rsidRDefault="008A381A" w:rsidP="008A381A">
      <w:pPr>
        <w:tabs>
          <w:tab w:val="left" w:pos="534"/>
          <w:tab w:val="left" w:pos="2069"/>
          <w:tab w:val="left" w:pos="2518"/>
          <w:tab w:val="left" w:pos="4139"/>
          <w:tab w:val="left" w:pos="4933"/>
          <w:tab w:val="left" w:pos="5103"/>
          <w:tab w:val="left" w:pos="9185"/>
        </w:tabs>
        <w:rPr>
          <w:sz w:val="24"/>
          <w:szCs w:val="24"/>
          <w:lang w:val="en-US"/>
        </w:rPr>
      </w:pPr>
      <w:r w:rsidRPr="006703D9">
        <w:rPr>
          <w:sz w:val="24"/>
          <w:szCs w:val="24"/>
        </w:rPr>
        <w:t>г.Саянск</w:t>
      </w:r>
    </w:p>
    <w:p w:rsidR="006703D9" w:rsidRPr="006703D9" w:rsidRDefault="006703D9" w:rsidP="006703D9">
      <w:pPr>
        <w:rPr>
          <w:sz w:val="18"/>
        </w:rPr>
      </w:pPr>
    </w:p>
    <w:p w:rsidR="006703D9" w:rsidRPr="006703D9" w:rsidRDefault="006703D9" w:rsidP="006703D9">
      <w:pPr>
        <w:ind w:right="4111"/>
        <w:jc w:val="both"/>
        <w:rPr>
          <w:sz w:val="24"/>
          <w:szCs w:val="24"/>
        </w:rPr>
      </w:pPr>
      <w:r w:rsidRPr="006703D9">
        <w:rPr>
          <w:sz w:val="24"/>
          <w:szCs w:val="24"/>
        </w:rPr>
        <w:t xml:space="preserve">О внесении изменений </w:t>
      </w:r>
      <w:r w:rsidR="00AF673E">
        <w:rPr>
          <w:sz w:val="24"/>
          <w:szCs w:val="24"/>
        </w:rPr>
        <w:t xml:space="preserve">и дополнений </w:t>
      </w:r>
      <w:r w:rsidRPr="006703D9">
        <w:rPr>
          <w:sz w:val="24"/>
          <w:szCs w:val="24"/>
        </w:rPr>
        <w:t xml:space="preserve">в постановление администрации городского округа муниципального образования «город Саянск» </w:t>
      </w:r>
      <w:r>
        <w:rPr>
          <w:sz w:val="24"/>
          <w:szCs w:val="24"/>
        </w:rPr>
        <w:t>от 15.03.2013</w:t>
      </w:r>
      <w:r w:rsidR="008A381A">
        <w:rPr>
          <w:sz w:val="24"/>
          <w:szCs w:val="24"/>
        </w:rPr>
        <w:t xml:space="preserve"> </w:t>
      </w:r>
      <w:r>
        <w:rPr>
          <w:sz w:val="24"/>
          <w:szCs w:val="24"/>
        </w:rPr>
        <w:t xml:space="preserve">№ 110-37-364-13 </w:t>
      </w:r>
      <w:r w:rsidRPr="006703D9">
        <w:rPr>
          <w:sz w:val="24"/>
          <w:szCs w:val="24"/>
        </w:rPr>
        <w:t xml:space="preserve">«Об утверждении </w:t>
      </w:r>
      <w:r>
        <w:rPr>
          <w:sz w:val="24"/>
          <w:szCs w:val="24"/>
        </w:rPr>
        <w:t>п</w:t>
      </w:r>
      <w:r w:rsidRPr="006703D9">
        <w:rPr>
          <w:sz w:val="24"/>
          <w:szCs w:val="24"/>
        </w:rPr>
        <w:t>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на территории городского округа муниципального образования «город Саянск»</w:t>
      </w:r>
    </w:p>
    <w:p w:rsidR="006703D9" w:rsidRDefault="006703D9" w:rsidP="006703D9">
      <w:pPr>
        <w:ind w:right="40"/>
        <w:jc w:val="both"/>
        <w:rPr>
          <w:sz w:val="28"/>
        </w:rPr>
      </w:pPr>
    </w:p>
    <w:p w:rsidR="006703D9" w:rsidRDefault="006703D9" w:rsidP="006703D9">
      <w:pPr>
        <w:ind w:right="40" w:firstLine="720"/>
        <w:jc w:val="both"/>
        <w:rPr>
          <w:sz w:val="28"/>
          <w:szCs w:val="28"/>
        </w:rPr>
      </w:pPr>
      <w:r w:rsidRPr="003F6CD1">
        <w:rPr>
          <w:sz w:val="28"/>
          <w:szCs w:val="28"/>
        </w:rPr>
        <w:t>В целях реализации статьи</w:t>
      </w:r>
      <w:r>
        <w:t xml:space="preserve"> </w:t>
      </w:r>
      <w:r w:rsidRPr="005B3CB3">
        <w:rPr>
          <w:sz w:val="28"/>
          <w:szCs w:val="28"/>
        </w:rPr>
        <w:t>13</w:t>
      </w:r>
      <w:r>
        <w:rPr>
          <w:sz w:val="28"/>
          <w:szCs w:val="28"/>
        </w:rPr>
        <w:t xml:space="preserve"> </w:t>
      </w:r>
      <w:r w:rsidRPr="005B3CB3">
        <w:rPr>
          <w:sz w:val="28"/>
          <w:szCs w:val="28"/>
        </w:rPr>
        <w:t>Федерального</w:t>
      </w:r>
      <w:r>
        <w:rPr>
          <w:sz w:val="28"/>
          <w:szCs w:val="28"/>
        </w:rPr>
        <w:t xml:space="preserve"> </w:t>
      </w:r>
      <w:r w:rsidRPr="005B3CB3">
        <w:rPr>
          <w:sz w:val="28"/>
          <w:szCs w:val="28"/>
        </w:rPr>
        <w:t>закона от 08.11.2007 № 257</w:t>
      </w:r>
      <w:r>
        <w:rPr>
          <w:sz w:val="28"/>
          <w:szCs w:val="28"/>
        </w:rPr>
        <w:t xml:space="preserve">-ФЗ </w:t>
      </w:r>
      <w:r w:rsidRPr="005B3CB3">
        <w:rPr>
          <w:sz w:val="28"/>
          <w:szCs w:val="28"/>
        </w:rPr>
        <w:t>«Об автомобильных дорогах</w:t>
      </w:r>
      <w:r>
        <w:rPr>
          <w:sz w:val="28"/>
          <w:szCs w:val="28"/>
        </w:rPr>
        <w:t xml:space="preserve"> </w:t>
      </w:r>
      <w:proofErr w:type="gramStart"/>
      <w:r w:rsidRPr="005B3CB3">
        <w:rPr>
          <w:sz w:val="28"/>
          <w:szCs w:val="28"/>
        </w:rPr>
        <w:t>и</w:t>
      </w:r>
      <w:proofErr w:type="gramEnd"/>
      <w:r>
        <w:rPr>
          <w:sz w:val="28"/>
          <w:szCs w:val="28"/>
        </w:rPr>
        <w:t xml:space="preserve"> </w:t>
      </w:r>
      <w:r w:rsidRPr="005B3CB3">
        <w:rPr>
          <w:sz w:val="28"/>
          <w:szCs w:val="28"/>
        </w:rPr>
        <w:t>о</w:t>
      </w:r>
      <w:r>
        <w:rPr>
          <w:sz w:val="28"/>
          <w:szCs w:val="28"/>
        </w:rPr>
        <w:t xml:space="preserve"> </w:t>
      </w:r>
      <w:r w:rsidRPr="005B3CB3">
        <w:rPr>
          <w:sz w:val="28"/>
          <w:szCs w:val="28"/>
        </w:rPr>
        <w:t>дорожной деятельности в Российской Федерации и о внесении изменений</w:t>
      </w:r>
      <w:r>
        <w:rPr>
          <w:sz w:val="28"/>
          <w:szCs w:val="28"/>
        </w:rPr>
        <w:t xml:space="preserve"> </w:t>
      </w:r>
      <w:r w:rsidRPr="005B3CB3">
        <w:rPr>
          <w:sz w:val="28"/>
          <w:szCs w:val="28"/>
        </w:rPr>
        <w:t>в отдельные законодательные акты Российской Федерации</w:t>
      </w:r>
      <w:r w:rsidRPr="003F6CD1">
        <w:rPr>
          <w:sz w:val="28"/>
          <w:szCs w:val="28"/>
        </w:rPr>
        <w:t>», руководствуясь</w:t>
      </w:r>
      <w:r>
        <w:rPr>
          <w:sz w:val="28"/>
          <w:szCs w:val="28"/>
        </w:rPr>
        <w:t xml:space="preserve"> пунктом 5 части 1</w:t>
      </w:r>
      <w:r>
        <w:t xml:space="preserve"> </w:t>
      </w:r>
      <w:r>
        <w:rPr>
          <w:sz w:val="28"/>
          <w:szCs w:val="28"/>
        </w:rPr>
        <w:t>статьи 16</w:t>
      </w:r>
      <w:r w:rsidRPr="005B3CB3">
        <w:rPr>
          <w:sz w:val="28"/>
          <w:szCs w:val="28"/>
        </w:rPr>
        <w:t xml:space="preserve"> Федеральног</w:t>
      </w:r>
      <w:r>
        <w:rPr>
          <w:sz w:val="28"/>
          <w:szCs w:val="28"/>
        </w:rPr>
        <w:t xml:space="preserve">о закона от 06.10.2003 № 131 – </w:t>
      </w:r>
      <w:r w:rsidRPr="005B3CB3">
        <w:rPr>
          <w:sz w:val="28"/>
          <w:szCs w:val="28"/>
        </w:rPr>
        <w:t>ФЗ «Об общих принципах организации местного самоуправления</w:t>
      </w:r>
      <w:r>
        <w:rPr>
          <w:sz w:val="28"/>
          <w:szCs w:val="28"/>
        </w:rPr>
        <w:t xml:space="preserve"> </w:t>
      </w:r>
      <w:r w:rsidRPr="005B3CB3">
        <w:rPr>
          <w:sz w:val="28"/>
          <w:szCs w:val="28"/>
        </w:rPr>
        <w:t xml:space="preserve">в Российской Федерации», </w:t>
      </w:r>
      <w:r>
        <w:rPr>
          <w:sz w:val="28"/>
          <w:szCs w:val="28"/>
        </w:rPr>
        <w:t xml:space="preserve">пунктом 1 статьи 21 Федерального закона от 10.12.1995 № 196-ФЗ «О безопасности дорожного движения», пунктом 21 статьи 1 Градостроительного кодекса Российской Федерации, </w:t>
      </w:r>
      <w:r w:rsidRPr="005B3CB3">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8A381A" w:rsidRPr="00C650A0" w:rsidRDefault="008A381A" w:rsidP="006703D9">
      <w:pPr>
        <w:ind w:right="40" w:firstLine="720"/>
        <w:jc w:val="both"/>
      </w:pPr>
    </w:p>
    <w:p w:rsidR="006703D9" w:rsidRDefault="006703D9" w:rsidP="006703D9">
      <w:pPr>
        <w:rPr>
          <w:sz w:val="28"/>
          <w:szCs w:val="28"/>
        </w:rPr>
      </w:pPr>
      <w:r w:rsidRPr="00E92DDE">
        <w:rPr>
          <w:sz w:val="28"/>
          <w:szCs w:val="28"/>
        </w:rPr>
        <w:t>ПОСТАНОВЛЯЕТ:</w:t>
      </w:r>
    </w:p>
    <w:p w:rsidR="008A381A" w:rsidRDefault="008A381A" w:rsidP="008A381A">
      <w:pPr>
        <w:ind w:firstLine="709"/>
        <w:rPr>
          <w:sz w:val="28"/>
          <w:szCs w:val="28"/>
        </w:rPr>
      </w:pPr>
    </w:p>
    <w:p w:rsidR="00E1506E" w:rsidRDefault="006703D9" w:rsidP="008A381A">
      <w:pPr>
        <w:widowControl w:val="0"/>
        <w:autoSpaceDE w:val="0"/>
        <w:autoSpaceDN w:val="0"/>
        <w:adjustRightInd w:val="0"/>
        <w:ind w:firstLine="709"/>
        <w:jc w:val="both"/>
        <w:rPr>
          <w:sz w:val="28"/>
          <w:szCs w:val="28"/>
        </w:rPr>
      </w:pPr>
      <w:r w:rsidRPr="006703D9">
        <w:rPr>
          <w:sz w:val="28"/>
          <w:szCs w:val="28"/>
        </w:rPr>
        <w:t xml:space="preserve">1. </w:t>
      </w:r>
      <w:proofErr w:type="gramStart"/>
      <w:r w:rsidRPr="006703D9">
        <w:rPr>
          <w:sz w:val="28"/>
          <w:szCs w:val="28"/>
        </w:rPr>
        <w:t>Внести в постановление администрации городского округа муниципального образования «город Саянск» от 15.03.2013</w:t>
      </w:r>
      <w:r w:rsidR="008A381A">
        <w:rPr>
          <w:sz w:val="28"/>
          <w:szCs w:val="28"/>
        </w:rPr>
        <w:t xml:space="preserve"> </w:t>
      </w:r>
      <w:r w:rsidRPr="006703D9">
        <w:rPr>
          <w:sz w:val="28"/>
          <w:szCs w:val="28"/>
        </w:rPr>
        <w:t>№ 110-37-364-13 «Об утверждении</w:t>
      </w:r>
      <w:r w:rsidR="008A381A">
        <w:rPr>
          <w:sz w:val="28"/>
          <w:szCs w:val="28"/>
        </w:rPr>
        <w:t xml:space="preserve"> </w:t>
      </w:r>
      <w:r w:rsidRPr="006703D9">
        <w:rPr>
          <w:sz w:val="28"/>
          <w:szCs w:val="28"/>
        </w:rPr>
        <w:t>порядка создания и использования, в том числе на платной основе, парковок (парковочных мест), расположенных на автомобильных дорогах</w:t>
      </w:r>
      <w:r w:rsidR="008A381A">
        <w:rPr>
          <w:sz w:val="28"/>
          <w:szCs w:val="28"/>
        </w:rPr>
        <w:t xml:space="preserve"> </w:t>
      </w:r>
      <w:r w:rsidRPr="006703D9">
        <w:rPr>
          <w:sz w:val="28"/>
          <w:szCs w:val="28"/>
        </w:rPr>
        <w:t>общего пользования местного значения на территории городского округа</w:t>
      </w:r>
      <w:r w:rsidR="008A381A">
        <w:rPr>
          <w:sz w:val="28"/>
          <w:szCs w:val="28"/>
        </w:rPr>
        <w:t xml:space="preserve"> </w:t>
      </w:r>
      <w:r w:rsidRPr="006703D9">
        <w:rPr>
          <w:sz w:val="28"/>
          <w:szCs w:val="28"/>
        </w:rPr>
        <w:t>муниципального образования «город Саянск»</w:t>
      </w:r>
      <w:r w:rsidR="00E1506E">
        <w:rPr>
          <w:sz w:val="28"/>
          <w:szCs w:val="28"/>
        </w:rPr>
        <w:t xml:space="preserve"> (далее – постановление)</w:t>
      </w:r>
      <w:r w:rsidR="008A381A">
        <w:rPr>
          <w:sz w:val="28"/>
          <w:szCs w:val="28"/>
        </w:rPr>
        <w:t xml:space="preserve"> </w:t>
      </w:r>
      <w:r w:rsidR="00E1506E">
        <w:rPr>
          <w:sz w:val="28"/>
          <w:szCs w:val="28"/>
        </w:rPr>
        <w:t>(</w:t>
      </w:r>
      <w:r w:rsidR="00E1506E" w:rsidRPr="0007385B">
        <w:rPr>
          <w:sz w:val="28"/>
          <w:szCs w:val="28"/>
        </w:rPr>
        <w:t>опубликовано в газете «Саянские зори»</w:t>
      </w:r>
      <w:r w:rsidR="00E1506E">
        <w:rPr>
          <w:sz w:val="28"/>
          <w:szCs w:val="28"/>
        </w:rPr>
        <w:t xml:space="preserve"> </w:t>
      </w:r>
      <w:r w:rsidR="00E1506E" w:rsidRPr="0007385B">
        <w:rPr>
          <w:sz w:val="28"/>
          <w:szCs w:val="28"/>
        </w:rPr>
        <w:t xml:space="preserve">от </w:t>
      </w:r>
      <w:r w:rsidR="00E1506E">
        <w:rPr>
          <w:sz w:val="28"/>
          <w:szCs w:val="28"/>
        </w:rPr>
        <w:t>2</w:t>
      </w:r>
      <w:r w:rsidR="00E1506E" w:rsidRPr="00365F2D">
        <w:rPr>
          <w:sz w:val="28"/>
          <w:szCs w:val="28"/>
        </w:rPr>
        <w:t>8.</w:t>
      </w:r>
      <w:r w:rsidR="00E1506E">
        <w:rPr>
          <w:sz w:val="28"/>
          <w:szCs w:val="28"/>
        </w:rPr>
        <w:t>03</w:t>
      </w:r>
      <w:r w:rsidR="00E1506E" w:rsidRPr="00365F2D">
        <w:rPr>
          <w:sz w:val="28"/>
          <w:szCs w:val="28"/>
        </w:rPr>
        <w:t>.201</w:t>
      </w:r>
      <w:r w:rsidR="00E1506E">
        <w:rPr>
          <w:sz w:val="28"/>
          <w:szCs w:val="28"/>
        </w:rPr>
        <w:t>3</w:t>
      </w:r>
      <w:r w:rsidR="00E1506E" w:rsidRPr="00365F2D">
        <w:rPr>
          <w:sz w:val="28"/>
          <w:szCs w:val="28"/>
        </w:rPr>
        <w:t xml:space="preserve"> № </w:t>
      </w:r>
      <w:r w:rsidR="00E1506E">
        <w:rPr>
          <w:sz w:val="28"/>
          <w:szCs w:val="28"/>
        </w:rPr>
        <w:t xml:space="preserve">12) </w:t>
      </w:r>
      <w:r w:rsidR="00E1506E" w:rsidRPr="0007385B">
        <w:rPr>
          <w:sz w:val="28"/>
          <w:szCs w:val="28"/>
        </w:rPr>
        <w:t>следующие изменения:</w:t>
      </w:r>
      <w:proofErr w:type="gramEnd"/>
    </w:p>
    <w:p w:rsidR="006703D9" w:rsidRPr="006703D9" w:rsidRDefault="00E1506E" w:rsidP="008A381A">
      <w:pPr>
        <w:ind w:right="40" w:firstLine="709"/>
        <w:jc w:val="both"/>
        <w:rPr>
          <w:sz w:val="28"/>
          <w:szCs w:val="28"/>
        </w:rPr>
      </w:pPr>
      <w:r>
        <w:rPr>
          <w:sz w:val="28"/>
          <w:szCs w:val="28"/>
        </w:rPr>
        <w:t xml:space="preserve">1.1. Пункт 5 постановления </w:t>
      </w:r>
      <w:r w:rsidR="00F067E2">
        <w:rPr>
          <w:sz w:val="28"/>
          <w:szCs w:val="28"/>
        </w:rPr>
        <w:t>исключить.</w:t>
      </w:r>
    </w:p>
    <w:p w:rsidR="002E751F" w:rsidRDefault="002E751F" w:rsidP="008A381A">
      <w:pPr>
        <w:widowControl w:val="0"/>
        <w:autoSpaceDE w:val="0"/>
        <w:autoSpaceDN w:val="0"/>
        <w:adjustRightInd w:val="0"/>
        <w:ind w:firstLine="709"/>
        <w:jc w:val="both"/>
        <w:rPr>
          <w:sz w:val="28"/>
          <w:szCs w:val="28"/>
        </w:rPr>
      </w:pPr>
      <w:r>
        <w:rPr>
          <w:sz w:val="28"/>
          <w:szCs w:val="28"/>
        </w:rPr>
        <w:t>2</w:t>
      </w:r>
      <w:r w:rsidRPr="006703D9">
        <w:rPr>
          <w:sz w:val="28"/>
          <w:szCs w:val="28"/>
        </w:rPr>
        <w:t xml:space="preserve">. Внести в </w:t>
      </w:r>
      <w:r>
        <w:rPr>
          <w:sz w:val="28"/>
          <w:szCs w:val="28"/>
        </w:rPr>
        <w:t>приложение № 1 к постановлению</w:t>
      </w:r>
      <w:r w:rsidRPr="006703D9">
        <w:rPr>
          <w:sz w:val="28"/>
          <w:szCs w:val="28"/>
        </w:rPr>
        <w:t xml:space="preserve"> </w:t>
      </w:r>
      <w:r w:rsidRPr="0007385B">
        <w:rPr>
          <w:sz w:val="28"/>
          <w:szCs w:val="28"/>
        </w:rPr>
        <w:t>следующие изменения:</w:t>
      </w:r>
    </w:p>
    <w:p w:rsidR="002E751F" w:rsidRDefault="002E751F" w:rsidP="008A381A">
      <w:pPr>
        <w:widowControl w:val="0"/>
        <w:autoSpaceDE w:val="0"/>
        <w:autoSpaceDN w:val="0"/>
        <w:adjustRightInd w:val="0"/>
        <w:ind w:firstLine="709"/>
        <w:jc w:val="both"/>
        <w:rPr>
          <w:sz w:val="28"/>
          <w:szCs w:val="28"/>
        </w:rPr>
      </w:pPr>
      <w:r>
        <w:rPr>
          <w:sz w:val="28"/>
          <w:szCs w:val="28"/>
        </w:rPr>
        <w:t>2.1. Пункт 1.3. раздела 1 изложить в следующей редакции:</w:t>
      </w:r>
    </w:p>
    <w:p w:rsidR="003D1960" w:rsidRDefault="002E751F" w:rsidP="008A381A">
      <w:pPr>
        <w:autoSpaceDE w:val="0"/>
        <w:autoSpaceDN w:val="0"/>
        <w:adjustRightInd w:val="0"/>
        <w:ind w:firstLine="709"/>
        <w:jc w:val="both"/>
        <w:rPr>
          <w:sz w:val="28"/>
          <w:szCs w:val="28"/>
        </w:rPr>
      </w:pPr>
      <w:r>
        <w:rPr>
          <w:sz w:val="28"/>
          <w:szCs w:val="28"/>
        </w:rPr>
        <w:lastRenderedPageBreak/>
        <w:t>«</w:t>
      </w:r>
      <w:r w:rsidRPr="00764757">
        <w:rPr>
          <w:sz w:val="28"/>
          <w:szCs w:val="28"/>
        </w:rPr>
        <w:t>1.</w:t>
      </w:r>
      <w:r>
        <w:rPr>
          <w:sz w:val="28"/>
          <w:szCs w:val="28"/>
        </w:rPr>
        <w:t>3</w:t>
      </w:r>
      <w:r w:rsidRPr="00764757">
        <w:rPr>
          <w:sz w:val="28"/>
          <w:szCs w:val="28"/>
        </w:rPr>
        <w:t xml:space="preserve">. Содержание и обслуживание </w:t>
      </w:r>
      <w:r>
        <w:rPr>
          <w:sz w:val="28"/>
          <w:szCs w:val="28"/>
        </w:rPr>
        <w:t xml:space="preserve">бесплатных </w:t>
      </w:r>
      <w:r w:rsidRPr="00764757">
        <w:rPr>
          <w:sz w:val="28"/>
          <w:szCs w:val="28"/>
        </w:rPr>
        <w:t>парков</w:t>
      </w:r>
      <w:r>
        <w:rPr>
          <w:sz w:val="28"/>
          <w:szCs w:val="28"/>
        </w:rPr>
        <w:t>ок</w:t>
      </w:r>
      <w:r w:rsidRPr="00CD0A1F">
        <w:rPr>
          <w:bCs/>
          <w:sz w:val="28"/>
          <w:szCs w:val="28"/>
        </w:rPr>
        <w:t xml:space="preserve"> </w:t>
      </w:r>
      <w:r>
        <w:rPr>
          <w:bCs/>
          <w:sz w:val="28"/>
          <w:szCs w:val="28"/>
        </w:rPr>
        <w:t>выполняе</w:t>
      </w:r>
      <w:r w:rsidRPr="00CD0A1F">
        <w:rPr>
          <w:bCs/>
          <w:sz w:val="28"/>
          <w:szCs w:val="28"/>
        </w:rPr>
        <w:t xml:space="preserve">тся подрядными организациями на основании муниципальных контрактов, заключенных в соответствии с Федеральным </w:t>
      </w:r>
      <w:hyperlink r:id="rId7" w:history="1">
        <w:r w:rsidRPr="00CD0A1F">
          <w:rPr>
            <w:bCs/>
            <w:sz w:val="28"/>
            <w:szCs w:val="28"/>
          </w:rPr>
          <w:t>законом</w:t>
        </w:r>
      </w:hyperlink>
      <w:r w:rsidRPr="00CD0A1F">
        <w:rPr>
          <w:bCs/>
          <w:sz w:val="28"/>
          <w:szCs w:val="28"/>
        </w:rPr>
        <w:t xml:space="preserve"> от </w:t>
      </w:r>
      <w:r>
        <w:rPr>
          <w:bCs/>
          <w:sz w:val="28"/>
          <w:szCs w:val="28"/>
        </w:rPr>
        <w:t>05</w:t>
      </w:r>
      <w:r w:rsidRPr="00CD0A1F">
        <w:rPr>
          <w:bCs/>
          <w:sz w:val="28"/>
          <w:szCs w:val="28"/>
        </w:rPr>
        <w:t>.0</w:t>
      </w:r>
      <w:r>
        <w:rPr>
          <w:bCs/>
          <w:sz w:val="28"/>
          <w:szCs w:val="28"/>
        </w:rPr>
        <w:t>4</w:t>
      </w:r>
      <w:r w:rsidRPr="00CD0A1F">
        <w:rPr>
          <w:bCs/>
          <w:sz w:val="28"/>
          <w:szCs w:val="28"/>
        </w:rPr>
        <w:t>.20</w:t>
      </w:r>
      <w:r>
        <w:rPr>
          <w:bCs/>
          <w:sz w:val="28"/>
          <w:szCs w:val="28"/>
        </w:rPr>
        <w:t>13 №</w:t>
      </w:r>
      <w:r w:rsidRPr="00CD0A1F">
        <w:rPr>
          <w:bCs/>
          <w:sz w:val="28"/>
          <w:szCs w:val="28"/>
        </w:rPr>
        <w:t xml:space="preserve"> </w:t>
      </w:r>
      <w:r>
        <w:rPr>
          <w:bCs/>
          <w:sz w:val="28"/>
          <w:szCs w:val="28"/>
        </w:rPr>
        <w:t>4</w:t>
      </w:r>
      <w:r w:rsidRPr="00CD0A1F">
        <w:rPr>
          <w:bCs/>
          <w:sz w:val="28"/>
          <w:szCs w:val="28"/>
        </w:rPr>
        <w:t>4-ФЗ</w:t>
      </w:r>
      <w:r w:rsidR="008A381A">
        <w:rPr>
          <w:bCs/>
          <w:sz w:val="28"/>
          <w:szCs w:val="28"/>
        </w:rPr>
        <w:t xml:space="preserve"> </w:t>
      </w:r>
      <w:r>
        <w:rPr>
          <w:bCs/>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proofErr w:type="gramStart"/>
      <w:r>
        <w:rPr>
          <w:sz w:val="28"/>
          <w:szCs w:val="28"/>
        </w:rPr>
        <w:t>.»</w:t>
      </w:r>
      <w:proofErr w:type="gramEnd"/>
      <w:r w:rsidR="003D1960">
        <w:rPr>
          <w:sz w:val="28"/>
          <w:szCs w:val="28"/>
        </w:rPr>
        <w:t>;</w:t>
      </w:r>
    </w:p>
    <w:p w:rsidR="00EF07CA" w:rsidRDefault="003D1960" w:rsidP="008A381A">
      <w:pPr>
        <w:autoSpaceDE w:val="0"/>
        <w:autoSpaceDN w:val="0"/>
        <w:adjustRightInd w:val="0"/>
        <w:ind w:firstLine="709"/>
        <w:jc w:val="both"/>
        <w:rPr>
          <w:sz w:val="28"/>
          <w:szCs w:val="28"/>
        </w:rPr>
      </w:pPr>
      <w:r>
        <w:rPr>
          <w:sz w:val="28"/>
          <w:szCs w:val="28"/>
        </w:rPr>
        <w:t xml:space="preserve">2.2. </w:t>
      </w:r>
      <w:r w:rsidR="00EF07CA">
        <w:rPr>
          <w:sz w:val="28"/>
          <w:szCs w:val="28"/>
        </w:rPr>
        <w:t>Раздел</w:t>
      </w:r>
      <w:r>
        <w:rPr>
          <w:sz w:val="28"/>
          <w:szCs w:val="28"/>
        </w:rPr>
        <w:t xml:space="preserve"> 2 </w:t>
      </w:r>
      <w:r w:rsidR="00EF07CA">
        <w:rPr>
          <w:sz w:val="28"/>
          <w:szCs w:val="28"/>
        </w:rPr>
        <w:t xml:space="preserve">изложить в следующей редакции: </w:t>
      </w:r>
    </w:p>
    <w:p w:rsidR="00CA0188" w:rsidRDefault="009B0116" w:rsidP="008A381A">
      <w:pPr>
        <w:autoSpaceDE w:val="0"/>
        <w:autoSpaceDN w:val="0"/>
        <w:adjustRightInd w:val="0"/>
        <w:ind w:firstLine="709"/>
        <w:jc w:val="center"/>
        <w:outlineLvl w:val="0"/>
        <w:rPr>
          <w:sz w:val="28"/>
          <w:szCs w:val="28"/>
        </w:rPr>
      </w:pPr>
      <w:r>
        <w:rPr>
          <w:sz w:val="28"/>
          <w:szCs w:val="28"/>
        </w:rPr>
        <w:t>«</w:t>
      </w:r>
      <w:r w:rsidR="00CA0188">
        <w:rPr>
          <w:sz w:val="28"/>
          <w:szCs w:val="28"/>
        </w:rPr>
        <w:t>2. ПОРЯДОК СОЗДАНИЯ ПАРКОВОК</w:t>
      </w:r>
    </w:p>
    <w:p w:rsidR="00CA0188" w:rsidRPr="00CA0188" w:rsidRDefault="00CA0188" w:rsidP="008A381A">
      <w:pPr>
        <w:autoSpaceDE w:val="0"/>
        <w:autoSpaceDN w:val="0"/>
        <w:adjustRightInd w:val="0"/>
        <w:ind w:firstLine="709"/>
        <w:jc w:val="both"/>
        <w:rPr>
          <w:sz w:val="28"/>
          <w:szCs w:val="28"/>
        </w:rPr>
      </w:pPr>
      <w:r w:rsidRPr="00CA0188">
        <w:rPr>
          <w:color w:val="000000"/>
          <w:sz w:val="28"/>
          <w:szCs w:val="28"/>
        </w:rPr>
        <w:t>2.1.</w:t>
      </w:r>
      <w:r w:rsidRPr="00CA0188">
        <w:rPr>
          <w:sz w:val="28"/>
          <w:szCs w:val="28"/>
        </w:rPr>
        <w:t xml:space="preserve"> Парковки</w:t>
      </w:r>
      <w:r w:rsidR="008A381A">
        <w:rPr>
          <w:sz w:val="28"/>
          <w:szCs w:val="28"/>
        </w:rPr>
        <w:t xml:space="preserve"> </w:t>
      </w:r>
      <w:r w:rsidRPr="00CA0188">
        <w:rPr>
          <w:sz w:val="28"/>
          <w:szCs w:val="28"/>
        </w:rPr>
        <w:t xml:space="preserve">создаются в границах полос отвода автомобильных дорог, для организации стоянки транспортных средств, с целью их временного хранения. </w:t>
      </w:r>
    </w:p>
    <w:p w:rsidR="00CA0188" w:rsidRPr="00CA0188" w:rsidRDefault="00CA0188" w:rsidP="008A381A">
      <w:pPr>
        <w:autoSpaceDE w:val="0"/>
        <w:autoSpaceDN w:val="0"/>
        <w:adjustRightInd w:val="0"/>
        <w:ind w:firstLine="709"/>
        <w:jc w:val="both"/>
        <w:rPr>
          <w:sz w:val="28"/>
          <w:szCs w:val="28"/>
        </w:rPr>
      </w:pPr>
      <w:r w:rsidRPr="00CA0188">
        <w:rPr>
          <w:sz w:val="28"/>
          <w:szCs w:val="28"/>
        </w:rPr>
        <w:t>2.2</w:t>
      </w:r>
      <w:r w:rsidR="00376224">
        <w:rPr>
          <w:sz w:val="28"/>
          <w:szCs w:val="28"/>
        </w:rPr>
        <w:t>. Размещение парковок</w:t>
      </w:r>
      <w:r w:rsidR="008A381A">
        <w:rPr>
          <w:sz w:val="28"/>
          <w:szCs w:val="28"/>
        </w:rPr>
        <w:t xml:space="preserve"> </w:t>
      </w:r>
      <w:r w:rsidRPr="00CA0188">
        <w:rPr>
          <w:sz w:val="28"/>
          <w:szCs w:val="28"/>
        </w:rPr>
        <w:t xml:space="preserve">не должно создавать помех в дорожном движении другим участникам дорожного процесса, снижать безопасность дорожного движения, противоречить требованиям Правил дорожного движения Российской Федерации, касающихся остановки и стоянки транспортных средств. </w:t>
      </w:r>
    </w:p>
    <w:p w:rsidR="00CA0188" w:rsidRDefault="00CA0188" w:rsidP="008A381A">
      <w:pPr>
        <w:autoSpaceDE w:val="0"/>
        <w:autoSpaceDN w:val="0"/>
        <w:adjustRightInd w:val="0"/>
        <w:ind w:firstLine="709"/>
        <w:jc w:val="both"/>
        <w:rPr>
          <w:sz w:val="28"/>
          <w:szCs w:val="28"/>
        </w:rPr>
      </w:pPr>
      <w:bookmarkStart w:id="1" w:name="Par2"/>
      <w:bookmarkEnd w:id="1"/>
      <w:r>
        <w:rPr>
          <w:sz w:val="28"/>
          <w:szCs w:val="28"/>
        </w:rPr>
        <w:t xml:space="preserve">2.3. </w:t>
      </w:r>
      <w:proofErr w:type="gramStart"/>
      <w:r>
        <w:rPr>
          <w:sz w:val="28"/>
          <w:szCs w:val="28"/>
        </w:rPr>
        <w:t xml:space="preserve">Предложение с обоснованием необходимости создания и использования, в том числе на платной основе, парковок направляется инициирующим (заинтересованным) в создании парковки лицом в комиссию по созданию и использованию, в том числе на платной основе, парковок, расположенных на автомобильных дорогах общего пользования местного значения на территории городского округа муниципального образования «город Саянск» (далее - </w:t>
      </w:r>
      <w:r w:rsidR="00AF673E">
        <w:rPr>
          <w:sz w:val="28"/>
          <w:szCs w:val="28"/>
        </w:rPr>
        <w:t>к</w:t>
      </w:r>
      <w:r>
        <w:rPr>
          <w:sz w:val="28"/>
          <w:szCs w:val="28"/>
        </w:rPr>
        <w:t xml:space="preserve">омиссия), по адресу: город Саянск, микрорайон Олимпийский, 30, </w:t>
      </w:r>
      <w:proofErr w:type="spellStart"/>
      <w:r>
        <w:rPr>
          <w:sz w:val="28"/>
          <w:szCs w:val="28"/>
        </w:rPr>
        <w:t>каб</w:t>
      </w:r>
      <w:proofErr w:type="spellEnd"/>
      <w:proofErr w:type="gramEnd"/>
      <w:r>
        <w:rPr>
          <w:sz w:val="28"/>
          <w:szCs w:val="28"/>
        </w:rPr>
        <w:t xml:space="preserve">. 418. </w:t>
      </w:r>
    </w:p>
    <w:p w:rsidR="00CA0188" w:rsidRPr="00CA0188" w:rsidRDefault="00CA0188" w:rsidP="008A381A">
      <w:pPr>
        <w:ind w:firstLine="709"/>
        <w:jc w:val="both"/>
        <w:rPr>
          <w:sz w:val="28"/>
          <w:szCs w:val="28"/>
        </w:rPr>
      </w:pPr>
      <w:r w:rsidRPr="00CA0188">
        <w:rPr>
          <w:sz w:val="28"/>
          <w:szCs w:val="28"/>
        </w:rPr>
        <w:t>2.4. Предложение должно быть заверено инициирующим (заинтересованным) лицом и</w:t>
      </w:r>
      <w:r w:rsidR="008A381A">
        <w:rPr>
          <w:sz w:val="28"/>
          <w:szCs w:val="28"/>
        </w:rPr>
        <w:t xml:space="preserve"> </w:t>
      </w:r>
      <w:r w:rsidRPr="00CA0188">
        <w:rPr>
          <w:sz w:val="28"/>
          <w:szCs w:val="28"/>
        </w:rPr>
        <w:t xml:space="preserve">содержать: обоснование необходимости создания и использования, в том числе на платной основе, парковки; сведения о планируемом месте расположения парковки; количестве </w:t>
      </w:r>
      <w:proofErr w:type="spellStart"/>
      <w:r w:rsidRPr="00CA0188">
        <w:rPr>
          <w:sz w:val="28"/>
          <w:szCs w:val="28"/>
        </w:rPr>
        <w:t>машино</w:t>
      </w:r>
      <w:proofErr w:type="spellEnd"/>
      <w:r w:rsidRPr="00CA0188">
        <w:rPr>
          <w:sz w:val="28"/>
          <w:szCs w:val="28"/>
        </w:rPr>
        <w:t>-мест на парковке; режиме работы парковки; мероприятиях, по созданию парковки, эскизный проект размещения парковки, технические средства организации движения.</w:t>
      </w:r>
      <w:r w:rsidR="008A381A">
        <w:rPr>
          <w:sz w:val="28"/>
          <w:szCs w:val="28"/>
        </w:rPr>
        <w:t xml:space="preserve"> </w:t>
      </w:r>
    </w:p>
    <w:p w:rsidR="00CA0188" w:rsidRPr="00CA0188" w:rsidRDefault="00CA0188" w:rsidP="008A381A">
      <w:pPr>
        <w:ind w:firstLine="709"/>
        <w:jc w:val="both"/>
        <w:rPr>
          <w:sz w:val="28"/>
          <w:szCs w:val="28"/>
        </w:rPr>
      </w:pPr>
      <w:r w:rsidRPr="00CA0188">
        <w:rPr>
          <w:sz w:val="28"/>
          <w:szCs w:val="28"/>
        </w:rPr>
        <w:t>2.</w:t>
      </w:r>
      <w:r w:rsidR="00AF673E">
        <w:rPr>
          <w:sz w:val="28"/>
          <w:szCs w:val="28"/>
        </w:rPr>
        <w:t>5</w:t>
      </w:r>
      <w:r w:rsidRPr="00CA0188">
        <w:rPr>
          <w:sz w:val="28"/>
          <w:szCs w:val="28"/>
        </w:rPr>
        <w:t xml:space="preserve">. Предложение, не содержащее сведений указанных в пункте 2.4. настоящего Порядка, представленное без приложения эскизного проекта организации парковки, не заверенное подписью инициирующего (заинтересованного) лица рассмотрению не подлежит. </w:t>
      </w:r>
    </w:p>
    <w:p w:rsidR="00CA0188" w:rsidRDefault="00CA0188" w:rsidP="008A381A">
      <w:pPr>
        <w:pStyle w:val="formattexttopleveltext"/>
        <w:spacing w:before="0" w:beforeAutospacing="0" w:after="0" w:afterAutospacing="0"/>
        <w:ind w:firstLine="709"/>
        <w:jc w:val="both"/>
        <w:rPr>
          <w:sz w:val="28"/>
          <w:szCs w:val="28"/>
        </w:rPr>
      </w:pPr>
      <w:r w:rsidRPr="00CA0188">
        <w:rPr>
          <w:sz w:val="28"/>
          <w:szCs w:val="28"/>
        </w:rPr>
        <w:t xml:space="preserve">В этом случае Предложение подлежит возврату заинтересованному лицу в течение 7 (семи) рабочих дней со дня его поступления в Комитет. </w:t>
      </w:r>
      <w:bookmarkStart w:id="2" w:name="Par3"/>
      <w:bookmarkEnd w:id="2"/>
    </w:p>
    <w:p w:rsidR="0070152E" w:rsidRPr="0070152E" w:rsidRDefault="00AF673E" w:rsidP="008A381A">
      <w:pPr>
        <w:autoSpaceDE w:val="0"/>
        <w:autoSpaceDN w:val="0"/>
        <w:adjustRightInd w:val="0"/>
        <w:ind w:firstLine="709"/>
        <w:jc w:val="both"/>
        <w:rPr>
          <w:sz w:val="28"/>
          <w:szCs w:val="28"/>
        </w:rPr>
      </w:pPr>
      <w:r>
        <w:rPr>
          <w:sz w:val="28"/>
          <w:szCs w:val="28"/>
        </w:rPr>
        <w:t>2.6</w:t>
      </w:r>
      <w:r w:rsidR="00CA0188">
        <w:rPr>
          <w:sz w:val="28"/>
          <w:szCs w:val="28"/>
        </w:rPr>
        <w:t>. В течение 30 (тридцати) дней</w:t>
      </w:r>
      <w:r>
        <w:rPr>
          <w:sz w:val="28"/>
          <w:szCs w:val="28"/>
        </w:rPr>
        <w:t>,</w:t>
      </w:r>
      <w:r w:rsidR="00CA0188">
        <w:rPr>
          <w:sz w:val="28"/>
          <w:szCs w:val="28"/>
        </w:rPr>
        <w:t xml:space="preserve"> </w:t>
      </w:r>
      <w:proofErr w:type="gramStart"/>
      <w:r w:rsidR="00CA0188">
        <w:rPr>
          <w:sz w:val="28"/>
          <w:szCs w:val="28"/>
        </w:rPr>
        <w:t>с даты получения</w:t>
      </w:r>
      <w:proofErr w:type="gramEnd"/>
      <w:r w:rsidR="00CA0188">
        <w:rPr>
          <w:sz w:val="28"/>
          <w:szCs w:val="28"/>
        </w:rPr>
        <w:t xml:space="preserve"> предложения, указанного </w:t>
      </w:r>
      <w:r w:rsidR="00CA0188" w:rsidRPr="0070152E">
        <w:rPr>
          <w:sz w:val="28"/>
          <w:szCs w:val="28"/>
        </w:rPr>
        <w:t xml:space="preserve">в </w:t>
      </w:r>
      <w:hyperlink w:anchor="Par2" w:history="1">
        <w:r w:rsidR="00376224">
          <w:rPr>
            <w:sz w:val="28"/>
            <w:szCs w:val="28"/>
          </w:rPr>
          <w:t>пункте</w:t>
        </w:r>
        <w:r w:rsidR="00CA0188" w:rsidRPr="0070152E">
          <w:rPr>
            <w:sz w:val="28"/>
            <w:szCs w:val="28"/>
          </w:rPr>
          <w:t xml:space="preserve"> 2.</w:t>
        </w:r>
      </w:hyperlink>
      <w:r w:rsidR="00376224">
        <w:rPr>
          <w:sz w:val="28"/>
          <w:szCs w:val="28"/>
        </w:rPr>
        <w:t>3</w:t>
      </w:r>
      <w:r w:rsidR="00CA0188" w:rsidRPr="0070152E">
        <w:rPr>
          <w:sz w:val="28"/>
          <w:szCs w:val="28"/>
        </w:rPr>
        <w:t xml:space="preserve"> настоящего</w:t>
      </w:r>
      <w:r w:rsidR="00CA0188">
        <w:rPr>
          <w:sz w:val="28"/>
          <w:szCs w:val="28"/>
        </w:rPr>
        <w:t xml:space="preserve"> Порядка, </w:t>
      </w:r>
      <w:r>
        <w:rPr>
          <w:sz w:val="28"/>
          <w:szCs w:val="28"/>
        </w:rPr>
        <w:t>к</w:t>
      </w:r>
      <w:r w:rsidR="00CA0188">
        <w:rPr>
          <w:sz w:val="28"/>
          <w:szCs w:val="28"/>
        </w:rPr>
        <w:t xml:space="preserve">омиссия </w:t>
      </w:r>
      <w:r w:rsidR="0070152E">
        <w:rPr>
          <w:sz w:val="28"/>
          <w:szCs w:val="28"/>
        </w:rPr>
        <w:t xml:space="preserve">рассматривает его на заседании комиссии, </w:t>
      </w:r>
      <w:r w:rsidR="0070152E" w:rsidRPr="0070152E">
        <w:rPr>
          <w:sz w:val="28"/>
          <w:szCs w:val="28"/>
        </w:rPr>
        <w:t>по результатам</w:t>
      </w:r>
      <w:r w:rsidR="0070152E">
        <w:rPr>
          <w:sz w:val="28"/>
          <w:szCs w:val="28"/>
        </w:rPr>
        <w:t>,</w:t>
      </w:r>
      <w:r w:rsidR="0070152E" w:rsidRPr="0070152E">
        <w:rPr>
          <w:sz w:val="28"/>
          <w:szCs w:val="28"/>
        </w:rPr>
        <w:t xml:space="preserve"> которого принимает решение о целесообразности (нецелесообразности) размещения парковки либо о необходимости доработки предложений.</w:t>
      </w:r>
      <w:r w:rsidR="008A381A">
        <w:rPr>
          <w:sz w:val="28"/>
          <w:szCs w:val="28"/>
        </w:rPr>
        <w:t xml:space="preserve"> </w:t>
      </w:r>
    </w:p>
    <w:p w:rsidR="00CA0188" w:rsidRDefault="00CA0188" w:rsidP="008A381A">
      <w:pPr>
        <w:autoSpaceDE w:val="0"/>
        <w:autoSpaceDN w:val="0"/>
        <w:adjustRightInd w:val="0"/>
        <w:ind w:firstLine="709"/>
        <w:jc w:val="both"/>
        <w:rPr>
          <w:sz w:val="28"/>
          <w:szCs w:val="28"/>
        </w:rPr>
      </w:pPr>
      <w:r>
        <w:rPr>
          <w:sz w:val="28"/>
          <w:szCs w:val="28"/>
        </w:rPr>
        <w:t>2.</w:t>
      </w:r>
      <w:r w:rsidR="00AF673E">
        <w:rPr>
          <w:sz w:val="28"/>
          <w:szCs w:val="28"/>
        </w:rPr>
        <w:t>7</w:t>
      </w:r>
      <w:r w:rsidR="0070152E">
        <w:rPr>
          <w:sz w:val="28"/>
          <w:szCs w:val="28"/>
        </w:rPr>
        <w:t>. В заключени</w:t>
      </w:r>
      <w:proofErr w:type="gramStart"/>
      <w:r w:rsidR="0070152E">
        <w:rPr>
          <w:sz w:val="28"/>
          <w:szCs w:val="28"/>
        </w:rPr>
        <w:t>и</w:t>
      </w:r>
      <w:proofErr w:type="gramEnd"/>
      <w:r w:rsidR="0070152E">
        <w:rPr>
          <w:sz w:val="28"/>
          <w:szCs w:val="28"/>
        </w:rPr>
        <w:t xml:space="preserve"> к</w:t>
      </w:r>
      <w:r>
        <w:rPr>
          <w:sz w:val="28"/>
          <w:szCs w:val="28"/>
        </w:rPr>
        <w:t>омиссии о целесообразности создания и использования, в том числе на платной основе, парковки указывается:</w:t>
      </w:r>
    </w:p>
    <w:p w:rsidR="00CA0188" w:rsidRDefault="00CA0188" w:rsidP="008A381A">
      <w:pPr>
        <w:autoSpaceDE w:val="0"/>
        <w:autoSpaceDN w:val="0"/>
        <w:adjustRightInd w:val="0"/>
        <w:ind w:firstLine="709"/>
        <w:jc w:val="both"/>
        <w:rPr>
          <w:sz w:val="28"/>
          <w:szCs w:val="28"/>
        </w:rPr>
      </w:pPr>
      <w:r>
        <w:rPr>
          <w:sz w:val="28"/>
          <w:szCs w:val="28"/>
        </w:rPr>
        <w:t>- целесообразность создания и использования, в том числе на платной основе, парковки;</w:t>
      </w:r>
    </w:p>
    <w:p w:rsidR="00CA0188" w:rsidRDefault="00CA0188" w:rsidP="008A381A">
      <w:pPr>
        <w:autoSpaceDE w:val="0"/>
        <w:autoSpaceDN w:val="0"/>
        <w:adjustRightInd w:val="0"/>
        <w:ind w:firstLine="709"/>
        <w:jc w:val="both"/>
        <w:rPr>
          <w:sz w:val="28"/>
          <w:szCs w:val="28"/>
        </w:rPr>
      </w:pPr>
      <w:r>
        <w:rPr>
          <w:sz w:val="28"/>
          <w:szCs w:val="28"/>
        </w:rPr>
        <w:lastRenderedPageBreak/>
        <w:t>- место расположения парковки;</w:t>
      </w:r>
    </w:p>
    <w:p w:rsidR="00CA0188" w:rsidRDefault="00CA0188" w:rsidP="008A381A">
      <w:pPr>
        <w:autoSpaceDE w:val="0"/>
        <w:autoSpaceDN w:val="0"/>
        <w:adjustRightInd w:val="0"/>
        <w:ind w:firstLine="709"/>
        <w:jc w:val="both"/>
        <w:rPr>
          <w:sz w:val="28"/>
          <w:szCs w:val="28"/>
        </w:rPr>
      </w:pPr>
      <w:r>
        <w:rPr>
          <w:sz w:val="28"/>
          <w:szCs w:val="28"/>
        </w:rPr>
        <w:t>- количество парковочных мест;</w:t>
      </w:r>
    </w:p>
    <w:p w:rsidR="00CA0188" w:rsidRDefault="00CA0188" w:rsidP="008A381A">
      <w:pPr>
        <w:autoSpaceDE w:val="0"/>
        <w:autoSpaceDN w:val="0"/>
        <w:adjustRightInd w:val="0"/>
        <w:ind w:firstLine="709"/>
        <w:jc w:val="both"/>
        <w:rPr>
          <w:sz w:val="28"/>
          <w:szCs w:val="28"/>
        </w:rPr>
      </w:pPr>
      <w:r>
        <w:rPr>
          <w:sz w:val="28"/>
          <w:szCs w:val="28"/>
        </w:rPr>
        <w:t>- режим работы парковки;</w:t>
      </w:r>
    </w:p>
    <w:p w:rsidR="00CA0188" w:rsidRDefault="00CA0188" w:rsidP="008A381A">
      <w:pPr>
        <w:autoSpaceDE w:val="0"/>
        <w:autoSpaceDN w:val="0"/>
        <w:adjustRightInd w:val="0"/>
        <w:ind w:firstLine="709"/>
        <w:jc w:val="both"/>
        <w:rPr>
          <w:sz w:val="28"/>
          <w:szCs w:val="28"/>
        </w:rPr>
      </w:pPr>
      <w:r>
        <w:rPr>
          <w:sz w:val="28"/>
          <w:szCs w:val="28"/>
        </w:rPr>
        <w:t>- мероприятия по созданию парковки.</w:t>
      </w:r>
    </w:p>
    <w:p w:rsidR="00CA0188" w:rsidRPr="00376224" w:rsidRDefault="00376224" w:rsidP="008A381A">
      <w:pPr>
        <w:autoSpaceDE w:val="0"/>
        <w:autoSpaceDN w:val="0"/>
        <w:adjustRightInd w:val="0"/>
        <w:ind w:firstLine="709"/>
        <w:jc w:val="both"/>
        <w:rPr>
          <w:sz w:val="28"/>
          <w:szCs w:val="28"/>
        </w:rPr>
      </w:pPr>
      <w:r>
        <w:rPr>
          <w:sz w:val="28"/>
          <w:szCs w:val="28"/>
        </w:rPr>
        <w:t>2.</w:t>
      </w:r>
      <w:r w:rsidR="00AF673E">
        <w:rPr>
          <w:sz w:val="28"/>
          <w:szCs w:val="28"/>
        </w:rPr>
        <w:t>8</w:t>
      </w:r>
      <w:r w:rsidR="00CA0188">
        <w:rPr>
          <w:sz w:val="28"/>
          <w:szCs w:val="28"/>
        </w:rPr>
        <w:t xml:space="preserve">. </w:t>
      </w:r>
      <w:proofErr w:type="gramStart"/>
      <w:r w:rsidR="00CA0188">
        <w:rPr>
          <w:sz w:val="28"/>
          <w:szCs w:val="28"/>
        </w:rPr>
        <w:t xml:space="preserve">Заключение Комиссии о нецелесообразности создания и использования, в том числе </w:t>
      </w:r>
      <w:r w:rsidR="00CA0188" w:rsidRPr="00376224">
        <w:rPr>
          <w:sz w:val="28"/>
          <w:szCs w:val="28"/>
        </w:rPr>
        <w:t xml:space="preserve">на платной основе, парковки принимается в случае нахождения предлагаемого места расположения парковки на территориях парков, скверов, рекреационных зон и особо охраняемых природных территорий, о чем в срок, предусмотренный </w:t>
      </w:r>
      <w:hyperlink w:anchor="Par3" w:history="1">
        <w:r w:rsidRPr="00376224">
          <w:rPr>
            <w:sz w:val="28"/>
            <w:szCs w:val="28"/>
          </w:rPr>
          <w:t>пункте</w:t>
        </w:r>
        <w:r w:rsidR="00CA0188" w:rsidRPr="00376224">
          <w:rPr>
            <w:sz w:val="28"/>
            <w:szCs w:val="28"/>
          </w:rPr>
          <w:t xml:space="preserve"> 2.</w:t>
        </w:r>
      </w:hyperlink>
      <w:r w:rsidR="00AF673E">
        <w:rPr>
          <w:sz w:val="28"/>
          <w:szCs w:val="28"/>
        </w:rPr>
        <w:t>6</w:t>
      </w:r>
      <w:r w:rsidR="00CA0188" w:rsidRPr="00376224">
        <w:rPr>
          <w:sz w:val="28"/>
          <w:szCs w:val="28"/>
        </w:rPr>
        <w:t xml:space="preserve"> настоящего Порядка, письменно информируется инициирующ</w:t>
      </w:r>
      <w:r w:rsidRPr="00376224">
        <w:rPr>
          <w:sz w:val="28"/>
          <w:szCs w:val="28"/>
        </w:rPr>
        <w:t xml:space="preserve">ее (заинтересованное) лицо в </w:t>
      </w:r>
      <w:r w:rsidR="00CA0188" w:rsidRPr="00376224">
        <w:rPr>
          <w:sz w:val="28"/>
          <w:szCs w:val="28"/>
        </w:rPr>
        <w:t>создани</w:t>
      </w:r>
      <w:r w:rsidRPr="00376224">
        <w:rPr>
          <w:sz w:val="28"/>
          <w:szCs w:val="28"/>
        </w:rPr>
        <w:t>и</w:t>
      </w:r>
      <w:r w:rsidR="00CA0188" w:rsidRPr="00376224">
        <w:rPr>
          <w:sz w:val="28"/>
          <w:szCs w:val="28"/>
        </w:rPr>
        <w:t xml:space="preserve"> парковки, направивш</w:t>
      </w:r>
      <w:r w:rsidRPr="00376224">
        <w:rPr>
          <w:sz w:val="28"/>
          <w:szCs w:val="28"/>
        </w:rPr>
        <w:t>ее</w:t>
      </w:r>
      <w:r w:rsidR="00CA0188" w:rsidRPr="00376224">
        <w:rPr>
          <w:sz w:val="28"/>
          <w:szCs w:val="28"/>
        </w:rPr>
        <w:t xml:space="preserve"> предложение, указанное в </w:t>
      </w:r>
      <w:r w:rsidRPr="00376224">
        <w:rPr>
          <w:sz w:val="28"/>
          <w:szCs w:val="28"/>
        </w:rPr>
        <w:t xml:space="preserve">пункте </w:t>
      </w:r>
      <w:hyperlink w:anchor="Par2" w:history="1">
        <w:r w:rsidRPr="00376224">
          <w:rPr>
            <w:sz w:val="28"/>
            <w:szCs w:val="28"/>
          </w:rPr>
          <w:t>2.3</w:t>
        </w:r>
      </w:hyperlink>
      <w:r w:rsidR="00CA0188" w:rsidRPr="00376224">
        <w:rPr>
          <w:sz w:val="28"/>
          <w:szCs w:val="28"/>
        </w:rPr>
        <w:t xml:space="preserve"> настоящего Порядка.</w:t>
      </w:r>
      <w:proofErr w:type="gramEnd"/>
    </w:p>
    <w:p w:rsidR="00CA0188" w:rsidRDefault="00CA0188" w:rsidP="008A381A">
      <w:pPr>
        <w:autoSpaceDE w:val="0"/>
        <w:autoSpaceDN w:val="0"/>
        <w:adjustRightInd w:val="0"/>
        <w:ind w:firstLine="709"/>
        <w:jc w:val="both"/>
        <w:rPr>
          <w:sz w:val="28"/>
          <w:szCs w:val="28"/>
        </w:rPr>
      </w:pPr>
      <w:r>
        <w:rPr>
          <w:sz w:val="28"/>
          <w:szCs w:val="28"/>
        </w:rPr>
        <w:t>2.</w:t>
      </w:r>
      <w:r w:rsidR="00AF673E">
        <w:rPr>
          <w:sz w:val="28"/>
          <w:szCs w:val="28"/>
        </w:rPr>
        <w:t>9</w:t>
      </w:r>
      <w:r>
        <w:rPr>
          <w:sz w:val="28"/>
          <w:szCs w:val="28"/>
        </w:rPr>
        <w:t xml:space="preserve">. </w:t>
      </w:r>
      <w:proofErr w:type="gramStart"/>
      <w:r>
        <w:rPr>
          <w:sz w:val="28"/>
          <w:szCs w:val="28"/>
        </w:rPr>
        <w:t xml:space="preserve">В 30-дневный срок с даты принятия Комиссией заключения о целесообразности создания и использования, в том числе на платной основе, парковки Комитет </w:t>
      </w:r>
      <w:r w:rsidR="00376224">
        <w:rPr>
          <w:sz w:val="28"/>
          <w:szCs w:val="28"/>
        </w:rPr>
        <w:t>по управлению имуществом</w:t>
      </w:r>
      <w:r w:rsidR="008A381A">
        <w:rPr>
          <w:sz w:val="28"/>
          <w:szCs w:val="28"/>
        </w:rPr>
        <w:t xml:space="preserve"> </w:t>
      </w:r>
      <w:r>
        <w:rPr>
          <w:sz w:val="28"/>
          <w:szCs w:val="28"/>
        </w:rPr>
        <w:t>администрации городского округа мун</w:t>
      </w:r>
      <w:r w:rsidR="00376224">
        <w:rPr>
          <w:sz w:val="28"/>
          <w:szCs w:val="28"/>
        </w:rPr>
        <w:t>иципального образования «город Саянск»</w:t>
      </w:r>
      <w:r>
        <w:rPr>
          <w:sz w:val="28"/>
          <w:szCs w:val="28"/>
        </w:rPr>
        <w:t xml:space="preserve"> подготавливает проект постановления администрации о создании и использовании, в том числе на платной основе, парковок, расположенных на автомобильных дорогах общего пользования местного значения на территории городского окр</w:t>
      </w:r>
      <w:r w:rsidR="00376224">
        <w:rPr>
          <w:sz w:val="28"/>
          <w:szCs w:val="28"/>
        </w:rPr>
        <w:t>уга муниципального образования</w:t>
      </w:r>
      <w:proofErr w:type="gramEnd"/>
      <w:r w:rsidR="00376224">
        <w:rPr>
          <w:sz w:val="28"/>
          <w:szCs w:val="28"/>
        </w:rPr>
        <w:t xml:space="preserve"> «</w:t>
      </w:r>
      <w:r>
        <w:rPr>
          <w:sz w:val="28"/>
          <w:szCs w:val="28"/>
        </w:rPr>
        <w:t>город Саянск</w:t>
      </w:r>
      <w:r w:rsidR="00376224">
        <w:rPr>
          <w:sz w:val="28"/>
          <w:szCs w:val="28"/>
        </w:rPr>
        <w:t>» (далее – Комитет)</w:t>
      </w:r>
      <w:r>
        <w:rPr>
          <w:sz w:val="28"/>
          <w:szCs w:val="28"/>
        </w:rPr>
        <w:t>, и обеспечивает его согласование.</w:t>
      </w:r>
    </w:p>
    <w:p w:rsidR="00CA0188" w:rsidRDefault="00CA0188" w:rsidP="008A381A">
      <w:pPr>
        <w:autoSpaceDE w:val="0"/>
        <w:autoSpaceDN w:val="0"/>
        <w:adjustRightInd w:val="0"/>
        <w:ind w:firstLine="709"/>
        <w:jc w:val="both"/>
        <w:rPr>
          <w:sz w:val="28"/>
          <w:szCs w:val="28"/>
        </w:rPr>
      </w:pPr>
      <w:r>
        <w:rPr>
          <w:sz w:val="28"/>
          <w:szCs w:val="28"/>
        </w:rPr>
        <w:t>2.</w:t>
      </w:r>
      <w:r w:rsidR="00376224">
        <w:rPr>
          <w:sz w:val="28"/>
          <w:szCs w:val="28"/>
        </w:rPr>
        <w:t>1</w:t>
      </w:r>
      <w:r w:rsidR="00AF673E">
        <w:rPr>
          <w:sz w:val="28"/>
          <w:szCs w:val="28"/>
        </w:rPr>
        <w:t>0</w:t>
      </w:r>
      <w:r>
        <w:rPr>
          <w:sz w:val="28"/>
          <w:szCs w:val="28"/>
        </w:rPr>
        <w:t>. Проект постановления администрации городского окр</w:t>
      </w:r>
      <w:r w:rsidR="00376224">
        <w:rPr>
          <w:sz w:val="28"/>
          <w:szCs w:val="28"/>
        </w:rPr>
        <w:t>уга муниципального образования «</w:t>
      </w:r>
      <w:r>
        <w:rPr>
          <w:sz w:val="28"/>
          <w:szCs w:val="28"/>
        </w:rPr>
        <w:t>город Саянск</w:t>
      </w:r>
      <w:r w:rsidR="00376224">
        <w:rPr>
          <w:sz w:val="28"/>
          <w:szCs w:val="28"/>
        </w:rPr>
        <w:t>»</w:t>
      </w:r>
      <w:r>
        <w:rPr>
          <w:sz w:val="28"/>
          <w:szCs w:val="28"/>
        </w:rPr>
        <w:t xml:space="preserve"> о создании и использовании, в том числе на платной основе, парковок, расположенных на автомобильных дорогах общего пользования местного значения на территории городского окр</w:t>
      </w:r>
      <w:r w:rsidR="00376224">
        <w:rPr>
          <w:sz w:val="28"/>
          <w:szCs w:val="28"/>
        </w:rPr>
        <w:t>уга муниципального образования «</w:t>
      </w:r>
      <w:r>
        <w:rPr>
          <w:sz w:val="28"/>
          <w:szCs w:val="28"/>
        </w:rPr>
        <w:t>город Саянск</w:t>
      </w:r>
      <w:r w:rsidR="00376224">
        <w:rPr>
          <w:sz w:val="28"/>
          <w:szCs w:val="28"/>
        </w:rPr>
        <w:t>»</w:t>
      </w:r>
      <w:r>
        <w:rPr>
          <w:sz w:val="28"/>
          <w:szCs w:val="28"/>
        </w:rPr>
        <w:t>, содержит следующие сведения:</w:t>
      </w:r>
    </w:p>
    <w:p w:rsidR="00CA0188" w:rsidRDefault="00CA0188" w:rsidP="008A381A">
      <w:pPr>
        <w:autoSpaceDE w:val="0"/>
        <w:autoSpaceDN w:val="0"/>
        <w:adjustRightInd w:val="0"/>
        <w:ind w:firstLine="709"/>
        <w:jc w:val="both"/>
        <w:rPr>
          <w:sz w:val="28"/>
          <w:szCs w:val="28"/>
        </w:rPr>
      </w:pPr>
      <w:r>
        <w:rPr>
          <w:sz w:val="28"/>
          <w:szCs w:val="28"/>
        </w:rPr>
        <w:t>- место расположения парковки;</w:t>
      </w:r>
    </w:p>
    <w:p w:rsidR="00CA0188" w:rsidRDefault="00CA0188" w:rsidP="008A381A">
      <w:pPr>
        <w:autoSpaceDE w:val="0"/>
        <w:autoSpaceDN w:val="0"/>
        <w:adjustRightInd w:val="0"/>
        <w:ind w:firstLine="709"/>
        <w:jc w:val="both"/>
        <w:rPr>
          <w:sz w:val="28"/>
          <w:szCs w:val="28"/>
        </w:rPr>
      </w:pPr>
      <w:r>
        <w:rPr>
          <w:sz w:val="28"/>
          <w:szCs w:val="28"/>
        </w:rPr>
        <w:t>- количество парковочных мест;</w:t>
      </w:r>
    </w:p>
    <w:p w:rsidR="00CA0188" w:rsidRDefault="00CA0188" w:rsidP="008A381A">
      <w:pPr>
        <w:autoSpaceDE w:val="0"/>
        <w:autoSpaceDN w:val="0"/>
        <w:adjustRightInd w:val="0"/>
        <w:ind w:firstLine="709"/>
        <w:jc w:val="both"/>
        <w:rPr>
          <w:sz w:val="28"/>
          <w:szCs w:val="28"/>
        </w:rPr>
      </w:pPr>
      <w:r>
        <w:rPr>
          <w:sz w:val="28"/>
          <w:szCs w:val="28"/>
        </w:rPr>
        <w:t>- режим работы парковки;</w:t>
      </w:r>
    </w:p>
    <w:p w:rsidR="00CA0188" w:rsidRDefault="00CA0188" w:rsidP="008A381A">
      <w:pPr>
        <w:autoSpaceDE w:val="0"/>
        <w:autoSpaceDN w:val="0"/>
        <w:adjustRightInd w:val="0"/>
        <w:ind w:firstLine="709"/>
        <w:jc w:val="both"/>
        <w:rPr>
          <w:sz w:val="28"/>
          <w:szCs w:val="28"/>
        </w:rPr>
      </w:pPr>
      <w:r>
        <w:rPr>
          <w:sz w:val="28"/>
          <w:szCs w:val="28"/>
        </w:rPr>
        <w:t>- мероприятия по созданию парковки.</w:t>
      </w:r>
    </w:p>
    <w:p w:rsidR="00AF673E" w:rsidRPr="00AF673E" w:rsidRDefault="00AF673E" w:rsidP="008A381A">
      <w:pPr>
        <w:ind w:firstLine="709"/>
        <w:jc w:val="both"/>
        <w:rPr>
          <w:color w:val="000000"/>
          <w:sz w:val="28"/>
          <w:szCs w:val="28"/>
        </w:rPr>
      </w:pPr>
      <w:r w:rsidRPr="00AF673E">
        <w:rPr>
          <w:sz w:val="28"/>
          <w:szCs w:val="28"/>
        </w:rPr>
        <w:t>2.</w:t>
      </w:r>
      <w:r>
        <w:rPr>
          <w:sz w:val="28"/>
          <w:szCs w:val="28"/>
        </w:rPr>
        <w:t>11</w:t>
      </w:r>
      <w:r w:rsidRPr="00AF673E">
        <w:rPr>
          <w:sz w:val="28"/>
          <w:szCs w:val="28"/>
        </w:rPr>
        <w:t>. На каждой парковке выделяется не менее 10% мест (но не менее одного места) для парковки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AF673E" w:rsidRPr="00AF673E" w:rsidRDefault="00AF673E" w:rsidP="008A381A">
      <w:pPr>
        <w:ind w:firstLine="709"/>
        <w:jc w:val="both"/>
        <w:rPr>
          <w:sz w:val="28"/>
          <w:szCs w:val="28"/>
        </w:rPr>
      </w:pPr>
      <w:r w:rsidRPr="00AF673E">
        <w:rPr>
          <w:sz w:val="28"/>
          <w:szCs w:val="28"/>
        </w:rPr>
        <w:t>2.1</w:t>
      </w:r>
      <w:r>
        <w:rPr>
          <w:sz w:val="28"/>
          <w:szCs w:val="28"/>
        </w:rPr>
        <w:t>2</w:t>
      </w:r>
      <w:r w:rsidRPr="00AF673E">
        <w:rPr>
          <w:sz w:val="28"/>
          <w:szCs w:val="28"/>
        </w:rPr>
        <w:t xml:space="preserve">. Планирование участков автомобильных дорог для организации парковок (парковочных мест) осуществляется Комитетом по архитектуре и градостроительству администрации </w:t>
      </w:r>
      <w:proofErr w:type="gramStart"/>
      <w:r w:rsidRPr="00AF673E">
        <w:rPr>
          <w:sz w:val="28"/>
          <w:szCs w:val="28"/>
        </w:rPr>
        <w:t>муниципального</w:t>
      </w:r>
      <w:proofErr w:type="gramEnd"/>
      <w:r w:rsidRPr="00AF673E">
        <w:rPr>
          <w:sz w:val="28"/>
          <w:szCs w:val="28"/>
        </w:rPr>
        <w:t xml:space="preserve"> образования «город Саянск»</w:t>
      </w:r>
      <w:r w:rsidR="008A381A">
        <w:rPr>
          <w:sz w:val="28"/>
          <w:szCs w:val="28"/>
        </w:rPr>
        <w:t xml:space="preserve"> </w:t>
      </w:r>
      <w:r w:rsidRPr="00AF673E">
        <w:rPr>
          <w:sz w:val="28"/>
          <w:szCs w:val="28"/>
        </w:rPr>
        <w:t>в процессе разработки документации по планировке территории.</w:t>
      </w:r>
      <w:r>
        <w:rPr>
          <w:sz w:val="28"/>
          <w:szCs w:val="28"/>
        </w:rPr>
        <w:t>».</w:t>
      </w:r>
      <w:r w:rsidRPr="00AF673E">
        <w:rPr>
          <w:sz w:val="28"/>
          <w:szCs w:val="28"/>
        </w:rPr>
        <w:t xml:space="preserve"> </w:t>
      </w:r>
    </w:p>
    <w:p w:rsidR="008703A1" w:rsidRDefault="00AF673E" w:rsidP="008A381A">
      <w:pPr>
        <w:widowControl w:val="0"/>
        <w:autoSpaceDE w:val="0"/>
        <w:autoSpaceDN w:val="0"/>
        <w:adjustRightInd w:val="0"/>
        <w:ind w:firstLine="709"/>
        <w:jc w:val="both"/>
        <w:rPr>
          <w:sz w:val="28"/>
          <w:szCs w:val="28"/>
        </w:rPr>
      </w:pPr>
      <w:r>
        <w:rPr>
          <w:sz w:val="28"/>
          <w:szCs w:val="28"/>
        </w:rPr>
        <w:t>2.</w:t>
      </w:r>
      <w:r w:rsidR="008703A1">
        <w:rPr>
          <w:sz w:val="28"/>
          <w:szCs w:val="28"/>
        </w:rPr>
        <w:t>3</w:t>
      </w:r>
      <w:r>
        <w:rPr>
          <w:sz w:val="28"/>
          <w:szCs w:val="28"/>
        </w:rPr>
        <w:t xml:space="preserve">. </w:t>
      </w:r>
      <w:r w:rsidR="008703A1">
        <w:rPr>
          <w:sz w:val="28"/>
          <w:szCs w:val="28"/>
        </w:rPr>
        <w:t>Приложение № 1 дополнить разделом 4 следующего содержания:</w:t>
      </w:r>
    </w:p>
    <w:p w:rsidR="00AF673E" w:rsidRPr="002109AA" w:rsidRDefault="002109AA" w:rsidP="008A381A">
      <w:pPr>
        <w:widowControl w:val="0"/>
        <w:autoSpaceDE w:val="0"/>
        <w:autoSpaceDN w:val="0"/>
        <w:adjustRightInd w:val="0"/>
        <w:ind w:firstLine="709"/>
        <w:jc w:val="both"/>
        <w:rPr>
          <w:sz w:val="28"/>
          <w:szCs w:val="28"/>
        </w:rPr>
      </w:pPr>
      <w:r>
        <w:rPr>
          <w:sz w:val="28"/>
          <w:szCs w:val="28"/>
        </w:rPr>
        <w:t>«</w:t>
      </w:r>
      <w:r w:rsidR="00AF673E" w:rsidRPr="002109AA">
        <w:rPr>
          <w:sz w:val="28"/>
          <w:szCs w:val="28"/>
        </w:rPr>
        <w:t>4. ПРИОСТАНОВЛЕНИЕ ИЛИ ПРЕКРАЩЕНИЕ ИСПОЛЬЗОВАНИЯ ПАРКОВОК.</w:t>
      </w:r>
    </w:p>
    <w:p w:rsidR="00AF673E" w:rsidRPr="002109AA" w:rsidRDefault="00AF673E" w:rsidP="008A381A">
      <w:pPr>
        <w:autoSpaceDE w:val="0"/>
        <w:autoSpaceDN w:val="0"/>
        <w:adjustRightInd w:val="0"/>
        <w:ind w:firstLine="709"/>
        <w:jc w:val="both"/>
        <w:rPr>
          <w:sz w:val="28"/>
          <w:szCs w:val="28"/>
        </w:rPr>
      </w:pPr>
      <w:r w:rsidRPr="002109AA">
        <w:rPr>
          <w:sz w:val="28"/>
          <w:szCs w:val="28"/>
        </w:rPr>
        <w:t>4.1. Использование парковок может быть приостановлено или прекращено в случаях:</w:t>
      </w:r>
    </w:p>
    <w:p w:rsidR="00AF673E" w:rsidRPr="002109AA" w:rsidRDefault="002109AA" w:rsidP="008A381A">
      <w:pPr>
        <w:autoSpaceDE w:val="0"/>
        <w:autoSpaceDN w:val="0"/>
        <w:adjustRightInd w:val="0"/>
        <w:ind w:firstLine="709"/>
        <w:jc w:val="both"/>
        <w:rPr>
          <w:sz w:val="28"/>
          <w:szCs w:val="28"/>
        </w:rPr>
      </w:pPr>
      <w:r w:rsidRPr="002109AA">
        <w:rPr>
          <w:sz w:val="28"/>
          <w:szCs w:val="28"/>
        </w:rPr>
        <w:lastRenderedPageBreak/>
        <w:t xml:space="preserve">- </w:t>
      </w:r>
      <w:r w:rsidR="00AF673E" w:rsidRPr="002109AA">
        <w:rPr>
          <w:sz w:val="28"/>
          <w:szCs w:val="28"/>
        </w:rPr>
        <w:t>производства работ по ремонту (реконструкции) проезжей части улично–дорожной сети;</w:t>
      </w:r>
    </w:p>
    <w:p w:rsidR="00AF673E" w:rsidRPr="002109AA" w:rsidRDefault="002109AA" w:rsidP="008A381A">
      <w:pPr>
        <w:autoSpaceDE w:val="0"/>
        <w:autoSpaceDN w:val="0"/>
        <w:adjustRightInd w:val="0"/>
        <w:ind w:firstLine="709"/>
        <w:jc w:val="both"/>
        <w:rPr>
          <w:sz w:val="28"/>
          <w:szCs w:val="28"/>
        </w:rPr>
      </w:pPr>
      <w:r w:rsidRPr="002109AA">
        <w:rPr>
          <w:sz w:val="28"/>
          <w:szCs w:val="28"/>
        </w:rPr>
        <w:t xml:space="preserve">- </w:t>
      </w:r>
      <w:r w:rsidR="00AF673E" w:rsidRPr="002109AA">
        <w:rPr>
          <w:sz w:val="28"/>
          <w:szCs w:val="28"/>
        </w:rPr>
        <w:t>изменения схемы организации дорожного движения;</w:t>
      </w:r>
    </w:p>
    <w:p w:rsidR="00AF673E" w:rsidRPr="002109AA" w:rsidRDefault="002109AA" w:rsidP="008A381A">
      <w:pPr>
        <w:autoSpaceDE w:val="0"/>
        <w:autoSpaceDN w:val="0"/>
        <w:adjustRightInd w:val="0"/>
        <w:ind w:firstLine="709"/>
        <w:jc w:val="both"/>
        <w:rPr>
          <w:sz w:val="28"/>
          <w:szCs w:val="28"/>
        </w:rPr>
      </w:pPr>
      <w:r w:rsidRPr="002109AA">
        <w:rPr>
          <w:sz w:val="28"/>
          <w:szCs w:val="28"/>
        </w:rPr>
        <w:t xml:space="preserve">- </w:t>
      </w:r>
      <w:r w:rsidR="00AF673E" w:rsidRPr="002109AA">
        <w:rPr>
          <w:sz w:val="28"/>
          <w:szCs w:val="28"/>
        </w:rPr>
        <w:t>прекращения земельно–правовых отношений;</w:t>
      </w:r>
    </w:p>
    <w:p w:rsidR="00AF673E" w:rsidRPr="002109AA" w:rsidRDefault="002109AA" w:rsidP="008A381A">
      <w:pPr>
        <w:autoSpaceDE w:val="0"/>
        <w:autoSpaceDN w:val="0"/>
        <w:adjustRightInd w:val="0"/>
        <w:ind w:firstLine="709"/>
        <w:jc w:val="both"/>
        <w:rPr>
          <w:sz w:val="28"/>
          <w:szCs w:val="28"/>
        </w:rPr>
      </w:pPr>
      <w:r w:rsidRPr="002109AA">
        <w:rPr>
          <w:sz w:val="28"/>
          <w:szCs w:val="28"/>
        </w:rPr>
        <w:t xml:space="preserve">- </w:t>
      </w:r>
      <w:r w:rsidR="00AF673E" w:rsidRPr="002109AA">
        <w:rPr>
          <w:sz w:val="28"/>
          <w:szCs w:val="28"/>
        </w:rPr>
        <w:t>нарушения уполномоченными организациями порядка эксплуатации платных парковок;</w:t>
      </w:r>
    </w:p>
    <w:p w:rsidR="00AF673E" w:rsidRPr="002109AA" w:rsidRDefault="002109AA" w:rsidP="008A381A">
      <w:pPr>
        <w:autoSpaceDE w:val="0"/>
        <w:autoSpaceDN w:val="0"/>
        <w:adjustRightInd w:val="0"/>
        <w:ind w:firstLine="709"/>
        <w:jc w:val="both"/>
        <w:rPr>
          <w:sz w:val="28"/>
          <w:szCs w:val="28"/>
        </w:rPr>
      </w:pPr>
      <w:r w:rsidRPr="002109AA">
        <w:rPr>
          <w:sz w:val="28"/>
          <w:szCs w:val="28"/>
        </w:rPr>
        <w:t xml:space="preserve">- </w:t>
      </w:r>
      <w:r w:rsidR="00AF673E" w:rsidRPr="002109AA">
        <w:rPr>
          <w:sz w:val="28"/>
          <w:szCs w:val="28"/>
        </w:rPr>
        <w:t>проведение специальных мероприятий (праздничные манифестации, соревнования и др.).</w:t>
      </w:r>
    </w:p>
    <w:p w:rsidR="00EF07CA" w:rsidRDefault="002109AA" w:rsidP="008A381A">
      <w:pPr>
        <w:autoSpaceDE w:val="0"/>
        <w:autoSpaceDN w:val="0"/>
        <w:adjustRightInd w:val="0"/>
        <w:ind w:firstLine="709"/>
        <w:jc w:val="both"/>
        <w:rPr>
          <w:sz w:val="28"/>
          <w:szCs w:val="28"/>
        </w:rPr>
      </w:pPr>
      <w:r w:rsidRPr="002109AA">
        <w:rPr>
          <w:sz w:val="28"/>
          <w:szCs w:val="28"/>
        </w:rPr>
        <w:t>4.</w:t>
      </w:r>
      <w:r w:rsidR="00AF673E" w:rsidRPr="002109AA">
        <w:rPr>
          <w:sz w:val="28"/>
          <w:szCs w:val="28"/>
        </w:rPr>
        <w:t xml:space="preserve">2. </w:t>
      </w:r>
      <w:r w:rsidR="008703A1">
        <w:rPr>
          <w:sz w:val="28"/>
          <w:szCs w:val="28"/>
        </w:rPr>
        <w:t>Решение о приостановлении или прекращении</w:t>
      </w:r>
      <w:r w:rsidR="00C1545B">
        <w:rPr>
          <w:sz w:val="28"/>
          <w:szCs w:val="28"/>
        </w:rPr>
        <w:t xml:space="preserve"> </w:t>
      </w:r>
      <w:r w:rsidR="00AF673E" w:rsidRPr="002109AA">
        <w:rPr>
          <w:sz w:val="28"/>
          <w:szCs w:val="28"/>
        </w:rPr>
        <w:t>использования парковки принимается постановлением администрации муниципального образования «город Саянск» по обращению уполномоченной организации или по согласованию с ней</w:t>
      </w:r>
      <w:proofErr w:type="gramStart"/>
      <w:r w:rsidR="00AF673E" w:rsidRPr="002109AA">
        <w:rPr>
          <w:sz w:val="28"/>
          <w:szCs w:val="28"/>
        </w:rPr>
        <w:t>.</w:t>
      </w:r>
      <w:r>
        <w:rPr>
          <w:sz w:val="28"/>
          <w:szCs w:val="28"/>
        </w:rPr>
        <w:t>».</w:t>
      </w:r>
      <w:r w:rsidR="00AF673E" w:rsidRPr="002109AA">
        <w:rPr>
          <w:sz w:val="28"/>
          <w:szCs w:val="28"/>
        </w:rPr>
        <w:t xml:space="preserve"> </w:t>
      </w:r>
      <w:proofErr w:type="gramEnd"/>
    </w:p>
    <w:p w:rsidR="002E751F" w:rsidRDefault="002E751F" w:rsidP="008A381A">
      <w:pPr>
        <w:widowControl w:val="0"/>
        <w:autoSpaceDE w:val="0"/>
        <w:autoSpaceDN w:val="0"/>
        <w:adjustRightInd w:val="0"/>
        <w:ind w:firstLine="709"/>
        <w:jc w:val="both"/>
        <w:rPr>
          <w:sz w:val="28"/>
          <w:szCs w:val="28"/>
        </w:rPr>
      </w:pPr>
      <w:r>
        <w:rPr>
          <w:sz w:val="28"/>
          <w:szCs w:val="28"/>
        </w:rPr>
        <w:t>3</w:t>
      </w:r>
      <w:r w:rsidRPr="0042324B">
        <w:rPr>
          <w:sz w:val="28"/>
          <w:szCs w:val="28"/>
        </w:rPr>
        <w:t xml:space="preserve">. </w:t>
      </w:r>
      <w:r w:rsidR="00F067E2">
        <w:rPr>
          <w:sz w:val="28"/>
          <w:szCs w:val="28"/>
        </w:rPr>
        <w:t>П</w:t>
      </w:r>
      <w:r w:rsidRPr="0042324B">
        <w:rPr>
          <w:sz w:val="28"/>
          <w:szCs w:val="28"/>
        </w:rPr>
        <w:t xml:space="preserve">риложение № </w:t>
      </w:r>
      <w:r>
        <w:rPr>
          <w:sz w:val="28"/>
          <w:szCs w:val="28"/>
        </w:rPr>
        <w:t>2</w:t>
      </w:r>
      <w:r w:rsidRPr="0042324B">
        <w:rPr>
          <w:sz w:val="28"/>
          <w:szCs w:val="28"/>
        </w:rPr>
        <w:t xml:space="preserve"> к постановлению </w:t>
      </w:r>
      <w:r w:rsidR="008F2627">
        <w:rPr>
          <w:sz w:val="28"/>
          <w:szCs w:val="28"/>
        </w:rPr>
        <w:t>и</w:t>
      </w:r>
      <w:r w:rsidR="008F2627" w:rsidRPr="0042324B">
        <w:rPr>
          <w:sz w:val="28"/>
          <w:szCs w:val="28"/>
        </w:rPr>
        <w:t xml:space="preserve">зложить </w:t>
      </w:r>
      <w:r w:rsidRPr="0042324B">
        <w:rPr>
          <w:sz w:val="28"/>
          <w:szCs w:val="28"/>
        </w:rPr>
        <w:t xml:space="preserve">в редакции согласно приложению к настоящему постановлению. </w:t>
      </w:r>
    </w:p>
    <w:p w:rsidR="00C1545B" w:rsidRDefault="00C1545B" w:rsidP="008A381A">
      <w:pPr>
        <w:widowControl w:val="0"/>
        <w:autoSpaceDE w:val="0"/>
        <w:autoSpaceDN w:val="0"/>
        <w:adjustRightInd w:val="0"/>
        <w:ind w:firstLine="709"/>
        <w:jc w:val="both"/>
        <w:rPr>
          <w:sz w:val="28"/>
          <w:szCs w:val="28"/>
        </w:rPr>
      </w:pPr>
      <w:r>
        <w:rPr>
          <w:sz w:val="28"/>
          <w:szCs w:val="28"/>
        </w:rPr>
        <w:t>4.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w:t>
      </w:r>
      <w:proofErr w:type="gramStart"/>
      <w:r>
        <w:rPr>
          <w:sz w:val="28"/>
          <w:szCs w:val="28"/>
        </w:rPr>
        <w:t>о-</w:t>
      </w:r>
      <w:proofErr w:type="gramEnd"/>
      <w:r>
        <w:rPr>
          <w:sz w:val="28"/>
          <w:szCs w:val="28"/>
        </w:rPr>
        <w:t xml:space="preserve"> телекоммуникационной сети «Интернет».</w:t>
      </w:r>
    </w:p>
    <w:p w:rsidR="00C1545B" w:rsidRDefault="00C1545B" w:rsidP="008A381A">
      <w:pPr>
        <w:widowControl w:val="0"/>
        <w:autoSpaceDE w:val="0"/>
        <w:autoSpaceDN w:val="0"/>
        <w:adjustRightInd w:val="0"/>
        <w:ind w:firstLine="709"/>
        <w:jc w:val="both"/>
        <w:rPr>
          <w:sz w:val="28"/>
          <w:szCs w:val="28"/>
        </w:rPr>
      </w:pPr>
      <w:r>
        <w:rPr>
          <w:sz w:val="28"/>
          <w:szCs w:val="28"/>
        </w:rPr>
        <w:t xml:space="preserve"> 5. Постановление вступает в силу после дня его официального опубликования. </w:t>
      </w: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F067E2" w:rsidRPr="00BF5C88" w:rsidRDefault="00F067E2" w:rsidP="00F067E2">
      <w:pPr>
        <w:jc w:val="both"/>
        <w:rPr>
          <w:sz w:val="28"/>
          <w:szCs w:val="28"/>
        </w:rPr>
      </w:pPr>
      <w:r w:rsidRPr="00BF5C88">
        <w:rPr>
          <w:sz w:val="28"/>
          <w:szCs w:val="28"/>
        </w:rPr>
        <w:t xml:space="preserve">Мэр городского округа </w:t>
      </w:r>
    </w:p>
    <w:p w:rsidR="00F067E2" w:rsidRPr="00BF5C88" w:rsidRDefault="00F067E2" w:rsidP="00F067E2">
      <w:pPr>
        <w:jc w:val="both"/>
        <w:rPr>
          <w:sz w:val="28"/>
          <w:szCs w:val="28"/>
        </w:rPr>
      </w:pPr>
      <w:proofErr w:type="gramStart"/>
      <w:r w:rsidRPr="00BF5C88">
        <w:rPr>
          <w:sz w:val="28"/>
          <w:szCs w:val="28"/>
        </w:rPr>
        <w:t>муниципального</w:t>
      </w:r>
      <w:proofErr w:type="gramEnd"/>
      <w:r w:rsidRPr="00BF5C88">
        <w:rPr>
          <w:sz w:val="28"/>
          <w:szCs w:val="28"/>
        </w:rPr>
        <w:t xml:space="preserve"> образовании</w:t>
      </w:r>
      <w:r w:rsidR="008A381A">
        <w:rPr>
          <w:sz w:val="28"/>
          <w:szCs w:val="28"/>
        </w:rPr>
        <w:t xml:space="preserve"> </w:t>
      </w:r>
    </w:p>
    <w:p w:rsidR="00F067E2" w:rsidRDefault="00F067E2" w:rsidP="00F067E2">
      <w:pPr>
        <w:jc w:val="both"/>
        <w:rPr>
          <w:sz w:val="28"/>
          <w:szCs w:val="28"/>
        </w:rPr>
      </w:pPr>
      <w:r w:rsidRPr="00BF5C88">
        <w:rPr>
          <w:sz w:val="28"/>
          <w:szCs w:val="28"/>
        </w:rPr>
        <w:t>«город Саянск»</w:t>
      </w:r>
      <w:r w:rsidRPr="00BF5C88">
        <w:rPr>
          <w:sz w:val="28"/>
          <w:szCs w:val="28"/>
        </w:rPr>
        <w:tab/>
      </w:r>
      <w:r w:rsidRPr="00BF5C88">
        <w:rPr>
          <w:sz w:val="28"/>
          <w:szCs w:val="28"/>
        </w:rPr>
        <w:tab/>
      </w:r>
      <w:r w:rsidRPr="00BF5C88">
        <w:rPr>
          <w:sz w:val="28"/>
          <w:szCs w:val="28"/>
        </w:rPr>
        <w:tab/>
      </w:r>
      <w:r w:rsidRPr="00BF5C88">
        <w:rPr>
          <w:sz w:val="28"/>
          <w:szCs w:val="28"/>
        </w:rPr>
        <w:tab/>
      </w:r>
      <w:r w:rsidRPr="00BF5C88">
        <w:rPr>
          <w:sz w:val="28"/>
          <w:szCs w:val="28"/>
        </w:rPr>
        <w:tab/>
      </w:r>
      <w:r w:rsidRPr="00BF5C88">
        <w:rPr>
          <w:sz w:val="28"/>
          <w:szCs w:val="28"/>
        </w:rPr>
        <w:tab/>
      </w:r>
      <w:r w:rsidRPr="00BF5C88">
        <w:rPr>
          <w:sz w:val="28"/>
          <w:szCs w:val="28"/>
        </w:rPr>
        <w:tab/>
      </w:r>
      <w:r w:rsidR="008A381A">
        <w:rPr>
          <w:sz w:val="28"/>
          <w:szCs w:val="28"/>
        </w:rPr>
        <w:t xml:space="preserve"> </w:t>
      </w:r>
      <w:r>
        <w:rPr>
          <w:sz w:val="28"/>
          <w:szCs w:val="28"/>
        </w:rPr>
        <w:t>О.В. Боровский</w:t>
      </w: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6703D9" w:rsidRDefault="006703D9"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Default="00F067E2" w:rsidP="006703D9">
      <w:pPr>
        <w:pStyle w:val="HTML"/>
        <w:rPr>
          <w:rFonts w:ascii="Times New Roman" w:hAnsi="Times New Roman" w:cs="Times New Roman"/>
        </w:rPr>
      </w:pPr>
    </w:p>
    <w:p w:rsidR="00F067E2" w:rsidRPr="00E92DDE" w:rsidRDefault="00F067E2" w:rsidP="006703D9">
      <w:pPr>
        <w:pStyle w:val="HTML"/>
        <w:rPr>
          <w:rFonts w:ascii="Times New Roman" w:hAnsi="Times New Roman" w:cs="Times New Roman"/>
        </w:rPr>
      </w:pPr>
    </w:p>
    <w:p w:rsidR="006703D9" w:rsidRDefault="00F067E2" w:rsidP="006703D9">
      <w:pPr>
        <w:pStyle w:val="HTML"/>
        <w:rPr>
          <w:rFonts w:ascii="Times New Roman" w:hAnsi="Times New Roman" w:cs="Times New Roman"/>
        </w:rPr>
      </w:pPr>
      <w:r>
        <w:rPr>
          <w:rFonts w:ascii="Times New Roman" w:hAnsi="Times New Roman" w:cs="Times New Roman"/>
        </w:rPr>
        <w:t>Исп. Матвеенко Ю.А.</w:t>
      </w:r>
    </w:p>
    <w:p w:rsidR="00F067E2" w:rsidRPr="00E92DDE" w:rsidRDefault="00F067E2" w:rsidP="006703D9">
      <w:pPr>
        <w:pStyle w:val="HTML"/>
        <w:rPr>
          <w:rFonts w:ascii="Times New Roman" w:hAnsi="Times New Roman" w:cs="Times New Roman"/>
        </w:rPr>
      </w:pPr>
      <w:r>
        <w:rPr>
          <w:rFonts w:ascii="Times New Roman" w:hAnsi="Times New Roman" w:cs="Times New Roman"/>
        </w:rPr>
        <w:t>8(39553)51005</w:t>
      </w:r>
    </w:p>
    <w:p w:rsidR="006703D9" w:rsidRPr="00D621FD" w:rsidRDefault="006703D9" w:rsidP="006703D9">
      <w:pPr>
        <w:pStyle w:val="a6"/>
        <w:ind w:left="5103"/>
        <w:rPr>
          <w:rStyle w:val="a8"/>
          <w:b w:val="0"/>
        </w:rPr>
      </w:pPr>
      <w:r w:rsidRPr="00D621FD">
        <w:rPr>
          <w:rStyle w:val="a8"/>
          <w:b w:val="0"/>
        </w:rPr>
        <w:lastRenderedPageBreak/>
        <w:t xml:space="preserve">Приложение </w:t>
      </w:r>
      <w:r>
        <w:rPr>
          <w:rStyle w:val="a8"/>
          <w:b w:val="0"/>
        </w:rPr>
        <w:t>№1</w:t>
      </w:r>
      <w:r w:rsidRPr="00D621FD">
        <w:rPr>
          <w:rStyle w:val="a8"/>
          <w:b w:val="0"/>
        </w:rPr>
        <w:t xml:space="preserve"> </w:t>
      </w:r>
    </w:p>
    <w:p w:rsidR="006703D9" w:rsidRPr="00D621FD" w:rsidRDefault="006703D9" w:rsidP="006703D9">
      <w:pPr>
        <w:pStyle w:val="a6"/>
        <w:ind w:left="5103"/>
        <w:rPr>
          <w:rStyle w:val="a8"/>
          <w:b w:val="0"/>
        </w:rPr>
      </w:pPr>
      <w:r>
        <w:rPr>
          <w:rStyle w:val="a8"/>
          <w:b w:val="0"/>
        </w:rPr>
        <w:t xml:space="preserve">к постановлению администрации </w:t>
      </w:r>
      <w:r w:rsidRPr="00D621FD">
        <w:rPr>
          <w:rStyle w:val="a8"/>
          <w:b w:val="0"/>
        </w:rPr>
        <w:t>городского</w:t>
      </w:r>
      <w:r>
        <w:rPr>
          <w:rStyle w:val="a8"/>
          <w:b w:val="0"/>
        </w:rPr>
        <w:t xml:space="preserve"> </w:t>
      </w:r>
      <w:r w:rsidRPr="00D621FD">
        <w:rPr>
          <w:rStyle w:val="a8"/>
          <w:b w:val="0"/>
        </w:rPr>
        <w:t>округа муниципального образования «город Саянск»</w:t>
      </w:r>
    </w:p>
    <w:p w:rsidR="006703D9" w:rsidRDefault="006703D9" w:rsidP="00EA196B">
      <w:pPr>
        <w:ind w:left="5103"/>
        <w:rPr>
          <w:rStyle w:val="a8"/>
          <w:b w:val="0"/>
        </w:rPr>
      </w:pPr>
      <w:r>
        <w:rPr>
          <w:rStyle w:val="a8"/>
          <w:b w:val="0"/>
        </w:rPr>
        <w:t>от</w:t>
      </w:r>
      <w:r w:rsidR="008A381A">
        <w:rPr>
          <w:rStyle w:val="a8"/>
          <w:b w:val="0"/>
        </w:rPr>
        <w:t xml:space="preserve"> 10.01.2017 </w:t>
      </w:r>
      <w:r>
        <w:rPr>
          <w:rStyle w:val="a8"/>
          <w:b w:val="0"/>
        </w:rPr>
        <w:t xml:space="preserve">№ </w:t>
      </w:r>
      <w:r w:rsidR="008A381A">
        <w:rPr>
          <w:rStyle w:val="a8"/>
          <w:b w:val="0"/>
        </w:rPr>
        <w:t>110-37-5-17</w:t>
      </w:r>
    </w:p>
    <w:p w:rsidR="006703D9" w:rsidRPr="00650655" w:rsidRDefault="006703D9" w:rsidP="006703D9">
      <w:pPr>
        <w:tabs>
          <w:tab w:val="left" w:pos="6435"/>
        </w:tabs>
      </w:pPr>
    </w:p>
    <w:p w:rsidR="006703D9" w:rsidRDefault="006703D9" w:rsidP="006703D9">
      <w:pPr>
        <w:rPr>
          <w:sz w:val="24"/>
          <w:szCs w:val="24"/>
        </w:rPr>
      </w:pPr>
    </w:p>
    <w:p w:rsidR="006703D9" w:rsidRPr="005D392A" w:rsidRDefault="006703D9" w:rsidP="008A381A">
      <w:pPr>
        <w:pStyle w:val="ConsPlusTitle"/>
        <w:jc w:val="center"/>
        <w:rPr>
          <w:b w:val="0"/>
          <w:sz w:val="28"/>
          <w:szCs w:val="28"/>
        </w:rPr>
      </w:pPr>
      <w:r w:rsidRPr="005D392A">
        <w:rPr>
          <w:b w:val="0"/>
          <w:sz w:val="28"/>
          <w:szCs w:val="28"/>
        </w:rPr>
        <w:t>СОСТАВ</w:t>
      </w:r>
    </w:p>
    <w:p w:rsidR="006703D9" w:rsidRPr="005D392A" w:rsidRDefault="006703D9" w:rsidP="008A381A">
      <w:pPr>
        <w:ind w:right="40"/>
        <w:jc w:val="center"/>
        <w:rPr>
          <w:sz w:val="28"/>
          <w:szCs w:val="28"/>
        </w:rPr>
      </w:pPr>
      <w:r w:rsidRPr="005D392A">
        <w:rPr>
          <w:sz w:val="28"/>
          <w:szCs w:val="28"/>
        </w:rPr>
        <w:t>комиссии по вопросам создания и использования, в том числе на платной основе,</w:t>
      </w:r>
      <w:r>
        <w:rPr>
          <w:sz w:val="28"/>
          <w:szCs w:val="28"/>
        </w:rPr>
        <w:t xml:space="preserve"> </w:t>
      </w:r>
      <w:r w:rsidRPr="005D392A">
        <w:rPr>
          <w:sz w:val="28"/>
          <w:szCs w:val="28"/>
        </w:rPr>
        <w:t xml:space="preserve">парковок (парковочных мест), расположенных на автомобильных дорогах общего пользования местного значения </w:t>
      </w:r>
      <w:r>
        <w:rPr>
          <w:sz w:val="28"/>
          <w:szCs w:val="28"/>
        </w:rPr>
        <w:t xml:space="preserve">на территории городского </w:t>
      </w:r>
      <w:r w:rsidRPr="005D392A">
        <w:rPr>
          <w:sz w:val="28"/>
          <w:szCs w:val="28"/>
        </w:rPr>
        <w:t>округа</w:t>
      </w:r>
      <w:r>
        <w:rPr>
          <w:sz w:val="28"/>
          <w:szCs w:val="28"/>
        </w:rPr>
        <w:t xml:space="preserve"> </w:t>
      </w:r>
      <w:r w:rsidRPr="005D392A">
        <w:rPr>
          <w:sz w:val="28"/>
          <w:szCs w:val="28"/>
        </w:rPr>
        <w:t>муниципального образования «город Саянск»</w:t>
      </w:r>
    </w:p>
    <w:p w:rsidR="006703D9" w:rsidRPr="005D392A" w:rsidRDefault="006703D9" w:rsidP="006703D9">
      <w:pPr>
        <w:jc w:val="center"/>
        <w:rPr>
          <w:sz w:val="28"/>
          <w:szCs w:val="28"/>
        </w:rPr>
      </w:pPr>
    </w:p>
    <w:p w:rsidR="00EA196B" w:rsidRPr="008F2627" w:rsidRDefault="00EA196B" w:rsidP="008A381A">
      <w:pPr>
        <w:autoSpaceDE w:val="0"/>
        <w:autoSpaceDN w:val="0"/>
        <w:adjustRightInd w:val="0"/>
        <w:ind w:firstLine="709"/>
        <w:jc w:val="both"/>
        <w:rPr>
          <w:bCs/>
          <w:sz w:val="28"/>
          <w:szCs w:val="28"/>
        </w:rPr>
      </w:pPr>
      <w:r w:rsidRPr="008F2627">
        <w:rPr>
          <w:bCs/>
          <w:sz w:val="28"/>
          <w:szCs w:val="28"/>
        </w:rPr>
        <w:t>1. Председатель комиссии: Перков Ю.С. - заместитель мэра городского округа по в</w:t>
      </w:r>
      <w:r w:rsidR="008F2627" w:rsidRPr="008F2627">
        <w:rPr>
          <w:bCs/>
          <w:sz w:val="28"/>
          <w:szCs w:val="28"/>
        </w:rPr>
        <w:t>опросам жизнеобеспечения города, председатель Комитета по жилищно-коммунальном</w:t>
      </w:r>
      <w:r w:rsidR="008F2627">
        <w:rPr>
          <w:bCs/>
          <w:sz w:val="28"/>
          <w:szCs w:val="28"/>
        </w:rPr>
        <w:t>у хозяйству, транспорту и связи</w:t>
      </w:r>
      <w:r w:rsidR="008F2627" w:rsidRPr="008F2627">
        <w:rPr>
          <w:bCs/>
          <w:sz w:val="28"/>
          <w:szCs w:val="28"/>
        </w:rPr>
        <w:t>.</w:t>
      </w:r>
    </w:p>
    <w:p w:rsidR="00EA196B" w:rsidRPr="008F2627" w:rsidRDefault="00EA196B" w:rsidP="008A381A">
      <w:pPr>
        <w:autoSpaceDE w:val="0"/>
        <w:autoSpaceDN w:val="0"/>
        <w:adjustRightInd w:val="0"/>
        <w:ind w:firstLine="709"/>
        <w:jc w:val="both"/>
        <w:rPr>
          <w:bCs/>
          <w:sz w:val="28"/>
          <w:szCs w:val="28"/>
        </w:rPr>
      </w:pPr>
      <w:r w:rsidRPr="008F2627">
        <w:rPr>
          <w:bCs/>
          <w:sz w:val="28"/>
          <w:szCs w:val="28"/>
        </w:rPr>
        <w:t xml:space="preserve">2. Заместитель председателя комиссии: </w:t>
      </w:r>
      <w:r w:rsidR="008F2627">
        <w:rPr>
          <w:bCs/>
          <w:sz w:val="28"/>
          <w:szCs w:val="28"/>
        </w:rPr>
        <w:t>Матвеенко Ю.А.</w:t>
      </w:r>
      <w:r w:rsidRPr="008F2627">
        <w:rPr>
          <w:bCs/>
          <w:sz w:val="28"/>
          <w:szCs w:val="28"/>
        </w:rPr>
        <w:t xml:space="preserve"> - председатель Комитет</w:t>
      </w:r>
      <w:r w:rsidR="008F2627">
        <w:rPr>
          <w:bCs/>
          <w:sz w:val="28"/>
          <w:szCs w:val="28"/>
        </w:rPr>
        <w:t>а</w:t>
      </w:r>
      <w:r w:rsidRPr="008F2627">
        <w:rPr>
          <w:bCs/>
          <w:sz w:val="28"/>
          <w:szCs w:val="28"/>
        </w:rPr>
        <w:t xml:space="preserve"> по управлению имуществом администра</w:t>
      </w:r>
      <w:r w:rsidR="008F2627">
        <w:rPr>
          <w:bCs/>
          <w:sz w:val="28"/>
          <w:szCs w:val="28"/>
        </w:rPr>
        <w:t>ции муниципального образования «</w:t>
      </w:r>
      <w:r w:rsidRPr="008F2627">
        <w:rPr>
          <w:bCs/>
          <w:sz w:val="28"/>
          <w:szCs w:val="28"/>
        </w:rPr>
        <w:t>город Саянск</w:t>
      </w:r>
      <w:r w:rsidR="008F2627">
        <w:rPr>
          <w:bCs/>
          <w:sz w:val="28"/>
          <w:szCs w:val="28"/>
        </w:rPr>
        <w:t>»</w:t>
      </w:r>
      <w:r w:rsidRPr="008F2627">
        <w:rPr>
          <w:bCs/>
          <w:sz w:val="28"/>
          <w:szCs w:val="28"/>
        </w:rPr>
        <w:t>.</w:t>
      </w:r>
    </w:p>
    <w:p w:rsidR="00EA196B" w:rsidRPr="008F2627" w:rsidRDefault="00EA196B" w:rsidP="008A381A">
      <w:pPr>
        <w:autoSpaceDE w:val="0"/>
        <w:autoSpaceDN w:val="0"/>
        <w:adjustRightInd w:val="0"/>
        <w:ind w:firstLine="709"/>
        <w:jc w:val="both"/>
        <w:rPr>
          <w:bCs/>
          <w:sz w:val="28"/>
          <w:szCs w:val="28"/>
        </w:rPr>
      </w:pPr>
      <w:r w:rsidRPr="008F2627">
        <w:rPr>
          <w:bCs/>
          <w:sz w:val="28"/>
          <w:szCs w:val="28"/>
        </w:rPr>
        <w:t>3. Секретарь комиссии:</w:t>
      </w:r>
      <w:r w:rsidR="008A381A">
        <w:rPr>
          <w:bCs/>
          <w:sz w:val="28"/>
          <w:szCs w:val="28"/>
        </w:rPr>
        <w:t xml:space="preserve"> </w:t>
      </w:r>
      <w:proofErr w:type="spellStart"/>
      <w:r w:rsidR="008F2627">
        <w:rPr>
          <w:bCs/>
          <w:sz w:val="28"/>
          <w:szCs w:val="28"/>
        </w:rPr>
        <w:t>Воднева</w:t>
      </w:r>
      <w:proofErr w:type="spellEnd"/>
      <w:r w:rsidR="008F2627">
        <w:rPr>
          <w:bCs/>
          <w:sz w:val="28"/>
          <w:szCs w:val="28"/>
        </w:rPr>
        <w:t xml:space="preserve"> Г.П</w:t>
      </w:r>
      <w:r w:rsidRPr="008F2627">
        <w:rPr>
          <w:bCs/>
          <w:sz w:val="28"/>
          <w:szCs w:val="28"/>
        </w:rPr>
        <w:t xml:space="preserve">. - </w:t>
      </w:r>
      <w:r w:rsidR="008F2627">
        <w:rPr>
          <w:bCs/>
          <w:sz w:val="28"/>
          <w:szCs w:val="28"/>
        </w:rPr>
        <w:t>консультант</w:t>
      </w:r>
      <w:r w:rsidRPr="008F2627">
        <w:rPr>
          <w:bCs/>
          <w:sz w:val="28"/>
          <w:szCs w:val="28"/>
        </w:rPr>
        <w:t xml:space="preserve"> Комитет</w:t>
      </w:r>
      <w:r w:rsidR="008F2627">
        <w:rPr>
          <w:bCs/>
          <w:sz w:val="28"/>
          <w:szCs w:val="28"/>
        </w:rPr>
        <w:t>а</w:t>
      </w:r>
      <w:r w:rsidRPr="008F2627">
        <w:rPr>
          <w:bCs/>
          <w:sz w:val="28"/>
          <w:szCs w:val="28"/>
        </w:rPr>
        <w:t xml:space="preserve"> по управлению имуществом администрации муниципал</w:t>
      </w:r>
      <w:r w:rsidR="008F2627">
        <w:rPr>
          <w:bCs/>
          <w:sz w:val="28"/>
          <w:szCs w:val="28"/>
        </w:rPr>
        <w:t>ьного образования «город Саянск»</w:t>
      </w:r>
      <w:r w:rsidRPr="008F2627">
        <w:rPr>
          <w:bCs/>
          <w:sz w:val="28"/>
          <w:szCs w:val="28"/>
        </w:rPr>
        <w:t>.</w:t>
      </w:r>
    </w:p>
    <w:p w:rsidR="006703D9" w:rsidRPr="008F2627" w:rsidRDefault="008F2627" w:rsidP="008A381A">
      <w:pPr>
        <w:ind w:firstLine="709"/>
        <w:jc w:val="both"/>
        <w:rPr>
          <w:sz w:val="28"/>
          <w:szCs w:val="28"/>
        </w:rPr>
      </w:pPr>
      <w:r>
        <w:rPr>
          <w:rFonts w:ascii="Arial" w:hAnsi="Arial" w:cs="Arial"/>
          <w:b/>
          <w:sz w:val="24"/>
          <w:szCs w:val="24"/>
        </w:rPr>
        <w:tab/>
      </w:r>
      <w:r w:rsidRPr="008F2627">
        <w:rPr>
          <w:sz w:val="28"/>
          <w:szCs w:val="28"/>
        </w:rPr>
        <w:t>Члены Комиссии:</w:t>
      </w:r>
    </w:p>
    <w:p w:rsidR="008F2627" w:rsidRPr="008F2627" w:rsidRDefault="008F2627" w:rsidP="008A381A">
      <w:pPr>
        <w:autoSpaceDE w:val="0"/>
        <w:autoSpaceDN w:val="0"/>
        <w:adjustRightInd w:val="0"/>
        <w:ind w:firstLine="709"/>
        <w:jc w:val="both"/>
        <w:rPr>
          <w:bCs/>
          <w:sz w:val="28"/>
          <w:szCs w:val="28"/>
        </w:rPr>
      </w:pPr>
      <w:r>
        <w:rPr>
          <w:sz w:val="28"/>
          <w:szCs w:val="28"/>
        </w:rPr>
        <w:t xml:space="preserve">4. Малинова М.А. - председатель Комитета по архитектуре и градостроительству </w:t>
      </w:r>
      <w:r w:rsidRPr="008F2627">
        <w:rPr>
          <w:bCs/>
          <w:sz w:val="28"/>
          <w:szCs w:val="28"/>
        </w:rPr>
        <w:t>администра</w:t>
      </w:r>
      <w:r>
        <w:rPr>
          <w:bCs/>
          <w:sz w:val="28"/>
          <w:szCs w:val="28"/>
        </w:rPr>
        <w:t>ции муниципального образования «</w:t>
      </w:r>
      <w:r w:rsidRPr="008F2627">
        <w:rPr>
          <w:bCs/>
          <w:sz w:val="28"/>
          <w:szCs w:val="28"/>
        </w:rPr>
        <w:t>город Саянск</w:t>
      </w:r>
      <w:r>
        <w:rPr>
          <w:bCs/>
          <w:sz w:val="28"/>
          <w:szCs w:val="28"/>
        </w:rPr>
        <w:t>»</w:t>
      </w:r>
      <w:r w:rsidRPr="008F2627">
        <w:rPr>
          <w:bCs/>
          <w:sz w:val="28"/>
          <w:szCs w:val="28"/>
        </w:rPr>
        <w:t>.</w:t>
      </w:r>
    </w:p>
    <w:p w:rsidR="00C1545B" w:rsidRDefault="008F2627" w:rsidP="008A381A">
      <w:pPr>
        <w:ind w:firstLine="709"/>
        <w:jc w:val="both"/>
        <w:rPr>
          <w:sz w:val="28"/>
          <w:szCs w:val="28"/>
        </w:rPr>
      </w:pPr>
      <w:r>
        <w:rPr>
          <w:sz w:val="28"/>
          <w:szCs w:val="28"/>
        </w:rPr>
        <w:t xml:space="preserve">5. </w:t>
      </w:r>
      <w:r w:rsidR="00C1545B">
        <w:rPr>
          <w:sz w:val="28"/>
          <w:szCs w:val="28"/>
        </w:rPr>
        <w:t>Полынцев И.В. – руководитель Службы подготовки и обеспечения градостроительной деятельности.</w:t>
      </w:r>
    </w:p>
    <w:p w:rsidR="008F2627" w:rsidRPr="005D392A" w:rsidRDefault="00C1545B" w:rsidP="008A381A">
      <w:pPr>
        <w:ind w:firstLine="709"/>
        <w:jc w:val="both"/>
        <w:rPr>
          <w:sz w:val="28"/>
          <w:szCs w:val="28"/>
        </w:rPr>
      </w:pPr>
      <w:r>
        <w:rPr>
          <w:sz w:val="28"/>
          <w:szCs w:val="28"/>
        </w:rPr>
        <w:t xml:space="preserve">6. </w:t>
      </w:r>
      <w:proofErr w:type="spellStart"/>
      <w:r>
        <w:rPr>
          <w:sz w:val="28"/>
          <w:szCs w:val="28"/>
        </w:rPr>
        <w:t>Смолининова</w:t>
      </w:r>
      <w:proofErr w:type="spellEnd"/>
      <w:r>
        <w:rPr>
          <w:sz w:val="28"/>
          <w:szCs w:val="28"/>
        </w:rPr>
        <w:t xml:space="preserve"> М.В.</w:t>
      </w:r>
      <w:r w:rsidR="008F2627">
        <w:rPr>
          <w:sz w:val="28"/>
          <w:szCs w:val="28"/>
        </w:rPr>
        <w:t xml:space="preserve"> </w:t>
      </w:r>
      <w:r>
        <w:rPr>
          <w:sz w:val="28"/>
          <w:szCs w:val="28"/>
        </w:rPr>
        <w:t>–</w:t>
      </w:r>
      <w:r w:rsidR="008F2627">
        <w:rPr>
          <w:sz w:val="28"/>
          <w:szCs w:val="28"/>
        </w:rPr>
        <w:t xml:space="preserve"> </w:t>
      </w:r>
      <w:r>
        <w:rPr>
          <w:sz w:val="28"/>
          <w:szCs w:val="28"/>
        </w:rPr>
        <w:t>главный специалист</w:t>
      </w:r>
      <w:r w:rsidR="008F2627">
        <w:rPr>
          <w:sz w:val="28"/>
          <w:szCs w:val="28"/>
        </w:rPr>
        <w:t xml:space="preserve"> отдела жилищной политики Комитета по жилищно-коммунальному хозяйству, транспорту и связи.</w:t>
      </w:r>
    </w:p>
    <w:p w:rsidR="008F2627" w:rsidRDefault="008F2627" w:rsidP="008F2627">
      <w:pPr>
        <w:rPr>
          <w:sz w:val="24"/>
          <w:szCs w:val="24"/>
        </w:rPr>
      </w:pPr>
    </w:p>
    <w:p w:rsidR="006703D9" w:rsidRPr="005D392A" w:rsidRDefault="006703D9" w:rsidP="008F2627">
      <w:pPr>
        <w:jc w:val="both"/>
        <w:rPr>
          <w:sz w:val="28"/>
          <w:szCs w:val="28"/>
        </w:rPr>
      </w:pPr>
    </w:p>
    <w:p w:rsidR="006703D9" w:rsidRPr="00BF5C88" w:rsidRDefault="006703D9" w:rsidP="006703D9">
      <w:pPr>
        <w:jc w:val="both"/>
        <w:rPr>
          <w:sz w:val="28"/>
          <w:szCs w:val="28"/>
        </w:rPr>
      </w:pPr>
      <w:r w:rsidRPr="00BF5C88">
        <w:rPr>
          <w:sz w:val="28"/>
          <w:szCs w:val="28"/>
        </w:rPr>
        <w:t xml:space="preserve">Мэр городского округа </w:t>
      </w:r>
    </w:p>
    <w:p w:rsidR="006703D9" w:rsidRPr="00BF5C88" w:rsidRDefault="006703D9" w:rsidP="006703D9">
      <w:pPr>
        <w:jc w:val="both"/>
        <w:rPr>
          <w:sz w:val="28"/>
          <w:szCs w:val="28"/>
        </w:rPr>
      </w:pPr>
      <w:proofErr w:type="gramStart"/>
      <w:r w:rsidRPr="00BF5C88">
        <w:rPr>
          <w:sz w:val="28"/>
          <w:szCs w:val="28"/>
        </w:rPr>
        <w:t>муниципального</w:t>
      </w:r>
      <w:proofErr w:type="gramEnd"/>
      <w:r w:rsidRPr="00BF5C88">
        <w:rPr>
          <w:sz w:val="28"/>
          <w:szCs w:val="28"/>
        </w:rPr>
        <w:t xml:space="preserve"> образовании</w:t>
      </w:r>
      <w:r w:rsidR="008A381A">
        <w:rPr>
          <w:sz w:val="28"/>
          <w:szCs w:val="28"/>
        </w:rPr>
        <w:t xml:space="preserve"> </w:t>
      </w:r>
    </w:p>
    <w:p w:rsidR="006703D9" w:rsidRDefault="006703D9" w:rsidP="006703D9">
      <w:pPr>
        <w:jc w:val="both"/>
        <w:rPr>
          <w:sz w:val="28"/>
          <w:szCs w:val="28"/>
        </w:rPr>
      </w:pPr>
      <w:r w:rsidRPr="00BF5C88">
        <w:rPr>
          <w:sz w:val="28"/>
          <w:szCs w:val="28"/>
        </w:rPr>
        <w:t>«город Саянск»</w:t>
      </w:r>
      <w:r w:rsidRPr="00BF5C88">
        <w:rPr>
          <w:sz w:val="28"/>
          <w:szCs w:val="28"/>
        </w:rPr>
        <w:tab/>
      </w:r>
      <w:r w:rsidRPr="00BF5C88">
        <w:rPr>
          <w:sz w:val="28"/>
          <w:szCs w:val="28"/>
        </w:rPr>
        <w:tab/>
      </w:r>
      <w:r w:rsidRPr="00BF5C88">
        <w:rPr>
          <w:sz w:val="28"/>
          <w:szCs w:val="28"/>
        </w:rPr>
        <w:tab/>
      </w:r>
      <w:r w:rsidRPr="00BF5C88">
        <w:rPr>
          <w:sz w:val="28"/>
          <w:szCs w:val="28"/>
        </w:rPr>
        <w:tab/>
      </w:r>
      <w:r w:rsidRPr="00BF5C88">
        <w:rPr>
          <w:sz w:val="28"/>
          <w:szCs w:val="28"/>
        </w:rPr>
        <w:tab/>
      </w:r>
      <w:r w:rsidRPr="00BF5C88">
        <w:rPr>
          <w:sz w:val="28"/>
          <w:szCs w:val="28"/>
        </w:rPr>
        <w:tab/>
      </w:r>
      <w:r w:rsidRPr="00BF5C88">
        <w:rPr>
          <w:sz w:val="28"/>
          <w:szCs w:val="28"/>
        </w:rPr>
        <w:tab/>
      </w:r>
      <w:r w:rsidRPr="00BF5C88">
        <w:rPr>
          <w:sz w:val="28"/>
          <w:szCs w:val="28"/>
        </w:rPr>
        <w:tab/>
      </w:r>
      <w:r w:rsidR="00F067E2">
        <w:rPr>
          <w:sz w:val="28"/>
          <w:szCs w:val="28"/>
        </w:rPr>
        <w:t>О.В. Боровский</w:t>
      </w:r>
    </w:p>
    <w:sectPr w:rsidR="006703D9" w:rsidSect="008A381A">
      <w:pgSz w:w="11906" w:h="16838"/>
      <w:pgMar w:top="1134" w:right="850"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67A"/>
    <w:multiLevelType w:val="hybridMultilevel"/>
    <w:tmpl w:val="0D781E4A"/>
    <w:lvl w:ilvl="0" w:tplc="CF569D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55372A1"/>
    <w:multiLevelType w:val="multilevel"/>
    <w:tmpl w:val="AFDE55B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086C387D"/>
    <w:multiLevelType w:val="hybridMultilevel"/>
    <w:tmpl w:val="CB68F41E"/>
    <w:lvl w:ilvl="0" w:tplc="A76EB600">
      <w:start w:val="1"/>
      <w:numFmt w:val="decimal"/>
      <w:lvlText w:val="%1)"/>
      <w:lvlJc w:val="left"/>
      <w:pPr>
        <w:tabs>
          <w:tab w:val="num" w:pos="1375"/>
        </w:tabs>
        <w:ind w:left="1375" w:hanging="375"/>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3">
    <w:nsid w:val="09AA0002"/>
    <w:multiLevelType w:val="hybridMultilevel"/>
    <w:tmpl w:val="C1BCCC74"/>
    <w:lvl w:ilvl="0" w:tplc="CF569D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334E7F17"/>
    <w:multiLevelType w:val="hybridMultilevel"/>
    <w:tmpl w:val="B70277A2"/>
    <w:lvl w:ilvl="0" w:tplc="32429144">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B42891"/>
    <w:multiLevelType w:val="multilevel"/>
    <w:tmpl w:val="1F22C06A"/>
    <w:lvl w:ilvl="0">
      <w:start w:val="1"/>
      <w:numFmt w:val="decimal"/>
      <w:lvlText w:val="%1)"/>
      <w:lvlJc w:val="left"/>
      <w:pPr>
        <w:tabs>
          <w:tab w:val="num" w:pos="1410"/>
        </w:tabs>
        <w:ind w:left="1410" w:hanging="87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nsid w:val="3FBB3A6D"/>
    <w:multiLevelType w:val="hybridMultilevel"/>
    <w:tmpl w:val="0E4A8A34"/>
    <w:lvl w:ilvl="0" w:tplc="266C6A5E">
      <w:start w:val="1"/>
      <w:numFmt w:val="decimal"/>
      <w:lvlText w:val="%1)"/>
      <w:lvlJc w:val="left"/>
      <w:pPr>
        <w:tabs>
          <w:tab w:val="num" w:pos="344"/>
        </w:tabs>
        <w:ind w:left="344" w:hanging="360"/>
      </w:pPr>
      <w:rPr>
        <w:rFonts w:hint="default"/>
      </w:rPr>
    </w:lvl>
    <w:lvl w:ilvl="1" w:tplc="04190019" w:tentative="1">
      <w:start w:val="1"/>
      <w:numFmt w:val="lowerLetter"/>
      <w:lvlText w:val="%2."/>
      <w:lvlJc w:val="left"/>
      <w:pPr>
        <w:tabs>
          <w:tab w:val="num" w:pos="1064"/>
        </w:tabs>
        <w:ind w:left="1064" w:hanging="360"/>
      </w:pPr>
    </w:lvl>
    <w:lvl w:ilvl="2" w:tplc="0419001B" w:tentative="1">
      <w:start w:val="1"/>
      <w:numFmt w:val="lowerRoman"/>
      <w:lvlText w:val="%3."/>
      <w:lvlJc w:val="right"/>
      <w:pPr>
        <w:tabs>
          <w:tab w:val="num" w:pos="1784"/>
        </w:tabs>
        <w:ind w:left="1784" w:hanging="180"/>
      </w:pPr>
    </w:lvl>
    <w:lvl w:ilvl="3" w:tplc="0419000F" w:tentative="1">
      <w:start w:val="1"/>
      <w:numFmt w:val="decimal"/>
      <w:lvlText w:val="%4."/>
      <w:lvlJc w:val="left"/>
      <w:pPr>
        <w:tabs>
          <w:tab w:val="num" w:pos="2504"/>
        </w:tabs>
        <w:ind w:left="2504" w:hanging="360"/>
      </w:pPr>
    </w:lvl>
    <w:lvl w:ilvl="4" w:tplc="04190019" w:tentative="1">
      <w:start w:val="1"/>
      <w:numFmt w:val="lowerLetter"/>
      <w:lvlText w:val="%5."/>
      <w:lvlJc w:val="left"/>
      <w:pPr>
        <w:tabs>
          <w:tab w:val="num" w:pos="3224"/>
        </w:tabs>
        <w:ind w:left="3224" w:hanging="360"/>
      </w:pPr>
    </w:lvl>
    <w:lvl w:ilvl="5" w:tplc="0419001B" w:tentative="1">
      <w:start w:val="1"/>
      <w:numFmt w:val="lowerRoman"/>
      <w:lvlText w:val="%6."/>
      <w:lvlJc w:val="right"/>
      <w:pPr>
        <w:tabs>
          <w:tab w:val="num" w:pos="3944"/>
        </w:tabs>
        <w:ind w:left="3944" w:hanging="180"/>
      </w:pPr>
    </w:lvl>
    <w:lvl w:ilvl="6" w:tplc="0419000F" w:tentative="1">
      <w:start w:val="1"/>
      <w:numFmt w:val="decimal"/>
      <w:lvlText w:val="%7."/>
      <w:lvlJc w:val="left"/>
      <w:pPr>
        <w:tabs>
          <w:tab w:val="num" w:pos="4664"/>
        </w:tabs>
        <w:ind w:left="4664" w:hanging="360"/>
      </w:pPr>
    </w:lvl>
    <w:lvl w:ilvl="7" w:tplc="04190019" w:tentative="1">
      <w:start w:val="1"/>
      <w:numFmt w:val="lowerLetter"/>
      <w:lvlText w:val="%8."/>
      <w:lvlJc w:val="left"/>
      <w:pPr>
        <w:tabs>
          <w:tab w:val="num" w:pos="5384"/>
        </w:tabs>
        <w:ind w:left="5384" w:hanging="360"/>
      </w:pPr>
    </w:lvl>
    <w:lvl w:ilvl="8" w:tplc="0419001B" w:tentative="1">
      <w:start w:val="1"/>
      <w:numFmt w:val="lowerRoman"/>
      <w:lvlText w:val="%9."/>
      <w:lvlJc w:val="right"/>
      <w:pPr>
        <w:tabs>
          <w:tab w:val="num" w:pos="6104"/>
        </w:tabs>
        <w:ind w:left="6104" w:hanging="180"/>
      </w:pPr>
    </w:lvl>
  </w:abstractNum>
  <w:abstractNum w:abstractNumId="7">
    <w:nsid w:val="44652409"/>
    <w:multiLevelType w:val="hybridMultilevel"/>
    <w:tmpl w:val="5B122B5E"/>
    <w:lvl w:ilvl="0" w:tplc="F3B0665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B596930"/>
    <w:multiLevelType w:val="hybridMultilevel"/>
    <w:tmpl w:val="37367AC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C495331"/>
    <w:multiLevelType w:val="hybridMultilevel"/>
    <w:tmpl w:val="746835F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D8300D"/>
    <w:multiLevelType w:val="multilevel"/>
    <w:tmpl w:val="460A39E0"/>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rPr>
        <w:rFonts w:ascii="Times New Roman" w:eastAsia="Times New Roman" w:hAnsi="Times New Roman" w:cs="Times New Roman"/>
      </w:rPr>
    </w:lvl>
    <w:lvl w:ilvl="3">
      <w:start w:val="1"/>
      <w:numFmt w:val="decimal"/>
      <w:isLgl/>
      <w:lvlText w:val="%1.%2.%3.%4."/>
      <w:lvlJc w:val="left"/>
      <w:pPr>
        <w:tabs>
          <w:tab w:val="num" w:pos="1620"/>
        </w:tabs>
        <w:ind w:left="1620" w:hanging="108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1">
    <w:nsid w:val="511B2C58"/>
    <w:multiLevelType w:val="multilevel"/>
    <w:tmpl w:val="F9B6453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2">
    <w:nsid w:val="511E2230"/>
    <w:multiLevelType w:val="hybridMultilevel"/>
    <w:tmpl w:val="56DC9344"/>
    <w:lvl w:ilvl="0" w:tplc="764C9D6A">
      <w:start w:val="1"/>
      <w:numFmt w:val="decimal"/>
      <w:lvlText w:val="%1)"/>
      <w:lvlJc w:val="left"/>
      <w:pPr>
        <w:tabs>
          <w:tab w:val="num" w:pos="1665"/>
        </w:tabs>
        <w:ind w:left="1665" w:hanging="11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63573B69"/>
    <w:multiLevelType w:val="hybridMultilevel"/>
    <w:tmpl w:val="BDA4C076"/>
    <w:lvl w:ilvl="0" w:tplc="00865DB2">
      <w:start w:val="1"/>
      <w:numFmt w:val="decimal"/>
      <w:lvlText w:val="%1)"/>
      <w:lvlJc w:val="left"/>
      <w:pPr>
        <w:tabs>
          <w:tab w:val="num" w:pos="1400"/>
        </w:tabs>
        <w:ind w:left="14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64E01EE7"/>
    <w:multiLevelType w:val="hybridMultilevel"/>
    <w:tmpl w:val="F5E4C67A"/>
    <w:lvl w:ilvl="0" w:tplc="00865DB2">
      <w:start w:val="1"/>
      <w:numFmt w:val="decimal"/>
      <w:lvlText w:val="%1)"/>
      <w:lvlJc w:val="left"/>
      <w:pPr>
        <w:tabs>
          <w:tab w:val="num" w:pos="860"/>
        </w:tabs>
        <w:ind w:left="8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15">
    <w:nsid w:val="6F223044"/>
    <w:multiLevelType w:val="hybridMultilevel"/>
    <w:tmpl w:val="477CB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A22629"/>
    <w:multiLevelType w:val="hybridMultilevel"/>
    <w:tmpl w:val="D3804FF8"/>
    <w:lvl w:ilvl="0" w:tplc="A76EB600">
      <w:start w:val="1"/>
      <w:numFmt w:val="decimal"/>
      <w:lvlText w:val="%1)"/>
      <w:lvlJc w:val="left"/>
      <w:pPr>
        <w:tabs>
          <w:tab w:val="num" w:pos="875"/>
        </w:tabs>
        <w:ind w:left="875" w:hanging="375"/>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17">
    <w:nsid w:val="7A985E6C"/>
    <w:multiLevelType w:val="hybridMultilevel"/>
    <w:tmpl w:val="4066DB54"/>
    <w:lvl w:ilvl="0" w:tplc="CE74BB4E">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0"/>
  </w:num>
  <w:num w:numId="2">
    <w:abstractNumId w:val="8"/>
  </w:num>
  <w:num w:numId="3">
    <w:abstractNumId w:val="7"/>
  </w:num>
  <w:num w:numId="4">
    <w:abstractNumId w:val="9"/>
  </w:num>
  <w:num w:numId="5">
    <w:abstractNumId w:val="4"/>
  </w:num>
  <w:num w:numId="6">
    <w:abstractNumId w:val="16"/>
  </w:num>
  <w:num w:numId="7">
    <w:abstractNumId w:val="2"/>
  </w:num>
  <w:num w:numId="8">
    <w:abstractNumId w:val="14"/>
  </w:num>
  <w:num w:numId="9">
    <w:abstractNumId w:val="13"/>
  </w:num>
  <w:num w:numId="10">
    <w:abstractNumId w:val="3"/>
  </w:num>
  <w:num w:numId="11">
    <w:abstractNumId w:val="17"/>
  </w:num>
  <w:num w:numId="12">
    <w:abstractNumId w:val="12"/>
  </w:num>
  <w:num w:numId="13">
    <w:abstractNumId w:val="5"/>
  </w:num>
  <w:num w:numId="14">
    <w:abstractNumId w:val="11"/>
  </w:num>
  <w:num w:numId="15">
    <w:abstractNumId w:val="1"/>
  </w:num>
  <w:num w:numId="16">
    <w:abstractNumId w:val="0"/>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73"/>
    <w:rsid w:val="000031C1"/>
    <w:rsid w:val="00011ED9"/>
    <w:rsid w:val="000162D8"/>
    <w:rsid w:val="00016D3D"/>
    <w:rsid w:val="000247D2"/>
    <w:rsid w:val="000337C2"/>
    <w:rsid w:val="00037C37"/>
    <w:rsid w:val="0005153C"/>
    <w:rsid w:val="00063360"/>
    <w:rsid w:val="000645E4"/>
    <w:rsid w:val="00066E81"/>
    <w:rsid w:val="00067B37"/>
    <w:rsid w:val="00076523"/>
    <w:rsid w:val="00084906"/>
    <w:rsid w:val="000F13F3"/>
    <w:rsid w:val="000F1E3B"/>
    <w:rsid w:val="000F4343"/>
    <w:rsid w:val="00103FFE"/>
    <w:rsid w:val="00113D58"/>
    <w:rsid w:val="00125EF2"/>
    <w:rsid w:val="00140424"/>
    <w:rsid w:val="00186588"/>
    <w:rsid w:val="00187B49"/>
    <w:rsid w:val="00193D5F"/>
    <w:rsid w:val="001A524A"/>
    <w:rsid w:val="001B28D9"/>
    <w:rsid w:val="001E22F1"/>
    <w:rsid w:val="001E31EF"/>
    <w:rsid w:val="001F59F8"/>
    <w:rsid w:val="00204065"/>
    <w:rsid w:val="002109AA"/>
    <w:rsid w:val="00221B24"/>
    <w:rsid w:val="00230D23"/>
    <w:rsid w:val="00242B91"/>
    <w:rsid w:val="00250BEC"/>
    <w:rsid w:val="00255E20"/>
    <w:rsid w:val="00266939"/>
    <w:rsid w:val="00280017"/>
    <w:rsid w:val="00294CC1"/>
    <w:rsid w:val="002A4954"/>
    <w:rsid w:val="002B4C10"/>
    <w:rsid w:val="002C47A1"/>
    <w:rsid w:val="002D31A2"/>
    <w:rsid w:val="002E6F1A"/>
    <w:rsid w:val="002E751F"/>
    <w:rsid w:val="002F1435"/>
    <w:rsid w:val="002F437E"/>
    <w:rsid w:val="003007EC"/>
    <w:rsid w:val="00303823"/>
    <w:rsid w:val="00306334"/>
    <w:rsid w:val="00316E67"/>
    <w:rsid w:val="00323770"/>
    <w:rsid w:val="00331C00"/>
    <w:rsid w:val="00344B5E"/>
    <w:rsid w:val="003624DC"/>
    <w:rsid w:val="00370F67"/>
    <w:rsid w:val="003741A8"/>
    <w:rsid w:val="00376224"/>
    <w:rsid w:val="00382F5E"/>
    <w:rsid w:val="00384B5A"/>
    <w:rsid w:val="0038518F"/>
    <w:rsid w:val="00385A4D"/>
    <w:rsid w:val="003861CF"/>
    <w:rsid w:val="0039295B"/>
    <w:rsid w:val="00393E02"/>
    <w:rsid w:val="003A0AAE"/>
    <w:rsid w:val="003D1960"/>
    <w:rsid w:val="003E512E"/>
    <w:rsid w:val="00401BAA"/>
    <w:rsid w:val="00402B9A"/>
    <w:rsid w:val="00407D38"/>
    <w:rsid w:val="0043013B"/>
    <w:rsid w:val="00435BB4"/>
    <w:rsid w:val="00437477"/>
    <w:rsid w:val="004436FC"/>
    <w:rsid w:val="0044564E"/>
    <w:rsid w:val="0046448E"/>
    <w:rsid w:val="0046646E"/>
    <w:rsid w:val="0048184A"/>
    <w:rsid w:val="004944BA"/>
    <w:rsid w:val="004A0066"/>
    <w:rsid w:val="004A1C71"/>
    <w:rsid w:val="004A7D55"/>
    <w:rsid w:val="004B04E4"/>
    <w:rsid w:val="004D4CFD"/>
    <w:rsid w:val="004D72F4"/>
    <w:rsid w:val="004D7AC9"/>
    <w:rsid w:val="004E003A"/>
    <w:rsid w:val="004F072A"/>
    <w:rsid w:val="004F5257"/>
    <w:rsid w:val="004F52E7"/>
    <w:rsid w:val="00501D51"/>
    <w:rsid w:val="005135CF"/>
    <w:rsid w:val="005335EE"/>
    <w:rsid w:val="00547103"/>
    <w:rsid w:val="00562534"/>
    <w:rsid w:val="0057733C"/>
    <w:rsid w:val="005A24C1"/>
    <w:rsid w:val="005C1114"/>
    <w:rsid w:val="0060381B"/>
    <w:rsid w:val="00627F89"/>
    <w:rsid w:val="006634CD"/>
    <w:rsid w:val="006703D9"/>
    <w:rsid w:val="00673C3C"/>
    <w:rsid w:val="006877CB"/>
    <w:rsid w:val="006940B0"/>
    <w:rsid w:val="00697E66"/>
    <w:rsid w:val="006A1974"/>
    <w:rsid w:val="006A700D"/>
    <w:rsid w:val="006A7C71"/>
    <w:rsid w:val="006B1106"/>
    <w:rsid w:val="006B55E4"/>
    <w:rsid w:val="006C29ED"/>
    <w:rsid w:val="0070152E"/>
    <w:rsid w:val="00720378"/>
    <w:rsid w:val="00720774"/>
    <w:rsid w:val="0072372A"/>
    <w:rsid w:val="00737BDD"/>
    <w:rsid w:val="00751BE9"/>
    <w:rsid w:val="00755EE3"/>
    <w:rsid w:val="00781BBF"/>
    <w:rsid w:val="007860C9"/>
    <w:rsid w:val="007930D3"/>
    <w:rsid w:val="00796E47"/>
    <w:rsid w:val="007A0073"/>
    <w:rsid w:val="007A330C"/>
    <w:rsid w:val="007C72F8"/>
    <w:rsid w:val="007D74BB"/>
    <w:rsid w:val="007F5B66"/>
    <w:rsid w:val="007F7E52"/>
    <w:rsid w:val="00803150"/>
    <w:rsid w:val="00821763"/>
    <w:rsid w:val="00831920"/>
    <w:rsid w:val="0083294B"/>
    <w:rsid w:val="00834F31"/>
    <w:rsid w:val="00836BBC"/>
    <w:rsid w:val="00861ADE"/>
    <w:rsid w:val="00863DD6"/>
    <w:rsid w:val="0086574E"/>
    <w:rsid w:val="008703A1"/>
    <w:rsid w:val="00876EEE"/>
    <w:rsid w:val="00881433"/>
    <w:rsid w:val="00892CF3"/>
    <w:rsid w:val="008A381A"/>
    <w:rsid w:val="008D43A9"/>
    <w:rsid w:val="008D4904"/>
    <w:rsid w:val="008F2627"/>
    <w:rsid w:val="008F77A5"/>
    <w:rsid w:val="00915577"/>
    <w:rsid w:val="0091591F"/>
    <w:rsid w:val="0092724D"/>
    <w:rsid w:val="00943D1B"/>
    <w:rsid w:val="00944776"/>
    <w:rsid w:val="009472BD"/>
    <w:rsid w:val="009505CC"/>
    <w:rsid w:val="00960196"/>
    <w:rsid w:val="009716FF"/>
    <w:rsid w:val="00974470"/>
    <w:rsid w:val="00977B79"/>
    <w:rsid w:val="00983C33"/>
    <w:rsid w:val="0099149A"/>
    <w:rsid w:val="009947DB"/>
    <w:rsid w:val="009A29F2"/>
    <w:rsid w:val="009B0116"/>
    <w:rsid w:val="009B11DB"/>
    <w:rsid w:val="009B63E0"/>
    <w:rsid w:val="009B7BA8"/>
    <w:rsid w:val="009C435B"/>
    <w:rsid w:val="009C74F5"/>
    <w:rsid w:val="009D68E1"/>
    <w:rsid w:val="009E02E0"/>
    <w:rsid w:val="009E3BFC"/>
    <w:rsid w:val="009E7691"/>
    <w:rsid w:val="009F0D57"/>
    <w:rsid w:val="009F1593"/>
    <w:rsid w:val="00A00849"/>
    <w:rsid w:val="00A019F7"/>
    <w:rsid w:val="00A05B9B"/>
    <w:rsid w:val="00A26A91"/>
    <w:rsid w:val="00A31047"/>
    <w:rsid w:val="00A5371A"/>
    <w:rsid w:val="00A556CA"/>
    <w:rsid w:val="00A6212F"/>
    <w:rsid w:val="00A82713"/>
    <w:rsid w:val="00AA77B7"/>
    <w:rsid w:val="00AB4BF6"/>
    <w:rsid w:val="00AC291D"/>
    <w:rsid w:val="00AC339D"/>
    <w:rsid w:val="00AE173D"/>
    <w:rsid w:val="00AE65FC"/>
    <w:rsid w:val="00AE7582"/>
    <w:rsid w:val="00AF673E"/>
    <w:rsid w:val="00B02BA7"/>
    <w:rsid w:val="00B02C69"/>
    <w:rsid w:val="00B07620"/>
    <w:rsid w:val="00B21643"/>
    <w:rsid w:val="00B273DC"/>
    <w:rsid w:val="00B35CC3"/>
    <w:rsid w:val="00B36561"/>
    <w:rsid w:val="00B41AE9"/>
    <w:rsid w:val="00B65D24"/>
    <w:rsid w:val="00B70C3F"/>
    <w:rsid w:val="00B7571A"/>
    <w:rsid w:val="00B93E42"/>
    <w:rsid w:val="00BB43D6"/>
    <w:rsid w:val="00BC35D4"/>
    <w:rsid w:val="00BC7793"/>
    <w:rsid w:val="00BD1862"/>
    <w:rsid w:val="00BD1D12"/>
    <w:rsid w:val="00BD5765"/>
    <w:rsid w:val="00BD6F37"/>
    <w:rsid w:val="00BE059E"/>
    <w:rsid w:val="00BF1914"/>
    <w:rsid w:val="00BF2BAA"/>
    <w:rsid w:val="00C1545B"/>
    <w:rsid w:val="00C164AB"/>
    <w:rsid w:val="00C232C5"/>
    <w:rsid w:val="00C24263"/>
    <w:rsid w:val="00C422FB"/>
    <w:rsid w:val="00C43973"/>
    <w:rsid w:val="00C51F7E"/>
    <w:rsid w:val="00C56CA4"/>
    <w:rsid w:val="00C6146C"/>
    <w:rsid w:val="00C769F6"/>
    <w:rsid w:val="00C87E82"/>
    <w:rsid w:val="00C912EA"/>
    <w:rsid w:val="00CA0188"/>
    <w:rsid w:val="00CC27A4"/>
    <w:rsid w:val="00CC7F65"/>
    <w:rsid w:val="00CD039A"/>
    <w:rsid w:val="00CE7B40"/>
    <w:rsid w:val="00CF0E22"/>
    <w:rsid w:val="00CF41DA"/>
    <w:rsid w:val="00CF7501"/>
    <w:rsid w:val="00D01166"/>
    <w:rsid w:val="00D04263"/>
    <w:rsid w:val="00D10703"/>
    <w:rsid w:val="00D12B00"/>
    <w:rsid w:val="00D151B8"/>
    <w:rsid w:val="00D16197"/>
    <w:rsid w:val="00D179A3"/>
    <w:rsid w:val="00D23ABF"/>
    <w:rsid w:val="00D42D71"/>
    <w:rsid w:val="00D4452F"/>
    <w:rsid w:val="00D50A6F"/>
    <w:rsid w:val="00D60811"/>
    <w:rsid w:val="00D6348E"/>
    <w:rsid w:val="00D6358C"/>
    <w:rsid w:val="00D6419E"/>
    <w:rsid w:val="00D72E70"/>
    <w:rsid w:val="00D91642"/>
    <w:rsid w:val="00D933AA"/>
    <w:rsid w:val="00DA253B"/>
    <w:rsid w:val="00DA4BE7"/>
    <w:rsid w:val="00DA6744"/>
    <w:rsid w:val="00DB49F0"/>
    <w:rsid w:val="00DB4A41"/>
    <w:rsid w:val="00DB4B07"/>
    <w:rsid w:val="00DB4B20"/>
    <w:rsid w:val="00DB5F05"/>
    <w:rsid w:val="00DB7140"/>
    <w:rsid w:val="00DE0501"/>
    <w:rsid w:val="00DE0E75"/>
    <w:rsid w:val="00DF0121"/>
    <w:rsid w:val="00DF381E"/>
    <w:rsid w:val="00DF6593"/>
    <w:rsid w:val="00E03CF8"/>
    <w:rsid w:val="00E1506E"/>
    <w:rsid w:val="00E152FD"/>
    <w:rsid w:val="00E201CF"/>
    <w:rsid w:val="00E307EA"/>
    <w:rsid w:val="00E3315E"/>
    <w:rsid w:val="00E416E1"/>
    <w:rsid w:val="00E41DF5"/>
    <w:rsid w:val="00E53B39"/>
    <w:rsid w:val="00E65EC8"/>
    <w:rsid w:val="00EA196B"/>
    <w:rsid w:val="00EA1C70"/>
    <w:rsid w:val="00EB3700"/>
    <w:rsid w:val="00EB7E51"/>
    <w:rsid w:val="00EC48F9"/>
    <w:rsid w:val="00ED3447"/>
    <w:rsid w:val="00EE0D25"/>
    <w:rsid w:val="00EE1647"/>
    <w:rsid w:val="00EF07CA"/>
    <w:rsid w:val="00EF4F25"/>
    <w:rsid w:val="00F02FEF"/>
    <w:rsid w:val="00F067E2"/>
    <w:rsid w:val="00F11007"/>
    <w:rsid w:val="00F1564D"/>
    <w:rsid w:val="00F1706A"/>
    <w:rsid w:val="00F34966"/>
    <w:rsid w:val="00F35875"/>
    <w:rsid w:val="00F408D7"/>
    <w:rsid w:val="00F470E8"/>
    <w:rsid w:val="00F519F7"/>
    <w:rsid w:val="00F551EF"/>
    <w:rsid w:val="00F55E55"/>
    <w:rsid w:val="00F5604E"/>
    <w:rsid w:val="00F679B0"/>
    <w:rsid w:val="00F71958"/>
    <w:rsid w:val="00F732CA"/>
    <w:rsid w:val="00F85BC6"/>
    <w:rsid w:val="00F967A5"/>
    <w:rsid w:val="00FC3784"/>
    <w:rsid w:val="00FC38A1"/>
    <w:rsid w:val="00FD675A"/>
    <w:rsid w:val="00FE4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973"/>
  </w:style>
  <w:style w:type="paragraph" w:styleId="1">
    <w:name w:val="heading 1"/>
    <w:basedOn w:val="a"/>
    <w:next w:val="a"/>
    <w:qFormat/>
    <w:rsid w:val="00C43973"/>
    <w:pPr>
      <w:keepNext/>
      <w:jc w:val="center"/>
      <w:outlineLvl w:val="0"/>
    </w:pPr>
    <w:rPr>
      <w:b/>
      <w:sz w:val="36"/>
    </w:rPr>
  </w:style>
  <w:style w:type="paragraph" w:styleId="8">
    <w:name w:val="heading 8"/>
    <w:basedOn w:val="a"/>
    <w:next w:val="a"/>
    <w:link w:val="80"/>
    <w:qFormat/>
    <w:rsid w:val="00C4397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973"/>
    <w:pPr>
      <w:spacing w:before="100" w:beforeAutospacing="1" w:after="100" w:afterAutospacing="1"/>
    </w:pPr>
    <w:rPr>
      <w:rFonts w:ascii="Tahoma" w:hAnsi="Tahoma"/>
      <w:lang w:val="en-US" w:eastAsia="en-US"/>
    </w:rPr>
  </w:style>
  <w:style w:type="paragraph" w:styleId="a3">
    <w:name w:val="Body Text Indent"/>
    <w:basedOn w:val="a"/>
    <w:rsid w:val="00C43973"/>
    <w:pPr>
      <w:autoSpaceDE w:val="0"/>
      <w:autoSpaceDN w:val="0"/>
      <w:ind w:firstLine="720"/>
      <w:jc w:val="both"/>
    </w:pPr>
    <w:rPr>
      <w:sz w:val="28"/>
      <w:szCs w:val="28"/>
    </w:rPr>
  </w:style>
  <w:style w:type="paragraph" w:customStyle="1" w:styleId="ConsPlusNormal">
    <w:name w:val="ConsPlusNormal"/>
    <w:rsid w:val="00C43973"/>
    <w:pPr>
      <w:autoSpaceDE w:val="0"/>
      <w:autoSpaceDN w:val="0"/>
      <w:adjustRightInd w:val="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C43973"/>
    <w:pPr>
      <w:spacing w:before="100" w:beforeAutospacing="1" w:after="100" w:afterAutospacing="1"/>
    </w:pPr>
    <w:rPr>
      <w:rFonts w:ascii="Tahoma" w:hAnsi="Tahoma"/>
      <w:lang w:val="en-US" w:eastAsia="en-US"/>
    </w:rPr>
  </w:style>
  <w:style w:type="table" w:styleId="a4">
    <w:name w:val="Table Grid"/>
    <w:basedOn w:val="a1"/>
    <w:rsid w:val="00C43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C43973"/>
    <w:rPr>
      <w:color w:val="0000FF"/>
      <w:u w:val="single"/>
    </w:rPr>
  </w:style>
  <w:style w:type="paragraph" w:customStyle="1" w:styleId="ConsPlusTitle">
    <w:name w:val="ConsPlusTitle"/>
    <w:rsid w:val="00C43973"/>
    <w:pPr>
      <w:widowControl w:val="0"/>
      <w:autoSpaceDE w:val="0"/>
      <w:autoSpaceDN w:val="0"/>
      <w:adjustRightInd w:val="0"/>
    </w:pPr>
    <w:rPr>
      <w:b/>
      <w:bCs/>
      <w:sz w:val="24"/>
      <w:szCs w:val="24"/>
    </w:rPr>
  </w:style>
  <w:style w:type="character" w:customStyle="1" w:styleId="80">
    <w:name w:val="Заголовок 8 Знак"/>
    <w:link w:val="8"/>
    <w:rsid w:val="00067B37"/>
    <w:rPr>
      <w:i/>
      <w:iCs/>
      <w:sz w:val="24"/>
      <w:szCs w:val="24"/>
    </w:rPr>
  </w:style>
  <w:style w:type="paragraph" w:customStyle="1" w:styleId="formattext">
    <w:name w:val="formattext"/>
    <w:basedOn w:val="a"/>
    <w:rsid w:val="00C56CA4"/>
    <w:pPr>
      <w:spacing w:before="100" w:beforeAutospacing="1" w:after="100" w:afterAutospacing="1"/>
    </w:pPr>
    <w:rPr>
      <w:sz w:val="24"/>
      <w:szCs w:val="24"/>
    </w:rPr>
  </w:style>
  <w:style w:type="paragraph" w:customStyle="1" w:styleId="formattexttopleveltext">
    <w:name w:val="formattext topleveltext"/>
    <w:basedOn w:val="a"/>
    <w:rsid w:val="00D179A3"/>
    <w:pPr>
      <w:spacing w:before="100" w:beforeAutospacing="1" w:after="100" w:afterAutospacing="1"/>
    </w:pPr>
    <w:rPr>
      <w:sz w:val="24"/>
      <w:szCs w:val="24"/>
    </w:rPr>
  </w:style>
  <w:style w:type="paragraph" w:styleId="a6">
    <w:name w:val="Normal (Web)"/>
    <w:basedOn w:val="a"/>
    <w:rsid w:val="006703D9"/>
    <w:rPr>
      <w:sz w:val="24"/>
      <w:szCs w:val="24"/>
    </w:rPr>
  </w:style>
  <w:style w:type="paragraph" w:customStyle="1" w:styleId="a7">
    <w:name w:val="Знак Знак Знак Знак Знак Знак Знак"/>
    <w:basedOn w:val="a"/>
    <w:rsid w:val="006703D9"/>
    <w:pPr>
      <w:widowControl w:val="0"/>
      <w:adjustRightInd w:val="0"/>
      <w:spacing w:after="160" w:line="240" w:lineRule="exact"/>
      <w:jc w:val="right"/>
    </w:pPr>
    <w:rPr>
      <w:lang w:val="en-GB" w:eastAsia="en-US"/>
    </w:rPr>
  </w:style>
  <w:style w:type="paragraph" w:styleId="HTML">
    <w:name w:val="HTML Preformatted"/>
    <w:basedOn w:val="a"/>
    <w:link w:val="HTML0"/>
    <w:rsid w:val="00670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6703D9"/>
    <w:rPr>
      <w:rFonts w:ascii="Courier New" w:hAnsi="Courier New" w:cs="Courier New"/>
    </w:rPr>
  </w:style>
  <w:style w:type="character" w:styleId="a8">
    <w:name w:val="Strong"/>
    <w:basedOn w:val="a0"/>
    <w:qFormat/>
    <w:rsid w:val="006703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973"/>
  </w:style>
  <w:style w:type="paragraph" w:styleId="1">
    <w:name w:val="heading 1"/>
    <w:basedOn w:val="a"/>
    <w:next w:val="a"/>
    <w:qFormat/>
    <w:rsid w:val="00C43973"/>
    <w:pPr>
      <w:keepNext/>
      <w:jc w:val="center"/>
      <w:outlineLvl w:val="0"/>
    </w:pPr>
    <w:rPr>
      <w:b/>
      <w:sz w:val="36"/>
    </w:rPr>
  </w:style>
  <w:style w:type="paragraph" w:styleId="8">
    <w:name w:val="heading 8"/>
    <w:basedOn w:val="a"/>
    <w:next w:val="a"/>
    <w:link w:val="80"/>
    <w:qFormat/>
    <w:rsid w:val="00C4397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973"/>
    <w:pPr>
      <w:spacing w:before="100" w:beforeAutospacing="1" w:after="100" w:afterAutospacing="1"/>
    </w:pPr>
    <w:rPr>
      <w:rFonts w:ascii="Tahoma" w:hAnsi="Tahoma"/>
      <w:lang w:val="en-US" w:eastAsia="en-US"/>
    </w:rPr>
  </w:style>
  <w:style w:type="paragraph" w:styleId="a3">
    <w:name w:val="Body Text Indent"/>
    <w:basedOn w:val="a"/>
    <w:rsid w:val="00C43973"/>
    <w:pPr>
      <w:autoSpaceDE w:val="0"/>
      <w:autoSpaceDN w:val="0"/>
      <w:ind w:firstLine="720"/>
      <w:jc w:val="both"/>
    </w:pPr>
    <w:rPr>
      <w:sz w:val="28"/>
      <w:szCs w:val="28"/>
    </w:rPr>
  </w:style>
  <w:style w:type="paragraph" w:customStyle="1" w:styleId="ConsPlusNormal">
    <w:name w:val="ConsPlusNormal"/>
    <w:rsid w:val="00C43973"/>
    <w:pPr>
      <w:autoSpaceDE w:val="0"/>
      <w:autoSpaceDN w:val="0"/>
      <w:adjustRightInd w:val="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C43973"/>
    <w:pPr>
      <w:spacing w:before="100" w:beforeAutospacing="1" w:after="100" w:afterAutospacing="1"/>
    </w:pPr>
    <w:rPr>
      <w:rFonts w:ascii="Tahoma" w:hAnsi="Tahoma"/>
      <w:lang w:val="en-US" w:eastAsia="en-US"/>
    </w:rPr>
  </w:style>
  <w:style w:type="table" w:styleId="a4">
    <w:name w:val="Table Grid"/>
    <w:basedOn w:val="a1"/>
    <w:rsid w:val="00C43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C43973"/>
    <w:rPr>
      <w:color w:val="0000FF"/>
      <w:u w:val="single"/>
    </w:rPr>
  </w:style>
  <w:style w:type="paragraph" w:customStyle="1" w:styleId="ConsPlusTitle">
    <w:name w:val="ConsPlusTitle"/>
    <w:rsid w:val="00C43973"/>
    <w:pPr>
      <w:widowControl w:val="0"/>
      <w:autoSpaceDE w:val="0"/>
      <w:autoSpaceDN w:val="0"/>
      <w:adjustRightInd w:val="0"/>
    </w:pPr>
    <w:rPr>
      <w:b/>
      <w:bCs/>
      <w:sz w:val="24"/>
      <w:szCs w:val="24"/>
    </w:rPr>
  </w:style>
  <w:style w:type="character" w:customStyle="1" w:styleId="80">
    <w:name w:val="Заголовок 8 Знак"/>
    <w:link w:val="8"/>
    <w:rsid w:val="00067B37"/>
    <w:rPr>
      <w:i/>
      <w:iCs/>
      <w:sz w:val="24"/>
      <w:szCs w:val="24"/>
    </w:rPr>
  </w:style>
  <w:style w:type="paragraph" w:customStyle="1" w:styleId="formattext">
    <w:name w:val="formattext"/>
    <w:basedOn w:val="a"/>
    <w:rsid w:val="00C56CA4"/>
    <w:pPr>
      <w:spacing w:before="100" w:beforeAutospacing="1" w:after="100" w:afterAutospacing="1"/>
    </w:pPr>
    <w:rPr>
      <w:sz w:val="24"/>
      <w:szCs w:val="24"/>
    </w:rPr>
  </w:style>
  <w:style w:type="paragraph" w:customStyle="1" w:styleId="formattexttopleveltext">
    <w:name w:val="formattext topleveltext"/>
    <w:basedOn w:val="a"/>
    <w:rsid w:val="00D179A3"/>
    <w:pPr>
      <w:spacing w:before="100" w:beforeAutospacing="1" w:after="100" w:afterAutospacing="1"/>
    </w:pPr>
    <w:rPr>
      <w:sz w:val="24"/>
      <w:szCs w:val="24"/>
    </w:rPr>
  </w:style>
  <w:style w:type="paragraph" w:styleId="a6">
    <w:name w:val="Normal (Web)"/>
    <w:basedOn w:val="a"/>
    <w:rsid w:val="006703D9"/>
    <w:rPr>
      <w:sz w:val="24"/>
      <w:szCs w:val="24"/>
    </w:rPr>
  </w:style>
  <w:style w:type="paragraph" w:customStyle="1" w:styleId="a7">
    <w:name w:val="Знак Знак Знак Знак Знак Знак Знак"/>
    <w:basedOn w:val="a"/>
    <w:rsid w:val="006703D9"/>
    <w:pPr>
      <w:widowControl w:val="0"/>
      <w:adjustRightInd w:val="0"/>
      <w:spacing w:after="160" w:line="240" w:lineRule="exact"/>
      <w:jc w:val="right"/>
    </w:pPr>
    <w:rPr>
      <w:lang w:val="en-GB" w:eastAsia="en-US"/>
    </w:rPr>
  </w:style>
  <w:style w:type="paragraph" w:styleId="HTML">
    <w:name w:val="HTML Preformatted"/>
    <w:basedOn w:val="a"/>
    <w:link w:val="HTML0"/>
    <w:rsid w:val="00670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6703D9"/>
    <w:rPr>
      <w:rFonts w:ascii="Courier New" w:hAnsi="Courier New" w:cs="Courier New"/>
    </w:rPr>
  </w:style>
  <w:style w:type="character" w:styleId="a8">
    <w:name w:val="Strong"/>
    <w:basedOn w:val="a0"/>
    <w:qFormat/>
    <w:rsid w:val="00670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42236">
      <w:bodyDiv w:val="1"/>
      <w:marLeft w:val="0"/>
      <w:marRight w:val="0"/>
      <w:marTop w:val="0"/>
      <w:marBottom w:val="0"/>
      <w:divBdr>
        <w:top w:val="none" w:sz="0" w:space="0" w:color="auto"/>
        <w:left w:val="none" w:sz="0" w:space="0" w:color="auto"/>
        <w:bottom w:val="none" w:sz="0" w:space="0" w:color="auto"/>
        <w:right w:val="none" w:sz="0" w:space="0" w:color="auto"/>
      </w:divBdr>
    </w:div>
    <w:div w:id="1500268303">
      <w:bodyDiv w:val="1"/>
      <w:marLeft w:val="0"/>
      <w:marRight w:val="0"/>
      <w:marTop w:val="0"/>
      <w:marBottom w:val="0"/>
      <w:divBdr>
        <w:top w:val="none" w:sz="0" w:space="0" w:color="auto"/>
        <w:left w:val="none" w:sz="0" w:space="0" w:color="auto"/>
        <w:bottom w:val="none" w:sz="0" w:space="0" w:color="auto"/>
        <w:right w:val="none" w:sz="0" w:space="0" w:color="auto"/>
      </w:divBdr>
    </w:div>
    <w:div w:id="1574051504">
      <w:bodyDiv w:val="1"/>
      <w:marLeft w:val="0"/>
      <w:marRight w:val="0"/>
      <w:marTop w:val="0"/>
      <w:marBottom w:val="0"/>
      <w:divBdr>
        <w:top w:val="none" w:sz="0" w:space="0" w:color="auto"/>
        <w:left w:val="none" w:sz="0" w:space="0" w:color="auto"/>
        <w:bottom w:val="none" w:sz="0" w:space="0" w:color="auto"/>
        <w:right w:val="none" w:sz="0" w:space="0" w:color="auto"/>
      </w:divBdr>
    </w:div>
    <w:div w:id="1928999222">
      <w:bodyDiv w:val="1"/>
      <w:marLeft w:val="0"/>
      <w:marRight w:val="0"/>
      <w:marTop w:val="0"/>
      <w:marBottom w:val="0"/>
      <w:divBdr>
        <w:top w:val="none" w:sz="0" w:space="0" w:color="auto"/>
        <w:left w:val="none" w:sz="0" w:space="0" w:color="auto"/>
        <w:bottom w:val="none" w:sz="0" w:space="0" w:color="auto"/>
        <w:right w:val="none" w:sz="0" w:space="0" w:color="auto"/>
      </w:divBdr>
      <w:divsChild>
        <w:div w:id="1345323751">
          <w:marLeft w:val="0"/>
          <w:marRight w:val="0"/>
          <w:marTop w:val="0"/>
          <w:marBottom w:val="0"/>
          <w:divBdr>
            <w:top w:val="none" w:sz="0" w:space="0" w:color="auto"/>
            <w:left w:val="none" w:sz="0" w:space="0" w:color="auto"/>
            <w:bottom w:val="none" w:sz="0" w:space="0" w:color="auto"/>
            <w:right w:val="none" w:sz="0" w:space="0" w:color="auto"/>
          </w:divBdr>
        </w:div>
        <w:div w:id="1755978665">
          <w:marLeft w:val="0"/>
          <w:marRight w:val="0"/>
          <w:marTop w:val="0"/>
          <w:marBottom w:val="0"/>
          <w:divBdr>
            <w:top w:val="none" w:sz="0" w:space="0" w:color="auto"/>
            <w:left w:val="none" w:sz="0" w:space="0" w:color="auto"/>
            <w:bottom w:val="none" w:sz="0" w:space="0" w:color="auto"/>
            <w:right w:val="none" w:sz="0" w:space="0" w:color="auto"/>
          </w:divBdr>
        </w:div>
        <w:div w:id="764304966">
          <w:marLeft w:val="0"/>
          <w:marRight w:val="0"/>
          <w:marTop w:val="0"/>
          <w:marBottom w:val="0"/>
          <w:divBdr>
            <w:top w:val="none" w:sz="0" w:space="0" w:color="auto"/>
            <w:left w:val="none" w:sz="0" w:space="0" w:color="auto"/>
            <w:bottom w:val="none" w:sz="0" w:space="0" w:color="auto"/>
            <w:right w:val="none" w:sz="0" w:space="0" w:color="auto"/>
          </w:divBdr>
        </w:div>
        <w:div w:id="1307857016">
          <w:marLeft w:val="0"/>
          <w:marRight w:val="0"/>
          <w:marTop w:val="0"/>
          <w:marBottom w:val="0"/>
          <w:divBdr>
            <w:top w:val="none" w:sz="0" w:space="0" w:color="auto"/>
            <w:left w:val="none" w:sz="0" w:space="0" w:color="auto"/>
            <w:bottom w:val="none" w:sz="0" w:space="0" w:color="auto"/>
            <w:right w:val="none" w:sz="0" w:space="0" w:color="auto"/>
          </w:divBdr>
        </w:div>
        <w:div w:id="471941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5E0C4F773B8718AD5A4AEC87E435998DB596A3FFD3E9F8B6EF0B32FDFaCz9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227BE-4640-4C56-8CCE-F0AE0138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8177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КУИ</Company>
  <LinksUpToDate>false</LinksUpToDate>
  <CharactersWithSpaces>9592</CharactersWithSpaces>
  <SharedDoc>false</SharedDoc>
  <HLinks>
    <vt:vector size="6" baseType="variant">
      <vt:variant>
        <vt:i4>7340140</vt:i4>
      </vt:variant>
      <vt:variant>
        <vt:i4>0</vt:i4>
      </vt:variant>
      <vt:variant>
        <vt:i4>0</vt:i4>
      </vt:variant>
      <vt:variant>
        <vt:i4>5</vt:i4>
      </vt:variant>
      <vt:variant>
        <vt:lpwstr>http://www.dumasayansk.ru/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Трифанов</dc:creator>
  <cp:lastModifiedBy>Шорохова</cp:lastModifiedBy>
  <cp:revision>2</cp:revision>
  <cp:lastPrinted>2016-11-15T08:12:00Z</cp:lastPrinted>
  <dcterms:created xsi:type="dcterms:W3CDTF">2017-01-12T01:58:00Z</dcterms:created>
  <dcterms:modified xsi:type="dcterms:W3CDTF">2017-01-12T01:58:00Z</dcterms:modified>
</cp:coreProperties>
</file>