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73A" w:rsidRDefault="005807A8" w:rsidP="009F573A">
      <w:pPr>
        <w:pStyle w:val="10"/>
        <w:shd w:val="clear" w:color="auto" w:fill="auto"/>
        <w:spacing w:before="0" w:after="278"/>
        <w:ind w:right="20" w:firstLine="0"/>
        <w:rPr>
          <w:sz w:val="24"/>
          <w:szCs w:val="24"/>
        </w:rPr>
      </w:pPr>
      <w:bookmarkStart w:id="0" w:name="bookmark0"/>
      <w:r w:rsidRPr="00CF1E39">
        <w:rPr>
          <w:sz w:val="24"/>
          <w:szCs w:val="24"/>
        </w:rPr>
        <w:t xml:space="preserve">АНТИКОРРУПЦИОННАЯ ПОЛИТИКА </w:t>
      </w:r>
    </w:p>
    <w:p w:rsidR="00016C10" w:rsidRPr="00CF1E39" w:rsidRDefault="005807A8" w:rsidP="009F573A">
      <w:pPr>
        <w:pStyle w:val="10"/>
        <w:shd w:val="clear" w:color="auto" w:fill="auto"/>
        <w:spacing w:before="0" w:after="278"/>
        <w:ind w:right="20" w:firstLine="0"/>
        <w:rPr>
          <w:sz w:val="24"/>
          <w:szCs w:val="24"/>
        </w:rPr>
      </w:pPr>
      <w:r w:rsidRPr="00CF1E39">
        <w:rPr>
          <w:sz w:val="24"/>
          <w:szCs w:val="24"/>
        </w:rPr>
        <w:t>МКУ «Управление культуры администрации муниципального образования «город Саянск»</w:t>
      </w:r>
      <w:bookmarkEnd w:id="0"/>
    </w:p>
    <w:p w:rsidR="00016C10" w:rsidRPr="00CF1E39" w:rsidRDefault="005807A8" w:rsidP="009F573A">
      <w:pPr>
        <w:pStyle w:val="21"/>
        <w:shd w:val="clear" w:color="auto" w:fill="auto"/>
        <w:spacing w:before="0" w:after="269" w:line="266" w:lineRule="exact"/>
        <w:ind w:left="20" w:right="20" w:firstLine="700"/>
        <w:jc w:val="both"/>
        <w:rPr>
          <w:sz w:val="24"/>
          <w:szCs w:val="24"/>
        </w:rPr>
      </w:pPr>
      <w:r w:rsidRPr="00CF1E39">
        <w:rPr>
          <w:sz w:val="24"/>
          <w:szCs w:val="24"/>
        </w:rPr>
        <w:t>Антикоррупционная политика МКУ «Управление культуры администрации муниципального образования «город Саянск» (далее - Управление) разработана в соответствии с Федеральным законом от 25 декабря 2008 года № 273 -ФЗ «О противодействии коррупции» и Методическими рекомендациями по разработке и принятию организационных мер по предупреждению коррупции, разработанными Министерством труда и социальной защиты Российской Федерации. Антикоррупционная политика Управления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Управления.</w:t>
      </w:r>
    </w:p>
    <w:p w:rsidR="00016C10" w:rsidRPr="00CF1E39" w:rsidRDefault="005807A8" w:rsidP="009F573A">
      <w:pPr>
        <w:pStyle w:val="10"/>
        <w:numPr>
          <w:ilvl w:val="0"/>
          <w:numId w:val="3"/>
        </w:numPr>
        <w:shd w:val="clear" w:color="auto" w:fill="auto"/>
        <w:tabs>
          <w:tab w:val="left" w:pos="331"/>
        </w:tabs>
        <w:spacing w:before="0" w:after="212" w:line="230" w:lineRule="exact"/>
        <w:ind w:left="20" w:right="20" w:firstLine="700"/>
        <w:rPr>
          <w:sz w:val="24"/>
          <w:szCs w:val="24"/>
        </w:rPr>
      </w:pPr>
      <w:bookmarkStart w:id="1" w:name="bookmark1"/>
      <w:r w:rsidRPr="00CF1E39">
        <w:rPr>
          <w:sz w:val="24"/>
          <w:szCs w:val="24"/>
        </w:rPr>
        <w:t>Цели и задачи</w:t>
      </w:r>
      <w:bookmarkEnd w:id="1"/>
    </w:p>
    <w:p w:rsidR="00016C10" w:rsidRPr="00CF1E39" w:rsidRDefault="005807A8" w:rsidP="009F573A">
      <w:pPr>
        <w:pStyle w:val="21"/>
        <w:numPr>
          <w:ilvl w:val="1"/>
          <w:numId w:val="3"/>
        </w:numPr>
        <w:shd w:val="clear" w:color="auto" w:fill="auto"/>
        <w:tabs>
          <w:tab w:val="left" w:pos="526"/>
        </w:tabs>
        <w:spacing w:before="0" w:after="0" w:line="292" w:lineRule="exact"/>
        <w:ind w:left="20" w:right="20" w:firstLine="700"/>
        <w:jc w:val="center"/>
        <w:rPr>
          <w:sz w:val="24"/>
          <w:szCs w:val="24"/>
        </w:rPr>
      </w:pPr>
      <w:r w:rsidRPr="00CF1E39">
        <w:rPr>
          <w:sz w:val="24"/>
          <w:szCs w:val="24"/>
        </w:rPr>
        <w:t>Основными целями Антикоррупционной политики Управления являются:</w:t>
      </w:r>
    </w:p>
    <w:p w:rsidR="00016C10" w:rsidRPr="00CF1E39" w:rsidRDefault="005807A8" w:rsidP="009F573A">
      <w:pPr>
        <w:pStyle w:val="21"/>
        <w:numPr>
          <w:ilvl w:val="0"/>
          <w:numId w:val="4"/>
        </w:numPr>
        <w:shd w:val="clear" w:color="auto" w:fill="auto"/>
        <w:tabs>
          <w:tab w:val="left" w:pos="738"/>
        </w:tabs>
        <w:spacing w:before="0" w:after="0" w:line="292" w:lineRule="exact"/>
        <w:ind w:left="20" w:firstLine="700"/>
        <w:jc w:val="both"/>
        <w:rPr>
          <w:sz w:val="24"/>
          <w:szCs w:val="24"/>
        </w:rPr>
      </w:pPr>
      <w:r w:rsidRPr="00CF1E39">
        <w:rPr>
          <w:sz w:val="24"/>
          <w:szCs w:val="24"/>
        </w:rPr>
        <w:t>предупреждение коррупции в Управлении;</w:t>
      </w:r>
    </w:p>
    <w:p w:rsidR="00016C10" w:rsidRPr="00CF1E39" w:rsidRDefault="005807A8" w:rsidP="009F573A">
      <w:pPr>
        <w:pStyle w:val="21"/>
        <w:numPr>
          <w:ilvl w:val="0"/>
          <w:numId w:val="4"/>
        </w:numPr>
        <w:shd w:val="clear" w:color="auto" w:fill="auto"/>
        <w:tabs>
          <w:tab w:val="left" w:pos="738"/>
        </w:tabs>
        <w:spacing w:before="0" w:after="0" w:line="292" w:lineRule="exact"/>
        <w:ind w:left="20" w:firstLine="700"/>
        <w:jc w:val="both"/>
        <w:rPr>
          <w:sz w:val="24"/>
          <w:szCs w:val="24"/>
        </w:rPr>
      </w:pPr>
      <w:r w:rsidRPr="00CF1E39">
        <w:rPr>
          <w:sz w:val="24"/>
          <w:szCs w:val="24"/>
        </w:rPr>
        <w:t>обеспечение неотвратимости наказания за коррупционные проявления;</w:t>
      </w:r>
    </w:p>
    <w:p w:rsidR="00016C10" w:rsidRPr="00CF1E39" w:rsidRDefault="005807A8" w:rsidP="009F573A">
      <w:pPr>
        <w:pStyle w:val="21"/>
        <w:numPr>
          <w:ilvl w:val="0"/>
          <w:numId w:val="4"/>
        </w:numPr>
        <w:shd w:val="clear" w:color="auto" w:fill="auto"/>
        <w:tabs>
          <w:tab w:val="left" w:pos="746"/>
        </w:tabs>
        <w:spacing w:before="0" w:after="289" w:line="292" w:lineRule="exact"/>
        <w:ind w:left="20" w:firstLine="700"/>
        <w:jc w:val="both"/>
        <w:rPr>
          <w:sz w:val="24"/>
          <w:szCs w:val="24"/>
        </w:rPr>
      </w:pPr>
      <w:r w:rsidRPr="00CF1E39">
        <w:rPr>
          <w:sz w:val="24"/>
          <w:szCs w:val="24"/>
        </w:rPr>
        <w:t>формирование антикоррупционного сознания у работников Управления.</w:t>
      </w:r>
    </w:p>
    <w:p w:rsidR="00016C10" w:rsidRPr="00CF1E39" w:rsidRDefault="005807A8" w:rsidP="009F573A">
      <w:pPr>
        <w:pStyle w:val="21"/>
        <w:numPr>
          <w:ilvl w:val="1"/>
          <w:numId w:val="3"/>
        </w:numPr>
        <w:shd w:val="clear" w:color="auto" w:fill="auto"/>
        <w:tabs>
          <w:tab w:val="left" w:pos="918"/>
        </w:tabs>
        <w:spacing w:before="0" w:after="0" w:line="230" w:lineRule="exact"/>
        <w:ind w:left="20" w:firstLine="700"/>
        <w:jc w:val="both"/>
        <w:rPr>
          <w:sz w:val="24"/>
          <w:szCs w:val="24"/>
        </w:rPr>
      </w:pPr>
      <w:r w:rsidRPr="00CF1E39">
        <w:rPr>
          <w:sz w:val="24"/>
          <w:szCs w:val="24"/>
        </w:rPr>
        <w:t>Основные задачи Антикоррупционной политики Управления:</w:t>
      </w:r>
    </w:p>
    <w:p w:rsidR="00016C10" w:rsidRPr="00CF1E39" w:rsidRDefault="005807A8" w:rsidP="009F573A">
      <w:pPr>
        <w:pStyle w:val="21"/>
        <w:numPr>
          <w:ilvl w:val="0"/>
          <w:numId w:val="4"/>
        </w:numPr>
        <w:shd w:val="clear" w:color="auto" w:fill="auto"/>
        <w:tabs>
          <w:tab w:val="left" w:pos="746"/>
        </w:tabs>
        <w:spacing w:before="0" w:after="0" w:line="270" w:lineRule="exact"/>
        <w:ind w:left="20" w:right="20" w:firstLine="700"/>
        <w:rPr>
          <w:sz w:val="24"/>
          <w:szCs w:val="24"/>
        </w:rPr>
      </w:pPr>
      <w:r w:rsidRPr="00CF1E39">
        <w:rPr>
          <w:sz w:val="24"/>
          <w:szCs w:val="24"/>
        </w:rPr>
        <w:t>формирование у работников единообразного понимания позиции Управления о неприятии коррупции в любых формах и проявлениях;</w:t>
      </w:r>
    </w:p>
    <w:p w:rsidR="00016C10" w:rsidRPr="00CF1E39" w:rsidRDefault="005807A8" w:rsidP="009F573A">
      <w:pPr>
        <w:pStyle w:val="21"/>
        <w:numPr>
          <w:ilvl w:val="0"/>
          <w:numId w:val="4"/>
        </w:numPr>
        <w:shd w:val="clear" w:color="auto" w:fill="auto"/>
        <w:tabs>
          <w:tab w:val="left" w:pos="731"/>
        </w:tabs>
        <w:spacing w:before="0" w:after="0" w:line="277" w:lineRule="exact"/>
        <w:ind w:left="20" w:right="20" w:firstLine="700"/>
        <w:rPr>
          <w:sz w:val="24"/>
          <w:szCs w:val="24"/>
        </w:rPr>
      </w:pPr>
      <w:r w:rsidRPr="00CF1E39">
        <w:rPr>
          <w:sz w:val="24"/>
          <w:szCs w:val="24"/>
        </w:rPr>
        <w:t>установление обязанности работников Управления знать и соблюдать ключевые нормы антикоррупционного законодательства, требования настоящей политики;</w:t>
      </w:r>
    </w:p>
    <w:p w:rsidR="00016C10" w:rsidRPr="00CF1E39" w:rsidRDefault="005807A8" w:rsidP="009F573A">
      <w:pPr>
        <w:pStyle w:val="21"/>
        <w:numPr>
          <w:ilvl w:val="0"/>
          <w:numId w:val="4"/>
        </w:numPr>
        <w:shd w:val="clear" w:color="auto" w:fill="auto"/>
        <w:tabs>
          <w:tab w:val="left" w:pos="731"/>
        </w:tabs>
        <w:spacing w:before="0" w:after="0" w:line="277" w:lineRule="exact"/>
        <w:ind w:left="20" w:right="20" w:firstLine="700"/>
        <w:rPr>
          <w:sz w:val="24"/>
          <w:szCs w:val="24"/>
        </w:rPr>
      </w:pPr>
      <w:r w:rsidRPr="00CF1E39">
        <w:rPr>
          <w:sz w:val="24"/>
          <w:szCs w:val="24"/>
        </w:rPr>
        <w:t>минимизация риска вовлечения работников Управления в коррупционную деятельность;</w:t>
      </w:r>
    </w:p>
    <w:p w:rsidR="00016C10" w:rsidRPr="00CF1E39" w:rsidRDefault="005807A8" w:rsidP="009F573A">
      <w:pPr>
        <w:pStyle w:val="21"/>
        <w:numPr>
          <w:ilvl w:val="0"/>
          <w:numId w:val="4"/>
        </w:numPr>
        <w:shd w:val="clear" w:color="auto" w:fill="auto"/>
        <w:tabs>
          <w:tab w:val="left" w:pos="738"/>
        </w:tabs>
        <w:spacing w:before="0" w:after="278" w:line="277" w:lineRule="exact"/>
        <w:ind w:left="20" w:firstLine="700"/>
        <w:jc w:val="both"/>
        <w:rPr>
          <w:sz w:val="24"/>
          <w:szCs w:val="24"/>
        </w:rPr>
      </w:pPr>
      <w:r w:rsidRPr="00CF1E39">
        <w:rPr>
          <w:sz w:val="24"/>
          <w:szCs w:val="24"/>
        </w:rPr>
        <w:t>обеспечение ответственности работников за коррупционные проявления.</w:t>
      </w:r>
    </w:p>
    <w:p w:rsidR="00016C10" w:rsidRPr="00CF1E39" w:rsidRDefault="005807A8" w:rsidP="009F573A">
      <w:pPr>
        <w:pStyle w:val="10"/>
        <w:numPr>
          <w:ilvl w:val="0"/>
          <w:numId w:val="3"/>
        </w:numPr>
        <w:shd w:val="clear" w:color="auto" w:fill="auto"/>
        <w:tabs>
          <w:tab w:val="left" w:pos="238"/>
        </w:tabs>
        <w:spacing w:before="0" w:after="204" w:line="230" w:lineRule="exact"/>
        <w:ind w:left="20" w:right="20" w:firstLine="700"/>
        <w:rPr>
          <w:sz w:val="24"/>
          <w:szCs w:val="24"/>
        </w:rPr>
      </w:pPr>
      <w:bookmarkStart w:id="2" w:name="bookmark2"/>
      <w:r w:rsidRPr="00CF1E39">
        <w:rPr>
          <w:sz w:val="24"/>
          <w:szCs w:val="24"/>
        </w:rPr>
        <w:t>Используемые понятия и определения</w:t>
      </w:r>
      <w:bookmarkEnd w:id="2"/>
    </w:p>
    <w:p w:rsidR="00016C10" w:rsidRPr="00CF1E39" w:rsidRDefault="00F0679C" w:rsidP="009F573A">
      <w:pPr>
        <w:pStyle w:val="21"/>
        <w:shd w:val="clear" w:color="auto" w:fill="auto"/>
        <w:tabs>
          <w:tab w:val="left" w:pos="891"/>
        </w:tabs>
        <w:spacing w:before="0" w:after="0" w:line="274" w:lineRule="exact"/>
        <w:ind w:left="20" w:right="20" w:firstLine="700"/>
        <w:jc w:val="both"/>
        <w:rPr>
          <w:sz w:val="24"/>
          <w:szCs w:val="24"/>
        </w:rPr>
      </w:pPr>
      <w:r>
        <w:rPr>
          <w:rStyle w:val="0pt"/>
          <w:sz w:val="24"/>
          <w:szCs w:val="24"/>
        </w:rPr>
        <w:t xml:space="preserve">2.1. </w:t>
      </w:r>
      <w:r w:rsidR="005807A8" w:rsidRPr="00CF1E39">
        <w:rPr>
          <w:rStyle w:val="0pt"/>
          <w:sz w:val="24"/>
          <w:szCs w:val="24"/>
        </w:rPr>
        <w:t xml:space="preserve">Коррупция </w:t>
      </w:r>
      <w:r w:rsidR="005807A8" w:rsidRPr="00CF1E39">
        <w:rPr>
          <w:sz w:val="24"/>
          <w:szCs w:val="24"/>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273-Ф3 «О противодействии коррупции»).</w:t>
      </w:r>
    </w:p>
    <w:p w:rsidR="00016C10" w:rsidRPr="00CF1E39" w:rsidRDefault="00F0679C" w:rsidP="009F573A">
      <w:pPr>
        <w:pStyle w:val="21"/>
        <w:shd w:val="clear" w:color="auto" w:fill="auto"/>
        <w:tabs>
          <w:tab w:val="left" w:pos="1107"/>
        </w:tabs>
        <w:spacing w:before="0" w:after="0" w:line="274" w:lineRule="exact"/>
        <w:ind w:left="20" w:right="20" w:firstLine="700"/>
        <w:jc w:val="both"/>
        <w:rPr>
          <w:sz w:val="24"/>
          <w:szCs w:val="24"/>
        </w:rPr>
      </w:pPr>
      <w:r>
        <w:rPr>
          <w:rStyle w:val="0pt"/>
          <w:sz w:val="24"/>
          <w:szCs w:val="24"/>
        </w:rPr>
        <w:t xml:space="preserve">2.2. </w:t>
      </w:r>
      <w:r w:rsidR="005807A8" w:rsidRPr="00CF1E39">
        <w:rPr>
          <w:rStyle w:val="0pt"/>
          <w:sz w:val="24"/>
          <w:szCs w:val="24"/>
        </w:rPr>
        <w:t xml:space="preserve">Противодействие коррупции </w:t>
      </w:r>
      <w:r w:rsidR="005807A8" w:rsidRPr="00CF1E39">
        <w:rPr>
          <w:sz w:val="24"/>
          <w:szCs w:val="24"/>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273-Ф3 «О противодействии коррупции»):</w:t>
      </w:r>
    </w:p>
    <w:p w:rsidR="00016C10" w:rsidRPr="00CF1E39" w:rsidRDefault="009F573A" w:rsidP="009F573A">
      <w:pPr>
        <w:pStyle w:val="21"/>
        <w:shd w:val="clear" w:color="auto" w:fill="auto"/>
        <w:tabs>
          <w:tab w:val="left" w:pos="762"/>
        </w:tabs>
        <w:spacing w:before="0" w:after="0" w:line="274" w:lineRule="exact"/>
        <w:ind w:left="20" w:right="20" w:firstLine="700"/>
        <w:jc w:val="both"/>
        <w:rPr>
          <w:sz w:val="24"/>
          <w:szCs w:val="24"/>
        </w:rPr>
      </w:pPr>
      <w:r>
        <w:rPr>
          <w:sz w:val="24"/>
          <w:szCs w:val="24"/>
        </w:rPr>
        <w:t xml:space="preserve">а) </w:t>
      </w:r>
      <w:r w:rsidR="005807A8" w:rsidRPr="00CF1E39">
        <w:rPr>
          <w:sz w:val="24"/>
          <w:szCs w:val="24"/>
        </w:rPr>
        <w:t>по предупреждению коррупции, в том числе по выявлению и последующему устранению причин коррупции (профилактика коррупции);</w:t>
      </w:r>
    </w:p>
    <w:p w:rsidR="00016C10" w:rsidRDefault="00016C10" w:rsidP="009F573A">
      <w:pPr>
        <w:ind w:left="20" w:firstLine="700"/>
        <w:rPr>
          <w:sz w:val="2"/>
          <w:szCs w:val="2"/>
        </w:rPr>
        <w:sectPr w:rsidR="00016C10" w:rsidSect="009F573A">
          <w:pgSz w:w="11909" w:h="16838"/>
          <w:pgMar w:top="1134" w:right="850" w:bottom="1134" w:left="1701" w:header="0" w:footer="3" w:gutter="0"/>
          <w:cols w:space="720"/>
          <w:noEndnote/>
          <w:docGrid w:linePitch="360"/>
        </w:sectPr>
      </w:pPr>
    </w:p>
    <w:p w:rsidR="00016C10" w:rsidRDefault="009F573A" w:rsidP="009F573A">
      <w:pPr>
        <w:pStyle w:val="21"/>
        <w:shd w:val="clear" w:color="auto" w:fill="auto"/>
        <w:tabs>
          <w:tab w:val="left" w:pos="823"/>
        </w:tabs>
        <w:spacing w:before="0" w:after="0" w:line="270" w:lineRule="exact"/>
        <w:ind w:left="20" w:right="40" w:firstLine="700"/>
        <w:jc w:val="both"/>
      </w:pPr>
      <w:r>
        <w:lastRenderedPageBreak/>
        <w:t xml:space="preserve">б) </w:t>
      </w:r>
      <w:r w:rsidR="005807A8">
        <w:t>по выявлению, предупреждению, пресечению, раскрытию и расследованию коррупционных правонарушений (борьба с коррупцией);</w:t>
      </w:r>
    </w:p>
    <w:p w:rsidR="00016C10" w:rsidRDefault="005807A8" w:rsidP="009F573A">
      <w:pPr>
        <w:pStyle w:val="21"/>
        <w:shd w:val="clear" w:color="auto" w:fill="auto"/>
        <w:tabs>
          <w:tab w:val="left" w:pos="930"/>
        </w:tabs>
        <w:spacing w:before="0" w:after="0" w:line="270" w:lineRule="exact"/>
        <w:ind w:left="20" w:firstLine="700"/>
        <w:jc w:val="both"/>
      </w:pPr>
      <w:r>
        <w:t>в)</w:t>
      </w:r>
      <w:r w:rsidR="009F573A">
        <w:t xml:space="preserve"> по </w:t>
      </w:r>
      <w:r>
        <w:t>минимизации и (или) ликвидации последствий коррупционных правонарушений.</w:t>
      </w:r>
    </w:p>
    <w:p w:rsidR="00016C10" w:rsidRDefault="00F0679C" w:rsidP="009F573A">
      <w:pPr>
        <w:pStyle w:val="21"/>
        <w:shd w:val="clear" w:color="auto" w:fill="auto"/>
        <w:tabs>
          <w:tab w:val="left" w:pos="2806"/>
        </w:tabs>
        <w:spacing w:before="0" w:after="0" w:line="270" w:lineRule="exact"/>
        <w:ind w:left="20" w:right="40" w:firstLine="700"/>
        <w:jc w:val="both"/>
      </w:pPr>
      <w:r>
        <w:rPr>
          <w:rStyle w:val="0pt"/>
        </w:rPr>
        <w:t xml:space="preserve">2.3. Предупреждение </w:t>
      </w:r>
      <w:r w:rsidR="005807A8">
        <w:rPr>
          <w:rStyle w:val="0pt"/>
        </w:rPr>
        <w:t xml:space="preserve">коррупции </w:t>
      </w:r>
      <w:r w:rsidR="005807A8">
        <w:t>-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016C10" w:rsidRDefault="00F0679C" w:rsidP="009F573A">
      <w:pPr>
        <w:pStyle w:val="21"/>
        <w:shd w:val="clear" w:color="auto" w:fill="auto"/>
        <w:tabs>
          <w:tab w:val="left" w:pos="2176"/>
        </w:tabs>
        <w:spacing w:before="0" w:after="0" w:line="270" w:lineRule="exact"/>
        <w:ind w:left="20" w:right="40" w:firstLine="700"/>
        <w:jc w:val="both"/>
      </w:pPr>
      <w:r>
        <w:rPr>
          <w:rStyle w:val="0pt"/>
        </w:rPr>
        <w:t xml:space="preserve">2.4. </w:t>
      </w:r>
      <w:r w:rsidR="009F573A">
        <w:rPr>
          <w:rStyle w:val="0pt"/>
        </w:rPr>
        <w:t>Контрагент</w:t>
      </w:r>
      <w:r w:rsidR="005807A8">
        <w:t>-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016C10" w:rsidRDefault="00F0679C" w:rsidP="009F573A">
      <w:pPr>
        <w:pStyle w:val="21"/>
        <w:shd w:val="clear" w:color="auto" w:fill="auto"/>
        <w:tabs>
          <w:tab w:val="left" w:pos="870"/>
        </w:tabs>
        <w:spacing w:before="0" w:after="0" w:line="270" w:lineRule="exact"/>
        <w:ind w:left="20" w:right="40" w:firstLine="700"/>
        <w:jc w:val="both"/>
      </w:pPr>
      <w:r>
        <w:rPr>
          <w:rStyle w:val="0pt"/>
        </w:rPr>
        <w:t xml:space="preserve">2.5. </w:t>
      </w:r>
      <w:r w:rsidR="005807A8">
        <w:rPr>
          <w:rStyle w:val="0pt"/>
        </w:rPr>
        <w:t xml:space="preserve">Взятка </w:t>
      </w:r>
      <w:r w:rsidR="005807A8">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016C10" w:rsidRDefault="00F0679C" w:rsidP="009F573A">
      <w:pPr>
        <w:pStyle w:val="21"/>
        <w:shd w:val="clear" w:color="auto" w:fill="auto"/>
        <w:tabs>
          <w:tab w:val="left" w:pos="801"/>
        </w:tabs>
        <w:spacing w:before="0" w:after="0" w:line="270" w:lineRule="exact"/>
        <w:ind w:left="20" w:right="40" w:firstLine="700"/>
        <w:jc w:val="both"/>
      </w:pPr>
      <w:r>
        <w:rPr>
          <w:rStyle w:val="0pt"/>
        </w:rPr>
        <w:t xml:space="preserve">2.6. </w:t>
      </w:r>
      <w:r w:rsidR="005807A8">
        <w:rPr>
          <w:rStyle w:val="0pt"/>
        </w:rPr>
        <w:t xml:space="preserve">Коммерческий подкуп </w:t>
      </w:r>
      <w:r w:rsidR="005807A8">
        <w:t>-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016C10" w:rsidRDefault="00F0679C" w:rsidP="009F573A">
      <w:pPr>
        <w:pStyle w:val="21"/>
        <w:shd w:val="clear" w:color="auto" w:fill="auto"/>
        <w:tabs>
          <w:tab w:val="left" w:pos="801"/>
          <w:tab w:val="left" w:pos="9240"/>
        </w:tabs>
        <w:spacing w:before="0" w:after="0" w:line="270" w:lineRule="exact"/>
        <w:ind w:left="20" w:right="40" w:firstLine="700"/>
        <w:jc w:val="both"/>
      </w:pPr>
      <w:r>
        <w:rPr>
          <w:rStyle w:val="0pt"/>
        </w:rPr>
        <w:t>2.7.Л</w:t>
      </w:r>
      <w:r w:rsidR="005807A8">
        <w:rPr>
          <w:rStyle w:val="0pt"/>
        </w:rPr>
        <w:t xml:space="preserve">ичная заинтересованность работника (представителя Управления) - </w:t>
      </w:r>
      <w:r w:rsidR="005807A8">
        <w:t xml:space="preserve">заинтересованность работника (представителя Управления), </w:t>
      </w:r>
      <w:r w:rsidR="009F573A">
        <w:t>связанная</w:t>
      </w:r>
      <w:r w:rsidR="005807A8">
        <w:t>с возможностью получения работником (представителем Управления)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016C10" w:rsidRDefault="00F0679C" w:rsidP="009F573A">
      <w:pPr>
        <w:pStyle w:val="21"/>
        <w:shd w:val="clear" w:color="auto" w:fill="auto"/>
        <w:tabs>
          <w:tab w:val="left" w:pos="801"/>
        </w:tabs>
        <w:spacing w:before="0" w:after="0" w:line="270" w:lineRule="exact"/>
        <w:ind w:left="20" w:right="40" w:firstLine="700"/>
        <w:jc w:val="both"/>
      </w:pPr>
      <w:r>
        <w:rPr>
          <w:rStyle w:val="0pt"/>
        </w:rPr>
        <w:t xml:space="preserve">2.8. </w:t>
      </w:r>
      <w:r w:rsidR="005807A8">
        <w:rPr>
          <w:rStyle w:val="0pt"/>
        </w:rPr>
        <w:t xml:space="preserve">Злоупотребление полномочиями </w:t>
      </w:r>
      <w:r w:rsidR="005807A8">
        <w:t>-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w:t>
      </w:r>
    </w:p>
    <w:p w:rsidR="00016C10" w:rsidRDefault="00F0679C" w:rsidP="009F573A">
      <w:pPr>
        <w:pStyle w:val="21"/>
        <w:shd w:val="clear" w:color="auto" w:fill="auto"/>
        <w:tabs>
          <w:tab w:val="left" w:pos="924"/>
        </w:tabs>
        <w:spacing w:before="0" w:after="0" w:line="270" w:lineRule="exact"/>
        <w:ind w:left="20" w:right="40" w:firstLine="700"/>
        <w:jc w:val="both"/>
      </w:pPr>
      <w:r>
        <w:rPr>
          <w:rStyle w:val="0pt"/>
        </w:rPr>
        <w:t xml:space="preserve">2.9. </w:t>
      </w:r>
      <w:r w:rsidR="005807A8">
        <w:rPr>
          <w:rStyle w:val="0pt"/>
        </w:rPr>
        <w:t xml:space="preserve">Антикоррупционный мониторинг </w:t>
      </w:r>
      <w:r w:rsidR="005807A8">
        <w:t>- мониторинг, проводимых в Управлении мероприятий в области противодействия коррупции, осуществляемый с целью обеспечения оценки эффективности указанных мероприятий, оценки и прогноза коррупционных факторов и сигналов; анализа и оценки данных, полученных в результате наблюдения; разработки прогнозов будущего состояния и тенденций развития, соответствующих мероприятий.</w:t>
      </w:r>
    </w:p>
    <w:p w:rsidR="00016C10" w:rsidRDefault="00F0679C" w:rsidP="009F573A">
      <w:pPr>
        <w:pStyle w:val="21"/>
        <w:shd w:val="clear" w:color="auto" w:fill="auto"/>
        <w:tabs>
          <w:tab w:val="left" w:pos="3242"/>
        </w:tabs>
        <w:spacing w:before="0" w:after="0" w:line="270" w:lineRule="exact"/>
        <w:ind w:left="20" w:right="40" w:firstLine="700"/>
        <w:jc w:val="both"/>
      </w:pPr>
      <w:r>
        <w:rPr>
          <w:rStyle w:val="0pt"/>
        </w:rPr>
        <w:t xml:space="preserve">2.10. </w:t>
      </w:r>
      <w:r w:rsidR="005807A8">
        <w:rPr>
          <w:rStyle w:val="0pt"/>
        </w:rPr>
        <w:t>Антикоррупционная</w:t>
      </w:r>
      <w:r w:rsidR="005807A8">
        <w:rPr>
          <w:rStyle w:val="0pt"/>
        </w:rPr>
        <w:tab/>
        <w:t xml:space="preserve">экспертиза </w:t>
      </w:r>
      <w:r w:rsidR="005807A8">
        <w:t>- деятельность по предупреждению включения в проекты документов, положений, способствующих созданию условий для проявления коррупции; по выявлению и устранению таких положений в действующих документах.</w:t>
      </w:r>
    </w:p>
    <w:p w:rsidR="00016C10" w:rsidRDefault="00F0679C" w:rsidP="009F573A">
      <w:pPr>
        <w:pStyle w:val="21"/>
        <w:shd w:val="clear" w:color="auto" w:fill="auto"/>
        <w:tabs>
          <w:tab w:val="left" w:pos="1046"/>
        </w:tabs>
        <w:spacing w:before="0" w:after="0" w:line="270" w:lineRule="exact"/>
        <w:ind w:left="20" w:right="40" w:firstLine="700"/>
        <w:jc w:val="both"/>
      </w:pPr>
      <w:r>
        <w:rPr>
          <w:rStyle w:val="0pt"/>
        </w:rPr>
        <w:t xml:space="preserve">2.11. </w:t>
      </w:r>
      <w:r w:rsidR="005807A8">
        <w:rPr>
          <w:rStyle w:val="0pt"/>
        </w:rPr>
        <w:t xml:space="preserve">Антикоррупционная оговорка </w:t>
      </w:r>
      <w:r w:rsidR="005807A8">
        <w:t>- раздел договоров, соглашений, контрактов Управления, декларирующий проведение Управления антикоррупционной политики и развитие не допускающей коррупционных проявлений культуры.</w:t>
      </w:r>
    </w:p>
    <w:p w:rsidR="00016C10" w:rsidRDefault="00F0679C" w:rsidP="009F573A">
      <w:pPr>
        <w:pStyle w:val="21"/>
        <w:shd w:val="clear" w:color="auto" w:fill="auto"/>
        <w:tabs>
          <w:tab w:val="left" w:pos="1071"/>
        </w:tabs>
        <w:spacing w:before="0" w:after="0" w:line="270" w:lineRule="exact"/>
        <w:ind w:left="20" w:right="40" w:firstLine="700"/>
        <w:jc w:val="both"/>
      </w:pPr>
      <w:r>
        <w:rPr>
          <w:rStyle w:val="0pt"/>
        </w:rPr>
        <w:t xml:space="preserve">2.12. </w:t>
      </w:r>
      <w:r w:rsidR="005807A8">
        <w:rPr>
          <w:rStyle w:val="0pt"/>
        </w:rPr>
        <w:t xml:space="preserve">Конфликт интересов </w:t>
      </w:r>
      <w:r w:rsidR="005807A8">
        <w:t>- ситуация, при которой личная заинтересованность (прямая или косвенная) работника влияет или может повлиять на надлежащее исполнение им своих должностных (служебных)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Управления, способное привести к причинению вреда интересам</w:t>
      </w:r>
    </w:p>
    <w:p w:rsidR="00016C10" w:rsidRDefault="00016C10" w:rsidP="009F573A">
      <w:pPr>
        <w:ind w:left="20" w:firstLine="700"/>
        <w:rPr>
          <w:sz w:val="2"/>
          <w:szCs w:val="2"/>
        </w:rPr>
        <w:sectPr w:rsidR="00016C10" w:rsidSect="009F573A">
          <w:pgSz w:w="11909" w:h="16838"/>
          <w:pgMar w:top="1134" w:right="850" w:bottom="1134" w:left="1701" w:header="0" w:footer="3" w:gutter="0"/>
          <w:cols w:space="720"/>
          <w:noEndnote/>
          <w:docGrid w:linePitch="360"/>
        </w:sectPr>
      </w:pPr>
    </w:p>
    <w:p w:rsidR="00016C10" w:rsidRDefault="005807A8" w:rsidP="009F573A">
      <w:pPr>
        <w:pStyle w:val="21"/>
        <w:shd w:val="clear" w:color="auto" w:fill="auto"/>
        <w:spacing w:before="0" w:after="0" w:line="270" w:lineRule="exact"/>
        <w:ind w:left="20" w:right="40" w:firstLine="700"/>
        <w:jc w:val="both"/>
      </w:pPr>
      <w:r>
        <w:lastRenderedPageBreak/>
        <w:t>Управления. Коррупционные проявления - действия (бездействие) работников Управления, содержащие признаки коррупции или способствующие ее совершению</w:t>
      </w:r>
    </w:p>
    <w:p w:rsidR="00016C10" w:rsidRDefault="00F0679C" w:rsidP="009F573A">
      <w:pPr>
        <w:pStyle w:val="21"/>
        <w:shd w:val="clear" w:color="auto" w:fill="auto"/>
        <w:tabs>
          <w:tab w:val="left" w:pos="1037"/>
        </w:tabs>
        <w:spacing w:before="0" w:after="0" w:line="270" w:lineRule="exact"/>
        <w:ind w:left="20" w:right="40" w:firstLine="700"/>
        <w:jc w:val="both"/>
      </w:pPr>
      <w:r>
        <w:rPr>
          <w:rStyle w:val="0pt"/>
        </w:rPr>
        <w:t xml:space="preserve">2.13. </w:t>
      </w:r>
      <w:r w:rsidR="005807A8">
        <w:rPr>
          <w:rStyle w:val="0pt"/>
        </w:rPr>
        <w:t xml:space="preserve">Материальная выгода </w:t>
      </w:r>
      <w:r w:rsidR="005807A8">
        <w:t>- экономическая выгода в денежной или натуральной форме, которую можно оценить и определить в качестве дохода в соответствии с налоговым законодательством Российской Федерации.</w:t>
      </w:r>
    </w:p>
    <w:p w:rsidR="00016C10" w:rsidRDefault="00F0679C" w:rsidP="009F573A">
      <w:pPr>
        <w:pStyle w:val="21"/>
        <w:shd w:val="clear" w:color="auto" w:fill="auto"/>
        <w:tabs>
          <w:tab w:val="left" w:pos="1041"/>
        </w:tabs>
        <w:spacing w:before="0" w:after="0" w:line="270" w:lineRule="exact"/>
        <w:ind w:left="20" w:right="40" w:firstLine="700"/>
        <w:jc w:val="both"/>
      </w:pPr>
      <w:r>
        <w:rPr>
          <w:rStyle w:val="0pt"/>
        </w:rPr>
        <w:t xml:space="preserve">2.14. </w:t>
      </w:r>
      <w:r w:rsidR="005807A8">
        <w:rPr>
          <w:rStyle w:val="0pt"/>
        </w:rPr>
        <w:t xml:space="preserve">Субъекты Антикоррупционной политики </w:t>
      </w:r>
      <w:r w:rsidR="005807A8">
        <w:t xml:space="preserve">- любой сотрудник Управления, а также контрагенты и иные лица, связанные с Учреждением, в тех случаях, когда соответствующие обязанности закреплены в договорах </w:t>
      </w:r>
      <w:r w:rsidR="005807A8">
        <w:rPr>
          <w:rStyle w:val="0pt"/>
        </w:rPr>
        <w:t xml:space="preserve">с </w:t>
      </w:r>
      <w:r w:rsidR="005807A8">
        <w:t>ними.</w:t>
      </w:r>
    </w:p>
    <w:p w:rsidR="00016C10" w:rsidRDefault="00F0679C" w:rsidP="009F573A">
      <w:pPr>
        <w:pStyle w:val="21"/>
        <w:shd w:val="clear" w:color="auto" w:fill="auto"/>
        <w:tabs>
          <w:tab w:val="left" w:pos="1084"/>
        </w:tabs>
        <w:spacing w:before="0" w:after="0" w:line="270" w:lineRule="exact"/>
        <w:ind w:left="20" w:right="40" w:firstLine="700"/>
        <w:jc w:val="both"/>
      </w:pPr>
      <w:r>
        <w:rPr>
          <w:rStyle w:val="0pt"/>
        </w:rPr>
        <w:t xml:space="preserve">2.15. </w:t>
      </w:r>
      <w:r w:rsidR="005807A8">
        <w:rPr>
          <w:rStyle w:val="0pt"/>
        </w:rPr>
        <w:t xml:space="preserve">Предупреждение коррупции </w:t>
      </w:r>
      <w:r w:rsidR="005807A8">
        <w:t>- деятельность субъектов антикоррупционной политики, направленная на выявление, изучение, ограничение либо устранение причин и условий, способствующих коррупционным проявлениям.</w:t>
      </w:r>
    </w:p>
    <w:p w:rsidR="00016C10" w:rsidRDefault="00F0679C" w:rsidP="009F573A">
      <w:pPr>
        <w:pStyle w:val="21"/>
        <w:shd w:val="clear" w:color="auto" w:fill="auto"/>
        <w:tabs>
          <w:tab w:val="left" w:pos="1084"/>
        </w:tabs>
        <w:spacing w:before="0" w:after="272" w:line="270" w:lineRule="exact"/>
        <w:ind w:left="20" w:right="40" w:firstLine="700"/>
        <w:jc w:val="both"/>
      </w:pPr>
      <w:r>
        <w:rPr>
          <w:rStyle w:val="0pt"/>
        </w:rPr>
        <w:t xml:space="preserve">2.16. </w:t>
      </w:r>
      <w:r w:rsidR="005807A8">
        <w:rPr>
          <w:rStyle w:val="0pt"/>
        </w:rPr>
        <w:t xml:space="preserve">Личная выгода </w:t>
      </w:r>
      <w:r w:rsidR="005807A8">
        <w:t>- заинтересованность работника Управления, его близких родственников, супруга, супруги, усыновителя, усыновленных в получении нематериальных благ и иных нематериальных преимуществ. Не являются личной выгодой повышение по службе и объявление благодарности.</w:t>
      </w:r>
    </w:p>
    <w:p w:rsidR="00016C10" w:rsidRDefault="005807A8" w:rsidP="009F573A">
      <w:pPr>
        <w:pStyle w:val="40"/>
        <w:numPr>
          <w:ilvl w:val="0"/>
          <w:numId w:val="3"/>
        </w:numPr>
        <w:shd w:val="clear" w:color="auto" w:fill="auto"/>
        <w:tabs>
          <w:tab w:val="left" w:pos="265"/>
        </w:tabs>
        <w:spacing w:before="0" w:after="208" w:line="230" w:lineRule="exact"/>
        <w:ind w:left="20" w:firstLine="700"/>
      </w:pPr>
      <w:r>
        <w:t>Основные принципы Антикоррупционной политики</w:t>
      </w:r>
    </w:p>
    <w:p w:rsidR="00016C10" w:rsidRDefault="009F573A" w:rsidP="009F573A">
      <w:pPr>
        <w:pStyle w:val="21"/>
        <w:shd w:val="clear" w:color="auto" w:fill="auto"/>
        <w:tabs>
          <w:tab w:val="left" w:pos="947"/>
          <w:tab w:val="left" w:pos="4738"/>
        </w:tabs>
        <w:spacing w:before="0" w:after="0" w:line="274" w:lineRule="exact"/>
        <w:ind w:left="720" w:right="40" w:firstLine="0"/>
        <w:jc w:val="both"/>
      </w:pPr>
      <w:r>
        <w:t xml:space="preserve">3.1. </w:t>
      </w:r>
      <w:r w:rsidR="005807A8">
        <w:t>Антикоррупционная политика Упра</w:t>
      </w:r>
      <w:r w:rsidR="00F0679C">
        <w:t>вления основана на следующих ключевых принципах:</w:t>
      </w:r>
    </w:p>
    <w:p w:rsidR="00016C10" w:rsidRDefault="005807A8" w:rsidP="009F573A">
      <w:pPr>
        <w:pStyle w:val="40"/>
        <w:numPr>
          <w:ilvl w:val="2"/>
          <w:numId w:val="3"/>
        </w:numPr>
        <w:shd w:val="clear" w:color="auto" w:fill="auto"/>
        <w:tabs>
          <w:tab w:val="left" w:pos="1185"/>
        </w:tabs>
        <w:spacing w:before="0" w:after="0" w:line="274" w:lineRule="exact"/>
        <w:ind w:left="20" w:right="40" w:firstLine="700"/>
        <w:jc w:val="both"/>
      </w:pPr>
      <w:r>
        <w:t>Принцип соответствия политики действующему законодательству и общепринятым нормам.</w:t>
      </w:r>
    </w:p>
    <w:p w:rsidR="00016C10" w:rsidRDefault="005807A8" w:rsidP="009F573A">
      <w:pPr>
        <w:pStyle w:val="21"/>
        <w:shd w:val="clear" w:color="auto" w:fill="auto"/>
        <w:spacing w:before="0" w:after="0" w:line="274" w:lineRule="exact"/>
        <w:ind w:left="20" w:right="40" w:firstLine="700"/>
        <w:jc w:val="both"/>
      </w:pPr>
      <w:r>
        <w:t>Настоящая антикоррупционная политика соответствует Конституции Российской Федерации, федеральным конституционным законам, общепризнанным принципам и нормам международного права и международным договорам Российской Федерации, федеральным законам, нормативным правовым актам Президента Российской Федерации, а также нормативным правовым актам Правительства Российской Федерации, нормативным правовым актам иных федеральных органов государственной власти, законодательству Российской Федерации и иным нормативным правовым актам, применимым к Управлению.</w:t>
      </w:r>
    </w:p>
    <w:p w:rsidR="00016C10" w:rsidRDefault="005807A8" w:rsidP="009F573A">
      <w:pPr>
        <w:pStyle w:val="40"/>
        <w:numPr>
          <w:ilvl w:val="2"/>
          <w:numId w:val="3"/>
        </w:numPr>
        <w:shd w:val="clear" w:color="auto" w:fill="auto"/>
        <w:tabs>
          <w:tab w:val="left" w:pos="1343"/>
        </w:tabs>
        <w:spacing w:before="0" w:after="0" w:line="274" w:lineRule="exact"/>
        <w:ind w:left="20" w:firstLine="700"/>
        <w:jc w:val="left"/>
      </w:pPr>
      <w:r>
        <w:t>Принцип личного примера руководства.</w:t>
      </w:r>
    </w:p>
    <w:p w:rsidR="00016C10" w:rsidRDefault="005807A8" w:rsidP="009F573A">
      <w:pPr>
        <w:pStyle w:val="21"/>
        <w:shd w:val="clear" w:color="auto" w:fill="auto"/>
        <w:spacing w:before="0" w:after="0" w:line="274" w:lineRule="exact"/>
        <w:ind w:left="20" w:right="40" w:firstLine="700"/>
        <w:jc w:val="both"/>
      </w:pPr>
      <w:r>
        <w:t>Ключевая роль руководства Управления в формировании культуры нетерпимости к коррупции и в создании внутриорганизационной системы предупреждения и противодействия коррупции в Управлении.</w:t>
      </w:r>
    </w:p>
    <w:p w:rsidR="00016C10" w:rsidRDefault="005807A8" w:rsidP="009F573A">
      <w:pPr>
        <w:pStyle w:val="40"/>
        <w:numPr>
          <w:ilvl w:val="2"/>
          <w:numId w:val="3"/>
        </w:numPr>
        <w:shd w:val="clear" w:color="auto" w:fill="auto"/>
        <w:tabs>
          <w:tab w:val="left" w:pos="1415"/>
        </w:tabs>
        <w:spacing w:before="0" w:after="0" w:line="274" w:lineRule="exact"/>
        <w:ind w:left="20" w:firstLine="700"/>
        <w:jc w:val="left"/>
      </w:pPr>
      <w:r>
        <w:t>Принцип вовлеченности работников.</w:t>
      </w:r>
    </w:p>
    <w:p w:rsidR="00016C10" w:rsidRDefault="005807A8" w:rsidP="009F573A">
      <w:pPr>
        <w:pStyle w:val="21"/>
        <w:shd w:val="clear" w:color="auto" w:fill="auto"/>
        <w:spacing w:before="0" w:after="0" w:line="274" w:lineRule="exact"/>
        <w:ind w:left="20" w:right="40" w:firstLine="700"/>
        <w:jc w:val="both"/>
      </w:pPr>
      <w:r>
        <w:t>В Управлении регулярно информируют работников о положениях антикоррупционного законодательства и активно их привлекают к участию в формировании и реализации антикоррупционных стандартов и процедур.</w:t>
      </w:r>
    </w:p>
    <w:p w:rsidR="00016C10" w:rsidRDefault="005807A8" w:rsidP="009F573A">
      <w:pPr>
        <w:pStyle w:val="40"/>
        <w:numPr>
          <w:ilvl w:val="2"/>
          <w:numId w:val="3"/>
        </w:numPr>
        <w:shd w:val="clear" w:color="auto" w:fill="auto"/>
        <w:tabs>
          <w:tab w:val="left" w:pos="1584"/>
        </w:tabs>
        <w:spacing w:before="0" w:after="0" w:line="274" w:lineRule="exact"/>
        <w:ind w:left="20" w:right="40" w:firstLine="700"/>
        <w:jc w:val="left"/>
      </w:pPr>
      <w:r>
        <w:t>Принцип соразмерности антикоррупционных процедур риску коррупции.</w:t>
      </w:r>
    </w:p>
    <w:p w:rsidR="00016C10" w:rsidRDefault="005807A8" w:rsidP="009F573A">
      <w:pPr>
        <w:pStyle w:val="21"/>
        <w:shd w:val="clear" w:color="auto" w:fill="auto"/>
        <w:spacing w:before="0" w:after="0" w:line="299" w:lineRule="exact"/>
        <w:ind w:left="20" w:right="40" w:firstLine="700"/>
        <w:jc w:val="both"/>
      </w:pPr>
      <w:r>
        <w:t>В Управлении разрабатываются и выполняются мероприятия, позволяющие снизить вероятность вовлечения Управления, ее руководства и работников в коррупционную деятельность.</w:t>
      </w:r>
    </w:p>
    <w:p w:rsidR="00016C10" w:rsidRDefault="005807A8" w:rsidP="009F573A">
      <w:pPr>
        <w:pStyle w:val="40"/>
        <w:numPr>
          <w:ilvl w:val="2"/>
          <w:numId w:val="3"/>
        </w:numPr>
        <w:shd w:val="clear" w:color="auto" w:fill="auto"/>
        <w:tabs>
          <w:tab w:val="left" w:pos="1358"/>
        </w:tabs>
        <w:spacing w:before="0" w:after="0" w:line="274" w:lineRule="exact"/>
        <w:ind w:left="20" w:firstLine="700"/>
        <w:jc w:val="left"/>
      </w:pPr>
      <w:r>
        <w:t>Принцип эффективности антикоррупционных процедур.</w:t>
      </w:r>
    </w:p>
    <w:p w:rsidR="00016C10" w:rsidRDefault="005807A8" w:rsidP="009F573A">
      <w:pPr>
        <w:pStyle w:val="21"/>
        <w:shd w:val="clear" w:color="auto" w:fill="auto"/>
        <w:spacing w:before="0" w:after="0" w:line="274" w:lineRule="exact"/>
        <w:ind w:left="20" w:right="40" w:firstLine="700"/>
        <w:jc w:val="both"/>
      </w:pPr>
      <w:r>
        <w:t>В Управлении применяют такие антикоррупционные мероприятия, которые имеют низкую стоимость, обеспечивают простоту реализации и приносят значимый результат.</w:t>
      </w:r>
    </w:p>
    <w:p w:rsidR="00016C10" w:rsidRDefault="005807A8" w:rsidP="009F573A">
      <w:pPr>
        <w:pStyle w:val="40"/>
        <w:numPr>
          <w:ilvl w:val="2"/>
          <w:numId w:val="3"/>
        </w:numPr>
        <w:shd w:val="clear" w:color="auto" w:fill="auto"/>
        <w:tabs>
          <w:tab w:val="left" w:pos="1358"/>
        </w:tabs>
        <w:spacing w:before="0" w:after="0" w:line="274" w:lineRule="exact"/>
        <w:ind w:left="20" w:firstLine="700"/>
        <w:jc w:val="left"/>
      </w:pPr>
      <w:r>
        <w:t>Принцип ответственности и неотвратимости наказания.</w:t>
      </w:r>
    </w:p>
    <w:p w:rsidR="00016C10" w:rsidRDefault="005807A8" w:rsidP="009F573A">
      <w:pPr>
        <w:pStyle w:val="21"/>
        <w:shd w:val="clear" w:color="auto" w:fill="auto"/>
        <w:spacing w:before="0" w:after="0" w:line="274" w:lineRule="exact"/>
        <w:ind w:left="20" w:right="40" w:firstLine="700"/>
        <w:jc w:val="both"/>
      </w:pPr>
      <w:r>
        <w:t>Неотвратимость наказания для работников Управления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за реализацию настоящей Антикоррупционной политики.</w:t>
      </w:r>
    </w:p>
    <w:p w:rsidR="00016C10" w:rsidRDefault="00016C10" w:rsidP="009F573A">
      <w:pPr>
        <w:ind w:left="20" w:firstLine="700"/>
        <w:rPr>
          <w:sz w:val="2"/>
          <w:szCs w:val="2"/>
        </w:rPr>
        <w:sectPr w:rsidR="00016C10" w:rsidSect="009F573A">
          <w:pgSz w:w="11909" w:h="16838"/>
          <w:pgMar w:top="1134" w:right="850" w:bottom="1134" w:left="1701" w:header="0" w:footer="3" w:gutter="0"/>
          <w:cols w:space="720"/>
          <w:noEndnote/>
          <w:docGrid w:linePitch="360"/>
        </w:sectPr>
      </w:pPr>
    </w:p>
    <w:p w:rsidR="00016C10" w:rsidRDefault="005807A8" w:rsidP="009F573A">
      <w:pPr>
        <w:pStyle w:val="40"/>
        <w:shd w:val="clear" w:color="auto" w:fill="auto"/>
        <w:spacing w:before="0" w:after="243" w:line="274" w:lineRule="exact"/>
        <w:ind w:left="20" w:right="120" w:firstLine="700"/>
      </w:pPr>
      <w:r>
        <w:lastRenderedPageBreak/>
        <w:t>4. Область применения Ант</w:t>
      </w:r>
      <w:r w:rsidR="009F573A">
        <w:t xml:space="preserve">икоррупционной политики и круг </w:t>
      </w:r>
      <w:r>
        <w:t>лиц</w:t>
      </w:r>
      <w:r w:rsidR="009F573A">
        <w:t>,</w:t>
      </w:r>
      <w:r>
        <w:t xml:space="preserve"> попадающих под ее действие</w:t>
      </w:r>
    </w:p>
    <w:p w:rsidR="00016C10" w:rsidRDefault="005807A8" w:rsidP="009F573A">
      <w:pPr>
        <w:pStyle w:val="21"/>
        <w:numPr>
          <w:ilvl w:val="0"/>
          <w:numId w:val="6"/>
        </w:numPr>
        <w:shd w:val="clear" w:color="auto" w:fill="auto"/>
        <w:tabs>
          <w:tab w:val="left" w:pos="880"/>
        </w:tabs>
        <w:spacing w:before="0" w:after="0" w:line="270" w:lineRule="exact"/>
        <w:ind w:left="20" w:right="40" w:firstLine="700"/>
        <w:jc w:val="both"/>
      </w:pPr>
      <w:r>
        <w:t>Основным кругом лиц, попадающих под действие политики, являются работники Управления, находящиеся с ней в трудовых отношениях, вне зависимости от занимаемой должности и выполняемых функций. Политика распространяется и на лиц, выполняющих для Управления работы или предоставляющих услуги на основе гражданско-правовых договоров. В этом случае соответствующие положения нужно включить в текст договоров.</w:t>
      </w:r>
    </w:p>
    <w:p w:rsidR="00016C10" w:rsidRDefault="005807A8" w:rsidP="009F573A">
      <w:pPr>
        <w:pStyle w:val="21"/>
        <w:numPr>
          <w:ilvl w:val="0"/>
          <w:numId w:val="6"/>
        </w:numPr>
        <w:shd w:val="clear" w:color="auto" w:fill="auto"/>
        <w:tabs>
          <w:tab w:val="left" w:pos="1060"/>
        </w:tabs>
        <w:spacing w:before="0" w:after="0" w:line="270" w:lineRule="exact"/>
        <w:ind w:left="20" w:right="40" w:firstLine="700"/>
        <w:jc w:val="both"/>
      </w:pPr>
      <w:r>
        <w:t>Обязанности работников Управления в связи с предупреждением и противодействием коррупции:</w:t>
      </w:r>
    </w:p>
    <w:p w:rsidR="00016C10" w:rsidRDefault="005807A8" w:rsidP="009F573A">
      <w:pPr>
        <w:pStyle w:val="21"/>
        <w:numPr>
          <w:ilvl w:val="0"/>
          <w:numId w:val="7"/>
        </w:numPr>
        <w:shd w:val="clear" w:color="auto" w:fill="auto"/>
        <w:tabs>
          <w:tab w:val="left" w:pos="618"/>
        </w:tabs>
        <w:spacing w:before="0" w:after="0" w:line="270" w:lineRule="exact"/>
        <w:ind w:left="20" w:firstLine="700"/>
      </w:pPr>
      <w:r>
        <w:t>Воздерживаться:</w:t>
      </w:r>
    </w:p>
    <w:p w:rsidR="00016C10" w:rsidRDefault="005807A8" w:rsidP="009F573A">
      <w:pPr>
        <w:pStyle w:val="21"/>
        <w:shd w:val="clear" w:color="auto" w:fill="auto"/>
        <w:spacing w:before="0" w:after="0" w:line="270" w:lineRule="exact"/>
        <w:ind w:left="20" w:right="40" w:firstLine="700"/>
        <w:jc w:val="both"/>
      </w:pPr>
      <w:r>
        <w:t>-от совершения и (или) участия в совершении коррупционных правонарушений в интересах или от имени Управления;</w:t>
      </w:r>
    </w:p>
    <w:p w:rsidR="00016C10" w:rsidRDefault="005807A8" w:rsidP="009F573A">
      <w:pPr>
        <w:pStyle w:val="21"/>
        <w:shd w:val="clear" w:color="auto" w:fill="auto"/>
        <w:spacing w:before="0" w:after="0" w:line="270" w:lineRule="exact"/>
        <w:ind w:left="20" w:right="40" w:firstLine="700"/>
        <w:jc w:val="both"/>
      </w:pPr>
      <w:r>
        <w:t>-от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Управления;</w:t>
      </w:r>
    </w:p>
    <w:p w:rsidR="00016C10" w:rsidRDefault="005807A8" w:rsidP="009F573A">
      <w:pPr>
        <w:pStyle w:val="21"/>
        <w:numPr>
          <w:ilvl w:val="0"/>
          <w:numId w:val="7"/>
        </w:numPr>
        <w:shd w:val="clear" w:color="auto" w:fill="auto"/>
        <w:tabs>
          <w:tab w:val="left" w:pos="1183"/>
        </w:tabs>
        <w:spacing w:before="0" w:after="0" w:line="270" w:lineRule="exact"/>
        <w:ind w:left="20" w:right="40" w:firstLine="700"/>
        <w:jc w:val="both"/>
      </w:pPr>
      <w:r>
        <w:t>Незамедлительно информировать непосредственного руководителя и (или) лицо, ответственное за реализацию антикоррупционной политики, в случае их отсутствия заместителя начальника Управления:</w:t>
      </w:r>
    </w:p>
    <w:p w:rsidR="00016C10" w:rsidRDefault="005807A8" w:rsidP="009F573A">
      <w:pPr>
        <w:pStyle w:val="21"/>
        <w:shd w:val="clear" w:color="auto" w:fill="auto"/>
        <w:spacing w:before="0" w:after="0" w:line="270" w:lineRule="exact"/>
        <w:ind w:left="20" w:right="120" w:firstLine="700"/>
        <w:jc w:val="center"/>
      </w:pPr>
      <w:r>
        <w:t>- о случаях склонения работника к совершению коррупционных правонарушений;</w:t>
      </w:r>
    </w:p>
    <w:p w:rsidR="00016C10" w:rsidRDefault="005807A8" w:rsidP="009F573A">
      <w:pPr>
        <w:pStyle w:val="21"/>
        <w:shd w:val="clear" w:color="auto" w:fill="auto"/>
        <w:spacing w:before="0" w:after="0" w:line="270" w:lineRule="exact"/>
        <w:ind w:left="20" w:right="40" w:firstLine="700"/>
        <w:jc w:val="both"/>
      </w:pPr>
      <w:r>
        <w:t>-о ставшей известной работнику информации о случаях совершения коррупционных правонарушений другими работниками, контрагентами Управления или иными лицами:</w:t>
      </w:r>
    </w:p>
    <w:p w:rsidR="00016C10" w:rsidRDefault="005807A8" w:rsidP="009F573A">
      <w:pPr>
        <w:pStyle w:val="21"/>
        <w:numPr>
          <w:ilvl w:val="0"/>
          <w:numId w:val="7"/>
        </w:numPr>
        <w:shd w:val="clear" w:color="auto" w:fill="auto"/>
        <w:tabs>
          <w:tab w:val="left" w:pos="1273"/>
        </w:tabs>
        <w:spacing w:before="0" w:after="0" w:line="270" w:lineRule="exact"/>
        <w:ind w:left="20" w:right="40" w:firstLine="700"/>
        <w:jc w:val="both"/>
      </w:pPr>
      <w:r>
        <w:t xml:space="preserve">Сообщать непосредственному начальнику Управления о возможности возникновения либо возникшем </w:t>
      </w:r>
      <w:r w:rsidR="00F0679C">
        <w:t>у работника конфликте интересов</w:t>
      </w:r>
      <w:r>
        <w:t xml:space="preserve"> в порядке</w:t>
      </w:r>
      <w:r w:rsidR="00F0679C">
        <w:t>,</w:t>
      </w:r>
      <w:r>
        <w:t xml:space="preserve"> установленном Положением о конфликте интересов</w:t>
      </w:r>
    </w:p>
    <w:p w:rsidR="00016C10" w:rsidRDefault="005807A8" w:rsidP="009F573A">
      <w:pPr>
        <w:pStyle w:val="21"/>
        <w:numPr>
          <w:ilvl w:val="0"/>
          <w:numId w:val="7"/>
        </w:numPr>
        <w:shd w:val="clear" w:color="auto" w:fill="auto"/>
        <w:tabs>
          <w:tab w:val="left" w:pos="1161"/>
        </w:tabs>
        <w:spacing w:before="0" w:after="0" w:line="270" w:lineRule="exact"/>
        <w:ind w:left="20" w:right="40" w:firstLine="700"/>
        <w:jc w:val="both"/>
      </w:pPr>
      <w:r>
        <w:t xml:space="preserve">Соблюдать правила, установленные Положением о вопросах обмена деловыми подарками, знаками делового гостеприимства и представительских расходах (Приложение </w:t>
      </w:r>
      <w:r>
        <w:rPr>
          <w:rStyle w:val="Candara0pt"/>
        </w:rPr>
        <w:t>№</w:t>
      </w:r>
      <w:r>
        <w:rPr>
          <w:rStyle w:val="0pt1"/>
        </w:rPr>
        <w:t>2</w:t>
      </w:r>
      <w:r>
        <w:rPr>
          <w:rStyle w:val="Candara0pt"/>
        </w:rPr>
        <w:t>).</w:t>
      </w:r>
    </w:p>
    <w:p w:rsidR="00016C10" w:rsidRDefault="005807A8" w:rsidP="009F573A">
      <w:pPr>
        <w:pStyle w:val="21"/>
        <w:shd w:val="clear" w:color="auto" w:fill="auto"/>
        <w:spacing w:before="0" w:after="272" w:line="270" w:lineRule="exact"/>
        <w:ind w:left="20" w:right="40" w:firstLine="700"/>
        <w:jc w:val="both"/>
      </w:pPr>
      <w:r>
        <w:t>Исходя из положений статьи 57. ТК РФ по соглашению сторон в трудовой договор, заключаемый с работником при приёме его на работу в Управлении, могут включаться права и обязанности работника и работодателя, установленные данным локальным нормативным актом - «Антикоррупционная политика Управления».</w:t>
      </w:r>
    </w:p>
    <w:p w:rsidR="00016C10" w:rsidRDefault="005807A8" w:rsidP="009F573A">
      <w:pPr>
        <w:pStyle w:val="40"/>
        <w:numPr>
          <w:ilvl w:val="0"/>
          <w:numId w:val="8"/>
        </w:numPr>
        <w:shd w:val="clear" w:color="auto" w:fill="auto"/>
        <w:tabs>
          <w:tab w:val="left" w:pos="238"/>
        </w:tabs>
        <w:spacing w:before="0" w:after="202" w:line="230" w:lineRule="exact"/>
        <w:ind w:left="20" w:right="120" w:firstLine="700"/>
      </w:pPr>
      <w:r>
        <w:t>Ответственные за реализацию Антикоррупционной политики</w:t>
      </w:r>
    </w:p>
    <w:p w:rsidR="00016C10" w:rsidRDefault="005807A8" w:rsidP="009F573A">
      <w:pPr>
        <w:pStyle w:val="21"/>
        <w:numPr>
          <w:ilvl w:val="1"/>
          <w:numId w:val="8"/>
        </w:numPr>
        <w:shd w:val="clear" w:color="auto" w:fill="auto"/>
        <w:tabs>
          <w:tab w:val="left" w:pos="1114"/>
        </w:tabs>
        <w:spacing w:before="0" w:after="0" w:line="281" w:lineRule="exact"/>
        <w:ind w:left="20" w:right="40" w:firstLine="700"/>
        <w:jc w:val="both"/>
      </w:pPr>
      <w:r>
        <w:t>Ответственными за реализацию Антикоррупционной политики Управления являются следующие должностные лица:</w:t>
      </w:r>
    </w:p>
    <w:p w:rsidR="00016C10" w:rsidRDefault="005807A8" w:rsidP="009F573A">
      <w:pPr>
        <w:pStyle w:val="21"/>
        <w:numPr>
          <w:ilvl w:val="0"/>
          <w:numId w:val="4"/>
        </w:numPr>
        <w:shd w:val="clear" w:color="auto" w:fill="auto"/>
        <w:tabs>
          <w:tab w:val="left" w:pos="791"/>
        </w:tabs>
        <w:spacing w:before="0" w:after="0" w:line="274" w:lineRule="exact"/>
        <w:ind w:left="20" w:firstLine="700"/>
        <w:jc w:val="both"/>
      </w:pPr>
      <w:r>
        <w:t>начальник Управления культуры и его заместитель;</w:t>
      </w:r>
    </w:p>
    <w:p w:rsidR="00016C10" w:rsidRDefault="005807A8" w:rsidP="009F573A">
      <w:pPr>
        <w:pStyle w:val="21"/>
        <w:shd w:val="clear" w:color="auto" w:fill="auto"/>
        <w:spacing w:before="0" w:after="0" w:line="274" w:lineRule="exact"/>
        <w:ind w:left="20" w:right="40" w:firstLine="700"/>
        <w:jc w:val="both"/>
      </w:pPr>
      <w:r>
        <w:t>Данные должностные лица обязаны обеспечить выполнение требований действующего законодательства о противодействии коррупции и локальных нормативных актов Управления, направленных на реализацию мер по предупреждению коррупции соответственно в Управлении.</w:t>
      </w:r>
    </w:p>
    <w:p w:rsidR="00016C10" w:rsidRDefault="005807A8" w:rsidP="009F573A">
      <w:pPr>
        <w:pStyle w:val="21"/>
        <w:numPr>
          <w:ilvl w:val="1"/>
          <w:numId w:val="8"/>
        </w:numPr>
        <w:shd w:val="clear" w:color="auto" w:fill="auto"/>
        <w:tabs>
          <w:tab w:val="left" w:pos="945"/>
        </w:tabs>
        <w:spacing w:before="0" w:after="0" w:line="274" w:lineRule="exact"/>
        <w:ind w:left="20" w:right="40" w:firstLine="700"/>
        <w:jc w:val="both"/>
      </w:pPr>
      <w:r>
        <w:t>Начальник Управления культуры назначает ответственного за организацию работы по предупреждению коррупционных правонарушений в Управлении культуры, который:</w:t>
      </w:r>
    </w:p>
    <w:p w:rsidR="00016C10" w:rsidRDefault="005807A8" w:rsidP="009F573A">
      <w:pPr>
        <w:pStyle w:val="21"/>
        <w:shd w:val="clear" w:color="auto" w:fill="auto"/>
        <w:spacing w:before="0" w:after="0" w:line="274" w:lineRule="exact"/>
        <w:ind w:left="20" w:right="40" w:firstLine="700"/>
        <w:jc w:val="both"/>
      </w:pPr>
      <w:r>
        <w:t>-организует работу по профилактике и противодействию коррупции в Управлении культуры в соответствии с Антикоррупционной политикой Управления культуры;</w:t>
      </w:r>
    </w:p>
    <w:p w:rsidR="00016C10" w:rsidRDefault="005807A8" w:rsidP="009F573A">
      <w:pPr>
        <w:pStyle w:val="21"/>
        <w:shd w:val="clear" w:color="auto" w:fill="auto"/>
        <w:spacing w:before="0" w:after="0" w:line="274" w:lineRule="exact"/>
        <w:ind w:left="20" w:right="40" w:firstLine="700"/>
        <w:jc w:val="both"/>
      </w:pPr>
      <w:r>
        <w:t>-организует разработку проектов локальных нормативных актов, направленных на реализацию перечня антикоррупционных мероприятий, определенных Антикоррупционной политикой Управления культуры, и предоставляет их на утверждение начальнику Управления культуры.</w:t>
      </w:r>
    </w:p>
    <w:p w:rsidR="00016C10" w:rsidRDefault="00016C10" w:rsidP="009F573A">
      <w:pPr>
        <w:ind w:left="20" w:firstLine="700"/>
        <w:rPr>
          <w:sz w:val="2"/>
          <w:szCs w:val="2"/>
        </w:rPr>
        <w:sectPr w:rsidR="00016C10" w:rsidSect="009F573A">
          <w:pgSz w:w="11909" w:h="16838"/>
          <w:pgMar w:top="1134" w:right="850" w:bottom="1134" w:left="1701" w:header="0" w:footer="3" w:gutter="0"/>
          <w:cols w:space="720"/>
          <w:noEndnote/>
          <w:docGrid w:linePitch="360"/>
        </w:sectPr>
      </w:pPr>
    </w:p>
    <w:p w:rsidR="00016C10" w:rsidRDefault="005807A8" w:rsidP="009F573A">
      <w:pPr>
        <w:pStyle w:val="10"/>
        <w:numPr>
          <w:ilvl w:val="0"/>
          <w:numId w:val="8"/>
        </w:numPr>
        <w:shd w:val="clear" w:color="auto" w:fill="auto"/>
        <w:tabs>
          <w:tab w:val="left" w:pos="2198"/>
        </w:tabs>
        <w:spacing w:before="0" w:after="249" w:line="277" w:lineRule="exact"/>
        <w:ind w:left="20" w:right="2000" w:firstLine="700"/>
        <w:jc w:val="left"/>
      </w:pPr>
      <w:bookmarkStart w:id="3" w:name="bookmark3"/>
      <w:r>
        <w:lastRenderedPageBreak/>
        <w:t>Ответственность сотрудников за несоблюдение требований Антикоррупционной политики</w:t>
      </w:r>
      <w:bookmarkEnd w:id="3"/>
    </w:p>
    <w:p w:rsidR="00016C10" w:rsidRDefault="005807A8" w:rsidP="009F573A">
      <w:pPr>
        <w:pStyle w:val="21"/>
        <w:shd w:val="clear" w:color="auto" w:fill="auto"/>
        <w:spacing w:before="0" w:after="0" w:line="266" w:lineRule="exact"/>
        <w:ind w:left="20" w:right="20" w:firstLine="700"/>
        <w:jc w:val="both"/>
      </w:pPr>
      <w:r>
        <w:t>6.1</w:t>
      </w:r>
      <w:r w:rsidR="009F573A">
        <w:t xml:space="preserve">. </w:t>
      </w:r>
      <w:r>
        <w:t>В Управлении требуется соблюдение работниками Антикоррупционной политики при выполнении процедур информирования работников о ключевых принципах, требованиях и санкциях за нарушения. Каждый работник, при заключении трудового договора должен быть ознакомлен под роспись с Антикоррупционной политикой Управления культуры и локальными нормативными актами, касающимися предупреждения и противодействия коррупции, изданными в Управлении культуры.</w:t>
      </w:r>
    </w:p>
    <w:p w:rsidR="00016C10" w:rsidRDefault="005807A8" w:rsidP="009F573A">
      <w:pPr>
        <w:pStyle w:val="21"/>
        <w:numPr>
          <w:ilvl w:val="0"/>
          <w:numId w:val="9"/>
        </w:numPr>
        <w:shd w:val="clear" w:color="auto" w:fill="auto"/>
        <w:tabs>
          <w:tab w:val="left" w:pos="886"/>
        </w:tabs>
        <w:spacing w:before="0" w:after="0" w:line="270" w:lineRule="exact"/>
        <w:ind w:left="20" w:right="20" w:firstLine="700"/>
        <w:jc w:val="both"/>
      </w:pPr>
      <w:r>
        <w:t>Работники Управления культуры, независимо от занимаемой должности, несут ответственность, предусмотренную действующим законодательством Российской Федерации, за соблюдение принципов и требований настоящей Антикоррупционной политики, а также за действие (бездействие) подчиненных им лиц, нарушающих эти принципы и требования.</w:t>
      </w:r>
    </w:p>
    <w:p w:rsidR="00016C10" w:rsidRDefault="009F573A" w:rsidP="009F573A">
      <w:pPr>
        <w:pStyle w:val="21"/>
        <w:numPr>
          <w:ilvl w:val="0"/>
          <w:numId w:val="9"/>
        </w:numPr>
        <w:shd w:val="clear" w:color="auto" w:fill="auto"/>
        <w:tabs>
          <w:tab w:val="left" w:pos="1022"/>
        </w:tabs>
        <w:spacing w:before="0" w:after="272" w:line="270" w:lineRule="exact"/>
        <w:ind w:left="20" w:right="20" w:firstLine="700"/>
        <w:jc w:val="both"/>
      </w:pPr>
      <w:r>
        <w:t xml:space="preserve">К </w:t>
      </w:r>
      <w:bookmarkStart w:id="4" w:name="_GoBack"/>
      <w:bookmarkEnd w:id="4"/>
      <w:r w:rsidR="005807A8">
        <w:t>мерам ответственности за коррупционные проявления в Управлении культуры относятся: меры уголовной, административной и дисциплинарной ответственности в соответствии законодательством Российской Федерации.</w:t>
      </w:r>
    </w:p>
    <w:p w:rsidR="00016C10" w:rsidRDefault="005807A8" w:rsidP="009F573A">
      <w:pPr>
        <w:pStyle w:val="10"/>
        <w:shd w:val="clear" w:color="auto" w:fill="auto"/>
        <w:spacing w:before="0" w:after="208" w:line="230" w:lineRule="exact"/>
        <w:ind w:left="20" w:firstLine="700"/>
        <w:jc w:val="both"/>
      </w:pPr>
      <w:bookmarkStart w:id="5" w:name="bookmark4"/>
      <w:r>
        <w:t>7. Порядок пересмотра и внесения изменений в Антикоррупционную Политику</w:t>
      </w:r>
      <w:bookmarkEnd w:id="5"/>
    </w:p>
    <w:p w:rsidR="00016C10" w:rsidRDefault="005807A8" w:rsidP="009F573A">
      <w:pPr>
        <w:pStyle w:val="21"/>
        <w:shd w:val="clear" w:color="auto" w:fill="auto"/>
        <w:spacing w:before="0" w:after="0" w:line="274" w:lineRule="exact"/>
        <w:ind w:left="20" w:right="20" w:firstLine="700"/>
        <w:jc w:val="both"/>
      </w:pPr>
      <w:r>
        <w:t>При изменении законодательства Российской Федерации, либо выявлении недостаточно эффективных положений Антикоррупционной политикой Управления она может быть пересмотрена и в неё могут быть внесены изменения и дополнения.</w:t>
      </w:r>
    </w:p>
    <w:p w:rsidR="00016C10" w:rsidRDefault="005807A8" w:rsidP="009F573A">
      <w:pPr>
        <w:pStyle w:val="21"/>
        <w:shd w:val="clear" w:color="auto" w:fill="auto"/>
        <w:spacing w:before="0" w:after="0" w:line="292" w:lineRule="exact"/>
        <w:ind w:left="20" w:right="20" w:firstLine="700"/>
        <w:jc w:val="both"/>
      </w:pPr>
      <w:r>
        <w:t>Работа по актуализации Антикоррупционной политики Управления осуществляется ответственным должностным лицом за организацию профилактики и противодействия коррупции в Управлении.</w:t>
      </w:r>
    </w:p>
    <w:p w:rsidR="00016C10" w:rsidRDefault="00016C10" w:rsidP="009F573A">
      <w:pPr>
        <w:ind w:left="20" w:firstLine="700"/>
        <w:rPr>
          <w:sz w:val="2"/>
          <w:szCs w:val="2"/>
        </w:rPr>
        <w:sectPr w:rsidR="00016C10" w:rsidSect="009F573A">
          <w:pgSz w:w="11909" w:h="16838"/>
          <w:pgMar w:top="1134" w:right="850" w:bottom="1134" w:left="1701" w:header="0" w:footer="3" w:gutter="0"/>
          <w:cols w:space="720"/>
          <w:noEndnote/>
          <w:docGrid w:linePitch="360"/>
        </w:sectPr>
      </w:pPr>
    </w:p>
    <w:p w:rsidR="00673129" w:rsidRDefault="00673129" w:rsidP="009F573A">
      <w:pPr>
        <w:pStyle w:val="21"/>
        <w:framePr w:w="9589" w:h="14233" w:hRule="exact" w:wrap="none" w:vAnchor="page" w:hAnchor="page" w:x="1272" w:y="1249"/>
        <w:shd w:val="clear" w:color="auto" w:fill="auto"/>
        <w:spacing w:before="0" w:after="6" w:line="230" w:lineRule="exact"/>
        <w:ind w:left="20" w:right="40" w:firstLine="700"/>
        <w:jc w:val="right"/>
        <w:rPr>
          <w:sz w:val="2"/>
          <w:szCs w:val="2"/>
        </w:rPr>
      </w:pPr>
    </w:p>
    <w:sectPr w:rsidR="00673129">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EB2" w:rsidRDefault="00B12EB2">
      <w:r>
        <w:separator/>
      </w:r>
    </w:p>
  </w:endnote>
  <w:endnote w:type="continuationSeparator" w:id="0">
    <w:p w:rsidR="00B12EB2" w:rsidRDefault="00B12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EB2" w:rsidRDefault="00B12EB2"/>
  </w:footnote>
  <w:footnote w:type="continuationSeparator" w:id="0">
    <w:p w:rsidR="00B12EB2" w:rsidRDefault="00B12EB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8161E"/>
    <w:multiLevelType w:val="multilevel"/>
    <w:tmpl w:val="597C450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5"/>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160D60"/>
    <w:multiLevelType w:val="multilevel"/>
    <w:tmpl w:val="BBB24386"/>
    <w:lvl w:ilvl="0">
      <w:start w:val="2"/>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BB1BD8"/>
    <w:multiLevelType w:val="multilevel"/>
    <w:tmpl w:val="A7E21D6E"/>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5"/>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287B5F"/>
    <w:multiLevelType w:val="multilevel"/>
    <w:tmpl w:val="770806FA"/>
    <w:lvl w:ilvl="0">
      <w:start w:val="5"/>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98050B"/>
    <w:multiLevelType w:val="multilevel"/>
    <w:tmpl w:val="5CA23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610BD7"/>
    <w:multiLevelType w:val="multilevel"/>
    <w:tmpl w:val="F3FCA4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274DF4"/>
    <w:multiLevelType w:val="multilevel"/>
    <w:tmpl w:val="8FBA565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191ACD"/>
    <w:multiLevelType w:val="multilevel"/>
    <w:tmpl w:val="E40ADAA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5"/>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1B3D6F"/>
    <w:multiLevelType w:val="multilevel"/>
    <w:tmpl w:val="196458B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5"/>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4E647A"/>
    <w:multiLevelType w:val="multilevel"/>
    <w:tmpl w:val="BF86E9F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3"/>
        <w:szCs w:val="23"/>
        <w:u w:val="none"/>
        <w:lang w:val="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7"/>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FC0E9F"/>
    <w:multiLevelType w:val="multilevel"/>
    <w:tmpl w:val="3710DD9A"/>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5"/>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58333C"/>
    <w:multiLevelType w:val="multilevel"/>
    <w:tmpl w:val="5F582B9E"/>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386B78"/>
    <w:multiLevelType w:val="multilevel"/>
    <w:tmpl w:val="51024F2E"/>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5"/>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663656"/>
    <w:multiLevelType w:val="multilevel"/>
    <w:tmpl w:val="A1CEF97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DE7A12"/>
    <w:multiLevelType w:val="multilevel"/>
    <w:tmpl w:val="8B1A0F54"/>
    <w:lvl w:ilvl="0">
      <w:start w:val="16"/>
      <w:numFmt w:val="decimal"/>
      <w:lvlText w:val="2.%1."/>
      <w:lvlJc w:val="left"/>
      <w:rPr>
        <w:rFonts w:ascii="Times New Roman" w:eastAsia="Times New Roman" w:hAnsi="Times New Roman" w:cs="Times New Roman"/>
        <w:b w:val="0"/>
        <w:bCs w:val="0"/>
        <w:i w:val="0"/>
        <w:iCs w:val="0"/>
        <w:smallCaps w:val="0"/>
        <w:strike w:val="0"/>
        <w:color w:val="000000"/>
        <w:spacing w:val="-5"/>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6F3440"/>
    <w:multiLevelType w:val="multilevel"/>
    <w:tmpl w:val="927E55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8C546E"/>
    <w:multiLevelType w:val="multilevel"/>
    <w:tmpl w:val="8536C7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3"/>
  </w:num>
  <w:num w:numId="3">
    <w:abstractNumId w:val="9"/>
  </w:num>
  <w:num w:numId="4">
    <w:abstractNumId w:val="16"/>
  </w:num>
  <w:num w:numId="5">
    <w:abstractNumId w:val="14"/>
  </w:num>
  <w:num w:numId="6">
    <w:abstractNumId w:val="7"/>
  </w:num>
  <w:num w:numId="7">
    <w:abstractNumId w:val="0"/>
  </w:num>
  <w:num w:numId="8">
    <w:abstractNumId w:val="3"/>
  </w:num>
  <w:num w:numId="9">
    <w:abstractNumId w:val="2"/>
  </w:num>
  <w:num w:numId="10">
    <w:abstractNumId w:val="8"/>
  </w:num>
  <w:num w:numId="11">
    <w:abstractNumId w:val="1"/>
  </w:num>
  <w:num w:numId="12">
    <w:abstractNumId w:val="11"/>
  </w:num>
  <w:num w:numId="13">
    <w:abstractNumId w:val="10"/>
  </w:num>
  <w:num w:numId="14">
    <w:abstractNumId w:val="12"/>
  </w:num>
  <w:num w:numId="15">
    <w:abstractNumId w:val="15"/>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C10"/>
    <w:rsid w:val="00016C10"/>
    <w:rsid w:val="002F5839"/>
    <w:rsid w:val="005117B0"/>
    <w:rsid w:val="005807A8"/>
    <w:rsid w:val="00673129"/>
    <w:rsid w:val="006B44D9"/>
    <w:rsid w:val="00880CB6"/>
    <w:rsid w:val="00956B34"/>
    <w:rsid w:val="009F573A"/>
    <w:rsid w:val="00AB5EA6"/>
    <w:rsid w:val="00B12EB2"/>
    <w:rsid w:val="00CF1E39"/>
    <w:rsid w:val="00D420D2"/>
    <w:rsid w:val="00F0679C"/>
    <w:rsid w:val="00FC1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C1C221-5CB6-40E4-83D1-CECB36D38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pacing w:val="-3"/>
      <w:sz w:val="26"/>
      <w:szCs w:val="26"/>
      <w:u w:val="none"/>
    </w:rPr>
  </w:style>
  <w:style w:type="character" w:customStyle="1" w:styleId="23pt">
    <w:name w:val="Основной текст (2) + Интервал 3 pt"/>
    <w:basedOn w:val="2"/>
    <w:rPr>
      <w:rFonts w:ascii="Times New Roman" w:eastAsia="Times New Roman" w:hAnsi="Times New Roman" w:cs="Times New Roman"/>
      <w:b/>
      <w:bCs/>
      <w:i w:val="0"/>
      <w:iCs w:val="0"/>
      <w:smallCaps w:val="0"/>
      <w:strike w:val="0"/>
      <w:color w:val="000000"/>
      <w:spacing w:val="61"/>
      <w:w w:val="100"/>
      <w:position w:val="0"/>
      <w:sz w:val="26"/>
      <w:szCs w:val="26"/>
      <w:u w:val="none"/>
      <w:lang w:val="ru-RU"/>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4"/>
      <w:sz w:val="25"/>
      <w:szCs w:val="25"/>
      <w:u w:val="none"/>
    </w:rPr>
  </w:style>
  <w:style w:type="character" w:customStyle="1" w:styleId="a4">
    <w:name w:val="Основной текст_"/>
    <w:basedOn w:val="a0"/>
    <w:link w:val="21"/>
    <w:rPr>
      <w:rFonts w:ascii="Times New Roman" w:eastAsia="Times New Roman" w:hAnsi="Times New Roman" w:cs="Times New Roman"/>
      <w:b w:val="0"/>
      <w:bCs w:val="0"/>
      <w:i w:val="0"/>
      <w:iCs w:val="0"/>
      <w:smallCaps w:val="0"/>
      <w:strike w:val="0"/>
      <w:spacing w:val="-5"/>
      <w:sz w:val="23"/>
      <w:szCs w:val="23"/>
      <w:u w:val="none"/>
    </w:rPr>
  </w:style>
  <w:style w:type="character" w:customStyle="1" w:styleId="30pt">
    <w:name w:val="Основной текст (3) + Курсив;Интервал 0 pt"/>
    <w:basedOn w:val="3"/>
    <w:rPr>
      <w:rFonts w:ascii="Times New Roman" w:eastAsia="Times New Roman" w:hAnsi="Times New Roman" w:cs="Times New Roman"/>
      <w:b w:val="0"/>
      <w:bCs w:val="0"/>
      <w:i/>
      <w:iCs/>
      <w:smallCaps w:val="0"/>
      <w:strike w:val="0"/>
      <w:color w:val="000000"/>
      <w:spacing w:val="4"/>
      <w:w w:val="100"/>
      <w:position w:val="0"/>
      <w:sz w:val="25"/>
      <w:szCs w:val="25"/>
      <w:u w:val="none"/>
      <w:lang w:val="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7"/>
      <w:sz w:val="23"/>
      <w:szCs w:val="23"/>
      <w:u w:val="none"/>
    </w:rPr>
  </w:style>
  <w:style w:type="character" w:customStyle="1" w:styleId="0pt">
    <w:name w:val="Основной текст + Полужирный;Интервал 0 pt"/>
    <w:basedOn w:val="a4"/>
    <w:rPr>
      <w:rFonts w:ascii="Times New Roman" w:eastAsia="Times New Roman" w:hAnsi="Times New Roman" w:cs="Times New Roman"/>
      <w:b/>
      <w:bCs/>
      <w:i w:val="0"/>
      <w:iCs w:val="0"/>
      <w:smallCaps w:val="0"/>
      <w:strike w:val="0"/>
      <w:color w:val="000000"/>
      <w:spacing w:val="-7"/>
      <w:w w:val="100"/>
      <w:position w:val="0"/>
      <w:sz w:val="23"/>
      <w:szCs w:val="23"/>
      <w:u w:val="none"/>
      <w:lang w:val="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pacing w:val="-7"/>
      <w:sz w:val="23"/>
      <w:szCs w:val="23"/>
      <w:u w:val="none"/>
    </w:rPr>
  </w:style>
  <w:style w:type="character" w:customStyle="1" w:styleId="0pt0">
    <w:name w:val="Основной текст + Курсив;Интервал 0 pt"/>
    <w:basedOn w:val="a4"/>
    <w:rPr>
      <w:rFonts w:ascii="Times New Roman" w:eastAsia="Times New Roman" w:hAnsi="Times New Roman" w:cs="Times New Roman"/>
      <w:b w:val="0"/>
      <w:bCs w:val="0"/>
      <w:i/>
      <w:iCs/>
      <w:smallCaps w:val="0"/>
      <w:strike w:val="0"/>
      <w:color w:val="000000"/>
      <w:spacing w:val="-9"/>
      <w:w w:val="100"/>
      <w:position w:val="0"/>
      <w:sz w:val="23"/>
      <w:szCs w:val="23"/>
      <w:u w:val="none"/>
      <w:lang w:val="ru-RU"/>
    </w:rPr>
  </w:style>
  <w:style w:type="character" w:customStyle="1" w:styleId="40pt">
    <w:name w:val="Основной текст (4) + Не полужирный;Интервал 0 pt"/>
    <w:basedOn w:val="4"/>
    <w:rPr>
      <w:rFonts w:ascii="Times New Roman" w:eastAsia="Times New Roman" w:hAnsi="Times New Roman" w:cs="Times New Roman"/>
      <w:b/>
      <w:bCs/>
      <w:i w:val="0"/>
      <w:iCs w:val="0"/>
      <w:smallCaps w:val="0"/>
      <w:strike w:val="0"/>
      <w:color w:val="000000"/>
      <w:spacing w:val="-5"/>
      <w:w w:val="100"/>
      <w:position w:val="0"/>
      <w:sz w:val="23"/>
      <w:szCs w:val="23"/>
      <w:u w:val="none"/>
      <w:lang w:val="ru-RU"/>
    </w:rPr>
  </w:style>
  <w:style w:type="character" w:customStyle="1" w:styleId="Candara0pt">
    <w:name w:val="Основной текст + Candara;Интервал 0 pt"/>
    <w:basedOn w:val="a4"/>
    <w:rPr>
      <w:rFonts w:ascii="Candara" w:eastAsia="Candara" w:hAnsi="Candara" w:cs="Candara"/>
      <w:b w:val="0"/>
      <w:bCs w:val="0"/>
      <w:i w:val="0"/>
      <w:iCs w:val="0"/>
      <w:smallCaps w:val="0"/>
      <w:strike w:val="0"/>
      <w:color w:val="000000"/>
      <w:spacing w:val="-1"/>
      <w:w w:val="100"/>
      <w:position w:val="0"/>
      <w:sz w:val="23"/>
      <w:szCs w:val="23"/>
      <w:u w:val="none"/>
      <w:lang w:val="ru-RU"/>
    </w:rPr>
  </w:style>
  <w:style w:type="character" w:customStyle="1" w:styleId="0pt1">
    <w:name w:val="Основной текст + Полужирный;Интервал 0 pt"/>
    <w:basedOn w:val="a4"/>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5"/>
      <w:w w:val="100"/>
      <w:position w:val="0"/>
      <w:sz w:val="23"/>
      <w:szCs w:val="23"/>
      <w:u w:val="single"/>
      <w:lang w:val="ru-RU"/>
    </w:rPr>
  </w:style>
  <w:style w:type="paragraph" w:customStyle="1" w:styleId="20">
    <w:name w:val="Основной текст (2)"/>
    <w:basedOn w:val="a"/>
    <w:link w:val="2"/>
    <w:pPr>
      <w:shd w:val="clear" w:color="auto" w:fill="FFFFFF"/>
      <w:spacing w:line="320" w:lineRule="exact"/>
      <w:jc w:val="center"/>
    </w:pPr>
    <w:rPr>
      <w:rFonts w:ascii="Times New Roman" w:eastAsia="Times New Roman" w:hAnsi="Times New Roman" w:cs="Times New Roman"/>
      <w:b/>
      <w:bCs/>
      <w:spacing w:val="-3"/>
      <w:sz w:val="26"/>
      <w:szCs w:val="26"/>
    </w:rPr>
  </w:style>
  <w:style w:type="paragraph" w:customStyle="1" w:styleId="30">
    <w:name w:val="Основной текст (3)"/>
    <w:basedOn w:val="a"/>
    <w:link w:val="3"/>
    <w:pPr>
      <w:shd w:val="clear" w:color="auto" w:fill="FFFFFF"/>
      <w:spacing w:before="240" w:after="240" w:line="0" w:lineRule="atLeast"/>
    </w:pPr>
    <w:rPr>
      <w:rFonts w:ascii="Times New Roman" w:eastAsia="Times New Roman" w:hAnsi="Times New Roman" w:cs="Times New Roman"/>
      <w:spacing w:val="-4"/>
      <w:sz w:val="25"/>
      <w:szCs w:val="25"/>
    </w:rPr>
  </w:style>
  <w:style w:type="paragraph" w:customStyle="1" w:styleId="21">
    <w:name w:val="Основной текст2"/>
    <w:basedOn w:val="a"/>
    <w:link w:val="a4"/>
    <w:pPr>
      <w:shd w:val="clear" w:color="auto" w:fill="FFFFFF"/>
      <w:spacing w:before="240" w:after="360" w:line="0" w:lineRule="atLeast"/>
      <w:ind w:hanging="720"/>
    </w:pPr>
    <w:rPr>
      <w:rFonts w:ascii="Times New Roman" w:eastAsia="Times New Roman" w:hAnsi="Times New Roman" w:cs="Times New Roman"/>
      <w:spacing w:val="-5"/>
      <w:sz w:val="23"/>
      <w:szCs w:val="23"/>
    </w:rPr>
  </w:style>
  <w:style w:type="paragraph" w:customStyle="1" w:styleId="10">
    <w:name w:val="Заголовок №1"/>
    <w:basedOn w:val="a"/>
    <w:link w:val="1"/>
    <w:pPr>
      <w:shd w:val="clear" w:color="auto" w:fill="FFFFFF"/>
      <w:spacing w:before="600" w:after="240" w:line="313" w:lineRule="exact"/>
      <w:ind w:hanging="1320"/>
      <w:jc w:val="center"/>
      <w:outlineLvl w:val="0"/>
    </w:pPr>
    <w:rPr>
      <w:rFonts w:ascii="Times New Roman" w:eastAsia="Times New Roman" w:hAnsi="Times New Roman" w:cs="Times New Roman"/>
      <w:b/>
      <w:bCs/>
      <w:spacing w:val="-7"/>
      <w:sz w:val="23"/>
      <w:szCs w:val="23"/>
    </w:rPr>
  </w:style>
  <w:style w:type="paragraph" w:customStyle="1" w:styleId="40">
    <w:name w:val="Основной текст (4)"/>
    <w:basedOn w:val="a"/>
    <w:link w:val="4"/>
    <w:pPr>
      <w:shd w:val="clear" w:color="auto" w:fill="FFFFFF"/>
      <w:spacing w:before="240" w:after="300" w:line="0" w:lineRule="atLeast"/>
      <w:jc w:val="center"/>
    </w:pPr>
    <w:rPr>
      <w:rFonts w:ascii="Times New Roman" w:eastAsia="Times New Roman" w:hAnsi="Times New Roman" w:cs="Times New Roman"/>
      <w:b/>
      <w:bCs/>
      <w:spacing w:val="-7"/>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2105</Words>
  <Characters>12000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5</cp:revision>
  <dcterms:created xsi:type="dcterms:W3CDTF">2025-05-26T01:00:00Z</dcterms:created>
  <dcterms:modified xsi:type="dcterms:W3CDTF">2025-05-26T01:46:00Z</dcterms:modified>
</cp:coreProperties>
</file>