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585364" w:rsidP="00B86D4C">
            <w:pPr>
              <w:rPr>
                <w:sz w:val="24"/>
              </w:rPr>
            </w:pPr>
            <w:r>
              <w:rPr>
                <w:sz w:val="24"/>
              </w:rPr>
              <w:t>06.04.2018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585364" w:rsidP="00B86D4C">
            <w:pPr>
              <w:rPr>
                <w:sz w:val="24"/>
              </w:rPr>
            </w:pPr>
            <w:r>
              <w:rPr>
                <w:sz w:val="24"/>
              </w:rPr>
              <w:t>110-37-323-18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12081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</w:p>
        </w:tc>
        <w:tc>
          <w:tcPr>
            <w:tcW w:w="4564" w:type="dxa"/>
            <w:gridSpan w:val="5"/>
          </w:tcPr>
          <w:p w:rsidR="002A57C8" w:rsidRPr="003C45A5" w:rsidRDefault="00F904AD" w:rsidP="001208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</w:t>
            </w:r>
            <w:r w:rsidR="002A57C8"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е</w:t>
            </w:r>
            <w:r w:rsidR="006E5596">
              <w:rPr>
                <w:sz w:val="24"/>
                <w:szCs w:val="24"/>
              </w:rPr>
              <w:t xml:space="preserve"> о реализации </w:t>
            </w:r>
            <w:r>
              <w:rPr>
                <w:sz w:val="24"/>
                <w:szCs w:val="24"/>
              </w:rPr>
              <w:t>в 201</w:t>
            </w:r>
            <w:r w:rsidR="002815D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году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="002A57C8" w:rsidRPr="003C45A5">
              <w:rPr>
                <w:sz w:val="24"/>
                <w:szCs w:val="24"/>
              </w:rPr>
              <w:t xml:space="preserve"> «</w:t>
            </w:r>
            <w:r w:rsidR="00FB001A">
              <w:rPr>
                <w:sz w:val="24"/>
                <w:szCs w:val="24"/>
              </w:rPr>
              <w:t>Развитие архитектуры, градостроительства и жилищно-коммунального хозяйства муниципального образования «город Саянск</w:t>
            </w:r>
            <w:r w:rsidR="00157E46">
              <w:rPr>
                <w:sz w:val="24"/>
                <w:szCs w:val="24"/>
              </w:rPr>
              <w:t>»</w:t>
            </w:r>
            <w:r w:rsidR="00120817">
              <w:rPr>
                <w:sz w:val="24"/>
                <w:szCs w:val="24"/>
              </w:rPr>
              <w:t xml:space="preserve"> </w:t>
            </w:r>
            <w:r w:rsidR="00AE552D" w:rsidRPr="003C45A5">
              <w:rPr>
                <w:sz w:val="24"/>
                <w:szCs w:val="24"/>
              </w:rPr>
              <w:t xml:space="preserve">на </w:t>
            </w:r>
            <w:r w:rsidR="00BC2638" w:rsidRPr="003C45A5">
              <w:rPr>
                <w:sz w:val="24"/>
                <w:szCs w:val="24"/>
              </w:rPr>
              <w:t>2016</w:t>
            </w:r>
            <w:r w:rsidR="00D64663">
              <w:rPr>
                <w:sz w:val="24"/>
                <w:szCs w:val="24"/>
              </w:rPr>
              <w:t xml:space="preserve">– 2020 </w:t>
            </w:r>
            <w:r w:rsidR="002A57C8" w:rsidRPr="003C45A5">
              <w:rPr>
                <w:sz w:val="24"/>
                <w:szCs w:val="24"/>
              </w:rPr>
              <w:t>год</w:t>
            </w:r>
            <w:r w:rsidR="00D922B2" w:rsidRPr="003C45A5">
              <w:rPr>
                <w:sz w:val="24"/>
                <w:szCs w:val="24"/>
              </w:rPr>
              <w:t>ы</w:t>
            </w:r>
            <w:r w:rsidR="002A57C8" w:rsidRPr="003C45A5">
              <w:rPr>
                <w:sz w:val="24"/>
                <w:szCs w:val="24"/>
              </w:rPr>
              <w:t xml:space="preserve">» 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</w:p>
        </w:tc>
      </w:tr>
    </w:tbl>
    <w:p w:rsidR="00303C2D" w:rsidRPr="00900626" w:rsidRDefault="00F904AD" w:rsidP="00303C2D">
      <w:pPr>
        <w:pStyle w:val="a5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В целях подведения итогов реализации в 201</w:t>
      </w:r>
      <w:r w:rsidR="002815D5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году </w:t>
      </w:r>
      <w:r w:rsidR="00303C2D" w:rsidRPr="00900626">
        <w:rPr>
          <w:color w:val="000000"/>
          <w:szCs w:val="28"/>
        </w:rPr>
        <w:t xml:space="preserve"> муниципальной программой </w:t>
      </w:r>
      <w:r w:rsidR="00303C2D">
        <w:t>«Развитие архитектуры, градостроительства и жилищно-</w:t>
      </w:r>
      <w:proofErr w:type="gramStart"/>
      <w:r w:rsidR="00303C2D">
        <w:t>коммунального хозяйства муниципального образования «город Саянск» на 2016-2020 годы»</w:t>
      </w:r>
      <w:r w:rsidR="00303C2D" w:rsidRPr="00900626">
        <w:rPr>
          <w:color w:val="000000"/>
          <w:szCs w:val="28"/>
        </w:rPr>
        <w:t xml:space="preserve">, утвержденной постановлением администрации городского  округа муниципального образования «город Саянск» </w:t>
      </w:r>
      <w:r w:rsidR="00303C2D">
        <w:rPr>
          <w:szCs w:val="28"/>
        </w:rPr>
        <w:t>12.11.2015</w:t>
      </w:r>
      <w:r w:rsidR="0020445A">
        <w:rPr>
          <w:szCs w:val="28"/>
        </w:rPr>
        <w:t xml:space="preserve">                   </w:t>
      </w:r>
      <w:r w:rsidR="00120817">
        <w:rPr>
          <w:szCs w:val="28"/>
        </w:rPr>
        <w:t xml:space="preserve"> </w:t>
      </w:r>
      <w:r w:rsidR="00303C2D">
        <w:rPr>
          <w:szCs w:val="28"/>
        </w:rPr>
        <w:t>№</w:t>
      </w:r>
      <w:r w:rsidR="00120817">
        <w:rPr>
          <w:szCs w:val="28"/>
        </w:rPr>
        <w:t xml:space="preserve"> </w:t>
      </w:r>
      <w:r w:rsidR="00303C2D">
        <w:rPr>
          <w:szCs w:val="28"/>
        </w:rPr>
        <w:t>110-37-1123-15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303C2D">
        <w:rPr>
          <w:color w:val="000000"/>
          <w:szCs w:val="28"/>
        </w:rPr>
        <w:t>П</w:t>
      </w:r>
      <w:r w:rsidR="00303C2D" w:rsidRPr="006230E2">
        <w:rPr>
          <w:color w:val="000000"/>
          <w:szCs w:val="28"/>
        </w:rPr>
        <w:t>орядк</w:t>
      </w:r>
      <w:r w:rsidR="00303C2D">
        <w:rPr>
          <w:color w:val="000000"/>
          <w:szCs w:val="28"/>
        </w:rPr>
        <w:t>ом</w:t>
      </w:r>
      <w:r w:rsidR="00120817">
        <w:rPr>
          <w:color w:val="000000"/>
          <w:szCs w:val="28"/>
        </w:rPr>
        <w:t xml:space="preserve"> </w:t>
      </w:r>
      <w:r w:rsidR="00303C2D">
        <w:rPr>
          <w:color w:val="000000"/>
          <w:szCs w:val="28"/>
        </w:rPr>
        <w:t>разработки, утверждения, реализации муниципальных программ муниципального образования «город Саянск»</w:t>
      </w:r>
      <w:r>
        <w:rPr>
          <w:color w:val="000000"/>
          <w:szCs w:val="28"/>
        </w:rPr>
        <w:t>,</w:t>
      </w:r>
      <w:r w:rsidR="00120817">
        <w:rPr>
          <w:color w:val="000000"/>
          <w:szCs w:val="28"/>
        </w:rPr>
        <w:t xml:space="preserve"> </w:t>
      </w:r>
      <w:r w:rsidR="00303C2D" w:rsidRPr="006230E2">
        <w:rPr>
          <w:color w:val="000000"/>
          <w:szCs w:val="28"/>
        </w:rPr>
        <w:t>утвержденн</w:t>
      </w:r>
      <w:r w:rsidR="00303C2D">
        <w:rPr>
          <w:color w:val="000000"/>
          <w:szCs w:val="28"/>
        </w:rPr>
        <w:t>ым</w:t>
      </w:r>
      <w:r w:rsidR="00303C2D" w:rsidRPr="006230E2">
        <w:rPr>
          <w:color w:val="000000"/>
          <w:szCs w:val="28"/>
        </w:rPr>
        <w:t xml:space="preserve"> постановлением администрации городского округа   муниципального образования «город Саянск»</w:t>
      </w:r>
      <w:r w:rsidR="00303C2D">
        <w:rPr>
          <w:color w:val="000000"/>
          <w:szCs w:val="28"/>
        </w:rPr>
        <w:t xml:space="preserve">  от  07.10.2013</w:t>
      </w:r>
      <w:r w:rsidR="00120817">
        <w:rPr>
          <w:color w:val="000000"/>
          <w:szCs w:val="28"/>
        </w:rPr>
        <w:t xml:space="preserve">    </w:t>
      </w:r>
      <w:r w:rsidR="0020445A">
        <w:rPr>
          <w:color w:val="000000"/>
          <w:szCs w:val="28"/>
        </w:rPr>
        <w:t xml:space="preserve">          </w:t>
      </w:r>
      <w:r w:rsidR="00120817">
        <w:rPr>
          <w:color w:val="000000"/>
          <w:szCs w:val="28"/>
        </w:rPr>
        <w:t xml:space="preserve">                   </w:t>
      </w:r>
      <w:r w:rsidR="00303C2D">
        <w:rPr>
          <w:color w:val="000000"/>
          <w:szCs w:val="28"/>
        </w:rPr>
        <w:t xml:space="preserve"> № 110-37-1179-13,</w:t>
      </w:r>
      <w:r w:rsidR="00303C2D" w:rsidRPr="00900626">
        <w:rPr>
          <w:color w:val="000000"/>
          <w:szCs w:val="28"/>
        </w:rPr>
        <w:t xml:space="preserve"> статьей 16 Федерального Закона от 06.10.2003 № 131-ФЗ «Об общих принципах организации местного самоуправления в Рос</w:t>
      </w:r>
      <w:r w:rsidR="00606422">
        <w:rPr>
          <w:color w:val="000000"/>
          <w:szCs w:val="28"/>
        </w:rPr>
        <w:t xml:space="preserve">сийской Федерации», </w:t>
      </w:r>
      <w:r w:rsidR="00303C2D" w:rsidRPr="00900626">
        <w:rPr>
          <w:color w:val="000000"/>
          <w:szCs w:val="28"/>
        </w:rPr>
        <w:t>администрация</w:t>
      </w:r>
      <w:proofErr w:type="gramEnd"/>
      <w:r w:rsidR="00303C2D" w:rsidRPr="00900626">
        <w:rPr>
          <w:color w:val="000000"/>
          <w:szCs w:val="28"/>
        </w:rPr>
        <w:t xml:space="preserve"> городского округа муниципального образования «город Саянск»</w:t>
      </w:r>
    </w:p>
    <w:p w:rsidR="002A57C8" w:rsidRDefault="002A57C8" w:rsidP="00181E31">
      <w:pPr>
        <w:pStyle w:val="2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476B8" w:rsidRDefault="00EA5871" w:rsidP="001B2108">
      <w:pPr>
        <w:numPr>
          <w:ilvl w:val="0"/>
          <w:numId w:val="1"/>
        </w:numPr>
        <w:tabs>
          <w:tab w:val="clear" w:pos="644"/>
          <w:tab w:val="num" w:pos="0"/>
        </w:tabs>
        <w:ind w:left="0" w:right="14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5131" w:rsidRPr="006E5596">
        <w:rPr>
          <w:sz w:val="28"/>
          <w:szCs w:val="28"/>
        </w:rPr>
        <w:t>тчет о</w:t>
      </w:r>
      <w:r w:rsidR="00120817">
        <w:rPr>
          <w:sz w:val="28"/>
          <w:szCs w:val="28"/>
        </w:rPr>
        <w:t xml:space="preserve"> </w:t>
      </w:r>
      <w:r w:rsidR="006E5596" w:rsidRPr="006E5596">
        <w:rPr>
          <w:sz w:val="28"/>
          <w:szCs w:val="28"/>
        </w:rPr>
        <w:t>реализации</w:t>
      </w:r>
      <w:r w:rsidR="00F904AD">
        <w:rPr>
          <w:sz w:val="28"/>
          <w:szCs w:val="28"/>
        </w:rPr>
        <w:t xml:space="preserve"> в 201</w:t>
      </w:r>
      <w:r w:rsidR="002815D5">
        <w:rPr>
          <w:sz w:val="28"/>
          <w:szCs w:val="28"/>
        </w:rPr>
        <w:t>7</w:t>
      </w:r>
      <w:r w:rsidR="00F904AD">
        <w:rPr>
          <w:sz w:val="28"/>
          <w:szCs w:val="28"/>
        </w:rPr>
        <w:t xml:space="preserve"> году</w:t>
      </w:r>
      <w:r w:rsidR="00120817">
        <w:rPr>
          <w:sz w:val="28"/>
          <w:szCs w:val="28"/>
        </w:rPr>
        <w:t xml:space="preserve"> </w:t>
      </w:r>
      <w:r w:rsidR="007A40C0" w:rsidRPr="001F7E81">
        <w:rPr>
          <w:sz w:val="28"/>
          <w:szCs w:val="28"/>
        </w:rPr>
        <w:t xml:space="preserve">муниципальной </w:t>
      </w:r>
      <w:r w:rsidR="00195965" w:rsidRPr="001F7E81">
        <w:rPr>
          <w:sz w:val="28"/>
          <w:szCs w:val="28"/>
        </w:rPr>
        <w:t>программы</w:t>
      </w:r>
      <w:r w:rsidR="00120817">
        <w:rPr>
          <w:sz w:val="28"/>
          <w:szCs w:val="28"/>
        </w:rPr>
        <w:t xml:space="preserve"> </w:t>
      </w:r>
      <w:r w:rsidR="001F7E81" w:rsidRPr="001F7E81">
        <w:rPr>
          <w:sz w:val="28"/>
        </w:rPr>
        <w:t>«Развитие архитектуры, градостроительств</w:t>
      </w:r>
      <w:r w:rsidR="00BB1826">
        <w:rPr>
          <w:sz w:val="28"/>
        </w:rPr>
        <w:t>а</w:t>
      </w:r>
      <w:r w:rsidR="001F7E81" w:rsidRPr="001F7E81">
        <w:rPr>
          <w:sz w:val="28"/>
        </w:rPr>
        <w:t xml:space="preserve"> и жилищно-коммунального хозяйства муниципального образования «город Саянск» на 2016-2020 годы»</w:t>
      </w:r>
      <w:r>
        <w:rPr>
          <w:sz w:val="28"/>
        </w:rPr>
        <w:t>,</w:t>
      </w:r>
      <w:r w:rsidR="00015131" w:rsidRPr="001F7E81">
        <w:rPr>
          <w:sz w:val="28"/>
          <w:szCs w:val="28"/>
        </w:rPr>
        <w:t xml:space="preserve"> утвержденной постановлением администрации городского округа муниципального образования «город Саянск» </w:t>
      </w:r>
      <w:r w:rsidR="00DA3C22" w:rsidRPr="001F7E8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12.11.2015 </w:t>
      </w:r>
      <w:r w:rsidR="0012081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№</w:t>
      </w:r>
      <w:r w:rsidR="00120817">
        <w:rPr>
          <w:sz w:val="28"/>
          <w:szCs w:val="28"/>
        </w:rPr>
        <w:t xml:space="preserve"> </w:t>
      </w:r>
      <w:r>
        <w:rPr>
          <w:sz w:val="28"/>
          <w:szCs w:val="28"/>
        </w:rPr>
        <w:t>110-37-1123-15, п</w:t>
      </w:r>
      <w:r w:rsidRPr="006E5596">
        <w:rPr>
          <w:sz w:val="28"/>
          <w:szCs w:val="28"/>
        </w:rPr>
        <w:t>ринять к сведению</w:t>
      </w:r>
      <w:r w:rsidR="0041434D">
        <w:rPr>
          <w:sz w:val="28"/>
          <w:szCs w:val="28"/>
        </w:rPr>
        <w:t xml:space="preserve"> (П</w:t>
      </w:r>
      <w:r w:rsidR="0041434D" w:rsidRPr="0041434D">
        <w:rPr>
          <w:sz w:val="28"/>
          <w:szCs w:val="28"/>
        </w:rPr>
        <w:t>риложение)</w:t>
      </w:r>
      <w:r w:rsidR="00BC2638" w:rsidRPr="0041434D">
        <w:rPr>
          <w:sz w:val="28"/>
          <w:szCs w:val="28"/>
        </w:rPr>
        <w:t>.</w:t>
      </w:r>
    </w:p>
    <w:p w:rsidR="0041434D" w:rsidRPr="004476B8" w:rsidRDefault="0062507D" w:rsidP="001B2108">
      <w:pPr>
        <w:numPr>
          <w:ilvl w:val="0"/>
          <w:numId w:val="1"/>
        </w:numPr>
        <w:tabs>
          <w:tab w:val="clear" w:pos="644"/>
          <w:tab w:val="num" w:pos="0"/>
        </w:tabs>
        <w:ind w:left="0" w:right="140" w:firstLine="426"/>
        <w:jc w:val="both"/>
        <w:rPr>
          <w:sz w:val="28"/>
          <w:szCs w:val="28"/>
        </w:rPr>
      </w:pPr>
      <w:r w:rsidRPr="004476B8">
        <w:rPr>
          <w:sz w:val="28"/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41434D" w:rsidRDefault="0041434D" w:rsidP="001B2108">
      <w:pPr>
        <w:pStyle w:val="ab"/>
        <w:numPr>
          <w:ilvl w:val="0"/>
          <w:numId w:val="1"/>
        </w:numPr>
        <w:tabs>
          <w:tab w:val="clear" w:pos="644"/>
          <w:tab w:val="num" w:pos="709"/>
          <w:tab w:val="left" w:pos="11907"/>
        </w:tabs>
        <w:ind w:left="0" w:right="140" w:firstLine="426"/>
        <w:jc w:val="both"/>
        <w:rPr>
          <w:color w:val="000000"/>
          <w:sz w:val="28"/>
          <w:szCs w:val="28"/>
        </w:rPr>
      </w:pPr>
      <w:r w:rsidRPr="0041434D">
        <w:rPr>
          <w:color w:val="000000"/>
          <w:sz w:val="28"/>
          <w:szCs w:val="28"/>
        </w:rPr>
        <w:t xml:space="preserve"> Настоящее постановление вступает в силу </w:t>
      </w:r>
      <w:r w:rsidR="00120817">
        <w:rPr>
          <w:color w:val="000000"/>
          <w:sz w:val="28"/>
          <w:szCs w:val="28"/>
        </w:rPr>
        <w:t>после</w:t>
      </w:r>
      <w:r w:rsidRPr="0041434D">
        <w:rPr>
          <w:color w:val="000000"/>
          <w:sz w:val="28"/>
          <w:szCs w:val="28"/>
        </w:rPr>
        <w:t xml:space="preserve"> дня его подписания.</w:t>
      </w:r>
    </w:p>
    <w:p w:rsidR="00B86D4C" w:rsidRPr="0041434D" w:rsidRDefault="00B86D4C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</w:t>
      </w:r>
      <w:r w:rsidR="0012081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proofErr w:type="spellStart"/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В.Боровский</w:t>
      </w:r>
      <w:proofErr w:type="spellEnd"/>
    </w:p>
    <w:p w:rsidR="00AE3E89" w:rsidRPr="00AE3E89" w:rsidRDefault="00AE3E89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2B1C4F">
        <w:t>Малинова</w:t>
      </w:r>
      <w:r w:rsidR="00120817" w:rsidRPr="00120817">
        <w:t xml:space="preserve"> </w:t>
      </w:r>
      <w:r w:rsidR="00120817">
        <w:t>М</w:t>
      </w:r>
      <w:r w:rsidR="00120817" w:rsidRPr="00A0070E">
        <w:t>.</w:t>
      </w:r>
      <w:r w:rsidR="00120817">
        <w:t>А</w:t>
      </w:r>
      <w:r w:rsidR="00120817" w:rsidRPr="00A0070E">
        <w:t>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2B1C4F" w:rsidRPr="00C148FF" w:rsidRDefault="00120817" w:rsidP="00120817">
      <w:pPr>
        <w:tabs>
          <w:tab w:val="left" w:pos="7453"/>
          <w:tab w:val="right" w:pos="9498"/>
        </w:tabs>
        <w:ind w:firstLine="709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 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20817" w:rsidP="0012081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20817" w:rsidP="0012081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2B1C4F" w:rsidRPr="00C148FF">
        <w:rPr>
          <w:sz w:val="24"/>
          <w:szCs w:val="24"/>
        </w:rPr>
        <w:t>городского округа муниципального</w:t>
      </w:r>
    </w:p>
    <w:p w:rsidR="002B1C4F" w:rsidRPr="00C148FF" w:rsidRDefault="00120817" w:rsidP="0012081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20817" w:rsidP="00120817">
      <w:pPr>
        <w:ind w:firstLine="709"/>
        <w:jc w:val="center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2B1C4F">
        <w:rPr>
          <w:sz w:val="24"/>
          <w:szCs w:val="24"/>
        </w:rPr>
        <w:t xml:space="preserve">____________ </w:t>
      </w:r>
      <w:r w:rsidR="002B1C4F" w:rsidRPr="00C148FF">
        <w:rPr>
          <w:sz w:val="24"/>
          <w:szCs w:val="24"/>
        </w:rPr>
        <w:t xml:space="preserve">№ </w:t>
      </w:r>
      <w:r w:rsidR="002B1C4F">
        <w:rPr>
          <w:sz w:val="24"/>
          <w:szCs w:val="24"/>
        </w:rPr>
        <w:t>____________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>Отчет о реализации муниципальной программы «Развитие архитектуры, градостроительства и жилищно-коммунального хозяйства муниципального образования «город Саянск» н</w:t>
      </w:r>
      <w:r w:rsidR="000B6777">
        <w:rPr>
          <w:b/>
          <w:sz w:val="26"/>
          <w:szCs w:val="26"/>
        </w:rPr>
        <w:t>а 2016 – 2020 годы» за 201</w:t>
      </w:r>
      <w:r w:rsidR="002815D5">
        <w:rPr>
          <w:b/>
          <w:sz w:val="26"/>
          <w:szCs w:val="26"/>
        </w:rPr>
        <w:t>7</w:t>
      </w:r>
      <w:r w:rsidR="000B6777">
        <w:rPr>
          <w:b/>
          <w:sz w:val="26"/>
          <w:szCs w:val="26"/>
        </w:rPr>
        <w:t xml:space="preserve"> год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264FC4" w:rsidRDefault="00585A1A" w:rsidP="00264F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64FC4">
        <w:rPr>
          <w:sz w:val="28"/>
          <w:szCs w:val="28"/>
        </w:rPr>
        <w:t xml:space="preserve">В целях повышения эффективности использования энергетических ресурсов, улучшения экологической ситуации на территории городского округа муниципального образования </w:t>
      </w:r>
      <w:r w:rsidR="00F765D5">
        <w:rPr>
          <w:sz w:val="28"/>
          <w:szCs w:val="28"/>
        </w:rPr>
        <w:t>«</w:t>
      </w:r>
      <w:r w:rsidRPr="00264FC4">
        <w:rPr>
          <w:sz w:val="28"/>
          <w:szCs w:val="28"/>
        </w:rPr>
        <w:t>город Саянск</w:t>
      </w:r>
      <w:r w:rsidR="00F765D5">
        <w:rPr>
          <w:sz w:val="28"/>
          <w:szCs w:val="28"/>
        </w:rPr>
        <w:t>»</w:t>
      </w:r>
      <w:r w:rsidRPr="00264FC4">
        <w:rPr>
          <w:sz w:val="28"/>
          <w:szCs w:val="28"/>
        </w:rPr>
        <w:t xml:space="preserve">, а также обеспечения устойчивого территориального развития, </w:t>
      </w:r>
      <w:r w:rsidR="00EB2CBA" w:rsidRPr="00264FC4">
        <w:rPr>
          <w:sz w:val="28"/>
          <w:szCs w:val="28"/>
        </w:rPr>
        <w:t xml:space="preserve">была принята </w:t>
      </w:r>
      <w:r w:rsidR="00DA3C22" w:rsidRPr="00264FC4">
        <w:rPr>
          <w:sz w:val="28"/>
          <w:szCs w:val="28"/>
        </w:rPr>
        <w:t xml:space="preserve">муниципальная </w:t>
      </w:r>
      <w:r w:rsidR="00EB2CBA" w:rsidRPr="00264FC4">
        <w:rPr>
          <w:sz w:val="28"/>
          <w:szCs w:val="28"/>
        </w:rPr>
        <w:t xml:space="preserve">программа </w:t>
      </w:r>
      <w:r w:rsidR="000C388F" w:rsidRPr="00264FC4">
        <w:rPr>
          <w:sz w:val="28"/>
          <w:szCs w:val="28"/>
        </w:rPr>
        <w:t>«Развитие архитектуры, градостроительства и жилищно-коммунального хозяйства муниципального образования «город Саянск» на 2016 – 2020 годы»</w:t>
      </w:r>
      <w:r w:rsidR="00E667C9" w:rsidRPr="00264FC4">
        <w:rPr>
          <w:sz w:val="28"/>
          <w:szCs w:val="28"/>
        </w:rPr>
        <w:t xml:space="preserve"> в объеме </w:t>
      </w:r>
      <w:r w:rsidR="002815D5">
        <w:rPr>
          <w:sz w:val="28"/>
          <w:szCs w:val="28"/>
        </w:rPr>
        <w:t>311682,78</w:t>
      </w:r>
      <w:r w:rsidR="00B93585" w:rsidRPr="00264FC4">
        <w:rPr>
          <w:sz w:val="28"/>
          <w:szCs w:val="28"/>
        </w:rPr>
        <w:t xml:space="preserve"> тыс. рублей</w:t>
      </w:r>
      <w:r w:rsidR="006F34BF" w:rsidRPr="00264FC4">
        <w:rPr>
          <w:sz w:val="28"/>
          <w:szCs w:val="28"/>
        </w:rPr>
        <w:t>,</w:t>
      </w:r>
      <w:r w:rsidR="00120817">
        <w:rPr>
          <w:sz w:val="28"/>
          <w:szCs w:val="28"/>
        </w:rPr>
        <w:t xml:space="preserve"> </w:t>
      </w:r>
      <w:r w:rsidR="00AB20E6" w:rsidRPr="00264FC4">
        <w:rPr>
          <w:sz w:val="28"/>
          <w:szCs w:val="28"/>
        </w:rPr>
        <w:t>в том числе на 201</w:t>
      </w:r>
      <w:r w:rsidR="002815D5">
        <w:rPr>
          <w:sz w:val="28"/>
          <w:szCs w:val="28"/>
        </w:rPr>
        <w:t>7</w:t>
      </w:r>
      <w:r w:rsidR="00AB20E6" w:rsidRPr="00264FC4">
        <w:rPr>
          <w:sz w:val="28"/>
          <w:szCs w:val="28"/>
        </w:rPr>
        <w:t xml:space="preserve"> год</w:t>
      </w:r>
      <w:r w:rsidR="002815D5">
        <w:rPr>
          <w:sz w:val="28"/>
          <w:szCs w:val="28"/>
        </w:rPr>
        <w:t>–</w:t>
      </w:r>
      <w:r w:rsidR="002C6A91" w:rsidRPr="00264FC4">
        <w:rPr>
          <w:sz w:val="28"/>
          <w:szCs w:val="28"/>
        </w:rPr>
        <w:t>4</w:t>
      </w:r>
      <w:r w:rsidR="002815D5">
        <w:rPr>
          <w:sz w:val="28"/>
          <w:szCs w:val="28"/>
        </w:rPr>
        <w:t>0195,97</w:t>
      </w:r>
      <w:r w:rsidR="00AB20E6" w:rsidRPr="00264FC4">
        <w:rPr>
          <w:sz w:val="28"/>
          <w:szCs w:val="28"/>
        </w:rPr>
        <w:t>тыс. рублей</w:t>
      </w:r>
      <w:r w:rsidR="006F34BF" w:rsidRPr="00264FC4">
        <w:rPr>
          <w:sz w:val="28"/>
          <w:szCs w:val="28"/>
        </w:rPr>
        <w:t xml:space="preserve">, </w:t>
      </w:r>
      <w:r w:rsidR="00175BEA" w:rsidRPr="00264FC4">
        <w:rPr>
          <w:sz w:val="28"/>
          <w:szCs w:val="28"/>
        </w:rPr>
        <w:t>за счет средств местного</w:t>
      </w:r>
      <w:r w:rsidR="00120817">
        <w:rPr>
          <w:sz w:val="28"/>
          <w:szCs w:val="28"/>
        </w:rPr>
        <w:t xml:space="preserve"> </w:t>
      </w:r>
      <w:r w:rsidR="00175BEA" w:rsidRPr="00264FC4">
        <w:rPr>
          <w:sz w:val="28"/>
          <w:szCs w:val="28"/>
        </w:rPr>
        <w:t>бюджета</w:t>
      </w:r>
      <w:proofErr w:type="gramEnd"/>
      <w:r w:rsidR="00175BEA" w:rsidRPr="00264FC4">
        <w:rPr>
          <w:sz w:val="28"/>
          <w:szCs w:val="28"/>
        </w:rPr>
        <w:t xml:space="preserve"> </w:t>
      </w:r>
      <w:r w:rsidR="002815D5">
        <w:rPr>
          <w:sz w:val="28"/>
          <w:szCs w:val="28"/>
        </w:rPr>
        <w:t>–</w:t>
      </w:r>
      <w:proofErr w:type="gramStart"/>
      <w:r w:rsidR="002815D5">
        <w:rPr>
          <w:sz w:val="28"/>
          <w:szCs w:val="28"/>
        </w:rPr>
        <w:t>145547,45</w:t>
      </w:r>
      <w:r w:rsidR="00175BEA" w:rsidRPr="00264FC4">
        <w:rPr>
          <w:sz w:val="28"/>
          <w:szCs w:val="28"/>
        </w:rPr>
        <w:t xml:space="preserve"> тыс. рублей, в том числе на 201</w:t>
      </w:r>
      <w:r w:rsidR="002815D5">
        <w:rPr>
          <w:sz w:val="28"/>
          <w:szCs w:val="28"/>
        </w:rPr>
        <w:t>7</w:t>
      </w:r>
      <w:r w:rsidR="00175BEA" w:rsidRPr="00264FC4">
        <w:rPr>
          <w:sz w:val="28"/>
          <w:szCs w:val="28"/>
        </w:rPr>
        <w:t xml:space="preserve"> год </w:t>
      </w:r>
      <w:r w:rsidR="002815D5">
        <w:rPr>
          <w:sz w:val="28"/>
          <w:szCs w:val="28"/>
        </w:rPr>
        <w:t>–20010,91</w:t>
      </w:r>
      <w:r w:rsidR="00175BEA" w:rsidRPr="00264FC4">
        <w:rPr>
          <w:sz w:val="28"/>
          <w:szCs w:val="28"/>
        </w:rPr>
        <w:t xml:space="preserve"> тыс. рублей, </w:t>
      </w:r>
      <w:r w:rsidR="006F34BF" w:rsidRPr="00264FC4">
        <w:rPr>
          <w:sz w:val="28"/>
          <w:szCs w:val="28"/>
        </w:rPr>
        <w:t xml:space="preserve">за счет средств областного бюджета </w:t>
      </w:r>
      <w:r w:rsidR="002815D5">
        <w:rPr>
          <w:sz w:val="28"/>
          <w:szCs w:val="28"/>
        </w:rPr>
        <w:t>–82309,05</w:t>
      </w:r>
      <w:r w:rsidR="006F34BF" w:rsidRPr="00264FC4">
        <w:rPr>
          <w:sz w:val="28"/>
          <w:szCs w:val="28"/>
        </w:rPr>
        <w:t xml:space="preserve"> тыс. рублей, в том числе на 201</w:t>
      </w:r>
      <w:r w:rsidR="002815D5">
        <w:rPr>
          <w:sz w:val="28"/>
          <w:szCs w:val="28"/>
        </w:rPr>
        <w:t>7</w:t>
      </w:r>
      <w:r w:rsidR="006F34BF" w:rsidRPr="00264FC4">
        <w:rPr>
          <w:sz w:val="28"/>
          <w:szCs w:val="28"/>
        </w:rPr>
        <w:t xml:space="preserve"> год </w:t>
      </w:r>
      <w:r w:rsidR="002815D5">
        <w:rPr>
          <w:sz w:val="28"/>
          <w:szCs w:val="28"/>
        </w:rPr>
        <w:t>–4782,30</w:t>
      </w:r>
      <w:r w:rsidR="006F34BF" w:rsidRPr="00264FC4">
        <w:rPr>
          <w:sz w:val="28"/>
          <w:szCs w:val="28"/>
        </w:rPr>
        <w:t xml:space="preserve"> тыс. рублей</w:t>
      </w:r>
      <w:r w:rsidR="00264FC4" w:rsidRPr="00264FC4">
        <w:rPr>
          <w:sz w:val="28"/>
          <w:szCs w:val="28"/>
        </w:rPr>
        <w:t xml:space="preserve">, за счет других источников </w:t>
      </w:r>
      <w:r w:rsidR="002815D5">
        <w:rPr>
          <w:sz w:val="28"/>
          <w:szCs w:val="28"/>
        </w:rPr>
        <w:t>–83826,28</w:t>
      </w:r>
      <w:r w:rsidR="00264FC4" w:rsidRPr="00264FC4">
        <w:rPr>
          <w:sz w:val="28"/>
          <w:szCs w:val="28"/>
        </w:rPr>
        <w:t xml:space="preserve"> тыс. рублей, в том числе на 201</w:t>
      </w:r>
      <w:r w:rsidR="002815D5">
        <w:rPr>
          <w:sz w:val="28"/>
          <w:szCs w:val="28"/>
        </w:rPr>
        <w:t>7</w:t>
      </w:r>
      <w:r w:rsidR="00264FC4" w:rsidRPr="00264FC4">
        <w:rPr>
          <w:sz w:val="28"/>
          <w:szCs w:val="28"/>
        </w:rPr>
        <w:t xml:space="preserve"> год </w:t>
      </w:r>
      <w:r w:rsidR="00F765D5">
        <w:rPr>
          <w:sz w:val="28"/>
          <w:szCs w:val="28"/>
        </w:rPr>
        <w:t>-</w:t>
      </w:r>
      <w:r w:rsidR="00264FC4" w:rsidRPr="00264FC4">
        <w:rPr>
          <w:sz w:val="28"/>
          <w:szCs w:val="28"/>
        </w:rPr>
        <w:t xml:space="preserve"> 1</w:t>
      </w:r>
      <w:r w:rsidR="002815D5">
        <w:rPr>
          <w:sz w:val="28"/>
          <w:szCs w:val="28"/>
        </w:rPr>
        <w:t>5402</w:t>
      </w:r>
      <w:r w:rsidR="00264FC4" w:rsidRPr="00264FC4">
        <w:rPr>
          <w:sz w:val="28"/>
          <w:szCs w:val="28"/>
        </w:rPr>
        <w:t>,</w:t>
      </w:r>
      <w:r w:rsidR="002815D5">
        <w:rPr>
          <w:sz w:val="28"/>
          <w:szCs w:val="28"/>
        </w:rPr>
        <w:t>76</w:t>
      </w:r>
      <w:r w:rsidR="00264FC4" w:rsidRPr="00264FC4">
        <w:rPr>
          <w:sz w:val="28"/>
          <w:szCs w:val="28"/>
        </w:rPr>
        <w:t xml:space="preserve"> тыс. рублей.</w:t>
      </w:r>
      <w:proofErr w:type="gramEnd"/>
    </w:p>
    <w:p w:rsidR="00B216D9" w:rsidRPr="00350901" w:rsidRDefault="00B216D9" w:rsidP="00264FC4">
      <w:pPr>
        <w:pStyle w:val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корректировкой средств местного бюджета в течение 201</w:t>
      </w:r>
      <w:r w:rsidR="002815D5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программа корректировалась </w:t>
      </w:r>
      <w:r w:rsidR="002815D5">
        <w:rPr>
          <w:sz w:val="28"/>
          <w:szCs w:val="28"/>
        </w:rPr>
        <w:t>три</w:t>
      </w:r>
      <w:r w:rsidR="00606422">
        <w:rPr>
          <w:sz w:val="28"/>
          <w:szCs w:val="28"/>
        </w:rPr>
        <w:t xml:space="preserve"> раз</w:t>
      </w:r>
      <w:r w:rsidR="002815D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3F7AD7" w:rsidRPr="000A1FED" w:rsidRDefault="003F7AD7" w:rsidP="00264FC4">
      <w:pPr>
        <w:pStyle w:val="20"/>
        <w:ind w:firstLine="567"/>
        <w:jc w:val="both"/>
        <w:rPr>
          <w:sz w:val="28"/>
          <w:szCs w:val="28"/>
        </w:rPr>
      </w:pPr>
      <w:r w:rsidRPr="000A1FED">
        <w:rPr>
          <w:sz w:val="28"/>
          <w:szCs w:val="28"/>
        </w:rPr>
        <w:t xml:space="preserve">Муниципальная программа состоит из </w:t>
      </w:r>
      <w:r w:rsidR="00A936C2" w:rsidRPr="000A1FED">
        <w:rPr>
          <w:sz w:val="28"/>
          <w:szCs w:val="28"/>
        </w:rPr>
        <w:t>трех</w:t>
      </w:r>
      <w:r w:rsidRPr="000A1FED">
        <w:rPr>
          <w:sz w:val="28"/>
          <w:szCs w:val="28"/>
        </w:rPr>
        <w:t xml:space="preserve"> подпрограмм:</w:t>
      </w:r>
    </w:p>
    <w:p w:rsidR="003F7AD7" w:rsidRPr="00921AE0" w:rsidRDefault="003F7AD7" w:rsidP="00264F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1AE0">
        <w:rPr>
          <w:sz w:val="28"/>
          <w:szCs w:val="28"/>
        </w:rPr>
        <w:t>Подпрограмма №1</w:t>
      </w:r>
      <w:r w:rsidR="00FC5C86" w:rsidRPr="00921AE0">
        <w:rPr>
          <w:sz w:val="28"/>
          <w:szCs w:val="28"/>
        </w:rPr>
        <w:t xml:space="preserve"> «</w:t>
      </w:r>
      <w:hyperlink r:id="rId9" w:history="1">
        <w:r w:rsidR="00FC5C86" w:rsidRPr="00921AE0">
          <w:rPr>
            <w:sz w:val="28"/>
            <w:szCs w:val="28"/>
          </w:rPr>
          <w:t>Энергосбережение и повышение</w:t>
        </w:r>
      </w:hyperlink>
      <w:r w:rsidR="00FC5C86" w:rsidRPr="00921AE0">
        <w:rPr>
          <w:sz w:val="28"/>
          <w:szCs w:val="28"/>
        </w:rPr>
        <w:t xml:space="preserve"> энергетической эффективности на территории </w:t>
      </w:r>
      <w:proofErr w:type="gramStart"/>
      <w:r w:rsidR="00FC5C86" w:rsidRPr="00921AE0">
        <w:rPr>
          <w:sz w:val="28"/>
          <w:szCs w:val="28"/>
        </w:rPr>
        <w:t>муниципального</w:t>
      </w:r>
      <w:proofErr w:type="gramEnd"/>
      <w:r w:rsidR="00FC5C86" w:rsidRPr="00921AE0">
        <w:rPr>
          <w:sz w:val="28"/>
          <w:szCs w:val="28"/>
        </w:rPr>
        <w:t xml:space="preserve"> образования «город Саянск» на 2016 - 2020 годы»</w:t>
      </w:r>
      <w:r w:rsidR="00120817">
        <w:rPr>
          <w:sz w:val="28"/>
          <w:szCs w:val="28"/>
        </w:rPr>
        <w:t xml:space="preserve"> </w:t>
      </w:r>
      <w:r w:rsidRPr="00921AE0">
        <w:rPr>
          <w:sz w:val="28"/>
          <w:szCs w:val="28"/>
        </w:rPr>
        <w:t xml:space="preserve">(далее </w:t>
      </w:r>
      <w:r w:rsidR="000478FE" w:rsidRPr="000478FE">
        <w:rPr>
          <w:sz w:val="28"/>
          <w:szCs w:val="28"/>
        </w:rPr>
        <w:t xml:space="preserve">- </w:t>
      </w:r>
      <w:r w:rsidRPr="00921AE0">
        <w:rPr>
          <w:sz w:val="28"/>
          <w:szCs w:val="28"/>
        </w:rPr>
        <w:t>подпрограмма № 1</w:t>
      </w:r>
      <w:r w:rsidR="00DB2810" w:rsidRPr="00921AE0">
        <w:rPr>
          <w:sz w:val="28"/>
          <w:szCs w:val="28"/>
        </w:rPr>
        <w:t>)</w:t>
      </w:r>
      <w:r w:rsidRPr="00921AE0">
        <w:rPr>
          <w:sz w:val="28"/>
          <w:szCs w:val="28"/>
        </w:rPr>
        <w:t>;</w:t>
      </w:r>
    </w:p>
    <w:p w:rsidR="003F7AD7" w:rsidRPr="00921AE0" w:rsidRDefault="003F7AD7" w:rsidP="00264F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1AE0">
        <w:rPr>
          <w:sz w:val="28"/>
          <w:szCs w:val="28"/>
        </w:rPr>
        <w:t>Подпрограмма №2 «</w:t>
      </w:r>
      <w:hyperlink r:id="rId10" w:history="1">
        <w:r w:rsidR="00FC5C86" w:rsidRPr="00921AE0">
          <w:rPr>
            <w:sz w:val="28"/>
            <w:szCs w:val="28"/>
          </w:rPr>
          <w:t>Санитарная</w:t>
        </w:r>
        <w:r w:rsidR="00120817">
          <w:rPr>
            <w:sz w:val="28"/>
            <w:szCs w:val="28"/>
          </w:rPr>
          <w:t xml:space="preserve"> </w:t>
        </w:r>
        <w:r w:rsidR="00FC5C86" w:rsidRPr="00921AE0">
          <w:rPr>
            <w:sz w:val="28"/>
            <w:szCs w:val="28"/>
          </w:rPr>
          <w:t>очистка</w:t>
        </w:r>
      </w:hyperlink>
      <w:r w:rsidR="00FC5C86" w:rsidRPr="00921AE0">
        <w:rPr>
          <w:sz w:val="28"/>
          <w:szCs w:val="28"/>
        </w:rPr>
        <w:t xml:space="preserve"> территории </w:t>
      </w:r>
      <w:proofErr w:type="gramStart"/>
      <w:r w:rsidR="00FC5C86" w:rsidRPr="00921AE0">
        <w:rPr>
          <w:sz w:val="28"/>
          <w:szCs w:val="28"/>
        </w:rPr>
        <w:t>муниципального</w:t>
      </w:r>
      <w:proofErr w:type="gramEnd"/>
      <w:r w:rsidR="00FC5C86" w:rsidRPr="00921AE0">
        <w:rPr>
          <w:sz w:val="28"/>
          <w:szCs w:val="28"/>
        </w:rPr>
        <w:t xml:space="preserve"> образования «город Саянск» на 2016 - 2020 годы</w:t>
      </w:r>
      <w:r w:rsidRPr="00921AE0">
        <w:rPr>
          <w:sz w:val="28"/>
          <w:szCs w:val="28"/>
        </w:rPr>
        <w:t>» (далее</w:t>
      </w:r>
      <w:r w:rsidR="000478FE" w:rsidRPr="000478FE">
        <w:rPr>
          <w:sz w:val="28"/>
          <w:szCs w:val="28"/>
        </w:rPr>
        <w:t xml:space="preserve"> -</w:t>
      </w:r>
      <w:r w:rsidRPr="00921AE0">
        <w:rPr>
          <w:sz w:val="28"/>
          <w:szCs w:val="28"/>
        </w:rPr>
        <w:t xml:space="preserve"> подпрограмма №2</w:t>
      </w:r>
      <w:r w:rsidR="006E5596" w:rsidRPr="00921AE0">
        <w:rPr>
          <w:sz w:val="28"/>
          <w:szCs w:val="28"/>
        </w:rPr>
        <w:t>)</w:t>
      </w:r>
      <w:r w:rsidR="00DB2810" w:rsidRPr="00921AE0">
        <w:rPr>
          <w:sz w:val="28"/>
          <w:szCs w:val="28"/>
        </w:rPr>
        <w:t>;</w:t>
      </w:r>
    </w:p>
    <w:p w:rsidR="00350901" w:rsidRPr="00921AE0" w:rsidRDefault="008523B0" w:rsidP="00264F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1AE0">
        <w:rPr>
          <w:sz w:val="28"/>
          <w:szCs w:val="28"/>
        </w:rPr>
        <w:t>Подпрограмма №3 «</w:t>
      </w:r>
      <w:hyperlink r:id="rId11" w:history="1">
        <w:r w:rsidR="00350901" w:rsidRPr="00921AE0">
          <w:rPr>
            <w:sz w:val="28"/>
            <w:szCs w:val="28"/>
          </w:rPr>
          <w:t>Обеспечение реализации</w:t>
        </w:r>
      </w:hyperlink>
      <w:r w:rsidR="00350901" w:rsidRPr="00921AE0">
        <w:rPr>
          <w:sz w:val="28"/>
          <w:szCs w:val="28"/>
        </w:rPr>
        <w:t xml:space="preserve"> градостроительной деятельности </w:t>
      </w:r>
      <w:proofErr w:type="gramStart"/>
      <w:r w:rsidR="00350901" w:rsidRPr="00921AE0">
        <w:rPr>
          <w:sz w:val="28"/>
          <w:szCs w:val="28"/>
        </w:rPr>
        <w:t>муниципального</w:t>
      </w:r>
      <w:proofErr w:type="gramEnd"/>
      <w:r w:rsidR="00350901" w:rsidRPr="00921AE0">
        <w:rPr>
          <w:sz w:val="28"/>
          <w:szCs w:val="28"/>
        </w:rPr>
        <w:t xml:space="preserve"> образования «город Саянск» на 2016 - 2020 годы»</w:t>
      </w:r>
      <w:r w:rsidR="00950533">
        <w:rPr>
          <w:sz w:val="28"/>
          <w:szCs w:val="28"/>
        </w:rPr>
        <w:t xml:space="preserve"> </w:t>
      </w:r>
      <w:r w:rsidR="000478FE" w:rsidRPr="00921AE0">
        <w:rPr>
          <w:sz w:val="28"/>
          <w:szCs w:val="28"/>
        </w:rPr>
        <w:t>(далее</w:t>
      </w:r>
      <w:r w:rsidR="000478FE" w:rsidRPr="000478FE">
        <w:rPr>
          <w:sz w:val="28"/>
          <w:szCs w:val="28"/>
        </w:rPr>
        <w:t xml:space="preserve"> -</w:t>
      </w:r>
      <w:r w:rsidR="00062661">
        <w:rPr>
          <w:sz w:val="28"/>
          <w:szCs w:val="28"/>
        </w:rPr>
        <w:t xml:space="preserve"> подпрограмма №3</w:t>
      </w:r>
      <w:r w:rsidR="000478FE" w:rsidRPr="00921AE0">
        <w:rPr>
          <w:sz w:val="28"/>
          <w:szCs w:val="28"/>
        </w:rPr>
        <w:t>)</w:t>
      </w:r>
      <w:r w:rsidR="00350901" w:rsidRPr="00921AE0">
        <w:rPr>
          <w:sz w:val="28"/>
          <w:szCs w:val="28"/>
        </w:rPr>
        <w:t>.</w:t>
      </w:r>
    </w:p>
    <w:p w:rsidR="00057DC2" w:rsidRPr="00057DC2" w:rsidRDefault="00057DC2" w:rsidP="00057D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7DC2">
        <w:rPr>
          <w:sz w:val="28"/>
          <w:szCs w:val="28"/>
        </w:rPr>
        <w:t xml:space="preserve">В рамках реализации требований </w:t>
      </w:r>
      <w:hyperlink r:id="rId12" w:history="1">
        <w:r w:rsidRPr="00057DC2">
          <w:rPr>
            <w:sz w:val="28"/>
            <w:szCs w:val="28"/>
          </w:rPr>
          <w:t>части 1 статьи 24</w:t>
        </w:r>
      </w:hyperlink>
      <w:r w:rsidRPr="00057DC2">
        <w:rPr>
          <w:sz w:val="28"/>
          <w:szCs w:val="28"/>
        </w:rPr>
        <w:t xml:space="preserve"> Закона № 261-ФЗ, начиная с 1 января 2010 года, муниципальные учреждения обязаны обеспечить снижение в сопоставимых условиях объема потребляемых энергетических ресурсов и воды в течение пяти лет не менее чем на 15% от объема, фактически потребленного ими в 2009 году, с ежегодным снижением такого объема не менее чем на три процента.</w:t>
      </w:r>
      <w:proofErr w:type="gramEnd"/>
      <w:r w:rsidRPr="00057DC2">
        <w:rPr>
          <w:sz w:val="28"/>
          <w:szCs w:val="28"/>
        </w:rPr>
        <w:t xml:space="preserve"> В 2014 году (пятый год исполнения программы) снижение объема потребленных энергетических ресурсов и воды составило 16% от объема, фактически потребленного в 2009 году. На 2016-2020 годы Программой не установлены нормы снижения объема потребляемых энергетических ресурсов и воды. </w:t>
      </w:r>
      <w:proofErr w:type="gramStart"/>
      <w:r w:rsidRPr="00057DC2">
        <w:rPr>
          <w:sz w:val="28"/>
          <w:szCs w:val="28"/>
        </w:rPr>
        <w:t xml:space="preserve">Сбор и анализ потребленных муниципальными учреждениями (здание администрации, </w:t>
      </w:r>
      <w:r w:rsidRPr="00057DC2">
        <w:rPr>
          <w:sz w:val="28"/>
          <w:szCs w:val="28"/>
        </w:rPr>
        <w:lastRenderedPageBreak/>
        <w:t>учреждения образования и культуры, учреждения МОУ ДОД «ДЮСШ» и МФСУ «ЦФП «Мегаполис-спорт») энергоресурсов и воды проводится в целях предотвращения увеличения объемов потребления и дальнейшей их экономии, а также для принятия информации к сведению, разработке и принятия мер по экономному использованию энергоресурсов и воды.</w:t>
      </w:r>
      <w:proofErr w:type="gramEnd"/>
    </w:p>
    <w:p w:rsidR="00057DC2" w:rsidRPr="00057DC2" w:rsidRDefault="00057DC2" w:rsidP="00057D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7DC2">
        <w:rPr>
          <w:sz w:val="28"/>
          <w:szCs w:val="28"/>
        </w:rPr>
        <w:t xml:space="preserve">Расчет соотношения потребленных энергоресурсов и воды ведется к году предшествующему отчетному году, то есть к 2016 году. </w:t>
      </w:r>
    </w:p>
    <w:p w:rsidR="00057DC2" w:rsidRPr="00057DC2" w:rsidRDefault="00057DC2" w:rsidP="00057D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7DC2">
        <w:rPr>
          <w:sz w:val="28"/>
          <w:szCs w:val="28"/>
        </w:rPr>
        <w:t>Объемы потребления в 2016 году: тепловой энергии – 30976 Гкал; горячей воды – 33289 м³; холодной воды – 64475 м³, электроэнергии – 2257141 кВт/час.</w:t>
      </w:r>
    </w:p>
    <w:p w:rsidR="00057DC2" w:rsidRPr="00057DC2" w:rsidRDefault="00057DC2" w:rsidP="00057D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7DC2">
        <w:rPr>
          <w:sz w:val="28"/>
          <w:szCs w:val="28"/>
        </w:rPr>
        <w:t>Объемы потребления в 2017 году: тепловой энергии – 29114 Гкал; горячей воды – 31179 м³; холодной воды – 64299 м³, электроэнергии – 2195188 кВт/час.</w:t>
      </w:r>
    </w:p>
    <w:p w:rsidR="00057DC2" w:rsidRPr="00057DC2" w:rsidRDefault="00057DC2" w:rsidP="00057D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7DC2">
        <w:rPr>
          <w:sz w:val="28"/>
          <w:szCs w:val="28"/>
        </w:rPr>
        <w:t>Уменьшение объёмов потреблённых энергоресурсов и воды в 2017 году по отношению к 2016 году составило: по тепловой энергии на 6,4% (на 1862 Гкал), по холодной воде на 0,3% (на 176 м³), по горячей воде на 7% (на 2110 м³), по электрической энергии на 3 % (на 61953 кВт/час).</w:t>
      </w:r>
      <w:proofErr w:type="gramEnd"/>
    </w:p>
    <w:p w:rsidR="00057DC2" w:rsidRPr="00057DC2" w:rsidRDefault="00057DC2" w:rsidP="00057DC2">
      <w:pPr>
        <w:ind w:firstLine="567"/>
        <w:jc w:val="both"/>
        <w:rPr>
          <w:sz w:val="28"/>
          <w:szCs w:val="28"/>
        </w:rPr>
      </w:pPr>
      <w:r w:rsidRPr="00057DC2">
        <w:rPr>
          <w:sz w:val="28"/>
          <w:szCs w:val="28"/>
        </w:rPr>
        <w:t xml:space="preserve">На постоянной основе производится оперативное наблюдение за объемами потребляемых бюджетными учреждениями ресурсов, учет и анализ потребления общего объема ресурсов. Предпринимаются меры по экономии энергоресурсов и их бережливому использованию в бюджетных учреждениях - проводятся проверки муниципальных бюджетных учреждений на предмет рационального и экономного потребления коммунальных ресурсов. По выявленным замечаниям муниципальным учреждениям указывается на их устранение, а также выдаются рекомендации для экономного потребления коммунальных ресурсов. В целом по муниципальным учреждениям города Саянска, наблюдается положительная динамика экономии энергетических ресурсов и воды в 2017 году. </w:t>
      </w:r>
    </w:p>
    <w:p w:rsidR="00547D8B" w:rsidRPr="00D31EF5" w:rsidRDefault="00057DC2" w:rsidP="00547D8B">
      <w:pPr>
        <w:pStyle w:val="20"/>
        <w:ind w:firstLine="567"/>
        <w:jc w:val="both"/>
        <w:rPr>
          <w:sz w:val="28"/>
          <w:szCs w:val="28"/>
        </w:rPr>
      </w:pPr>
      <w:r w:rsidRPr="00057DC2">
        <w:rPr>
          <w:sz w:val="28"/>
          <w:szCs w:val="28"/>
        </w:rPr>
        <w:t xml:space="preserve">Всего на реализацию мероприятий </w:t>
      </w:r>
      <w:r w:rsidR="00547D8B" w:rsidRPr="00547D8B">
        <w:rPr>
          <w:b/>
          <w:sz w:val="28"/>
          <w:szCs w:val="28"/>
        </w:rPr>
        <w:t>подпрограммы № 1</w:t>
      </w:r>
      <w:r w:rsidRPr="00057DC2">
        <w:rPr>
          <w:sz w:val="28"/>
          <w:szCs w:val="28"/>
        </w:rPr>
        <w:t xml:space="preserve"> в 201</w:t>
      </w:r>
      <w:r w:rsidR="00547D8B">
        <w:rPr>
          <w:sz w:val="28"/>
          <w:szCs w:val="28"/>
        </w:rPr>
        <w:t>6</w:t>
      </w:r>
      <w:r w:rsidRPr="00057DC2">
        <w:rPr>
          <w:sz w:val="28"/>
          <w:szCs w:val="28"/>
        </w:rPr>
        <w:t xml:space="preserve"> году затрачено 1</w:t>
      </w:r>
      <w:r w:rsidR="00547D8B">
        <w:rPr>
          <w:sz w:val="28"/>
          <w:szCs w:val="28"/>
        </w:rPr>
        <w:t>7830</w:t>
      </w:r>
      <w:r w:rsidRPr="00057DC2">
        <w:rPr>
          <w:sz w:val="28"/>
          <w:szCs w:val="28"/>
        </w:rPr>
        <w:t xml:space="preserve"> тыс. рублей, в том числе </w:t>
      </w:r>
      <w:r w:rsidR="00547D8B">
        <w:rPr>
          <w:sz w:val="28"/>
          <w:szCs w:val="28"/>
        </w:rPr>
        <w:t>из</w:t>
      </w:r>
      <w:r w:rsidR="00547D8B" w:rsidRPr="00D31EF5">
        <w:rPr>
          <w:sz w:val="28"/>
          <w:szCs w:val="28"/>
        </w:rPr>
        <w:t xml:space="preserve"> средств местного бюджета - 254,0 тыс. рублей, </w:t>
      </w:r>
      <w:r w:rsidR="00547D8B">
        <w:rPr>
          <w:sz w:val="28"/>
          <w:szCs w:val="28"/>
        </w:rPr>
        <w:t xml:space="preserve"> из</w:t>
      </w:r>
      <w:r w:rsidR="00547D8B" w:rsidRPr="00D31EF5">
        <w:rPr>
          <w:sz w:val="28"/>
          <w:szCs w:val="28"/>
        </w:rPr>
        <w:t xml:space="preserve"> областного бюджета - 254,0 тыс. рублей, другие источники - 17322,0 тыс. рублей.</w:t>
      </w:r>
      <w:r w:rsidR="00547D8B">
        <w:rPr>
          <w:sz w:val="28"/>
          <w:szCs w:val="28"/>
        </w:rPr>
        <w:t xml:space="preserve"> В 2017 году затрачено 1272</w:t>
      </w:r>
      <w:r w:rsidR="00AD35FD">
        <w:rPr>
          <w:sz w:val="28"/>
          <w:szCs w:val="28"/>
        </w:rPr>
        <w:t>7,76</w:t>
      </w:r>
      <w:r w:rsidR="00547D8B">
        <w:rPr>
          <w:sz w:val="28"/>
          <w:szCs w:val="28"/>
        </w:rPr>
        <w:t xml:space="preserve"> тыс. рублей, </w:t>
      </w:r>
      <w:r w:rsidR="008C0FDF">
        <w:rPr>
          <w:sz w:val="28"/>
          <w:szCs w:val="28"/>
        </w:rPr>
        <w:t>что на 5102</w:t>
      </w:r>
      <w:r w:rsidR="00AD35FD">
        <w:rPr>
          <w:sz w:val="28"/>
          <w:szCs w:val="28"/>
        </w:rPr>
        <w:t>,24</w:t>
      </w:r>
      <w:r w:rsidR="008C0FDF">
        <w:rPr>
          <w:sz w:val="28"/>
          <w:szCs w:val="28"/>
        </w:rPr>
        <w:t xml:space="preserve"> тыс. рублей меньше либо</w:t>
      </w:r>
      <w:r w:rsidR="00547D8B">
        <w:rPr>
          <w:sz w:val="28"/>
          <w:szCs w:val="28"/>
        </w:rPr>
        <w:t xml:space="preserve"> на 29%</w:t>
      </w:r>
      <w:r w:rsidR="008C0FDF">
        <w:rPr>
          <w:sz w:val="28"/>
          <w:szCs w:val="28"/>
        </w:rPr>
        <w:t>, чем в 2016 году</w:t>
      </w:r>
      <w:r w:rsidR="00547D8B">
        <w:rPr>
          <w:sz w:val="28"/>
          <w:szCs w:val="28"/>
        </w:rPr>
        <w:t>.</w:t>
      </w:r>
    </w:p>
    <w:p w:rsidR="00057DC2" w:rsidRPr="00057DC2" w:rsidRDefault="00057DC2" w:rsidP="00057DC2">
      <w:pPr>
        <w:ind w:firstLine="567"/>
        <w:jc w:val="both"/>
        <w:rPr>
          <w:sz w:val="28"/>
          <w:szCs w:val="28"/>
        </w:rPr>
      </w:pPr>
      <w:r w:rsidRPr="00057DC2">
        <w:rPr>
          <w:sz w:val="28"/>
          <w:szCs w:val="28"/>
        </w:rPr>
        <w:t>В 2017 году исполнялись мероприятия по энергосбережению и повышению энергетической эффективности в системах коммунальной инфраструктуры, в программе участвуют муниципальное унитарное предприятие «Саянское теплоэнергетическое предприятие» и муниципальное унитарное предприятие «Водоканал-Сервис».</w:t>
      </w:r>
    </w:p>
    <w:p w:rsidR="00057DC2" w:rsidRPr="00057DC2" w:rsidRDefault="00057DC2" w:rsidP="00057DC2">
      <w:pPr>
        <w:ind w:firstLine="567"/>
        <w:jc w:val="both"/>
        <w:rPr>
          <w:sz w:val="28"/>
          <w:szCs w:val="28"/>
        </w:rPr>
      </w:pPr>
      <w:r w:rsidRPr="00057DC2">
        <w:rPr>
          <w:sz w:val="28"/>
          <w:szCs w:val="28"/>
        </w:rPr>
        <w:t>Для реализации мероприятий привлечены внебюджетные средства (средства предприятий). Затраты в рамках программы по муниципальному унитарному предприятию «Саянское теплоэнергетическое предприятие» составили – 8013 тыс. рублей, по муниципальному унитарному предприятию «Водоканал-Сервис» -  4401 тыс. рублей.</w:t>
      </w:r>
    </w:p>
    <w:p w:rsidR="00057DC2" w:rsidRPr="00057DC2" w:rsidRDefault="00057DC2" w:rsidP="00057DC2">
      <w:pPr>
        <w:ind w:firstLine="567"/>
        <w:jc w:val="both"/>
        <w:rPr>
          <w:sz w:val="28"/>
          <w:szCs w:val="28"/>
        </w:rPr>
      </w:pPr>
      <w:r w:rsidRPr="00057DC2">
        <w:rPr>
          <w:sz w:val="28"/>
          <w:szCs w:val="28"/>
        </w:rPr>
        <w:lastRenderedPageBreak/>
        <w:t xml:space="preserve">В 2016 году потребление электроэнергии системы освещения улично-дорожной сети города составило 976288 </w:t>
      </w:r>
      <w:proofErr w:type="gramStart"/>
      <w:r w:rsidRPr="00057DC2">
        <w:rPr>
          <w:sz w:val="28"/>
          <w:szCs w:val="28"/>
        </w:rPr>
        <w:t>кВт-ч</w:t>
      </w:r>
      <w:proofErr w:type="gramEnd"/>
      <w:r w:rsidRPr="00057DC2">
        <w:rPr>
          <w:sz w:val="28"/>
          <w:szCs w:val="28"/>
        </w:rPr>
        <w:t xml:space="preserve">, в 2017 году составило 1 005 285 кВт-ч. Увеличение потребления составило 28997 </w:t>
      </w:r>
      <w:proofErr w:type="gramStart"/>
      <w:r w:rsidRPr="00057DC2">
        <w:rPr>
          <w:sz w:val="28"/>
          <w:szCs w:val="28"/>
        </w:rPr>
        <w:t>кВт-ч</w:t>
      </w:r>
      <w:proofErr w:type="gramEnd"/>
      <w:r w:rsidRPr="00057DC2">
        <w:rPr>
          <w:sz w:val="28"/>
          <w:szCs w:val="28"/>
        </w:rPr>
        <w:t xml:space="preserve"> (увеличение на 3%). Увеличение потребленной электроэнергии связано с тем, что в 2017 увеличилось количество светильников по улице Советской Армии на 9 шт., произошло технологическое подсоединение освещения микрорайона №11 – 27 светильников, оборудован светофорный объект на перекрестке улиц Советской и Советской Армии. </w:t>
      </w:r>
    </w:p>
    <w:p w:rsidR="00057DC2" w:rsidRPr="00057DC2" w:rsidRDefault="00057DC2" w:rsidP="00057DC2">
      <w:pPr>
        <w:ind w:firstLine="567"/>
        <w:jc w:val="both"/>
        <w:rPr>
          <w:sz w:val="28"/>
          <w:szCs w:val="28"/>
        </w:rPr>
      </w:pPr>
      <w:r w:rsidRPr="00057DC2">
        <w:rPr>
          <w:sz w:val="28"/>
          <w:szCs w:val="28"/>
        </w:rPr>
        <w:t xml:space="preserve">В 4-м квартале 2017 года производилась замена светильников системы освещения улично-дорожной сети города на современные и экономичные светодиодные светильники. Произведена замена светильников по улицам Советской Армии, Советская и по проспекту </w:t>
      </w:r>
      <w:proofErr w:type="gramStart"/>
      <w:r w:rsidRPr="00057DC2">
        <w:rPr>
          <w:sz w:val="28"/>
          <w:szCs w:val="28"/>
        </w:rPr>
        <w:t>Ленинградский</w:t>
      </w:r>
      <w:proofErr w:type="gramEnd"/>
      <w:r w:rsidRPr="00057DC2">
        <w:rPr>
          <w:sz w:val="28"/>
          <w:szCs w:val="28"/>
        </w:rPr>
        <w:t xml:space="preserve"> в количестве – 219 штук. Также в течение 2017 года администрация городского округа перешла на систему оплаты по двузонному тарифу за потребленную электроэнергию освещением улично-дорожной сети города. Для этого были заменены счетчики потребленной электроэнергии на двузонные в количестве 31 штуки.  Экономический эффект от замены светильников и переходу на оплату за электроэнергию по двузонному тарифу будет виден по итогам 201</w:t>
      </w:r>
      <w:r w:rsidR="00F974CC">
        <w:rPr>
          <w:sz w:val="28"/>
          <w:szCs w:val="28"/>
        </w:rPr>
        <w:t>8</w:t>
      </w:r>
      <w:r w:rsidRPr="00057DC2">
        <w:rPr>
          <w:sz w:val="28"/>
          <w:szCs w:val="28"/>
        </w:rPr>
        <w:t xml:space="preserve"> года. </w:t>
      </w:r>
    </w:p>
    <w:p w:rsidR="00057DC2" w:rsidRPr="00057DC2" w:rsidRDefault="00057DC2" w:rsidP="00057DC2">
      <w:pPr>
        <w:ind w:firstLine="567"/>
        <w:jc w:val="both"/>
        <w:rPr>
          <w:sz w:val="28"/>
          <w:szCs w:val="28"/>
        </w:rPr>
      </w:pPr>
      <w:proofErr w:type="gramStart"/>
      <w:r w:rsidRPr="00057DC2">
        <w:rPr>
          <w:sz w:val="28"/>
          <w:szCs w:val="28"/>
        </w:rPr>
        <w:t>На конец 2017 года по городу доля многоквартирных домов обеспеченных общедомовыми приборами учета холодной воды и общедомовыми приборами учета тепловой энергии (в том числе учета горячей воды) составила - 100%, доля многоквартирных домов обеспеченных общедомовыми приборами учета электрической энергии составила - 97%. А также по муниципальному образованию в многоквартирных домах обеспечена установка индивидуальных приборов учета холодной и горячей воды в 88% квартир</w:t>
      </w:r>
      <w:proofErr w:type="gramEnd"/>
      <w:r w:rsidRPr="00057DC2">
        <w:rPr>
          <w:sz w:val="28"/>
          <w:szCs w:val="28"/>
        </w:rPr>
        <w:t xml:space="preserve">, что также является причиной экономии холодной и горячей воды. </w:t>
      </w:r>
    </w:p>
    <w:p w:rsidR="00057DC2" w:rsidRPr="00057DC2" w:rsidRDefault="00057DC2" w:rsidP="00057DC2">
      <w:pPr>
        <w:ind w:firstLine="567"/>
        <w:jc w:val="both"/>
        <w:rPr>
          <w:sz w:val="28"/>
          <w:szCs w:val="28"/>
        </w:rPr>
      </w:pPr>
      <w:r w:rsidRPr="00057DC2">
        <w:rPr>
          <w:sz w:val="28"/>
          <w:szCs w:val="28"/>
        </w:rPr>
        <w:t xml:space="preserve">Обучение сотрудников по программам, связанным с энергосбережением и повышением энергетической эффективности в 2017 году не проводилось. </w:t>
      </w:r>
    </w:p>
    <w:p w:rsidR="00057DC2" w:rsidRPr="00057DC2" w:rsidRDefault="00057DC2" w:rsidP="00057DC2">
      <w:pPr>
        <w:ind w:firstLine="567"/>
        <w:jc w:val="both"/>
        <w:rPr>
          <w:sz w:val="28"/>
          <w:szCs w:val="28"/>
        </w:rPr>
      </w:pPr>
      <w:r w:rsidRPr="00057DC2">
        <w:rPr>
          <w:sz w:val="28"/>
          <w:szCs w:val="28"/>
        </w:rPr>
        <w:t>В области энергосбережения и повышения энергетической эффективности в 2017 году выполнялись также другие мероприятия в целях энергосбережения:</w:t>
      </w:r>
    </w:p>
    <w:p w:rsidR="00057DC2" w:rsidRPr="00057DC2" w:rsidRDefault="00057DC2" w:rsidP="00057DC2">
      <w:pPr>
        <w:ind w:firstLine="426"/>
        <w:jc w:val="both"/>
        <w:rPr>
          <w:sz w:val="28"/>
          <w:szCs w:val="28"/>
        </w:rPr>
      </w:pPr>
      <w:r w:rsidRPr="00057DC2">
        <w:rPr>
          <w:sz w:val="28"/>
          <w:szCs w:val="28"/>
        </w:rPr>
        <w:t>- ежемесячно проводится сбор и анализ информации об энергопотреблении в учреждениях бюджетной сферы;</w:t>
      </w:r>
    </w:p>
    <w:p w:rsidR="00057DC2" w:rsidRPr="00057DC2" w:rsidRDefault="00057DC2" w:rsidP="00057DC2">
      <w:pPr>
        <w:ind w:firstLine="426"/>
        <w:jc w:val="both"/>
        <w:rPr>
          <w:sz w:val="28"/>
          <w:szCs w:val="28"/>
        </w:rPr>
      </w:pPr>
      <w:r w:rsidRPr="00057DC2">
        <w:rPr>
          <w:sz w:val="28"/>
          <w:szCs w:val="28"/>
        </w:rPr>
        <w:t>- проводятся проверки муниципальных бюджетных учреждений на предмет рационального и экономного потребления коммунальных ресурсов, а также систематизация данных об объемах потребляемых энергоресурсов для целей заполнения форм федерального статистического наблюдения, для разработки и корректировки целевых показателей в области энергосбережения и повышения энергетической эффективности;</w:t>
      </w:r>
    </w:p>
    <w:p w:rsidR="00057DC2" w:rsidRPr="00057DC2" w:rsidRDefault="00057DC2" w:rsidP="00057DC2">
      <w:pPr>
        <w:ind w:firstLine="426"/>
        <w:jc w:val="both"/>
        <w:rPr>
          <w:sz w:val="28"/>
          <w:szCs w:val="28"/>
        </w:rPr>
      </w:pPr>
      <w:r w:rsidRPr="00057DC2">
        <w:rPr>
          <w:sz w:val="28"/>
          <w:szCs w:val="28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057DC2">
        <w:rPr>
          <w:sz w:val="28"/>
          <w:szCs w:val="28"/>
        </w:rPr>
        <w:t>контроль за</w:t>
      </w:r>
      <w:proofErr w:type="gramEnd"/>
      <w:r w:rsidRPr="00057DC2">
        <w:rPr>
          <w:sz w:val="28"/>
          <w:szCs w:val="28"/>
        </w:rPr>
        <w:t xml:space="preserve"> их проведением </w:t>
      </w:r>
      <w:r w:rsidRPr="00057DC2">
        <w:rPr>
          <w:sz w:val="28"/>
          <w:szCs w:val="28"/>
        </w:rPr>
        <w:lastRenderedPageBreak/>
        <w:t>муниципальными учреждениями, муниципальными унитарными предприятиями;</w:t>
      </w:r>
    </w:p>
    <w:p w:rsidR="00057DC2" w:rsidRPr="00057DC2" w:rsidRDefault="00057DC2" w:rsidP="00057DC2">
      <w:pPr>
        <w:ind w:firstLine="426"/>
        <w:jc w:val="both"/>
        <w:rPr>
          <w:sz w:val="28"/>
          <w:szCs w:val="28"/>
        </w:rPr>
      </w:pPr>
      <w:r w:rsidRPr="00057DC2">
        <w:rPr>
          <w:sz w:val="28"/>
          <w:szCs w:val="28"/>
        </w:rPr>
        <w:t>- повышение уровня компетентности работников учреждений в вопросах экономного использования энергетических ресурсов;</w:t>
      </w:r>
    </w:p>
    <w:p w:rsidR="00057DC2" w:rsidRPr="00057DC2" w:rsidRDefault="00057DC2" w:rsidP="00057DC2">
      <w:pPr>
        <w:ind w:firstLine="426"/>
        <w:jc w:val="both"/>
        <w:rPr>
          <w:sz w:val="28"/>
          <w:szCs w:val="28"/>
        </w:rPr>
      </w:pPr>
      <w:r w:rsidRPr="00057DC2">
        <w:rPr>
          <w:color w:val="000000"/>
          <w:sz w:val="28"/>
          <w:szCs w:val="28"/>
        </w:rPr>
        <w:t>- установка средств наглядной агитации по энергосбережению (стендов, плакатов);</w:t>
      </w:r>
    </w:p>
    <w:p w:rsidR="00057DC2" w:rsidRPr="00057DC2" w:rsidRDefault="00057DC2" w:rsidP="00057DC2">
      <w:pPr>
        <w:ind w:firstLine="426"/>
        <w:jc w:val="both"/>
        <w:rPr>
          <w:sz w:val="28"/>
          <w:szCs w:val="28"/>
        </w:rPr>
      </w:pPr>
      <w:r w:rsidRPr="00057DC2">
        <w:rPr>
          <w:sz w:val="28"/>
          <w:szCs w:val="28"/>
        </w:rPr>
        <w:t>- опубликование информационных материалов в газете «Саянские зори», а также размещение информационных материалов на официальном сайте администрации городского округа.</w:t>
      </w:r>
    </w:p>
    <w:p w:rsidR="00BF46EA" w:rsidRPr="00120817" w:rsidRDefault="00BF46EA" w:rsidP="00BF46E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817">
        <w:rPr>
          <w:rFonts w:ascii="Times New Roman" w:hAnsi="Times New Roman" w:cs="Times New Roman"/>
          <w:sz w:val="28"/>
          <w:szCs w:val="28"/>
        </w:rPr>
        <w:t xml:space="preserve">Анализ показателей результативности </w:t>
      </w:r>
      <w:r w:rsidRPr="00184F89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120817" w:rsidRPr="00184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F89">
        <w:rPr>
          <w:rFonts w:ascii="Times New Roman" w:hAnsi="Times New Roman" w:cs="Times New Roman"/>
          <w:b/>
          <w:sz w:val="28"/>
          <w:szCs w:val="28"/>
        </w:rPr>
        <w:t>№ 1</w:t>
      </w:r>
      <w:r w:rsidRPr="00120817">
        <w:rPr>
          <w:rFonts w:ascii="Times New Roman" w:hAnsi="Times New Roman" w:cs="Times New Roman"/>
          <w:sz w:val="28"/>
          <w:szCs w:val="28"/>
        </w:rPr>
        <w:t>, достигнутых за 201</w:t>
      </w:r>
      <w:r w:rsidR="00057DC2" w:rsidRPr="00120817">
        <w:rPr>
          <w:rFonts w:ascii="Times New Roman" w:hAnsi="Times New Roman" w:cs="Times New Roman"/>
          <w:sz w:val="28"/>
          <w:szCs w:val="28"/>
        </w:rPr>
        <w:t>7</w:t>
      </w:r>
      <w:r w:rsidRPr="00120817">
        <w:rPr>
          <w:rFonts w:ascii="Times New Roman" w:hAnsi="Times New Roman" w:cs="Times New Roman"/>
          <w:sz w:val="28"/>
          <w:szCs w:val="28"/>
        </w:rPr>
        <w:t xml:space="preserve"> год приведен в таблице № 1.</w:t>
      </w:r>
    </w:p>
    <w:p w:rsidR="00057DC2" w:rsidRPr="00120817" w:rsidRDefault="00DF7881" w:rsidP="00057DC2">
      <w:pPr>
        <w:ind w:firstLine="567"/>
        <w:jc w:val="both"/>
        <w:rPr>
          <w:sz w:val="28"/>
          <w:szCs w:val="28"/>
        </w:rPr>
      </w:pPr>
      <w:r w:rsidRPr="00120817">
        <w:rPr>
          <w:sz w:val="28"/>
          <w:szCs w:val="28"/>
        </w:rPr>
        <w:t xml:space="preserve">Анализ объема финансирования </w:t>
      </w:r>
      <w:r w:rsidRPr="00DB4F35">
        <w:rPr>
          <w:b/>
          <w:sz w:val="28"/>
          <w:szCs w:val="28"/>
        </w:rPr>
        <w:t>подпрограммы № 1</w:t>
      </w:r>
      <w:r w:rsidRPr="00120817">
        <w:rPr>
          <w:sz w:val="28"/>
          <w:szCs w:val="28"/>
        </w:rPr>
        <w:t xml:space="preserve"> за 201</w:t>
      </w:r>
      <w:r w:rsidR="00F448C4" w:rsidRPr="00120817">
        <w:rPr>
          <w:sz w:val="28"/>
          <w:szCs w:val="28"/>
        </w:rPr>
        <w:t>7</w:t>
      </w:r>
      <w:r w:rsidRPr="00120817">
        <w:rPr>
          <w:sz w:val="28"/>
          <w:szCs w:val="28"/>
        </w:rPr>
        <w:t xml:space="preserve"> год приведен в таблице № </w:t>
      </w:r>
      <w:r w:rsidR="009A5E84" w:rsidRPr="00120817">
        <w:rPr>
          <w:sz w:val="28"/>
          <w:szCs w:val="28"/>
        </w:rPr>
        <w:t>3</w:t>
      </w:r>
      <w:r w:rsidRPr="00120817">
        <w:rPr>
          <w:sz w:val="28"/>
          <w:szCs w:val="28"/>
        </w:rPr>
        <w:t>.</w:t>
      </w:r>
    </w:p>
    <w:p w:rsidR="00057DC2" w:rsidRPr="00057DC2" w:rsidRDefault="00057DC2" w:rsidP="00057DC2">
      <w:pPr>
        <w:ind w:firstLine="567"/>
        <w:jc w:val="both"/>
        <w:rPr>
          <w:sz w:val="28"/>
          <w:szCs w:val="28"/>
        </w:rPr>
      </w:pPr>
      <w:proofErr w:type="gramStart"/>
      <w:r w:rsidRPr="00057DC2">
        <w:rPr>
          <w:sz w:val="28"/>
          <w:szCs w:val="28"/>
        </w:rPr>
        <w:t>Согласно произведенно</w:t>
      </w:r>
      <w:r>
        <w:rPr>
          <w:sz w:val="28"/>
          <w:szCs w:val="28"/>
        </w:rPr>
        <w:t>му</w:t>
      </w:r>
      <w:r w:rsidRPr="00057DC2">
        <w:rPr>
          <w:sz w:val="28"/>
          <w:szCs w:val="28"/>
        </w:rPr>
        <w:t xml:space="preserve"> расчет</w:t>
      </w:r>
      <w:r>
        <w:rPr>
          <w:sz w:val="28"/>
          <w:szCs w:val="28"/>
        </w:rPr>
        <w:t>у</w:t>
      </w:r>
      <w:r w:rsidRPr="00057DC2">
        <w:rPr>
          <w:sz w:val="28"/>
          <w:szCs w:val="28"/>
        </w:rPr>
        <w:t xml:space="preserve"> оценки эффективности и результативности реализации подпрограммы «Энергосбережение и повышение энергетической эффективности на территории муниципального образования «город Саянск» на 2016-2020 годы» за 2017 год подпрограмма является высокоэффективной.</w:t>
      </w:r>
      <w:proofErr w:type="gramEnd"/>
    </w:p>
    <w:p w:rsidR="00547D8B" w:rsidRPr="00D31EF5" w:rsidRDefault="001B0D74" w:rsidP="00547D8B">
      <w:pPr>
        <w:pStyle w:val="20"/>
        <w:ind w:firstLine="567"/>
        <w:jc w:val="both"/>
        <w:rPr>
          <w:sz w:val="28"/>
          <w:szCs w:val="28"/>
        </w:rPr>
      </w:pPr>
      <w:r w:rsidRPr="009F40DE">
        <w:rPr>
          <w:color w:val="000000"/>
          <w:sz w:val="28"/>
          <w:szCs w:val="28"/>
        </w:rPr>
        <w:t>В 201</w:t>
      </w:r>
      <w:r w:rsidR="00FE108E" w:rsidRPr="009F40DE">
        <w:rPr>
          <w:color w:val="000000"/>
          <w:sz w:val="28"/>
          <w:szCs w:val="28"/>
        </w:rPr>
        <w:t>7</w:t>
      </w:r>
      <w:r w:rsidRPr="009F40DE">
        <w:rPr>
          <w:color w:val="000000"/>
          <w:sz w:val="28"/>
          <w:szCs w:val="28"/>
        </w:rPr>
        <w:t xml:space="preserve"> года </w:t>
      </w:r>
      <w:r w:rsidR="001B7F3B" w:rsidRPr="009F40DE">
        <w:rPr>
          <w:sz w:val="28"/>
          <w:szCs w:val="28"/>
        </w:rPr>
        <w:t xml:space="preserve"> </w:t>
      </w:r>
      <w:r w:rsidR="00FC2F5D" w:rsidRPr="009F40DE">
        <w:rPr>
          <w:b/>
          <w:sz w:val="28"/>
          <w:szCs w:val="28"/>
        </w:rPr>
        <w:t>подпрограмм</w:t>
      </w:r>
      <w:r w:rsidR="0098130B">
        <w:rPr>
          <w:b/>
          <w:sz w:val="28"/>
          <w:szCs w:val="28"/>
        </w:rPr>
        <w:t>а</w:t>
      </w:r>
      <w:r w:rsidR="00FC2F5D" w:rsidRPr="009F40DE">
        <w:rPr>
          <w:b/>
          <w:sz w:val="28"/>
          <w:szCs w:val="28"/>
        </w:rPr>
        <w:t xml:space="preserve"> № 2</w:t>
      </w:r>
      <w:r w:rsidR="00E12CE1">
        <w:rPr>
          <w:b/>
          <w:sz w:val="28"/>
          <w:szCs w:val="28"/>
        </w:rPr>
        <w:t xml:space="preserve"> </w:t>
      </w:r>
      <w:r w:rsidR="00547D8B" w:rsidRPr="00B9244B">
        <w:rPr>
          <w:sz w:val="28"/>
          <w:szCs w:val="28"/>
        </w:rPr>
        <w:t xml:space="preserve"> </w:t>
      </w:r>
      <w:r w:rsidR="008C0FDF" w:rsidRPr="00B9244B">
        <w:rPr>
          <w:sz w:val="28"/>
          <w:szCs w:val="28"/>
        </w:rPr>
        <w:t>«</w:t>
      </w:r>
      <w:hyperlink r:id="rId13" w:history="1">
        <w:r w:rsidR="008C0FDF" w:rsidRPr="00B9244B">
          <w:rPr>
            <w:sz w:val="28"/>
            <w:szCs w:val="28"/>
          </w:rPr>
          <w:t>Санитарная очистка</w:t>
        </w:r>
      </w:hyperlink>
      <w:r w:rsidR="008C0FDF" w:rsidRPr="00B9244B">
        <w:rPr>
          <w:sz w:val="28"/>
          <w:szCs w:val="28"/>
        </w:rPr>
        <w:t xml:space="preserve"> территории муниципального образования «город Саянск» на 2016 - 2020 годы» </w:t>
      </w:r>
      <w:r w:rsidR="00547D8B" w:rsidRPr="00B9244B">
        <w:rPr>
          <w:sz w:val="28"/>
          <w:szCs w:val="28"/>
        </w:rPr>
        <w:t xml:space="preserve">выполнены </w:t>
      </w:r>
      <w:r w:rsidR="0098130B" w:rsidRPr="0098130B">
        <w:rPr>
          <w:sz w:val="28"/>
          <w:szCs w:val="28"/>
        </w:rPr>
        <w:t xml:space="preserve">на </w:t>
      </w:r>
      <w:r w:rsidR="008C0FDF">
        <w:rPr>
          <w:sz w:val="28"/>
          <w:szCs w:val="28"/>
        </w:rPr>
        <w:t xml:space="preserve">сумму </w:t>
      </w:r>
      <w:r w:rsidR="003329E7">
        <w:rPr>
          <w:sz w:val="28"/>
          <w:szCs w:val="28"/>
        </w:rPr>
        <w:t>907</w:t>
      </w:r>
      <w:r w:rsidR="0098130B" w:rsidRPr="0098130B">
        <w:rPr>
          <w:sz w:val="28"/>
          <w:szCs w:val="28"/>
        </w:rPr>
        <w:t>,</w:t>
      </w:r>
      <w:r w:rsidR="003329E7">
        <w:rPr>
          <w:sz w:val="28"/>
          <w:szCs w:val="28"/>
        </w:rPr>
        <w:t>0</w:t>
      </w:r>
      <w:r w:rsidR="0098130B" w:rsidRPr="0098130B">
        <w:rPr>
          <w:sz w:val="28"/>
          <w:szCs w:val="28"/>
        </w:rPr>
        <w:t xml:space="preserve">2 </w:t>
      </w:r>
      <w:proofErr w:type="spellStart"/>
      <w:r w:rsidR="0098130B" w:rsidRPr="0098130B">
        <w:rPr>
          <w:sz w:val="28"/>
          <w:szCs w:val="28"/>
        </w:rPr>
        <w:t>тыс</w:t>
      </w:r>
      <w:proofErr w:type="gramStart"/>
      <w:r w:rsidR="0098130B" w:rsidRPr="0098130B">
        <w:rPr>
          <w:sz w:val="28"/>
          <w:szCs w:val="28"/>
        </w:rPr>
        <w:t>.р</w:t>
      </w:r>
      <w:proofErr w:type="gramEnd"/>
      <w:r w:rsidR="0098130B" w:rsidRPr="0098130B">
        <w:rPr>
          <w:sz w:val="28"/>
          <w:szCs w:val="28"/>
        </w:rPr>
        <w:t>ублей</w:t>
      </w:r>
      <w:proofErr w:type="spellEnd"/>
      <w:r w:rsidR="0098130B" w:rsidRPr="0098130B">
        <w:rPr>
          <w:sz w:val="28"/>
          <w:szCs w:val="28"/>
        </w:rPr>
        <w:t xml:space="preserve">, при плане </w:t>
      </w:r>
      <w:r w:rsidR="003329E7">
        <w:rPr>
          <w:sz w:val="28"/>
          <w:szCs w:val="28"/>
        </w:rPr>
        <w:t>948,26</w:t>
      </w:r>
      <w:r w:rsidR="0098130B" w:rsidRPr="0098130B">
        <w:rPr>
          <w:sz w:val="28"/>
          <w:szCs w:val="28"/>
        </w:rPr>
        <w:t xml:space="preserve"> тыс. рублей </w:t>
      </w:r>
      <w:r w:rsidR="0098130B">
        <w:rPr>
          <w:sz w:val="28"/>
          <w:szCs w:val="28"/>
        </w:rPr>
        <w:t xml:space="preserve">или </w:t>
      </w:r>
      <w:r w:rsidR="0098130B" w:rsidRPr="00B9244B">
        <w:rPr>
          <w:sz w:val="28"/>
          <w:szCs w:val="28"/>
        </w:rPr>
        <w:t xml:space="preserve">на </w:t>
      </w:r>
      <w:r w:rsidR="0098130B">
        <w:rPr>
          <w:sz w:val="28"/>
          <w:szCs w:val="28"/>
        </w:rPr>
        <w:t>95,7</w:t>
      </w:r>
      <w:r w:rsidR="0098130B" w:rsidRPr="00B9244B">
        <w:rPr>
          <w:sz w:val="28"/>
          <w:szCs w:val="28"/>
        </w:rPr>
        <w:t>%.</w:t>
      </w:r>
    </w:p>
    <w:p w:rsidR="0098130B" w:rsidRDefault="0098130B" w:rsidP="002A3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F35EC8">
        <w:rPr>
          <w:b/>
          <w:sz w:val="28"/>
          <w:szCs w:val="28"/>
        </w:rPr>
        <w:t>подпрограммы № 2</w:t>
      </w:r>
      <w:r>
        <w:rPr>
          <w:sz w:val="28"/>
          <w:szCs w:val="28"/>
        </w:rPr>
        <w:t xml:space="preserve"> выполнены следующие мероприятия:</w:t>
      </w:r>
    </w:p>
    <w:p w:rsidR="0098130B" w:rsidRDefault="0098130B" w:rsidP="002A3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отлов, транспортировка, передержка и возврат в места прежнего обитания безнадзорных собак и </w:t>
      </w:r>
      <w:r w:rsidR="006E114E">
        <w:rPr>
          <w:sz w:val="28"/>
          <w:szCs w:val="28"/>
        </w:rPr>
        <w:t xml:space="preserve">кошек на территории города из средств областного бюджета на сумму 402,5 </w:t>
      </w:r>
      <w:proofErr w:type="spellStart"/>
      <w:r w:rsidR="006E114E">
        <w:rPr>
          <w:sz w:val="28"/>
          <w:szCs w:val="28"/>
        </w:rPr>
        <w:t>тыс</w:t>
      </w:r>
      <w:proofErr w:type="gramStart"/>
      <w:r w:rsidR="006E114E">
        <w:rPr>
          <w:sz w:val="28"/>
          <w:szCs w:val="28"/>
        </w:rPr>
        <w:t>.р</w:t>
      </w:r>
      <w:proofErr w:type="gramEnd"/>
      <w:r w:rsidR="006E114E">
        <w:rPr>
          <w:sz w:val="28"/>
          <w:szCs w:val="28"/>
        </w:rPr>
        <w:t>ублей</w:t>
      </w:r>
      <w:proofErr w:type="spellEnd"/>
      <w:r w:rsidR="006E114E">
        <w:rPr>
          <w:sz w:val="28"/>
          <w:szCs w:val="28"/>
        </w:rPr>
        <w:t>;</w:t>
      </w:r>
    </w:p>
    <w:p w:rsidR="006E114E" w:rsidRDefault="006E114E" w:rsidP="006E114E">
      <w:pPr>
        <w:tabs>
          <w:tab w:val="left" w:pos="142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</w:t>
      </w:r>
      <w:r w:rsidRPr="009F40DE">
        <w:rPr>
          <w:sz w:val="28"/>
          <w:szCs w:val="28"/>
        </w:rPr>
        <w:t>рганизован и проведен</w:t>
      </w:r>
      <w:proofErr w:type="gramEnd"/>
      <w:r w:rsidRPr="009F40DE">
        <w:rPr>
          <w:sz w:val="28"/>
          <w:szCs w:val="28"/>
        </w:rPr>
        <w:t xml:space="preserve"> смотр-конкурс на лучшее озеленение, цветочно-декоративное оформление и благоустройство территорий города Саянска </w:t>
      </w:r>
      <w:r>
        <w:rPr>
          <w:sz w:val="28"/>
          <w:szCs w:val="28"/>
        </w:rPr>
        <w:t xml:space="preserve">из средств местного бюджета </w:t>
      </w:r>
      <w:r w:rsidRPr="009F40DE">
        <w:rPr>
          <w:sz w:val="28"/>
          <w:szCs w:val="28"/>
        </w:rPr>
        <w:t>сумму 45 000 рублей</w:t>
      </w:r>
      <w:r>
        <w:rPr>
          <w:sz w:val="28"/>
          <w:szCs w:val="28"/>
        </w:rPr>
        <w:t>;</w:t>
      </w:r>
    </w:p>
    <w:p w:rsidR="006E114E" w:rsidRPr="009F40DE" w:rsidRDefault="006E114E" w:rsidP="006E114E">
      <w:pPr>
        <w:tabs>
          <w:tab w:val="left" w:pos="142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выполнена организация и содержание мест захоронения (муниципальное кладбище) из средств местного бюджета на сумму 459,52 тыс. рублей при плане </w:t>
      </w:r>
      <w:r w:rsidR="0030120F">
        <w:rPr>
          <w:sz w:val="28"/>
          <w:szCs w:val="28"/>
        </w:rPr>
        <w:t>500,76</w:t>
      </w:r>
      <w:r>
        <w:rPr>
          <w:sz w:val="28"/>
          <w:szCs w:val="28"/>
        </w:rPr>
        <w:t xml:space="preserve"> тыс. рублей. </w:t>
      </w:r>
    </w:p>
    <w:p w:rsidR="00FC2F5D" w:rsidRPr="009F40DE" w:rsidRDefault="006E114E" w:rsidP="002A3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1B7F3B" w:rsidRPr="009F40DE">
        <w:rPr>
          <w:sz w:val="28"/>
          <w:szCs w:val="28"/>
        </w:rPr>
        <w:t xml:space="preserve">мимо запланированных мероприятий </w:t>
      </w:r>
      <w:r w:rsidR="001B0D74" w:rsidRPr="009F40DE">
        <w:rPr>
          <w:sz w:val="28"/>
          <w:szCs w:val="28"/>
        </w:rPr>
        <w:t>проведен</w:t>
      </w:r>
      <w:r w:rsidR="008C0FDF">
        <w:rPr>
          <w:sz w:val="28"/>
          <w:szCs w:val="28"/>
        </w:rPr>
        <w:t>о</w:t>
      </w:r>
      <w:r w:rsidR="001B0D74" w:rsidRPr="009F40DE">
        <w:rPr>
          <w:sz w:val="28"/>
          <w:szCs w:val="28"/>
        </w:rPr>
        <w:t>:</w:t>
      </w:r>
    </w:p>
    <w:p w:rsidR="00B536E1" w:rsidRPr="009F40DE" w:rsidRDefault="00FC2F5D" w:rsidP="00FC2F5D">
      <w:pPr>
        <w:tabs>
          <w:tab w:val="left" w:pos="142"/>
          <w:tab w:val="left" w:pos="567"/>
          <w:tab w:val="left" w:pos="709"/>
        </w:tabs>
        <w:ind w:firstLine="567"/>
        <w:jc w:val="both"/>
        <w:rPr>
          <w:color w:val="FF0000"/>
          <w:sz w:val="28"/>
          <w:szCs w:val="28"/>
        </w:rPr>
      </w:pPr>
      <w:r w:rsidRPr="009F40DE">
        <w:rPr>
          <w:sz w:val="28"/>
          <w:szCs w:val="28"/>
        </w:rPr>
        <w:t xml:space="preserve">1. </w:t>
      </w:r>
      <w:r w:rsidR="001B0D74" w:rsidRPr="009F40DE">
        <w:rPr>
          <w:sz w:val="28"/>
          <w:szCs w:val="28"/>
        </w:rPr>
        <w:t xml:space="preserve">Санитарная очистка городских территорий проводится в </w:t>
      </w:r>
      <w:r w:rsidR="001B0D74" w:rsidRPr="00937427">
        <w:rPr>
          <w:sz w:val="28"/>
          <w:szCs w:val="28"/>
        </w:rPr>
        <w:t xml:space="preserve">ходе организуемых администрацией города месячников, а также субботников. Проведен городской ежегодный субботник по санитарной очистке территорий городского округа муниципального образования «город Саянск» в рамках Всероссийского экологического субботника. Участие приняли </w:t>
      </w:r>
      <w:r w:rsidR="001B0D74" w:rsidRPr="00346225">
        <w:rPr>
          <w:sz w:val="28"/>
          <w:szCs w:val="28"/>
        </w:rPr>
        <w:t xml:space="preserve">около </w:t>
      </w:r>
      <w:r w:rsidR="009F40DE" w:rsidRPr="00346225">
        <w:rPr>
          <w:sz w:val="28"/>
          <w:szCs w:val="28"/>
        </w:rPr>
        <w:t>3</w:t>
      </w:r>
      <w:r w:rsidR="00F974CC">
        <w:rPr>
          <w:sz w:val="28"/>
          <w:szCs w:val="28"/>
        </w:rPr>
        <w:t>500</w:t>
      </w:r>
      <w:r w:rsidR="001B0D74" w:rsidRPr="00937427">
        <w:rPr>
          <w:sz w:val="28"/>
          <w:szCs w:val="28"/>
        </w:rPr>
        <w:t xml:space="preserve"> человек, было задействовано 2</w:t>
      </w:r>
      <w:r w:rsidR="009F40DE" w:rsidRPr="00937427">
        <w:rPr>
          <w:sz w:val="28"/>
          <w:szCs w:val="28"/>
        </w:rPr>
        <w:t>8</w:t>
      </w:r>
      <w:r w:rsidR="001B0D74" w:rsidRPr="00937427">
        <w:rPr>
          <w:sz w:val="28"/>
          <w:szCs w:val="28"/>
        </w:rPr>
        <w:t xml:space="preserve"> единиц техники, вывезено </w:t>
      </w:r>
      <w:r w:rsidR="009F40DE" w:rsidRPr="00937427">
        <w:rPr>
          <w:sz w:val="28"/>
          <w:szCs w:val="28"/>
        </w:rPr>
        <w:t>600</w:t>
      </w:r>
      <w:r w:rsidR="001B0D74" w:rsidRPr="00937427">
        <w:rPr>
          <w:sz w:val="28"/>
          <w:szCs w:val="28"/>
        </w:rPr>
        <w:t xml:space="preserve"> м3 мусора.</w:t>
      </w:r>
    </w:p>
    <w:p w:rsidR="00FC2F5D" w:rsidRDefault="00FE108E" w:rsidP="00FC2F5D">
      <w:pPr>
        <w:tabs>
          <w:tab w:val="left" w:pos="142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9F40DE">
        <w:rPr>
          <w:sz w:val="28"/>
          <w:szCs w:val="28"/>
        </w:rPr>
        <w:t>Пятый</w:t>
      </w:r>
      <w:r w:rsidR="001B0D74" w:rsidRPr="009F40DE">
        <w:rPr>
          <w:sz w:val="28"/>
          <w:szCs w:val="28"/>
        </w:rPr>
        <w:t xml:space="preserve"> год по программе «Молодежь города Саянска» на базе дома детского творчества «Созвездие»  в летний период  организуется работа трудового экологического отряда, который большую часть времени задействован на работах по санитарной очистке города.</w:t>
      </w:r>
    </w:p>
    <w:p w:rsidR="00101B37" w:rsidRPr="00101B37" w:rsidRDefault="00FC2F5D" w:rsidP="00101B37">
      <w:pPr>
        <w:tabs>
          <w:tab w:val="left" w:pos="142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9F40DE">
        <w:rPr>
          <w:sz w:val="28"/>
          <w:szCs w:val="28"/>
        </w:rPr>
        <w:lastRenderedPageBreak/>
        <w:t>2</w:t>
      </w:r>
      <w:r w:rsidRPr="002F7009">
        <w:rPr>
          <w:sz w:val="28"/>
          <w:szCs w:val="28"/>
        </w:rPr>
        <w:t xml:space="preserve">. </w:t>
      </w:r>
      <w:proofErr w:type="gramStart"/>
      <w:r w:rsidR="001B0D74" w:rsidRPr="00101B37">
        <w:rPr>
          <w:sz w:val="28"/>
          <w:szCs w:val="28"/>
        </w:rPr>
        <w:t xml:space="preserve">Ежегодно </w:t>
      </w:r>
      <w:r w:rsidR="00101B37" w:rsidRPr="00101B37">
        <w:rPr>
          <w:sz w:val="28"/>
          <w:szCs w:val="28"/>
        </w:rPr>
        <w:t xml:space="preserve">в период с марта по сентябрь </w:t>
      </w:r>
      <w:r w:rsidR="006E114E" w:rsidRPr="00101B37">
        <w:rPr>
          <w:sz w:val="28"/>
          <w:szCs w:val="28"/>
        </w:rPr>
        <w:t>на территории муниципального образования «город Саянск» осуществляются   мероприятия в рамках проведения Дней защ</w:t>
      </w:r>
      <w:r w:rsidR="008C0FDF">
        <w:rPr>
          <w:sz w:val="28"/>
          <w:szCs w:val="28"/>
        </w:rPr>
        <w:t>иты от экологической опасности,</w:t>
      </w:r>
      <w:r w:rsidR="006E114E" w:rsidRPr="00101B37">
        <w:rPr>
          <w:sz w:val="28"/>
          <w:szCs w:val="28"/>
        </w:rPr>
        <w:t xml:space="preserve"> </w:t>
      </w:r>
      <w:r w:rsidR="008C0FDF">
        <w:rPr>
          <w:sz w:val="28"/>
          <w:szCs w:val="28"/>
        </w:rPr>
        <w:t>в</w:t>
      </w:r>
      <w:r w:rsidR="00101B37" w:rsidRPr="00101B37">
        <w:rPr>
          <w:sz w:val="28"/>
          <w:szCs w:val="28"/>
        </w:rPr>
        <w:t xml:space="preserve"> которых принимают участия предприятия</w:t>
      </w:r>
      <w:r w:rsidR="008C0FDF">
        <w:rPr>
          <w:sz w:val="28"/>
          <w:szCs w:val="28"/>
        </w:rPr>
        <w:t xml:space="preserve"> (</w:t>
      </w:r>
      <w:r w:rsidR="00101B37" w:rsidRPr="00101B37">
        <w:rPr>
          <w:sz w:val="28"/>
          <w:szCs w:val="28"/>
        </w:rPr>
        <w:t>организации</w:t>
      </w:r>
      <w:r w:rsidR="008C0FDF">
        <w:rPr>
          <w:sz w:val="28"/>
          <w:szCs w:val="28"/>
        </w:rPr>
        <w:t>),</w:t>
      </w:r>
      <w:r w:rsidR="00101B37" w:rsidRPr="00101B37">
        <w:rPr>
          <w:sz w:val="28"/>
          <w:szCs w:val="28"/>
        </w:rPr>
        <w:t xml:space="preserve"> учреждения города, в том числе ОАО «Саянскхимпласт», ООО «Саянский бройлер», </w:t>
      </w:r>
      <w:r w:rsidR="008C0FDF">
        <w:rPr>
          <w:sz w:val="28"/>
          <w:szCs w:val="28"/>
        </w:rPr>
        <w:t>ОАО «Ново-</w:t>
      </w:r>
      <w:proofErr w:type="spellStart"/>
      <w:r w:rsidR="008C0FDF">
        <w:rPr>
          <w:sz w:val="28"/>
          <w:szCs w:val="28"/>
        </w:rPr>
        <w:t>Зиминская</w:t>
      </w:r>
      <w:proofErr w:type="spellEnd"/>
      <w:r w:rsidR="008C0FDF">
        <w:rPr>
          <w:sz w:val="28"/>
          <w:szCs w:val="28"/>
        </w:rPr>
        <w:t xml:space="preserve"> ТЭЦ», </w:t>
      </w:r>
      <w:r w:rsidR="00101B37" w:rsidRPr="00101B37">
        <w:rPr>
          <w:sz w:val="28"/>
          <w:szCs w:val="28"/>
        </w:rPr>
        <w:t xml:space="preserve">МУП «Водоканал-Сервис», ООО «Коммунальный специальный транспорт», </w:t>
      </w:r>
      <w:r w:rsidR="00101B37">
        <w:rPr>
          <w:sz w:val="28"/>
          <w:szCs w:val="28"/>
        </w:rPr>
        <w:t>учреждения образования, культуры и спорта.</w:t>
      </w:r>
      <w:proofErr w:type="gramEnd"/>
    </w:p>
    <w:p w:rsidR="001B0D74" w:rsidRPr="00B536E1" w:rsidRDefault="00101B37" w:rsidP="002F7009">
      <w:pPr>
        <w:tabs>
          <w:tab w:val="left" w:pos="142"/>
          <w:tab w:val="left" w:pos="567"/>
          <w:tab w:val="left" w:pos="709"/>
        </w:tabs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у</w:t>
      </w:r>
      <w:r w:rsidR="001B0D74" w:rsidRPr="009F40DE">
        <w:rPr>
          <w:sz w:val="28"/>
          <w:szCs w:val="28"/>
        </w:rPr>
        <w:t>чреждениях</w:t>
      </w:r>
      <w:r>
        <w:rPr>
          <w:sz w:val="28"/>
          <w:szCs w:val="28"/>
        </w:rPr>
        <w:t xml:space="preserve"> образования, культуры </w:t>
      </w:r>
      <w:r w:rsidR="001B0D74" w:rsidRPr="009F40DE">
        <w:rPr>
          <w:sz w:val="28"/>
          <w:szCs w:val="28"/>
        </w:rPr>
        <w:t xml:space="preserve">проводится работа по экологическому образованию и воспитанию: </w:t>
      </w:r>
      <w:r w:rsidR="00294F3D">
        <w:rPr>
          <w:sz w:val="28"/>
          <w:szCs w:val="28"/>
        </w:rPr>
        <w:t>э</w:t>
      </w:r>
      <w:r w:rsidR="009F40DE" w:rsidRPr="009F40DE">
        <w:rPr>
          <w:color w:val="000000"/>
          <w:sz w:val="28"/>
          <w:szCs w:val="28"/>
        </w:rPr>
        <w:t>кологические акции, конференции, викторины, массовые мероприятия, посвященные экологическим праздникам: Всемирный день воды, Всемирный метеорологический  день, Всемирный день здоровья, День Земли, День птиц, День Байкала</w:t>
      </w:r>
      <w:r w:rsidR="001B0D74" w:rsidRPr="00294F3D">
        <w:rPr>
          <w:sz w:val="28"/>
          <w:szCs w:val="28"/>
        </w:rPr>
        <w:t xml:space="preserve">. </w:t>
      </w:r>
    </w:p>
    <w:p w:rsidR="001B0D74" w:rsidRDefault="001B0D74" w:rsidP="001B0D74">
      <w:pPr>
        <w:tabs>
          <w:tab w:val="left" w:pos="142"/>
          <w:tab w:val="left" w:pos="567"/>
        </w:tabs>
        <w:ind w:firstLine="705"/>
        <w:jc w:val="both"/>
        <w:rPr>
          <w:sz w:val="28"/>
          <w:szCs w:val="28"/>
        </w:rPr>
      </w:pPr>
      <w:r w:rsidRPr="00937427">
        <w:rPr>
          <w:sz w:val="28"/>
          <w:szCs w:val="28"/>
        </w:rPr>
        <w:t>Саянские средства массовой информации периодически освещают данные  направления работы.</w:t>
      </w:r>
    </w:p>
    <w:p w:rsidR="00DB4F35" w:rsidRPr="00BF46EA" w:rsidRDefault="00DB4F35" w:rsidP="00DB4F3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F35">
        <w:rPr>
          <w:rFonts w:ascii="Times New Roman" w:hAnsi="Times New Roman" w:cs="Times New Roman"/>
          <w:sz w:val="28"/>
          <w:szCs w:val="28"/>
        </w:rPr>
        <w:t xml:space="preserve">Анализ показателей результативности </w:t>
      </w:r>
      <w:r w:rsidRPr="00DB4F35">
        <w:rPr>
          <w:rFonts w:ascii="Times New Roman" w:hAnsi="Times New Roman" w:cs="Times New Roman"/>
          <w:b/>
          <w:sz w:val="28"/>
          <w:szCs w:val="28"/>
        </w:rPr>
        <w:t>подпрограммы № 2</w:t>
      </w:r>
      <w:r w:rsidRPr="00BF46EA">
        <w:rPr>
          <w:rFonts w:ascii="Times New Roman" w:hAnsi="Times New Roman" w:cs="Times New Roman"/>
          <w:sz w:val="28"/>
          <w:szCs w:val="28"/>
        </w:rPr>
        <w:t xml:space="preserve"> </w:t>
      </w:r>
      <w:r w:rsidR="00F35EC8">
        <w:rPr>
          <w:rFonts w:ascii="Times New Roman" w:hAnsi="Times New Roman" w:cs="Times New Roman"/>
          <w:sz w:val="28"/>
          <w:szCs w:val="28"/>
        </w:rPr>
        <w:t xml:space="preserve">достигнутых </w:t>
      </w:r>
      <w:r w:rsidRPr="00BF46EA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F46EA">
        <w:rPr>
          <w:rFonts w:ascii="Times New Roman" w:hAnsi="Times New Roman" w:cs="Times New Roman"/>
          <w:sz w:val="28"/>
          <w:szCs w:val="28"/>
        </w:rPr>
        <w:t xml:space="preserve"> год приведен в таблице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46EA">
        <w:rPr>
          <w:rFonts w:ascii="Times New Roman" w:hAnsi="Times New Roman" w:cs="Times New Roman"/>
          <w:sz w:val="28"/>
          <w:szCs w:val="28"/>
        </w:rPr>
        <w:t>.</w:t>
      </w:r>
    </w:p>
    <w:p w:rsidR="00BF46EA" w:rsidRPr="00BF46EA" w:rsidRDefault="00BF46EA" w:rsidP="00BF46E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6EA">
        <w:rPr>
          <w:rFonts w:ascii="Times New Roman" w:hAnsi="Times New Roman" w:cs="Times New Roman"/>
          <w:sz w:val="28"/>
          <w:szCs w:val="28"/>
        </w:rPr>
        <w:t xml:space="preserve">Анализ объема финансирования </w:t>
      </w:r>
      <w:r w:rsidRPr="00DB4F35">
        <w:rPr>
          <w:rFonts w:ascii="Times New Roman" w:hAnsi="Times New Roman" w:cs="Times New Roman"/>
          <w:b/>
          <w:sz w:val="28"/>
          <w:szCs w:val="28"/>
        </w:rPr>
        <w:t>подпрограммы № 2</w:t>
      </w:r>
      <w:r w:rsidRPr="00BF46EA">
        <w:rPr>
          <w:rFonts w:ascii="Times New Roman" w:hAnsi="Times New Roman" w:cs="Times New Roman"/>
          <w:sz w:val="28"/>
          <w:szCs w:val="28"/>
        </w:rPr>
        <w:t xml:space="preserve"> за 201</w:t>
      </w:r>
      <w:r w:rsidR="00E24016">
        <w:rPr>
          <w:rFonts w:ascii="Times New Roman" w:hAnsi="Times New Roman" w:cs="Times New Roman"/>
          <w:sz w:val="28"/>
          <w:szCs w:val="28"/>
        </w:rPr>
        <w:t>7</w:t>
      </w:r>
      <w:r w:rsidRPr="00BF46EA">
        <w:rPr>
          <w:rFonts w:ascii="Times New Roman" w:hAnsi="Times New Roman" w:cs="Times New Roman"/>
          <w:sz w:val="28"/>
          <w:szCs w:val="28"/>
        </w:rPr>
        <w:t xml:space="preserve"> год приведен в таблице № 3.</w:t>
      </w:r>
    </w:p>
    <w:p w:rsidR="003F1C89" w:rsidRDefault="003F1C89" w:rsidP="003F1C89">
      <w:pPr>
        <w:pStyle w:val="20"/>
        <w:ind w:firstLine="708"/>
        <w:jc w:val="both"/>
        <w:rPr>
          <w:sz w:val="28"/>
          <w:szCs w:val="28"/>
        </w:rPr>
      </w:pPr>
      <w:r w:rsidRPr="00DA417E">
        <w:rPr>
          <w:sz w:val="28"/>
          <w:szCs w:val="28"/>
        </w:rPr>
        <w:t>За 201</w:t>
      </w:r>
      <w:r>
        <w:rPr>
          <w:sz w:val="28"/>
          <w:szCs w:val="28"/>
        </w:rPr>
        <w:t>7</w:t>
      </w:r>
      <w:r w:rsidRPr="00DA417E">
        <w:rPr>
          <w:sz w:val="28"/>
          <w:szCs w:val="28"/>
        </w:rPr>
        <w:t xml:space="preserve"> год  в целом </w:t>
      </w:r>
      <w:r w:rsidRPr="008C0FDF">
        <w:rPr>
          <w:b/>
          <w:sz w:val="28"/>
          <w:szCs w:val="28"/>
        </w:rPr>
        <w:t>п</w:t>
      </w:r>
      <w:r w:rsidRPr="008C0FDF">
        <w:rPr>
          <w:b/>
          <w:sz w:val="28"/>
          <w:szCs w:val="28"/>
          <w:shd w:val="clear" w:color="auto" w:fill="FFFFFF"/>
        </w:rPr>
        <w:t>одпрограмма №3</w:t>
      </w:r>
      <w:r>
        <w:rPr>
          <w:sz w:val="28"/>
          <w:szCs w:val="28"/>
          <w:shd w:val="clear" w:color="auto" w:fill="FFFFFF"/>
        </w:rPr>
        <w:t xml:space="preserve"> </w:t>
      </w:r>
      <w:r w:rsidRPr="00E64D31">
        <w:rPr>
          <w:sz w:val="28"/>
          <w:szCs w:val="28"/>
        </w:rPr>
        <w:t>«</w:t>
      </w:r>
      <w:hyperlink r:id="rId14" w:history="1">
        <w:r w:rsidRPr="00E64D31">
          <w:rPr>
            <w:sz w:val="28"/>
            <w:szCs w:val="28"/>
          </w:rPr>
          <w:t>Обеспечение реализации</w:t>
        </w:r>
      </w:hyperlink>
      <w:r w:rsidRPr="00E64D31">
        <w:rPr>
          <w:sz w:val="28"/>
          <w:szCs w:val="28"/>
        </w:rPr>
        <w:t xml:space="preserve"> градостроительной деятельности муниципального образования «город Саянск» на 2016 - 2020 годы</w:t>
      </w:r>
      <w:r>
        <w:rPr>
          <w:sz w:val="28"/>
          <w:szCs w:val="28"/>
        </w:rPr>
        <w:t xml:space="preserve">» </w:t>
      </w:r>
      <w:r w:rsidRPr="00DA417E">
        <w:rPr>
          <w:sz w:val="28"/>
          <w:szCs w:val="28"/>
        </w:rPr>
        <w:t>с учетом средст</w:t>
      </w:r>
      <w:r w:rsidR="00DB4F35">
        <w:rPr>
          <w:sz w:val="28"/>
          <w:szCs w:val="28"/>
        </w:rPr>
        <w:t xml:space="preserve">в областного бюджета выполнена </w:t>
      </w:r>
      <w:r w:rsidRPr="00DA41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DB4F35">
        <w:rPr>
          <w:sz w:val="28"/>
          <w:szCs w:val="28"/>
        </w:rPr>
        <w:t xml:space="preserve">сумму </w:t>
      </w:r>
      <w:r>
        <w:rPr>
          <w:sz w:val="28"/>
          <w:szCs w:val="28"/>
        </w:rPr>
        <w:t>26420,56</w:t>
      </w:r>
      <w:r w:rsidRPr="00DA417E">
        <w:rPr>
          <w:sz w:val="28"/>
          <w:szCs w:val="28"/>
        </w:rPr>
        <w:t xml:space="preserve"> тыс. рублей</w:t>
      </w:r>
      <w:r w:rsidR="00DB4F35">
        <w:rPr>
          <w:sz w:val="28"/>
          <w:szCs w:val="28"/>
        </w:rPr>
        <w:t>,</w:t>
      </w:r>
      <w:r w:rsidRPr="00DA417E">
        <w:rPr>
          <w:sz w:val="28"/>
          <w:szCs w:val="28"/>
        </w:rPr>
        <w:t xml:space="preserve"> при плане </w:t>
      </w:r>
      <w:r>
        <w:rPr>
          <w:sz w:val="28"/>
          <w:szCs w:val="28"/>
        </w:rPr>
        <w:t>26519,95</w:t>
      </w:r>
      <w:r w:rsidRPr="00DA417E">
        <w:rPr>
          <w:sz w:val="28"/>
          <w:szCs w:val="28"/>
        </w:rPr>
        <w:t xml:space="preserve"> тыс. рублей или на 9</w:t>
      </w:r>
      <w:r>
        <w:rPr>
          <w:sz w:val="28"/>
          <w:szCs w:val="28"/>
        </w:rPr>
        <w:t>9</w:t>
      </w:r>
      <w:r w:rsidRPr="00DA417E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DA417E">
        <w:rPr>
          <w:sz w:val="28"/>
          <w:szCs w:val="28"/>
        </w:rPr>
        <w:t xml:space="preserve"> %.</w:t>
      </w:r>
      <w:r w:rsidR="006B674B">
        <w:rPr>
          <w:sz w:val="28"/>
          <w:szCs w:val="28"/>
        </w:rPr>
        <w:t xml:space="preserve"> </w:t>
      </w:r>
    </w:p>
    <w:p w:rsidR="00C24241" w:rsidRDefault="00C24241" w:rsidP="00C24241">
      <w:pPr>
        <w:ind w:firstLine="709"/>
        <w:jc w:val="both"/>
        <w:rPr>
          <w:sz w:val="28"/>
          <w:szCs w:val="28"/>
        </w:rPr>
      </w:pPr>
      <w:r w:rsidRPr="00FB3645">
        <w:rPr>
          <w:sz w:val="28"/>
          <w:szCs w:val="28"/>
        </w:rPr>
        <w:t xml:space="preserve">В рамках </w:t>
      </w:r>
      <w:r w:rsidRPr="00F35EC8">
        <w:rPr>
          <w:b/>
          <w:sz w:val="28"/>
          <w:szCs w:val="28"/>
        </w:rPr>
        <w:t>п</w:t>
      </w:r>
      <w:r w:rsidR="0050128A" w:rsidRPr="00F35EC8">
        <w:rPr>
          <w:b/>
          <w:sz w:val="28"/>
          <w:szCs w:val="28"/>
        </w:rPr>
        <w:t>одпрограммы № 3</w:t>
      </w:r>
      <w:r w:rsidR="00501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выполнены </w:t>
      </w:r>
      <w:r w:rsidR="00E22541">
        <w:rPr>
          <w:sz w:val="28"/>
          <w:szCs w:val="28"/>
        </w:rPr>
        <w:t>все запланированные</w:t>
      </w:r>
      <w:r>
        <w:rPr>
          <w:sz w:val="28"/>
          <w:szCs w:val="28"/>
        </w:rPr>
        <w:t xml:space="preserve"> мероприятия</w:t>
      </w:r>
      <w:r w:rsidR="0050128A">
        <w:rPr>
          <w:sz w:val="28"/>
          <w:szCs w:val="28"/>
        </w:rPr>
        <w:t>,</w:t>
      </w:r>
      <w:r w:rsidR="00FA52DC">
        <w:rPr>
          <w:sz w:val="28"/>
          <w:szCs w:val="28"/>
        </w:rPr>
        <w:t xml:space="preserve"> </w:t>
      </w:r>
      <w:r w:rsidR="0050128A">
        <w:rPr>
          <w:sz w:val="28"/>
          <w:szCs w:val="28"/>
        </w:rPr>
        <w:t xml:space="preserve">в том числе реализованы мероприятия перечня проектов народных инициатив </w:t>
      </w:r>
      <w:r w:rsidR="00E22541">
        <w:rPr>
          <w:sz w:val="28"/>
          <w:szCs w:val="28"/>
        </w:rPr>
        <w:t>на сумму</w:t>
      </w:r>
      <w:r w:rsidR="00FA52DC">
        <w:rPr>
          <w:sz w:val="28"/>
          <w:szCs w:val="28"/>
        </w:rPr>
        <w:t xml:space="preserve"> </w:t>
      </w:r>
      <w:r w:rsidR="00B536E1">
        <w:rPr>
          <w:sz w:val="28"/>
          <w:szCs w:val="28"/>
        </w:rPr>
        <w:t>4</w:t>
      </w:r>
      <w:r w:rsidR="00F17E7A">
        <w:rPr>
          <w:sz w:val="28"/>
          <w:szCs w:val="28"/>
        </w:rPr>
        <w:t>299,8</w:t>
      </w:r>
      <w:r w:rsidR="005012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:</w:t>
      </w:r>
    </w:p>
    <w:p w:rsidR="003D79AB" w:rsidRDefault="004B6D3E" w:rsidP="003D79AB">
      <w:pPr>
        <w:ind w:firstLine="709"/>
        <w:jc w:val="both"/>
        <w:rPr>
          <w:color w:val="000000"/>
          <w:sz w:val="28"/>
          <w:szCs w:val="28"/>
        </w:rPr>
      </w:pPr>
      <w:r w:rsidRPr="004B6D3E">
        <w:rPr>
          <w:sz w:val="28"/>
          <w:szCs w:val="28"/>
        </w:rPr>
        <w:t>-</w:t>
      </w:r>
      <w:r w:rsidR="008C0FDF">
        <w:rPr>
          <w:sz w:val="28"/>
          <w:szCs w:val="28"/>
        </w:rPr>
        <w:t xml:space="preserve"> </w:t>
      </w:r>
      <w:r w:rsidR="00317D1D">
        <w:rPr>
          <w:sz w:val="28"/>
          <w:szCs w:val="28"/>
        </w:rPr>
        <w:t>по</w:t>
      </w:r>
      <w:r w:rsidR="00294F3D">
        <w:rPr>
          <w:sz w:val="28"/>
          <w:szCs w:val="28"/>
        </w:rPr>
        <w:t xml:space="preserve"> строительств</w:t>
      </w:r>
      <w:r w:rsidR="00317D1D">
        <w:rPr>
          <w:sz w:val="28"/>
          <w:szCs w:val="28"/>
        </w:rPr>
        <w:t>у</w:t>
      </w:r>
      <w:r w:rsidR="00294F3D">
        <w:rPr>
          <w:sz w:val="28"/>
          <w:szCs w:val="28"/>
        </w:rPr>
        <w:t xml:space="preserve"> городского кладбища, произведена расчистка </w:t>
      </w:r>
      <w:r w:rsidR="00F120B4">
        <w:rPr>
          <w:sz w:val="28"/>
          <w:szCs w:val="28"/>
        </w:rPr>
        <w:t>двух карт для захоронения</w:t>
      </w:r>
      <w:r w:rsidRPr="004B6D3E">
        <w:rPr>
          <w:color w:val="000000"/>
          <w:sz w:val="28"/>
          <w:szCs w:val="28"/>
        </w:rPr>
        <w:t>;</w:t>
      </w:r>
    </w:p>
    <w:p w:rsidR="00FB5493" w:rsidRDefault="004B6D3E" w:rsidP="00FB5493">
      <w:pPr>
        <w:ind w:firstLine="709"/>
        <w:jc w:val="both"/>
        <w:rPr>
          <w:color w:val="000000"/>
          <w:sz w:val="28"/>
          <w:szCs w:val="28"/>
        </w:rPr>
      </w:pPr>
      <w:r w:rsidRPr="00F120B4">
        <w:rPr>
          <w:color w:val="000000"/>
          <w:sz w:val="28"/>
          <w:szCs w:val="28"/>
        </w:rPr>
        <w:t xml:space="preserve">- </w:t>
      </w:r>
      <w:r w:rsidR="00F120B4" w:rsidRPr="00F120B4">
        <w:rPr>
          <w:color w:val="000000"/>
          <w:sz w:val="28"/>
          <w:szCs w:val="28"/>
        </w:rPr>
        <w:t>п</w:t>
      </w:r>
      <w:r w:rsidR="00F120B4" w:rsidRPr="00F120B4">
        <w:rPr>
          <w:sz w:val="28"/>
          <w:szCs w:val="28"/>
        </w:rPr>
        <w:t>риобретено 10 детских игровых площадок</w:t>
      </w:r>
      <w:r w:rsidR="003D79AB">
        <w:rPr>
          <w:sz w:val="28"/>
          <w:szCs w:val="28"/>
        </w:rPr>
        <w:t>, которые были установлены</w:t>
      </w:r>
      <w:r w:rsidR="00346225">
        <w:rPr>
          <w:sz w:val="28"/>
          <w:szCs w:val="28"/>
        </w:rPr>
        <w:t xml:space="preserve"> в </w:t>
      </w:r>
      <w:proofErr w:type="spellStart"/>
      <w:r w:rsidR="003D79AB" w:rsidRPr="00346225">
        <w:rPr>
          <w:color w:val="000000"/>
          <w:sz w:val="28"/>
          <w:szCs w:val="28"/>
        </w:rPr>
        <w:t>мкр</w:t>
      </w:r>
      <w:proofErr w:type="spellEnd"/>
      <w:r w:rsidR="003D79AB" w:rsidRPr="00346225">
        <w:rPr>
          <w:color w:val="000000"/>
          <w:sz w:val="28"/>
          <w:szCs w:val="28"/>
        </w:rPr>
        <w:t>.</w:t>
      </w:r>
      <w:r w:rsidR="00FB5493">
        <w:rPr>
          <w:color w:val="000000"/>
          <w:sz w:val="28"/>
          <w:szCs w:val="28"/>
        </w:rPr>
        <w:t xml:space="preserve"> </w:t>
      </w:r>
      <w:r w:rsidR="003D79AB" w:rsidRPr="00346225">
        <w:rPr>
          <w:color w:val="000000"/>
          <w:sz w:val="28"/>
          <w:szCs w:val="28"/>
        </w:rPr>
        <w:t>Юбилейный, д.7, 8, 9, 29</w:t>
      </w:r>
      <w:r w:rsidR="00346225">
        <w:rPr>
          <w:color w:val="000000"/>
          <w:sz w:val="28"/>
          <w:szCs w:val="28"/>
        </w:rPr>
        <w:t xml:space="preserve">; </w:t>
      </w:r>
      <w:proofErr w:type="spellStart"/>
      <w:r w:rsidR="003D79AB" w:rsidRPr="00346225">
        <w:rPr>
          <w:color w:val="000000"/>
          <w:sz w:val="28"/>
          <w:szCs w:val="28"/>
        </w:rPr>
        <w:t>мкр</w:t>
      </w:r>
      <w:proofErr w:type="spellEnd"/>
      <w:r w:rsidR="003D79AB" w:rsidRPr="00346225">
        <w:rPr>
          <w:color w:val="000000"/>
          <w:sz w:val="28"/>
          <w:szCs w:val="28"/>
        </w:rPr>
        <w:t>.</w:t>
      </w:r>
      <w:r w:rsidR="00FB5493">
        <w:rPr>
          <w:color w:val="000000"/>
          <w:sz w:val="28"/>
          <w:szCs w:val="28"/>
        </w:rPr>
        <w:t xml:space="preserve"> </w:t>
      </w:r>
      <w:r w:rsidR="003D79AB" w:rsidRPr="00346225">
        <w:rPr>
          <w:color w:val="000000"/>
          <w:sz w:val="28"/>
          <w:szCs w:val="28"/>
        </w:rPr>
        <w:t>Юбилейный, д.18</w:t>
      </w:r>
      <w:r w:rsidR="00346225">
        <w:rPr>
          <w:color w:val="000000"/>
          <w:sz w:val="28"/>
          <w:szCs w:val="28"/>
        </w:rPr>
        <w:t xml:space="preserve">; </w:t>
      </w:r>
      <w:proofErr w:type="spellStart"/>
      <w:r w:rsidR="003D79AB" w:rsidRPr="00346225">
        <w:rPr>
          <w:color w:val="000000"/>
          <w:sz w:val="28"/>
          <w:szCs w:val="28"/>
        </w:rPr>
        <w:t>мкр</w:t>
      </w:r>
      <w:proofErr w:type="gramStart"/>
      <w:r w:rsidR="003D79AB" w:rsidRPr="00346225">
        <w:rPr>
          <w:color w:val="000000"/>
          <w:sz w:val="28"/>
          <w:szCs w:val="28"/>
        </w:rPr>
        <w:t>.Ю</w:t>
      </w:r>
      <w:proofErr w:type="gramEnd"/>
      <w:r w:rsidR="003D79AB" w:rsidRPr="00346225">
        <w:rPr>
          <w:color w:val="000000"/>
          <w:sz w:val="28"/>
          <w:szCs w:val="28"/>
        </w:rPr>
        <w:t>билейный</w:t>
      </w:r>
      <w:proofErr w:type="spellEnd"/>
      <w:r w:rsidR="003D79AB" w:rsidRPr="00346225">
        <w:rPr>
          <w:color w:val="000000"/>
          <w:sz w:val="28"/>
          <w:szCs w:val="28"/>
        </w:rPr>
        <w:t>, д.59, 60, 61, 70</w:t>
      </w:r>
      <w:r w:rsidR="00346225">
        <w:rPr>
          <w:color w:val="000000"/>
          <w:sz w:val="28"/>
          <w:szCs w:val="28"/>
        </w:rPr>
        <w:t xml:space="preserve">; </w:t>
      </w:r>
      <w:proofErr w:type="spellStart"/>
      <w:r w:rsidR="003D79AB" w:rsidRPr="00346225">
        <w:rPr>
          <w:color w:val="000000"/>
          <w:sz w:val="28"/>
          <w:szCs w:val="28"/>
        </w:rPr>
        <w:t>мкр</w:t>
      </w:r>
      <w:proofErr w:type="spellEnd"/>
      <w:r w:rsidR="003D79AB" w:rsidRPr="00346225">
        <w:rPr>
          <w:color w:val="000000"/>
          <w:sz w:val="28"/>
          <w:szCs w:val="28"/>
        </w:rPr>
        <w:t>. Центральный</w:t>
      </w:r>
      <w:r w:rsidR="00FB5493">
        <w:rPr>
          <w:color w:val="000000"/>
          <w:sz w:val="28"/>
          <w:szCs w:val="28"/>
        </w:rPr>
        <w:t>,</w:t>
      </w:r>
      <w:r w:rsidR="003D79AB" w:rsidRPr="00346225">
        <w:rPr>
          <w:color w:val="000000"/>
          <w:sz w:val="28"/>
          <w:szCs w:val="28"/>
        </w:rPr>
        <w:t xml:space="preserve"> д.21</w:t>
      </w:r>
      <w:r w:rsidR="00346225">
        <w:rPr>
          <w:color w:val="000000"/>
          <w:sz w:val="28"/>
          <w:szCs w:val="28"/>
        </w:rPr>
        <w:t xml:space="preserve">; </w:t>
      </w:r>
      <w:proofErr w:type="spellStart"/>
      <w:r w:rsidR="003D79AB" w:rsidRPr="00346225">
        <w:rPr>
          <w:color w:val="000000"/>
          <w:sz w:val="28"/>
          <w:szCs w:val="28"/>
        </w:rPr>
        <w:t>мкр</w:t>
      </w:r>
      <w:proofErr w:type="spellEnd"/>
      <w:r w:rsidR="003D79AB" w:rsidRPr="00346225">
        <w:rPr>
          <w:color w:val="000000"/>
          <w:sz w:val="28"/>
          <w:szCs w:val="28"/>
        </w:rPr>
        <w:t>. Строителей</w:t>
      </w:r>
      <w:r w:rsidR="00FB5493">
        <w:rPr>
          <w:color w:val="000000"/>
          <w:sz w:val="28"/>
          <w:szCs w:val="28"/>
        </w:rPr>
        <w:t>,</w:t>
      </w:r>
      <w:r w:rsidR="003D79AB" w:rsidRPr="00346225">
        <w:rPr>
          <w:color w:val="000000"/>
          <w:sz w:val="28"/>
          <w:szCs w:val="28"/>
        </w:rPr>
        <w:t xml:space="preserve"> д.9</w:t>
      </w:r>
      <w:r w:rsidR="00FB5493">
        <w:rPr>
          <w:color w:val="000000"/>
          <w:sz w:val="28"/>
          <w:szCs w:val="28"/>
        </w:rPr>
        <w:t xml:space="preserve">; </w:t>
      </w:r>
      <w:proofErr w:type="spellStart"/>
      <w:r w:rsidR="003D79AB" w:rsidRPr="00346225">
        <w:rPr>
          <w:color w:val="000000"/>
          <w:sz w:val="28"/>
          <w:szCs w:val="28"/>
        </w:rPr>
        <w:t>мкр</w:t>
      </w:r>
      <w:proofErr w:type="spellEnd"/>
      <w:r w:rsidR="003D79AB" w:rsidRPr="00346225">
        <w:rPr>
          <w:color w:val="000000"/>
          <w:sz w:val="28"/>
          <w:szCs w:val="28"/>
        </w:rPr>
        <w:t>. Строителей</w:t>
      </w:r>
      <w:r w:rsidR="00FB5493">
        <w:rPr>
          <w:color w:val="000000"/>
          <w:sz w:val="28"/>
          <w:szCs w:val="28"/>
        </w:rPr>
        <w:t>,</w:t>
      </w:r>
      <w:r w:rsidR="003D79AB" w:rsidRPr="00346225">
        <w:rPr>
          <w:color w:val="000000"/>
          <w:sz w:val="28"/>
          <w:szCs w:val="28"/>
        </w:rPr>
        <w:t xml:space="preserve"> д. 13</w:t>
      </w:r>
      <w:r w:rsidR="00FB5493">
        <w:rPr>
          <w:color w:val="000000"/>
          <w:sz w:val="28"/>
          <w:szCs w:val="28"/>
        </w:rPr>
        <w:t xml:space="preserve">; </w:t>
      </w:r>
      <w:proofErr w:type="spellStart"/>
      <w:r w:rsidR="003D79AB" w:rsidRPr="00346225">
        <w:rPr>
          <w:color w:val="000000"/>
          <w:sz w:val="28"/>
          <w:szCs w:val="28"/>
        </w:rPr>
        <w:t>мкр</w:t>
      </w:r>
      <w:proofErr w:type="spellEnd"/>
      <w:r w:rsidR="003D79AB" w:rsidRPr="00346225">
        <w:rPr>
          <w:color w:val="000000"/>
          <w:sz w:val="28"/>
          <w:szCs w:val="28"/>
        </w:rPr>
        <w:t>. Строителей</w:t>
      </w:r>
      <w:r w:rsidR="00FB5493">
        <w:rPr>
          <w:color w:val="000000"/>
          <w:sz w:val="28"/>
          <w:szCs w:val="28"/>
        </w:rPr>
        <w:t>,</w:t>
      </w:r>
      <w:r w:rsidR="003D79AB" w:rsidRPr="00346225">
        <w:rPr>
          <w:color w:val="000000"/>
          <w:sz w:val="28"/>
          <w:szCs w:val="28"/>
        </w:rPr>
        <w:t xml:space="preserve"> д. 15</w:t>
      </w:r>
      <w:r w:rsidR="00FB5493">
        <w:rPr>
          <w:color w:val="000000"/>
          <w:sz w:val="28"/>
          <w:szCs w:val="28"/>
        </w:rPr>
        <w:t xml:space="preserve">; </w:t>
      </w:r>
      <w:proofErr w:type="spellStart"/>
      <w:r w:rsidR="003D79AB" w:rsidRPr="00346225">
        <w:rPr>
          <w:color w:val="000000"/>
          <w:sz w:val="28"/>
          <w:szCs w:val="28"/>
        </w:rPr>
        <w:t>мкр</w:t>
      </w:r>
      <w:proofErr w:type="spellEnd"/>
      <w:r w:rsidR="003D79AB" w:rsidRPr="00346225">
        <w:rPr>
          <w:color w:val="000000"/>
          <w:sz w:val="28"/>
          <w:szCs w:val="28"/>
        </w:rPr>
        <w:t>. Октябрьский</w:t>
      </w:r>
      <w:r w:rsidR="00FB5493">
        <w:rPr>
          <w:color w:val="000000"/>
          <w:sz w:val="28"/>
          <w:szCs w:val="28"/>
        </w:rPr>
        <w:t>,</w:t>
      </w:r>
      <w:r w:rsidR="003D79AB" w:rsidRPr="00346225">
        <w:rPr>
          <w:color w:val="000000"/>
          <w:sz w:val="28"/>
          <w:szCs w:val="28"/>
        </w:rPr>
        <w:t xml:space="preserve"> д. 7</w:t>
      </w:r>
      <w:r w:rsidR="00FB5493">
        <w:rPr>
          <w:color w:val="000000"/>
          <w:sz w:val="28"/>
          <w:szCs w:val="28"/>
        </w:rPr>
        <w:t xml:space="preserve">, </w:t>
      </w:r>
      <w:proofErr w:type="spellStart"/>
      <w:r w:rsidR="003D79AB" w:rsidRPr="00346225">
        <w:rPr>
          <w:color w:val="000000"/>
          <w:sz w:val="28"/>
          <w:szCs w:val="28"/>
        </w:rPr>
        <w:t>мкр</w:t>
      </w:r>
      <w:proofErr w:type="spellEnd"/>
      <w:r w:rsidR="003D79AB" w:rsidRPr="00346225">
        <w:rPr>
          <w:color w:val="000000"/>
          <w:sz w:val="28"/>
          <w:szCs w:val="28"/>
        </w:rPr>
        <w:t>. Октябрьский</w:t>
      </w:r>
      <w:r w:rsidR="00FB5493">
        <w:rPr>
          <w:color w:val="000000"/>
          <w:sz w:val="28"/>
          <w:szCs w:val="28"/>
        </w:rPr>
        <w:t>,</w:t>
      </w:r>
      <w:r w:rsidR="003D79AB" w:rsidRPr="00346225">
        <w:rPr>
          <w:color w:val="000000"/>
          <w:sz w:val="28"/>
          <w:szCs w:val="28"/>
        </w:rPr>
        <w:t xml:space="preserve"> д. 14</w:t>
      </w:r>
      <w:r w:rsidR="00FB5493">
        <w:rPr>
          <w:color w:val="000000"/>
          <w:sz w:val="28"/>
          <w:szCs w:val="28"/>
        </w:rPr>
        <w:t xml:space="preserve">; </w:t>
      </w:r>
      <w:proofErr w:type="spellStart"/>
      <w:r w:rsidR="003D79AB" w:rsidRPr="00346225">
        <w:rPr>
          <w:color w:val="000000"/>
          <w:sz w:val="28"/>
          <w:szCs w:val="28"/>
        </w:rPr>
        <w:t>мкр</w:t>
      </w:r>
      <w:proofErr w:type="spellEnd"/>
      <w:r w:rsidR="003D79AB" w:rsidRPr="00346225">
        <w:rPr>
          <w:color w:val="000000"/>
          <w:sz w:val="28"/>
          <w:szCs w:val="28"/>
        </w:rPr>
        <w:t xml:space="preserve">. </w:t>
      </w:r>
      <w:proofErr w:type="gramStart"/>
      <w:r w:rsidR="003D79AB" w:rsidRPr="00346225">
        <w:rPr>
          <w:color w:val="000000"/>
          <w:sz w:val="28"/>
          <w:szCs w:val="28"/>
        </w:rPr>
        <w:t>Ленинградский</w:t>
      </w:r>
      <w:proofErr w:type="gramEnd"/>
      <w:r w:rsidR="00FB5493">
        <w:rPr>
          <w:color w:val="000000"/>
          <w:sz w:val="28"/>
          <w:szCs w:val="28"/>
        </w:rPr>
        <w:t>,</w:t>
      </w:r>
      <w:r w:rsidR="003D79AB" w:rsidRPr="00346225">
        <w:rPr>
          <w:color w:val="000000"/>
          <w:sz w:val="28"/>
          <w:szCs w:val="28"/>
        </w:rPr>
        <w:t xml:space="preserve"> д. 9</w:t>
      </w:r>
      <w:r w:rsidR="00FB5493">
        <w:rPr>
          <w:color w:val="000000"/>
          <w:sz w:val="28"/>
          <w:szCs w:val="28"/>
        </w:rPr>
        <w:t>;</w:t>
      </w:r>
    </w:p>
    <w:p w:rsidR="003D79AB" w:rsidRPr="00346225" w:rsidRDefault="003D79AB" w:rsidP="00FB5493">
      <w:pPr>
        <w:ind w:firstLine="709"/>
        <w:jc w:val="both"/>
        <w:rPr>
          <w:color w:val="000000"/>
          <w:sz w:val="28"/>
          <w:szCs w:val="28"/>
        </w:rPr>
      </w:pPr>
      <w:r w:rsidRPr="00346225">
        <w:rPr>
          <w:sz w:val="28"/>
          <w:szCs w:val="28"/>
        </w:rPr>
        <w:t>-</w:t>
      </w:r>
      <w:r w:rsidR="00821E39" w:rsidRPr="00346225">
        <w:rPr>
          <w:sz w:val="28"/>
          <w:szCs w:val="28"/>
        </w:rPr>
        <w:t xml:space="preserve"> 7 качелей</w:t>
      </w:r>
      <w:r w:rsidRPr="00346225">
        <w:rPr>
          <w:sz w:val="28"/>
          <w:szCs w:val="28"/>
        </w:rPr>
        <w:t>, которые установлены</w:t>
      </w:r>
      <w:r w:rsidR="00346225">
        <w:rPr>
          <w:sz w:val="28"/>
          <w:szCs w:val="28"/>
        </w:rPr>
        <w:t xml:space="preserve"> в </w:t>
      </w:r>
      <w:proofErr w:type="spellStart"/>
      <w:r w:rsidRPr="00346225">
        <w:rPr>
          <w:color w:val="000000"/>
          <w:sz w:val="28"/>
          <w:szCs w:val="28"/>
        </w:rPr>
        <w:t>мкр</w:t>
      </w:r>
      <w:proofErr w:type="spellEnd"/>
      <w:r w:rsidRPr="00346225">
        <w:rPr>
          <w:color w:val="000000"/>
          <w:sz w:val="28"/>
          <w:szCs w:val="28"/>
        </w:rPr>
        <w:t>. Центральный, МКД №2;</w:t>
      </w:r>
      <w:r w:rsidR="00346225">
        <w:rPr>
          <w:color w:val="000000"/>
          <w:sz w:val="28"/>
          <w:szCs w:val="28"/>
        </w:rPr>
        <w:t xml:space="preserve"> </w:t>
      </w:r>
      <w:proofErr w:type="spellStart"/>
      <w:r w:rsidRPr="00346225">
        <w:rPr>
          <w:color w:val="000000"/>
          <w:sz w:val="28"/>
          <w:szCs w:val="28"/>
        </w:rPr>
        <w:t>мкр</w:t>
      </w:r>
      <w:proofErr w:type="spellEnd"/>
      <w:r w:rsidRPr="00346225">
        <w:rPr>
          <w:color w:val="000000"/>
          <w:sz w:val="28"/>
          <w:szCs w:val="28"/>
        </w:rPr>
        <w:t>. Октябрьский, МКД №7;</w:t>
      </w:r>
      <w:r w:rsidR="00346225">
        <w:rPr>
          <w:color w:val="000000"/>
          <w:sz w:val="28"/>
          <w:szCs w:val="28"/>
        </w:rPr>
        <w:t xml:space="preserve"> </w:t>
      </w:r>
      <w:proofErr w:type="spellStart"/>
      <w:r w:rsidRPr="00346225">
        <w:rPr>
          <w:color w:val="000000"/>
          <w:sz w:val="28"/>
          <w:szCs w:val="28"/>
        </w:rPr>
        <w:t>мкр</w:t>
      </w:r>
      <w:proofErr w:type="spellEnd"/>
      <w:r w:rsidRPr="00346225">
        <w:rPr>
          <w:color w:val="000000"/>
          <w:sz w:val="28"/>
          <w:szCs w:val="28"/>
        </w:rPr>
        <w:t>. Строителей, МКД №15;</w:t>
      </w:r>
      <w:r w:rsidR="00346225">
        <w:rPr>
          <w:color w:val="000000"/>
          <w:sz w:val="28"/>
          <w:szCs w:val="28"/>
        </w:rPr>
        <w:t xml:space="preserve"> </w:t>
      </w:r>
      <w:proofErr w:type="spellStart"/>
      <w:r w:rsidRPr="00346225">
        <w:rPr>
          <w:color w:val="000000"/>
          <w:sz w:val="28"/>
          <w:szCs w:val="28"/>
        </w:rPr>
        <w:t>мкр</w:t>
      </w:r>
      <w:proofErr w:type="spellEnd"/>
      <w:r w:rsidRPr="00346225">
        <w:rPr>
          <w:color w:val="000000"/>
          <w:sz w:val="28"/>
          <w:szCs w:val="28"/>
        </w:rPr>
        <w:t>. Строителей, МКД №6;</w:t>
      </w:r>
      <w:r w:rsidR="00346225">
        <w:rPr>
          <w:color w:val="000000"/>
          <w:sz w:val="28"/>
          <w:szCs w:val="28"/>
        </w:rPr>
        <w:t xml:space="preserve"> </w:t>
      </w:r>
      <w:proofErr w:type="spellStart"/>
      <w:r w:rsidRPr="00346225">
        <w:rPr>
          <w:color w:val="000000"/>
          <w:sz w:val="28"/>
          <w:szCs w:val="28"/>
        </w:rPr>
        <w:t>мкр</w:t>
      </w:r>
      <w:proofErr w:type="spellEnd"/>
      <w:r w:rsidRPr="00346225">
        <w:rPr>
          <w:color w:val="000000"/>
          <w:sz w:val="28"/>
          <w:szCs w:val="28"/>
        </w:rPr>
        <w:t>. Строителей, МКД №10;</w:t>
      </w:r>
      <w:r w:rsidR="00346225">
        <w:rPr>
          <w:color w:val="000000"/>
          <w:sz w:val="28"/>
          <w:szCs w:val="28"/>
        </w:rPr>
        <w:t xml:space="preserve"> </w:t>
      </w:r>
      <w:proofErr w:type="spellStart"/>
      <w:r w:rsidRPr="00346225">
        <w:rPr>
          <w:color w:val="000000"/>
          <w:sz w:val="28"/>
          <w:szCs w:val="28"/>
        </w:rPr>
        <w:t>мкр</w:t>
      </w:r>
      <w:proofErr w:type="spellEnd"/>
      <w:r w:rsidRPr="00346225">
        <w:rPr>
          <w:color w:val="000000"/>
          <w:sz w:val="28"/>
          <w:szCs w:val="28"/>
        </w:rPr>
        <w:t>. Мирный, МКД №1;</w:t>
      </w:r>
      <w:r w:rsidR="00346225">
        <w:rPr>
          <w:color w:val="000000"/>
          <w:sz w:val="28"/>
          <w:szCs w:val="28"/>
        </w:rPr>
        <w:t xml:space="preserve"> </w:t>
      </w:r>
      <w:proofErr w:type="spellStart"/>
      <w:r w:rsidRPr="00346225">
        <w:rPr>
          <w:color w:val="000000"/>
          <w:sz w:val="28"/>
          <w:szCs w:val="28"/>
        </w:rPr>
        <w:t>мкр</w:t>
      </w:r>
      <w:proofErr w:type="spellEnd"/>
      <w:r w:rsidRPr="00346225">
        <w:rPr>
          <w:color w:val="000000"/>
          <w:sz w:val="28"/>
          <w:szCs w:val="28"/>
        </w:rPr>
        <w:t>. Юбилейный, МКД №41</w:t>
      </w:r>
      <w:r w:rsidR="00346225">
        <w:rPr>
          <w:color w:val="000000"/>
          <w:sz w:val="28"/>
          <w:szCs w:val="28"/>
        </w:rPr>
        <w:t>;</w:t>
      </w:r>
    </w:p>
    <w:p w:rsidR="004B6D3E" w:rsidRPr="003D79AB" w:rsidRDefault="004B6D3E" w:rsidP="003D79A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D79AB">
        <w:rPr>
          <w:color w:val="000000"/>
          <w:sz w:val="28"/>
          <w:szCs w:val="28"/>
        </w:rPr>
        <w:t xml:space="preserve">- </w:t>
      </w:r>
      <w:r w:rsidR="00F120B4" w:rsidRPr="003D79AB">
        <w:rPr>
          <w:color w:val="000000"/>
          <w:sz w:val="28"/>
          <w:szCs w:val="28"/>
        </w:rPr>
        <w:t>выполнено о</w:t>
      </w:r>
      <w:r w:rsidR="00F120B4" w:rsidRPr="003D79AB">
        <w:rPr>
          <w:sz w:val="28"/>
          <w:szCs w:val="28"/>
        </w:rPr>
        <w:t>бустройство пешеходной дорожки к муниципальному дошкольному образовательному учреждению «Детский сад комбинированного вида №35 «Радуга»</w:t>
      </w:r>
      <w:r w:rsidRPr="003D79AB">
        <w:rPr>
          <w:color w:val="000000"/>
          <w:sz w:val="28"/>
          <w:szCs w:val="28"/>
        </w:rPr>
        <w:t>;</w:t>
      </w:r>
    </w:p>
    <w:p w:rsidR="004B6D3E" w:rsidRPr="00F120B4" w:rsidRDefault="00F120B4" w:rsidP="00C24241">
      <w:pPr>
        <w:ind w:firstLine="709"/>
        <w:jc w:val="both"/>
        <w:rPr>
          <w:color w:val="000000"/>
          <w:sz w:val="28"/>
          <w:szCs w:val="28"/>
        </w:rPr>
      </w:pPr>
      <w:r w:rsidRPr="00F120B4">
        <w:rPr>
          <w:sz w:val="28"/>
          <w:szCs w:val="28"/>
        </w:rPr>
        <w:t xml:space="preserve">- выполнено </w:t>
      </w:r>
      <w:r>
        <w:rPr>
          <w:sz w:val="28"/>
          <w:szCs w:val="28"/>
        </w:rPr>
        <w:t>о</w:t>
      </w:r>
      <w:r w:rsidRPr="00F120B4">
        <w:rPr>
          <w:sz w:val="28"/>
          <w:szCs w:val="28"/>
        </w:rPr>
        <w:t xml:space="preserve">бустройство пешеходной дорожки по ул. Бабаева в районе МКД № 38 </w:t>
      </w:r>
      <w:proofErr w:type="spellStart"/>
      <w:r w:rsidRPr="00F120B4">
        <w:rPr>
          <w:sz w:val="28"/>
          <w:szCs w:val="28"/>
        </w:rPr>
        <w:t>мкр</w:t>
      </w:r>
      <w:proofErr w:type="spellEnd"/>
      <w:r w:rsidRPr="00F120B4">
        <w:rPr>
          <w:sz w:val="28"/>
          <w:szCs w:val="28"/>
        </w:rPr>
        <w:t xml:space="preserve">. </w:t>
      </w:r>
      <w:proofErr w:type="gramStart"/>
      <w:r w:rsidRPr="00F120B4">
        <w:rPr>
          <w:sz w:val="28"/>
          <w:szCs w:val="28"/>
        </w:rPr>
        <w:t>Мирный</w:t>
      </w:r>
      <w:proofErr w:type="gramEnd"/>
      <w:r w:rsidR="004B6D3E" w:rsidRPr="00F120B4">
        <w:rPr>
          <w:color w:val="000000"/>
          <w:sz w:val="28"/>
          <w:szCs w:val="28"/>
        </w:rPr>
        <w:t>;</w:t>
      </w:r>
    </w:p>
    <w:p w:rsidR="004B6D3E" w:rsidRPr="004B6D3E" w:rsidRDefault="004B6D3E" w:rsidP="00C24241">
      <w:pPr>
        <w:ind w:firstLine="709"/>
        <w:jc w:val="both"/>
        <w:rPr>
          <w:color w:val="000000"/>
          <w:sz w:val="28"/>
          <w:szCs w:val="28"/>
        </w:rPr>
      </w:pPr>
      <w:r w:rsidRPr="004B6D3E">
        <w:rPr>
          <w:color w:val="000000"/>
          <w:sz w:val="28"/>
          <w:szCs w:val="28"/>
        </w:rPr>
        <w:lastRenderedPageBreak/>
        <w:t xml:space="preserve">- </w:t>
      </w:r>
      <w:r w:rsidR="00F120B4">
        <w:rPr>
          <w:color w:val="000000"/>
          <w:sz w:val="28"/>
          <w:szCs w:val="28"/>
        </w:rPr>
        <w:t xml:space="preserve">выполнено </w:t>
      </w:r>
      <w:r w:rsidR="00F120B4" w:rsidRPr="00F120B4">
        <w:rPr>
          <w:color w:val="000000"/>
          <w:sz w:val="28"/>
          <w:szCs w:val="28"/>
        </w:rPr>
        <w:t>о</w:t>
      </w:r>
      <w:r w:rsidR="00F120B4" w:rsidRPr="00F120B4">
        <w:rPr>
          <w:sz w:val="28"/>
          <w:szCs w:val="28"/>
        </w:rPr>
        <w:t xml:space="preserve">бустройство пешеходной дорожки по пр. </w:t>
      </w:r>
      <w:proofErr w:type="gramStart"/>
      <w:r w:rsidR="00F120B4" w:rsidRPr="00F120B4">
        <w:rPr>
          <w:sz w:val="28"/>
          <w:szCs w:val="28"/>
        </w:rPr>
        <w:t>Ленинградский</w:t>
      </w:r>
      <w:proofErr w:type="gramEnd"/>
      <w:r w:rsidR="00F120B4" w:rsidRPr="00F120B4">
        <w:rPr>
          <w:sz w:val="28"/>
          <w:szCs w:val="28"/>
        </w:rPr>
        <w:t xml:space="preserve"> в районе МКД № 8 </w:t>
      </w:r>
      <w:proofErr w:type="spellStart"/>
      <w:r w:rsidR="00F120B4" w:rsidRPr="00F120B4">
        <w:rPr>
          <w:sz w:val="28"/>
          <w:szCs w:val="28"/>
        </w:rPr>
        <w:t>мкр</w:t>
      </w:r>
      <w:proofErr w:type="spellEnd"/>
      <w:r w:rsidR="00F120B4" w:rsidRPr="00F120B4">
        <w:rPr>
          <w:sz w:val="28"/>
          <w:szCs w:val="28"/>
        </w:rPr>
        <w:t>. Ленинградский</w:t>
      </w:r>
      <w:r w:rsidRPr="00F120B4">
        <w:rPr>
          <w:color w:val="000000"/>
          <w:sz w:val="28"/>
          <w:szCs w:val="28"/>
        </w:rPr>
        <w:t>;</w:t>
      </w:r>
    </w:p>
    <w:p w:rsidR="00F120B4" w:rsidRDefault="00F120B4" w:rsidP="00C24241">
      <w:pPr>
        <w:ind w:firstLine="709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- </w:t>
      </w:r>
      <w:r w:rsidRPr="00F120B4">
        <w:rPr>
          <w:sz w:val="28"/>
          <w:szCs w:val="28"/>
        </w:rPr>
        <w:t xml:space="preserve">выполнено </w:t>
      </w:r>
      <w:r>
        <w:rPr>
          <w:sz w:val="28"/>
          <w:szCs w:val="28"/>
        </w:rPr>
        <w:t>о</w:t>
      </w:r>
      <w:r w:rsidRPr="00F120B4">
        <w:rPr>
          <w:sz w:val="28"/>
          <w:szCs w:val="28"/>
        </w:rPr>
        <w:t xml:space="preserve">бустройство пешеходного перехода по ул. </w:t>
      </w:r>
      <w:proofErr w:type="spellStart"/>
      <w:r w:rsidRPr="00F120B4">
        <w:rPr>
          <w:sz w:val="28"/>
          <w:szCs w:val="28"/>
        </w:rPr>
        <w:t>Гришкевича</w:t>
      </w:r>
      <w:proofErr w:type="spellEnd"/>
      <w:r w:rsidRPr="00F120B4">
        <w:rPr>
          <w:sz w:val="28"/>
          <w:szCs w:val="28"/>
        </w:rPr>
        <w:t xml:space="preserve"> в районе муниципального образовательного учреждения «Средняя общеобразовательная школа № 5» </w:t>
      </w:r>
      <w:proofErr w:type="spellStart"/>
      <w:r w:rsidRPr="00F120B4">
        <w:rPr>
          <w:sz w:val="28"/>
          <w:szCs w:val="28"/>
        </w:rPr>
        <w:t>мкр</w:t>
      </w:r>
      <w:proofErr w:type="spellEnd"/>
      <w:r w:rsidRPr="00F120B4">
        <w:rPr>
          <w:sz w:val="28"/>
          <w:szCs w:val="28"/>
        </w:rPr>
        <w:t>. Строителей</w:t>
      </w:r>
      <w:r>
        <w:rPr>
          <w:sz w:val="28"/>
          <w:szCs w:val="28"/>
        </w:rPr>
        <w:t>;</w:t>
      </w:r>
    </w:p>
    <w:p w:rsidR="00F120B4" w:rsidRPr="00821E39" w:rsidRDefault="00F120B4" w:rsidP="00C242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1E39" w:rsidRPr="00821E39">
        <w:rPr>
          <w:sz w:val="28"/>
          <w:szCs w:val="28"/>
        </w:rPr>
        <w:t xml:space="preserve">выполнено обустройство автобусной остановки общественного транспорта с павильоном в районе МКД 1, 2, 3 ул. </w:t>
      </w:r>
      <w:proofErr w:type="spellStart"/>
      <w:r w:rsidR="00821E39" w:rsidRPr="00821E39">
        <w:rPr>
          <w:sz w:val="28"/>
          <w:szCs w:val="28"/>
        </w:rPr>
        <w:t>Промузел</w:t>
      </w:r>
      <w:proofErr w:type="spellEnd"/>
      <w:r w:rsidR="00821E39" w:rsidRPr="00821E39">
        <w:rPr>
          <w:sz w:val="28"/>
          <w:szCs w:val="28"/>
        </w:rPr>
        <w:t>;</w:t>
      </w:r>
    </w:p>
    <w:p w:rsidR="00821E39" w:rsidRPr="00821E39" w:rsidRDefault="00821E39" w:rsidP="00C24241">
      <w:pPr>
        <w:ind w:firstLine="709"/>
        <w:jc w:val="both"/>
        <w:rPr>
          <w:sz w:val="28"/>
          <w:szCs w:val="28"/>
        </w:rPr>
      </w:pPr>
      <w:r w:rsidRPr="00821E39">
        <w:rPr>
          <w:sz w:val="28"/>
          <w:szCs w:val="28"/>
        </w:rPr>
        <w:t xml:space="preserve">- выполнено обустройство автобусных остановок общественного транспорта с посадочной платформой (2 шт.) на автомобильной дороге подъезд к </w:t>
      </w:r>
      <w:proofErr w:type="spellStart"/>
      <w:r w:rsidRPr="00821E39">
        <w:rPr>
          <w:sz w:val="28"/>
          <w:szCs w:val="28"/>
        </w:rPr>
        <w:t>г</w:t>
      </w:r>
      <w:proofErr w:type="gramStart"/>
      <w:r w:rsidRPr="00821E39">
        <w:rPr>
          <w:sz w:val="28"/>
          <w:szCs w:val="28"/>
        </w:rPr>
        <w:t>.С</w:t>
      </w:r>
      <w:proofErr w:type="gramEnd"/>
      <w:r w:rsidRPr="00821E39">
        <w:rPr>
          <w:sz w:val="28"/>
          <w:szCs w:val="28"/>
        </w:rPr>
        <w:t>аянску</w:t>
      </w:r>
      <w:proofErr w:type="spellEnd"/>
      <w:r w:rsidRPr="00821E39">
        <w:rPr>
          <w:sz w:val="28"/>
          <w:szCs w:val="28"/>
        </w:rPr>
        <w:t xml:space="preserve"> № 1 в районе пункта полигонометрии № 276;</w:t>
      </w:r>
    </w:p>
    <w:p w:rsidR="00821E39" w:rsidRPr="00821E39" w:rsidRDefault="00821E39" w:rsidP="00C24241">
      <w:pPr>
        <w:ind w:firstLine="709"/>
        <w:jc w:val="both"/>
        <w:rPr>
          <w:sz w:val="28"/>
          <w:szCs w:val="28"/>
        </w:rPr>
      </w:pPr>
      <w:r w:rsidRPr="00821E39">
        <w:rPr>
          <w:sz w:val="28"/>
          <w:szCs w:val="28"/>
        </w:rPr>
        <w:t xml:space="preserve">- выполнено обустройство пешеходных дорожек к траурному павильону городского кладбища, расположенного по адресу: </w:t>
      </w:r>
      <w:proofErr w:type="spellStart"/>
      <w:r w:rsidRPr="00821E39">
        <w:rPr>
          <w:sz w:val="28"/>
          <w:szCs w:val="28"/>
        </w:rPr>
        <w:t>Зиминский</w:t>
      </w:r>
      <w:proofErr w:type="spellEnd"/>
      <w:r w:rsidRPr="00821E39">
        <w:rPr>
          <w:sz w:val="28"/>
          <w:szCs w:val="28"/>
        </w:rPr>
        <w:t xml:space="preserve"> район, 11-й км </w:t>
      </w:r>
      <w:proofErr w:type="spellStart"/>
      <w:r w:rsidRPr="00821E39">
        <w:rPr>
          <w:sz w:val="28"/>
          <w:szCs w:val="28"/>
        </w:rPr>
        <w:t>Черемшанского</w:t>
      </w:r>
      <w:proofErr w:type="spellEnd"/>
      <w:r w:rsidRPr="00821E39">
        <w:rPr>
          <w:sz w:val="28"/>
          <w:szCs w:val="28"/>
        </w:rPr>
        <w:t xml:space="preserve"> тракта</w:t>
      </w:r>
      <w:r>
        <w:rPr>
          <w:sz w:val="28"/>
          <w:szCs w:val="28"/>
        </w:rPr>
        <w:t>;</w:t>
      </w:r>
    </w:p>
    <w:p w:rsidR="004B6D3E" w:rsidRPr="004B6D3E" w:rsidRDefault="004B6D3E" w:rsidP="00C24241">
      <w:pPr>
        <w:ind w:firstLine="709"/>
        <w:jc w:val="both"/>
        <w:rPr>
          <w:color w:val="000000"/>
          <w:sz w:val="28"/>
          <w:szCs w:val="28"/>
        </w:rPr>
      </w:pPr>
      <w:r w:rsidRPr="004B6D3E">
        <w:rPr>
          <w:color w:val="000000"/>
          <w:sz w:val="28"/>
          <w:szCs w:val="28"/>
        </w:rPr>
        <w:t xml:space="preserve">- </w:t>
      </w:r>
      <w:r w:rsidR="00317D1D">
        <w:rPr>
          <w:color w:val="000000"/>
          <w:sz w:val="28"/>
          <w:szCs w:val="28"/>
        </w:rPr>
        <w:t>о</w:t>
      </w:r>
      <w:r w:rsidRPr="004B6D3E">
        <w:rPr>
          <w:color w:val="000000"/>
          <w:sz w:val="28"/>
          <w:szCs w:val="28"/>
        </w:rPr>
        <w:t>существление функций руководства и управления в сфере установленных полномочий Комитета по архитектуре и градостроительству города Саянска;</w:t>
      </w:r>
    </w:p>
    <w:p w:rsidR="004B6D3E" w:rsidRDefault="004B6D3E" w:rsidP="00C24241">
      <w:pPr>
        <w:ind w:firstLine="709"/>
        <w:jc w:val="both"/>
        <w:rPr>
          <w:color w:val="000000"/>
          <w:sz w:val="28"/>
          <w:szCs w:val="28"/>
        </w:rPr>
      </w:pPr>
      <w:r w:rsidRPr="004B6D3E">
        <w:rPr>
          <w:color w:val="000000"/>
          <w:sz w:val="28"/>
          <w:szCs w:val="28"/>
        </w:rPr>
        <w:t xml:space="preserve">- </w:t>
      </w:r>
      <w:r w:rsidR="00317D1D">
        <w:rPr>
          <w:color w:val="000000"/>
          <w:sz w:val="28"/>
          <w:szCs w:val="28"/>
        </w:rPr>
        <w:t>о</w:t>
      </w:r>
      <w:r w:rsidRPr="004B6D3E">
        <w:rPr>
          <w:color w:val="000000"/>
          <w:sz w:val="28"/>
          <w:szCs w:val="28"/>
        </w:rPr>
        <w:t>беспечение деятельности казенного учреждения МУ «Служба подготовки и обеспечения градостро</w:t>
      </w:r>
      <w:r w:rsidR="00317D1D">
        <w:rPr>
          <w:color w:val="000000"/>
          <w:sz w:val="28"/>
          <w:szCs w:val="28"/>
        </w:rPr>
        <w:t>ительной деятельности»;</w:t>
      </w:r>
    </w:p>
    <w:p w:rsidR="00317D1D" w:rsidRPr="00317D1D" w:rsidRDefault="00317D1D" w:rsidP="00317D1D">
      <w:pPr>
        <w:ind w:firstLine="709"/>
        <w:jc w:val="both"/>
        <w:rPr>
          <w:sz w:val="28"/>
          <w:szCs w:val="28"/>
        </w:rPr>
      </w:pPr>
      <w:r w:rsidRPr="00317D1D">
        <w:rPr>
          <w:color w:val="000000"/>
          <w:sz w:val="28"/>
          <w:szCs w:val="28"/>
        </w:rPr>
        <w:t>- р</w:t>
      </w:r>
      <w:r w:rsidRPr="00317D1D">
        <w:rPr>
          <w:sz w:val="28"/>
          <w:szCs w:val="28"/>
        </w:rPr>
        <w:t>азработан проект  Правил землепользования и застройки городского округа муниципального образования «город Саянск»;</w:t>
      </w:r>
    </w:p>
    <w:p w:rsidR="00317D1D" w:rsidRPr="00317D1D" w:rsidRDefault="00317D1D" w:rsidP="00317D1D">
      <w:pPr>
        <w:ind w:firstLine="709"/>
        <w:jc w:val="both"/>
        <w:rPr>
          <w:sz w:val="28"/>
          <w:szCs w:val="28"/>
        </w:rPr>
      </w:pPr>
      <w:r w:rsidRPr="00317D1D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317D1D">
        <w:rPr>
          <w:sz w:val="28"/>
          <w:szCs w:val="28"/>
        </w:rPr>
        <w:t>азработан проект «Внесение изменений  в генеральный план городского округа муниципального образования «город Саянск», который утвержден</w:t>
      </w:r>
      <w:r w:rsidR="008434C1">
        <w:rPr>
          <w:sz w:val="28"/>
          <w:szCs w:val="28"/>
        </w:rPr>
        <w:t xml:space="preserve"> решением </w:t>
      </w:r>
      <w:r w:rsidRPr="00317D1D">
        <w:rPr>
          <w:sz w:val="28"/>
          <w:szCs w:val="28"/>
        </w:rPr>
        <w:t xml:space="preserve"> </w:t>
      </w:r>
      <w:r w:rsidR="008434C1">
        <w:rPr>
          <w:sz w:val="28"/>
          <w:szCs w:val="28"/>
        </w:rPr>
        <w:t>Думы городского округа муниципального образования «город Саянск» от 30.11.2017 № 71-67-17-23.</w:t>
      </w:r>
    </w:p>
    <w:p w:rsidR="007F0560" w:rsidRDefault="00390907" w:rsidP="0020268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6EA">
        <w:rPr>
          <w:rFonts w:ascii="Times New Roman" w:hAnsi="Times New Roman" w:cs="Times New Roman"/>
          <w:sz w:val="28"/>
          <w:szCs w:val="28"/>
        </w:rPr>
        <w:t xml:space="preserve">Анализ объема финансирования </w:t>
      </w:r>
      <w:r w:rsidR="00BF46EA" w:rsidRPr="008C0FDF">
        <w:rPr>
          <w:rFonts w:ascii="Times New Roman" w:hAnsi="Times New Roman" w:cs="Times New Roman"/>
          <w:b/>
          <w:sz w:val="28"/>
          <w:szCs w:val="28"/>
        </w:rPr>
        <w:t>подпрограммы № 3</w:t>
      </w:r>
      <w:r w:rsidR="00BF46EA" w:rsidRPr="00BF46EA">
        <w:rPr>
          <w:rFonts w:ascii="Times New Roman" w:hAnsi="Times New Roman" w:cs="Times New Roman"/>
          <w:sz w:val="28"/>
          <w:szCs w:val="28"/>
        </w:rPr>
        <w:t xml:space="preserve"> </w:t>
      </w:r>
      <w:r w:rsidRPr="00BF46EA">
        <w:rPr>
          <w:rFonts w:ascii="Times New Roman" w:hAnsi="Times New Roman" w:cs="Times New Roman"/>
          <w:sz w:val="28"/>
          <w:szCs w:val="28"/>
        </w:rPr>
        <w:t>за</w:t>
      </w:r>
      <w:r w:rsidR="00BF46EA" w:rsidRPr="00BF46EA">
        <w:rPr>
          <w:rFonts w:ascii="Times New Roman" w:hAnsi="Times New Roman" w:cs="Times New Roman"/>
          <w:sz w:val="28"/>
          <w:szCs w:val="28"/>
        </w:rPr>
        <w:t xml:space="preserve"> 201</w:t>
      </w:r>
      <w:r w:rsidR="00B536E1">
        <w:rPr>
          <w:rFonts w:ascii="Times New Roman" w:hAnsi="Times New Roman" w:cs="Times New Roman"/>
          <w:sz w:val="28"/>
          <w:szCs w:val="28"/>
        </w:rPr>
        <w:t>7</w:t>
      </w:r>
      <w:r w:rsidR="00BF46EA" w:rsidRPr="00BF46EA">
        <w:rPr>
          <w:rFonts w:ascii="Times New Roman" w:hAnsi="Times New Roman" w:cs="Times New Roman"/>
          <w:sz w:val="28"/>
          <w:szCs w:val="28"/>
        </w:rPr>
        <w:t xml:space="preserve"> год приведен в таблице № 3</w:t>
      </w:r>
      <w:r w:rsidRPr="00BF46EA">
        <w:rPr>
          <w:rFonts w:ascii="Times New Roman" w:hAnsi="Times New Roman" w:cs="Times New Roman"/>
          <w:sz w:val="28"/>
          <w:szCs w:val="28"/>
        </w:rPr>
        <w:t>.</w:t>
      </w:r>
    </w:p>
    <w:p w:rsidR="0020268A" w:rsidRPr="0020268A" w:rsidRDefault="0020268A" w:rsidP="0020268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20268A">
        <w:rPr>
          <w:rFonts w:ascii="Times New Roman" w:hAnsi="Times New Roman" w:cs="Times New Roman"/>
          <w:sz w:val="28"/>
          <w:szCs w:val="28"/>
        </w:rPr>
        <w:t>«Развитие архитектуры, градостроительства и жилищно-коммунального хозяйства муниципального образования «город Саянск» на 2016 – 2020 годы»</w:t>
      </w:r>
      <w:r>
        <w:rPr>
          <w:rFonts w:ascii="Times New Roman" w:hAnsi="Times New Roman" w:cs="Times New Roman"/>
          <w:sz w:val="28"/>
          <w:szCs w:val="28"/>
        </w:rPr>
        <w:t xml:space="preserve"> является высокоэффективной. </w:t>
      </w:r>
    </w:p>
    <w:p w:rsidR="007F0560" w:rsidRDefault="007F0560" w:rsidP="00C92D3F">
      <w:pPr>
        <w:pStyle w:val="20"/>
        <w:jc w:val="both"/>
        <w:rPr>
          <w:sz w:val="28"/>
          <w:szCs w:val="28"/>
        </w:rPr>
      </w:pPr>
    </w:p>
    <w:p w:rsidR="00675D7B" w:rsidRDefault="00675D7B" w:rsidP="00C92D3F">
      <w:pPr>
        <w:pStyle w:val="20"/>
        <w:jc w:val="both"/>
        <w:rPr>
          <w:sz w:val="28"/>
          <w:szCs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120817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120817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 w:rsidR="00E12CE1"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                     </w:t>
      </w:r>
      <w:r w:rsidR="00346225">
        <w:rPr>
          <w:rFonts w:ascii="Times New Roman" w:hAnsi="Times New Roman" w:cs="Times New Roman"/>
          <w:sz w:val="28"/>
        </w:rPr>
        <w:t xml:space="preserve">       </w:t>
      </w:r>
      <w:r w:rsidR="00675D7B">
        <w:rPr>
          <w:rFonts w:ascii="Times New Roman" w:hAnsi="Times New Roman" w:cs="Times New Roman"/>
          <w:sz w:val="28"/>
        </w:rPr>
        <w:t xml:space="preserve">      </w:t>
      </w:r>
      <w:r w:rsidR="00346225">
        <w:rPr>
          <w:rFonts w:ascii="Times New Roman" w:hAnsi="Times New Roman" w:cs="Times New Roman"/>
          <w:sz w:val="28"/>
        </w:rPr>
        <w:t xml:space="preserve">   </w:t>
      </w:r>
      <w:r w:rsidR="00EF42CA">
        <w:rPr>
          <w:rFonts w:ascii="Times New Roman" w:hAnsi="Times New Roman" w:cs="Times New Roman"/>
          <w:sz w:val="28"/>
        </w:rPr>
        <w:t xml:space="preserve">    </w:t>
      </w:r>
      <w:r w:rsidR="00346225">
        <w:rPr>
          <w:rFonts w:ascii="Times New Roman" w:hAnsi="Times New Roman" w:cs="Times New Roman"/>
          <w:sz w:val="28"/>
        </w:rPr>
        <w:t xml:space="preserve">   </w:t>
      </w:r>
      <w:r w:rsidR="00996841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6D3203">
        <w:rPr>
          <w:rFonts w:ascii="Times New Roman" w:hAnsi="Times New Roman" w:cs="Times New Roman"/>
          <w:sz w:val="28"/>
        </w:rPr>
        <w:t>О.В.</w:t>
      </w:r>
      <w:proofErr w:type="gramStart"/>
      <w:r w:rsidR="006D3203">
        <w:rPr>
          <w:rFonts w:ascii="Times New Roman" w:hAnsi="Times New Roman" w:cs="Times New Roman"/>
          <w:sz w:val="28"/>
        </w:rPr>
        <w:t>Боровский</w:t>
      </w:r>
      <w:proofErr w:type="spellEnd"/>
      <w:proofErr w:type="gramEnd"/>
    </w:p>
    <w:p w:rsidR="00D31EF5" w:rsidRDefault="00D31EF5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974CC" w:rsidRDefault="00F974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974CC" w:rsidRDefault="00F974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BE3C79" w:rsidRDefault="00BE3C79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BE3C79" w:rsidRDefault="00BE3C79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BE3C79" w:rsidRDefault="00BE3C79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BE3C79" w:rsidRDefault="00BE3C79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BE3C79" w:rsidRDefault="00BE3C79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8C0FDF" w:rsidRDefault="008C0FDF" w:rsidP="008434C1">
      <w:pPr>
        <w:jc w:val="both"/>
      </w:pPr>
    </w:p>
    <w:p w:rsidR="00675D7B" w:rsidRDefault="008434C1" w:rsidP="008434C1">
      <w:pPr>
        <w:jc w:val="both"/>
      </w:pPr>
      <w:r w:rsidRPr="00A0070E">
        <w:t xml:space="preserve">Исп. </w:t>
      </w:r>
      <w:r>
        <w:t>Малинова</w:t>
      </w:r>
      <w:r w:rsidRPr="00120817">
        <w:t xml:space="preserve"> </w:t>
      </w:r>
      <w:r>
        <w:t>М</w:t>
      </w:r>
      <w:r w:rsidRPr="00A0070E">
        <w:t>.</w:t>
      </w:r>
      <w:r>
        <w:t>А</w:t>
      </w:r>
      <w:r w:rsidRPr="00A0070E">
        <w:t>.</w:t>
      </w:r>
    </w:p>
    <w:p w:rsidR="008434C1" w:rsidRDefault="008434C1" w:rsidP="008434C1">
      <w:pPr>
        <w:jc w:val="both"/>
      </w:pPr>
      <w:r>
        <w:t>Тел.</w:t>
      </w:r>
      <w:r w:rsidRPr="00A0070E">
        <w:t xml:space="preserve"> 8(39553)52421</w:t>
      </w:r>
    </w:p>
    <w:p w:rsidR="008C0FDF" w:rsidRDefault="008C0FDF" w:rsidP="00547D8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pPr w:leftFromText="180" w:rightFromText="180" w:horzAnchor="page" w:tblpX="1" w:tblpY="-855"/>
        <w:tblW w:w="2235" w:type="dxa"/>
        <w:tblLook w:val="04A0" w:firstRow="1" w:lastRow="0" w:firstColumn="1" w:lastColumn="0" w:noHBand="0" w:noVBand="1"/>
      </w:tblPr>
      <w:tblGrid>
        <w:gridCol w:w="2235"/>
      </w:tblGrid>
      <w:tr w:rsidR="00547D8B" w:rsidRPr="005E648A" w:rsidTr="00547D8B">
        <w:trPr>
          <w:trHeight w:val="623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D8B" w:rsidRPr="005E648A" w:rsidRDefault="00547D8B" w:rsidP="00547D8B">
            <w:pPr>
              <w:rPr>
                <w:color w:val="000000"/>
                <w:sz w:val="16"/>
                <w:szCs w:val="16"/>
              </w:rPr>
            </w:pPr>
          </w:p>
          <w:p w:rsidR="00547D8B" w:rsidRPr="005E648A" w:rsidRDefault="00547D8B" w:rsidP="00547D8B">
            <w:pPr>
              <w:rPr>
                <w:color w:val="000000"/>
                <w:sz w:val="16"/>
                <w:szCs w:val="16"/>
              </w:rPr>
            </w:pPr>
          </w:p>
          <w:p w:rsidR="00547D8B" w:rsidRPr="005E648A" w:rsidRDefault="00547D8B" w:rsidP="00547D8B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AC5024" w:rsidRPr="005E648A" w:rsidRDefault="00A41C7C" w:rsidP="00AC50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sz w:val="28"/>
          <w:szCs w:val="28"/>
        </w:rPr>
        <w:lastRenderedPageBreak/>
        <w:tab/>
      </w:r>
    </w:p>
    <w:p w:rsidR="00AC5024" w:rsidRPr="005E648A" w:rsidRDefault="00AC5024" w:rsidP="00AC502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E648A">
        <w:rPr>
          <w:sz w:val="24"/>
          <w:szCs w:val="24"/>
        </w:rPr>
        <w:t>Таблица № 1</w:t>
      </w:r>
    </w:p>
    <w:p w:rsidR="00AC5024" w:rsidRPr="005E648A" w:rsidRDefault="00AC5024" w:rsidP="00AC50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48A">
        <w:rPr>
          <w:rFonts w:ascii="Times New Roman" w:hAnsi="Times New Roman" w:cs="Times New Roman"/>
          <w:sz w:val="24"/>
          <w:szCs w:val="24"/>
        </w:rPr>
        <w:t>АНАЛИЗ</w:t>
      </w:r>
    </w:p>
    <w:p w:rsidR="00AC5024" w:rsidRPr="005E648A" w:rsidRDefault="00AC5024" w:rsidP="00AC50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E648A">
        <w:rPr>
          <w:rFonts w:ascii="Times New Roman" w:hAnsi="Times New Roman" w:cs="Times New Roman"/>
          <w:sz w:val="24"/>
          <w:szCs w:val="24"/>
        </w:rPr>
        <w:t>оказателей результативности муниципальной подпрограммы № 1, достигнутых</w:t>
      </w:r>
    </w:p>
    <w:p w:rsidR="00AC5024" w:rsidRPr="005E648A" w:rsidRDefault="00AC5024" w:rsidP="00AC50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48A">
        <w:rPr>
          <w:rFonts w:ascii="Times New Roman" w:hAnsi="Times New Roman" w:cs="Times New Roman"/>
          <w:sz w:val="24"/>
          <w:szCs w:val="24"/>
        </w:rPr>
        <w:t>за 2017 год</w:t>
      </w:r>
    </w:p>
    <w:p w:rsidR="00AC5024" w:rsidRPr="005E648A" w:rsidRDefault="00AC5024" w:rsidP="00AC5024">
      <w:pPr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horzAnchor="margin" w:tblpXSpec="right" w:tblpY="15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752"/>
        <w:gridCol w:w="900"/>
        <w:gridCol w:w="900"/>
        <w:gridCol w:w="900"/>
        <w:gridCol w:w="864"/>
        <w:gridCol w:w="1029"/>
      </w:tblGrid>
      <w:tr w:rsidR="00AC5024" w:rsidRPr="00296786" w:rsidTr="003329E7">
        <w:tc>
          <w:tcPr>
            <w:tcW w:w="828" w:type="dxa"/>
            <w:vMerge w:val="restart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№</w:t>
            </w:r>
            <w:r w:rsidRPr="00296786">
              <w:br/>
            </w:r>
            <w:proofErr w:type="gramStart"/>
            <w:r w:rsidRPr="00296786">
              <w:t>п</w:t>
            </w:r>
            <w:proofErr w:type="gramEnd"/>
            <w:r w:rsidRPr="00296786">
              <w:t>/п</w:t>
            </w:r>
          </w:p>
        </w:tc>
        <w:tc>
          <w:tcPr>
            <w:tcW w:w="4752" w:type="dxa"/>
            <w:vMerge w:val="restart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Наименование показателей</w:t>
            </w:r>
          </w:p>
        </w:tc>
        <w:tc>
          <w:tcPr>
            <w:tcW w:w="900" w:type="dxa"/>
            <w:vMerge w:val="restart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 xml:space="preserve">Единица измерения  </w:t>
            </w:r>
          </w:p>
        </w:tc>
        <w:tc>
          <w:tcPr>
            <w:tcW w:w="1800" w:type="dxa"/>
            <w:gridSpan w:val="2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Значения целевых показателей</w:t>
            </w:r>
          </w:p>
        </w:tc>
        <w:tc>
          <w:tcPr>
            <w:tcW w:w="1893" w:type="dxa"/>
            <w:gridSpan w:val="2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Отклонение</w:t>
            </w:r>
          </w:p>
        </w:tc>
      </w:tr>
      <w:tr w:rsidR="00AC5024" w:rsidRPr="00296786" w:rsidTr="003329E7">
        <w:tc>
          <w:tcPr>
            <w:tcW w:w="828" w:type="dxa"/>
            <w:vMerge/>
          </w:tcPr>
          <w:p w:rsidR="00AC5024" w:rsidRPr="00296786" w:rsidRDefault="00AC5024" w:rsidP="003329E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52" w:type="dxa"/>
            <w:vMerge/>
          </w:tcPr>
          <w:p w:rsidR="00AC5024" w:rsidRPr="00296786" w:rsidRDefault="00AC5024" w:rsidP="003329E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</w:tcPr>
          <w:p w:rsidR="00AC5024" w:rsidRPr="00296786" w:rsidRDefault="00AC5024" w:rsidP="003329E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план 2017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факт 2017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 / +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</w:t>
            </w:r>
          </w:p>
        </w:tc>
        <w:tc>
          <w:tcPr>
            <w:tcW w:w="4752" w:type="dxa"/>
          </w:tcPr>
          <w:p w:rsidR="00AC5024" w:rsidRPr="00296786" w:rsidRDefault="00AC5024" w:rsidP="003329E7">
            <w:r w:rsidRPr="00296786"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proofErr w:type="spellStart"/>
            <w:r w:rsidRPr="00296786">
              <w:t>кВт</w:t>
            </w:r>
            <w:proofErr w:type="gramStart"/>
            <w:r w:rsidRPr="00296786">
              <w:t>.ч</w:t>
            </w:r>
            <w:proofErr w:type="spellEnd"/>
            <w:proofErr w:type="gramEnd"/>
            <w:r w:rsidRPr="00296786">
              <w:t>/</w:t>
            </w:r>
            <w:proofErr w:type="spellStart"/>
            <w:r w:rsidRPr="00296786">
              <w:t>кв.м</w:t>
            </w:r>
            <w:proofErr w:type="spellEnd"/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109,2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18,43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-90,77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-492,51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2</w:t>
            </w:r>
          </w:p>
        </w:tc>
        <w:tc>
          <w:tcPr>
            <w:tcW w:w="4752" w:type="dxa"/>
          </w:tcPr>
          <w:p w:rsidR="00AC5024" w:rsidRPr="00296786" w:rsidRDefault="00AC5024" w:rsidP="003329E7">
            <w:r w:rsidRPr="00296786"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Гкал/</w:t>
            </w:r>
            <w:proofErr w:type="spellStart"/>
            <w:r w:rsidRPr="00296786">
              <w:t>кв</w:t>
            </w:r>
            <w:proofErr w:type="gramStart"/>
            <w:r w:rsidRPr="00296786">
              <w:t>.м</w:t>
            </w:r>
            <w:proofErr w:type="spellEnd"/>
            <w:proofErr w:type="gramEnd"/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0,263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0,23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-0,03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-14,35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3</w:t>
            </w:r>
          </w:p>
        </w:tc>
        <w:tc>
          <w:tcPr>
            <w:tcW w:w="4752" w:type="dxa"/>
          </w:tcPr>
          <w:p w:rsidR="00AC5024" w:rsidRPr="00296786" w:rsidRDefault="00AC5024" w:rsidP="003329E7">
            <w:r w:rsidRPr="00296786"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proofErr w:type="spellStart"/>
            <w:r w:rsidRPr="00296786">
              <w:t>куб</w:t>
            </w:r>
            <w:proofErr w:type="gramStart"/>
            <w:r w:rsidRPr="00296786">
              <w:t>.м</w:t>
            </w:r>
            <w:proofErr w:type="spellEnd"/>
            <w:proofErr w:type="gramEnd"/>
            <w:r w:rsidRPr="00296786">
              <w:t>/чел.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7,06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6,66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-0,40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-6,0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4</w:t>
            </w:r>
          </w:p>
        </w:tc>
        <w:tc>
          <w:tcPr>
            <w:tcW w:w="4752" w:type="dxa"/>
          </w:tcPr>
          <w:p w:rsidR="00AC5024" w:rsidRPr="00296786" w:rsidRDefault="00AC5024" w:rsidP="003329E7">
            <w:r w:rsidRPr="00296786"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proofErr w:type="spellStart"/>
            <w:r w:rsidRPr="00296786">
              <w:t>куб</w:t>
            </w:r>
            <w:proofErr w:type="gramStart"/>
            <w:r w:rsidRPr="00296786">
              <w:t>.м</w:t>
            </w:r>
            <w:proofErr w:type="spellEnd"/>
            <w:proofErr w:type="gramEnd"/>
            <w:r w:rsidRPr="00296786">
              <w:t>/чел.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2,447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3,34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+0,89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+26,7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5</w:t>
            </w:r>
          </w:p>
        </w:tc>
        <w:tc>
          <w:tcPr>
            <w:tcW w:w="4752" w:type="dxa"/>
          </w:tcPr>
          <w:p w:rsidR="00AC5024" w:rsidRPr="00296786" w:rsidRDefault="00AC5024" w:rsidP="003329E7">
            <w:r w:rsidRPr="00296786">
              <w:t>Доля объемов воды, потребляемой бюджетными учреждениями (далее - БУ), расчеты за которую осуществляются с использованием приборов учета, в общем объеме воды, потребляемой БУ на территории МО "город Саянск"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6</w:t>
            </w:r>
          </w:p>
        </w:tc>
        <w:tc>
          <w:tcPr>
            <w:tcW w:w="4752" w:type="dxa"/>
          </w:tcPr>
          <w:p w:rsidR="00AC5024" w:rsidRPr="00296786" w:rsidRDefault="00AC5024" w:rsidP="003329E7">
            <w:proofErr w:type="gramStart"/>
            <w:r w:rsidRPr="00296786">
              <w:t>Доля объемов ТЭ, потребляемой БУ, расчеты за которую осуществляются с использованием приборов учета, в общем объеме ТЭ, потребляемой БУ на территории МО "город Саянск"</w:t>
            </w:r>
            <w:proofErr w:type="gramEnd"/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7</w:t>
            </w:r>
          </w:p>
        </w:tc>
        <w:tc>
          <w:tcPr>
            <w:tcW w:w="4752" w:type="dxa"/>
          </w:tcPr>
          <w:p w:rsidR="00AC5024" w:rsidRPr="00296786" w:rsidRDefault="00AC5024" w:rsidP="003329E7">
            <w:proofErr w:type="gramStart"/>
            <w:r w:rsidRPr="00296786">
              <w:t>Доля объемов ЭЭ, потребляемой БУ, расчеты за которую осуществляются с использованием приборов учета, в общем объеме ЭЭ, потребляемой БУ на территории МО "город Саянск"</w:t>
            </w:r>
            <w:proofErr w:type="gramEnd"/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8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proofErr w:type="spellStart"/>
            <w:r w:rsidRPr="00296786">
              <w:t>кВт</w:t>
            </w:r>
            <w:proofErr w:type="gramStart"/>
            <w:r w:rsidRPr="00296786">
              <w:t>.ч</w:t>
            </w:r>
            <w:proofErr w:type="spellEnd"/>
            <w:proofErr w:type="gramEnd"/>
            <w:r w:rsidRPr="00296786">
              <w:t>/</w:t>
            </w:r>
            <w:proofErr w:type="spellStart"/>
            <w:r w:rsidRPr="00296786">
              <w:t>кв.м</w:t>
            </w:r>
            <w:proofErr w:type="spellEnd"/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38,53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51,29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12,76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+33%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9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Гкал/</w:t>
            </w:r>
            <w:proofErr w:type="spellStart"/>
            <w:r w:rsidRPr="00296786">
              <w:t>кв</w:t>
            </w:r>
            <w:proofErr w:type="gramStart"/>
            <w:r w:rsidRPr="00296786">
              <w:t>.м</w:t>
            </w:r>
            <w:proofErr w:type="spellEnd"/>
            <w:proofErr w:type="gramEnd"/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0,213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0,28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+0,06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+31%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Удельный расход холодной воды в многоквартирных домах (в расчете на 1 жителя)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proofErr w:type="spellStart"/>
            <w:r w:rsidRPr="00296786">
              <w:t>куб</w:t>
            </w:r>
            <w:proofErr w:type="gramStart"/>
            <w:r w:rsidRPr="00296786">
              <w:t>.м</w:t>
            </w:r>
            <w:proofErr w:type="spellEnd"/>
            <w:proofErr w:type="gramEnd"/>
            <w:r w:rsidRPr="00296786">
              <w:t>/чел.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45,10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34,93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-10,17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-29,1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11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Удельный расход горячей воды в многоквартирных домах (в расчете на 1 жителя)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proofErr w:type="spellStart"/>
            <w:r w:rsidRPr="00296786">
              <w:t>куб</w:t>
            </w:r>
            <w:proofErr w:type="gramStart"/>
            <w:r w:rsidRPr="00296786">
              <w:t>.м</w:t>
            </w:r>
            <w:proofErr w:type="spellEnd"/>
            <w:proofErr w:type="gramEnd"/>
            <w:r w:rsidRPr="00296786">
              <w:t>/чел.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21,1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19,54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-1,56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-7,4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12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Доля объема потребления электрической энергии в МКД, расчеты за которую осуществляются с использованием коллективных (общедомовых) приборов учета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55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97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+42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+43,3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13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Доля объема потребления тепловой энергии в МКД, расчеты за которую осуществляются с использованием коллективных (общедомовых) приборов учета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14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Доля объема потребления холодной воды в МКД, расчеты за которую осуществляются с использованием коллективных (общедомовых) приборов учета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lastRenderedPageBreak/>
              <w:t>15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Доля объема потребления горячей воды в МКД, расчеты за которую осуществляются с использованием коллективных (общедомовых) приборов учета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16</w:t>
            </w:r>
          </w:p>
          <w:p w:rsidR="00AC5024" w:rsidRPr="00296786" w:rsidRDefault="00AC5024" w:rsidP="003329E7">
            <w:pPr>
              <w:jc w:val="center"/>
            </w:pP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Доля объема потребления электрической энергии в МКД, расчеты за которую осуществляются с использованием индивидуальных приборов учета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96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96,4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+0,4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+0,4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17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Доля объема потребления холодной воды в МКД, расчеты за которую осуществляются с использованием индивидуальных приборов учета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77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88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+11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+12,5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18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Доля объема потребления горячей воды в МКД, расчеты за которую осуществляются с использованием индивидуальных приборов учета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78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88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+10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+11,4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19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Доля энергосберегающих светильников в общем количестве светильников в системе уличного освещения на территории муниципального образования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91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100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+9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+9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20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Доля энергосберегающих светильников в общем количестве светильников во внутреннем освещении бюджетных учреждений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%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81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89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+8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+9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21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proofErr w:type="spellStart"/>
            <w:r w:rsidRPr="00296786">
              <w:t>кВт</w:t>
            </w:r>
            <w:proofErr w:type="gramStart"/>
            <w:r w:rsidRPr="00296786">
              <w:t>.ч</w:t>
            </w:r>
            <w:proofErr w:type="spellEnd"/>
            <w:proofErr w:type="gramEnd"/>
            <w:r w:rsidRPr="00296786">
              <w:t>/Гкал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5,095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2,51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-2,58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-103</w:t>
            </w:r>
          </w:p>
        </w:tc>
      </w:tr>
      <w:tr w:rsidR="00AC5024" w:rsidRPr="00296786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22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 xml:space="preserve">тыс. </w:t>
            </w:r>
            <w:proofErr w:type="spellStart"/>
            <w:r w:rsidRPr="00296786">
              <w:t>кВт</w:t>
            </w:r>
            <w:proofErr w:type="gramStart"/>
            <w:r w:rsidRPr="00296786">
              <w:t>.ч</w:t>
            </w:r>
            <w:proofErr w:type="spellEnd"/>
            <w:proofErr w:type="gramEnd"/>
            <w:r w:rsidRPr="00296786">
              <w:t xml:space="preserve">/тыс. </w:t>
            </w:r>
            <w:proofErr w:type="spellStart"/>
            <w:r w:rsidRPr="00296786">
              <w:t>куб.м</w:t>
            </w:r>
            <w:proofErr w:type="spellEnd"/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2,13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0,82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-1,31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-160</w:t>
            </w:r>
          </w:p>
        </w:tc>
      </w:tr>
      <w:tr w:rsidR="00AC5024" w:rsidRPr="005E648A" w:rsidTr="003329E7">
        <w:tc>
          <w:tcPr>
            <w:tcW w:w="828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23</w:t>
            </w:r>
          </w:p>
        </w:tc>
        <w:tc>
          <w:tcPr>
            <w:tcW w:w="4752" w:type="dxa"/>
            <w:vAlign w:val="center"/>
          </w:tcPr>
          <w:p w:rsidR="00AC5024" w:rsidRPr="00296786" w:rsidRDefault="00AC5024" w:rsidP="003329E7">
            <w:r w:rsidRPr="00296786"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 xml:space="preserve">тыс. </w:t>
            </w:r>
            <w:proofErr w:type="spellStart"/>
            <w:r w:rsidRPr="00296786">
              <w:t>кВт</w:t>
            </w:r>
            <w:proofErr w:type="gramStart"/>
            <w:r w:rsidRPr="00296786">
              <w:t>.ч</w:t>
            </w:r>
            <w:proofErr w:type="spellEnd"/>
            <w:proofErr w:type="gramEnd"/>
            <w:r w:rsidRPr="00296786">
              <w:t xml:space="preserve">/тыс. </w:t>
            </w:r>
            <w:proofErr w:type="spellStart"/>
            <w:r w:rsidRPr="00296786">
              <w:t>куб.м</w:t>
            </w:r>
            <w:proofErr w:type="spellEnd"/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0,264</w:t>
            </w:r>
          </w:p>
        </w:tc>
        <w:tc>
          <w:tcPr>
            <w:tcW w:w="900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0,20</w:t>
            </w:r>
          </w:p>
        </w:tc>
        <w:tc>
          <w:tcPr>
            <w:tcW w:w="864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-0,06</w:t>
            </w:r>
          </w:p>
        </w:tc>
        <w:tc>
          <w:tcPr>
            <w:tcW w:w="1029" w:type="dxa"/>
            <w:vAlign w:val="center"/>
          </w:tcPr>
          <w:p w:rsidR="00AC5024" w:rsidRPr="00296786" w:rsidRDefault="00AC5024" w:rsidP="003329E7">
            <w:pPr>
              <w:jc w:val="center"/>
            </w:pPr>
            <w:r w:rsidRPr="00296786">
              <w:t>-32</w:t>
            </w:r>
          </w:p>
        </w:tc>
      </w:tr>
    </w:tbl>
    <w:p w:rsidR="00AC5024" w:rsidRPr="005E648A" w:rsidRDefault="00AC5024" w:rsidP="00AC5024">
      <w:pPr>
        <w:rPr>
          <w:sz w:val="28"/>
          <w:szCs w:val="28"/>
        </w:rPr>
      </w:pPr>
    </w:p>
    <w:tbl>
      <w:tblPr>
        <w:tblpPr w:leftFromText="180" w:rightFromText="180" w:horzAnchor="page" w:tblpX="1" w:tblpY="-855"/>
        <w:tblW w:w="2235" w:type="dxa"/>
        <w:tblLook w:val="04A0" w:firstRow="1" w:lastRow="0" w:firstColumn="1" w:lastColumn="0" w:noHBand="0" w:noVBand="1"/>
      </w:tblPr>
      <w:tblGrid>
        <w:gridCol w:w="2235"/>
      </w:tblGrid>
      <w:tr w:rsidR="00AC5024" w:rsidRPr="005E648A" w:rsidTr="003329E7">
        <w:trPr>
          <w:trHeight w:val="623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024" w:rsidRPr="005E648A" w:rsidRDefault="00AC5024" w:rsidP="003329E7">
            <w:pPr>
              <w:rPr>
                <w:color w:val="000000"/>
                <w:sz w:val="16"/>
                <w:szCs w:val="16"/>
              </w:rPr>
            </w:pPr>
          </w:p>
          <w:p w:rsidR="00AC5024" w:rsidRPr="005E648A" w:rsidRDefault="00AC5024" w:rsidP="003329E7">
            <w:pPr>
              <w:rPr>
                <w:color w:val="000000"/>
                <w:sz w:val="16"/>
                <w:szCs w:val="16"/>
              </w:rPr>
            </w:pPr>
          </w:p>
          <w:p w:rsidR="00AC5024" w:rsidRPr="005E648A" w:rsidRDefault="00AC5024" w:rsidP="003329E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AC5024" w:rsidRDefault="00AC5024" w:rsidP="00AC5024">
      <w:pPr>
        <w:pStyle w:val="a7"/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D322E9" w:rsidRDefault="00D322E9" w:rsidP="00A41C7C">
      <w:pPr>
        <w:widowControl w:val="0"/>
        <w:tabs>
          <w:tab w:val="left" w:pos="790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46EA" w:rsidRDefault="00BF46EA" w:rsidP="00BF46E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0069F">
        <w:rPr>
          <w:sz w:val="24"/>
          <w:szCs w:val="24"/>
        </w:rPr>
        <w:t xml:space="preserve">Таблица № </w:t>
      </w:r>
      <w:r>
        <w:rPr>
          <w:sz w:val="24"/>
          <w:szCs w:val="24"/>
        </w:rPr>
        <w:t>2</w:t>
      </w:r>
    </w:p>
    <w:p w:rsidR="00DF7881" w:rsidRPr="007D393F" w:rsidRDefault="00DF7881" w:rsidP="00D3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393F">
        <w:rPr>
          <w:rFonts w:ascii="Times New Roman" w:hAnsi="Times New Roman" w:cs="Times New Roman"/>
          <w:sz w:val="24"/>
          <w:szCs w:val="24"/>
        </w:rPr>
        <w:t xml:space="preserve">АНАЛИЗ </w:t>
      </w:r>
    </w:p>
    <w:p w:rsidR="00D322E9" w:rsidRPr="007D393F" w:rsidRDefault="00547D8B" w:rsidP="00D3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322E9" w:rsidRPr="007D393F">
        <w:rPr>
          <w:rFonts w:ascii="Times New Roman" w:hAnsi="Times New Roman" w:cs="Times New Roman"/>
          <w:sz w:val="24"/>
          <w:szCs w:val="24"/>
        </w:rPr>
        <w:t>оказателей результативности муниципальной подпрограммы № 2, достигнутых</w:t>
      </w:r>
    </w:p>
    <w:p w:rsidR="00D322E9" w:rsidRPr="007D393F" w:rsidRDefault="00D322E9" w:rsidP="00D3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393F">
        <w:rPr>
          <w:rFonts w:ascii="Times New Roman" w:hAnsi="Times New Roman" w:cs="Times New Roman"/>
          <w:sz w:val="24"/>
          <w:szCs w:val="24"/>
        </w:rPr>
        <w:t>за 201</w:t>
      </w:r>
      <w:r w:rsidR="00317D1D" w:rsidRPr="007D393F">
        <w:rPr>
          <w:rFonts w:ascii="Times New Roman" w:hAnsi="Times New Roman" w:cs="Times New Roman"/>
          <w:sz w:val="24"/>
          <w:szCs w:val="24"/>
        </w:rPr>
        <w:t>7</w:t>
      </w:r>
      <w:r w:rsidRPr="007D393F">
        <w:rPr>
          <w:rFonts w:ascii="Times New Roman" w:hAnsi="Times New Roman" w:cs="Times New Roman"/>
          <w:sz w:val="24"/>
          <w:szCs w:val="24"/>
        </w:rPr>
        <w:t xml:space="preserve"> год.</w:t>
      </w: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21"/>
        <w:gridCol w:w="709"/>
        <w:gridCol w:w="993"/>
        <w:gridCol w:w="17"/>
        <w:gridCol w:w="975"/>
        <w:gridCol w:w="709"/>
        <w:gridCol w:w="736"/>
        <w:gridCol w:w="1248"/>
      </w:tblGrid>
      <w:tr w:rsidR="00D322E9" w:rsidRPr="007D393F" w:rsidTr="00C873A3">
        <w:trPr>
          <w:trHeight w:val="48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F7881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№</w:t>
            </w:r>
          </w:p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7D393F">
              <w:rPr>
                <w:sz w:val="24"/>
                <w:szCs w:val="24"/>
              </w:rPr>
              <w:t>п</w:t>
            </w:r>
            <w:proofErr w:type="gramEnd"/>
            <w:r w:rsidRPr="007D393F">
              <w:rPr>
                <w:sz w:val="24"/>
                <w:szCs w:val="24"/>
              </w:rPr>
              <w:t>/п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   Наименование показателя     </w:t>
            </w:r>
          </w:p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       результативности       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Ед. </w:t>
            </w:r>
          </w:p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изм.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Значение показателя</w:t>
            </w:r>
          </w:p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Отклонение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Пояснения </w:t>
            </w:r>
          </w:p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   по     </w:t>
            </w:r>
          </w:p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достигнутым</w:t>
            </w:r>
          </w:p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значениям </w:t>
            </w:r>
          </w:p>
        </w:tc>
      </w:tr>
      <w:tr w:rsidR="00D322E9" w:rsidRPr="007D393F" w:rsidTr="00C873A3">
        <w:trPr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план </w:t>
            </w:r>
            <w:proofErr w:type="gramStart"/>
            <w:r w:rsidRPr="007D393F">
              <w:rPr>
                <w:sz w:val="24"/>
                <w:szCs w:val="24"/>
              </w:rPr>
              <w:t>на</w:t>
            </w:r>
            <w:proofErr w:type="gramEnd"/>
          </w:p>
          <w:p w:rsidR="00D322E9" w:rsidRPr="007D393F" w:rsidRDefault="00D322E9" w:rsidP="00317D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201</w:t>
            </w:r>
            <w:r w:rsidR="00317D1D" w:rsidRPr="007D393F">
              <w:rPr>
                <w:sz w:val="24"/>
                <w:szCs w:val="24"/>
              </w:rPr>
              <w:t>7</w:t>
            </w:r>
            <w:r w:rsidRPr="007D393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факт  </w:t>
            </w:r>
            <w:proofErr w:type="gramStart"/>
            <w:r w:rsidRPr="007D393F">
              <w:rPr>
                <w:sz w:val="24"/>
                <w:szCs w:val="24"/>
              </w:rPr>
              <w:t>за</w:t>
            </w:r>
            <w:proofErr w:type="gramEnd"/>
          </w:p>
          <w:p w:rsidR="00D322E9" w:rsidRPr="007D393F" w:rsidRDefault="00D322E9" w:rsidP="00317D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201</w:t>
            </w:r>
            <w:r w:rsidR="00317D1D" w:rsidRPr="007D393F">
              <w:rPr>
                <w:sz w:val="24"/>
                <w:szCs w:val="24"/>
              </w:rPr>
              <w:t>7</w:t>
            </w:r>
            <w:r w:rsidRPr="007D393F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-/+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%  </w:t>
            </w:r>
          </w:p>
        </w:tc>
        <w:tc>
          <w:tcPr>
            <w:tcW w:w="1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322E9" w:rsidRPr="007D393F" w:rsidTr="00C873A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  3    </w:t>
            </w: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  5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 6 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7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     8     </w:t>
            </w:r>
          </w:p>
        </w:tc>
      </w:tr>
      <w:tr w:rsidR="00D322E9" w:rsidRPr="007D393F" w:rsidTr="00C873A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Площадь ликвидированных несанкционированных свалок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93F">
              <w:t>(</w:t>
            </w:r>
            <w:proofErr w:type="gramStart"/>
            <w:r w:rsidRPr="007D393F">
              <w:t>м</w:t>
            </w:r>
            <w:proofErr w:type="gramEnd"/>
            <w:r w:rsidRPr="007D393F">
              <w:t>²)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E24016" w:rsidP="00FA48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320</w:t>
            </w:r>
          </w:p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ind w:right="-562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BE3C79" w:rsidP="00FA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BE3C7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BE3C7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322E9" w:rsidRPr="007D393F" w:rsidTr="00C873A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 xml:space="preserve">Доля ликвидированных несанкционированных свалок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D322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%</w:t>
            </w:r>
          </w:p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E24016" w:rsidP="00FA48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20</w:t>
            </w:r>
          </w:p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BE3C7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BE3C7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BE3C7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322E9" w:rsidRPr="001E6E99" w:rsidTr="00C873A3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FA48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rFonts w:eastAsiaTheme="minorHAnsi"/>
                <w:sz w:val="24"/>
                <w:szCs w:val="24"/>
                <w:lang w:eastAsia="en-US"/>
              </w:rPr>
              <w:t>Количество установленных информационных щитов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D322E9" w:rsidP="00D322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ед.</w:t>
            </w:r>
          </w:p>
          <w:p w:rsidR="00D322E9" w:rsidRPr="007D393F" w:rsidRDefault="00D322E9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E24016" w:rsidP="00D322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7D393F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7D393F" w:rsidRDefault="007D393F" w:rsidP="00FA4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93F"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BE3C79" w:rsidP="00E24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2E9" w:rsidRPr="00A11069" w:rsidRDefault="00D322E9" w:rsidP="00FA48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850"/>
        <w:tblW w:w="9942" w:type="dxa"/>
        <w:tblLayout w:type="fixed"/>
        <w:tblLook w:val="04A0" w:firstRow="1" w:lastRow="0" w:firstColumn="1" w:lastColumn="0" w:noHBand="0" w:noVBand="1"/>
      </w:tblPr>
      <w:tblGrid>
        <w:gridCol w:w="499"/>
        <w:gridCol w:w="31"/>
        <w:gridCol w:w="77"/>
        <w:gridCol w:w="2633"/>
        <w:gridCol w:w="14"/>
        <w:gridCol w:w="13"/>
        <w:gridCol w:w="1111"/>
        <w:gridCol w:w="8"/>
        <w:gridCol w:w="7"/>
        <w:gridCol w:w="1126"/>
        <w:gridCol w:w="1110"/>
        <w:gridCol w:w="1055"/>
        <w:gridCol w:w="8"/>
        <w:gridCol w:w="846"/>
        <w:gridCol w:w="1404"/>
      </w:tblGrid>
      <w:tr w:rsidR="0020445A" w:rsidRPr="00C066A0" w:rsidTr="00350396">
        <w:trPr>
          <w:trHeight w:val="314"/>
        </w:trPr>
        <w:tc>
          <w:tcPr>
            <w:tcW w:w="9942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45A" w:rsidRDefault="0020445A" w:rsidP="0020445A">
            <w:pPr>
              <w:pStyle w:val="a7"/>
              <w:tabs>
                <w:tab w:val="left" w:pos="11907"/>
              </w:tabs>
              <w:jc w:val="right"/>
              <w:rPr>
                <w:color w:val="000000"/>
                <w:sz w:val="24"/>
                <w:szCs w:val="24"/>
              </w:rPr>
            </w:pPr>
          </w:p>
          <w:p w:rsidR="0020445A" w:rsidRDefault="0020445A" w:rsidP="0020445A">
            <w:pPr>
              <w:pStyle w:val="a7"/>
              <w:tabs>
                <w:tab w:val="left" w:pos="11907"/>
              </w:tabs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№ 3</w:t>
            </w:r>
          </w:p>
          <w:p w:rsidR="0020445A" w:rsidRDefault="0020445A" w:rsidP="0020445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34ACC">
              <w:rPr>
                <w:sz w:val="28"/>
                <w:szCs w:val="28"/>
              </w:rPr>
              <w:t xml:space="preserve">АНАЛИЗ </w:t>
            </w:r>
          </w:p>
          <w:p w:rsidR="0020445A" w:rsidRPr="0020445A" w:rsidRDefault="0020445A" w:rsidP="0020445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0445A">
              <w:rPr>
                <w:sz w:val="24"/>
                <w:szCs w:val="24"/>
              </w:rPr>
              <w:t xml:space="preserve">объема финансирования муниципальной программы </w:t>
            </w:r>
          </w:p>
          <w:p w:rsidR="0020445A" w:rsidRPr="0020445A" w:rsidRDefault="0020445A" w:rsidP="0020445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0445A">
              <w:rPr>
                <w:sz w:val="24"/>
                <w:szCs w:val="24"/>
              </w:rPr>
              <w:t xml:space="preserve"> за </w:t>
            </w:r>
            <w:r w:rsidRPr="0020445A">
              <w:rPr>
                <w:sz w:val="24"/>
                <w:szCs w:val="24"/>
                <w:u w:val="single"/>
              </w:rPr>
              <w:t>2017 год</w:t>
            </w:r>
          </w:p>
          <w:p w:rsidR="0020445A" w:rsidRPr="00C066A0" w:rsidRDefault="0020445A" w:rsidP="00FA4862">
            <w:pPr>
              <w:rPr>
                <w:color w:val="000000"/>
                <w:sz w:val="22"/>
                <w:szCs w:val="22"/>
              </w:rPr>
            </w:pPr>
          </w:p>
        </w:tc>
      </w:tr>
      <w:tr w:rsidR="00105C9D" w:rsidRPr="00C066A0" w:rsidTr="00A1004C">
        <w:trPr>
          <w:trHeight w:val="620"/>
        </w:trPr>
        <w:tc>
          <w:tcPr>
            <w:tcW w:w="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 xml:space="preserve">N  </w:t>
            </w:r>
            <w:proofErr w:type="gramStart"/>
            <w:r w:rsidRPr="00C066A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066A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Объем       финансирования,</w:t>
            </w:r>
          </w:p>
        </w:tc>
        <w:tc>
          <w:tcPr>
            <w:tcW w:w="1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 xml:space="preserve">Пояснения по   освоению  объемов    </w:t>
            </w:r>
            <w:r w:rsidRPr="00C066A0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</w:tr>
      <w:tr w:rsidR="00105C9D" w:rsidRPr="00C066A0" w:rsidTr="00A1004C">
        <w:trPr>
          <w:trHeight w:val="415"/>
        </w:trPr>
        <w:tc>
          <w:tcPr>
            <w:tcW w:w="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C9D" w:rsidRPr="00C066A0" w:rsidTr="00A1004C">
        <w:trPr>
          <w:trHeight w:val="330"/>
        </w:trPr>
        <w:tc>
          <w:tcPr>
            <w:tcW w:w="6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-/+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  <w:r w:rsidRPr="00C066A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C9D" w:rsidRPr="00C066A0" w:rsidTr="00A1004C">
        <w:trPr>
          <w:trHeight w:val="330"/>
        </w:trPr>
        <w:tc>
          <w:tcPr>
            <w:tcW w:w="6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>1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>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>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</w:rPr>
            </w:pPr>
            <w:r w:rsidRPr="00C066A0">
              <w:rPr>
                <w:color w:val="000000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center"/>
              <w:rPr>
                <w:color w:val="000000"/>
              </w:rPr>
            </w:pPr>
            <w:r w:rsidRPr="00C066A0">
              <w:rPr>
                <w:color w:val="000000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FA4862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>8</w:t>
            </w:r>
          </w:p>
        </w:tc>
      </w:tr>
      <w:tr w:rsidR="00105C9D" w:rsidRPr="00C066A0" w:rsidTr="00A1004C">
        <w:trPr>
          <w:trHeight w:val="743"/>
        </w:trPr>
        <w:tc>
          <w:tcPr>
            <w:tcW w:w="99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105C9D" w:rsidRDefault="00105C9D" w:rsidP="00FA4862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C9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№1 «</w:t>
            </w:r>
            <w:hyperlink r:id="rId15" w:history="1">
              <w:r w:rsidRPr="00105C9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Энергосбережение и повышение</w:t>
              </w:r>
            </w:hyperlink>
            <w:r w:rsidRPr="00105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энергетической эффективности на территории </w:t>
            </w:r>
            <w:proofErr w:type="gramStart"/>
            <w:r w:rsidRPr="00105C9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 w:rsidRPr="00105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«город Саянск» на 2016 - 2020 годы»</w:t>
            </w:r>
          </w:p>
        </w:tc>
      </w:tr>
      <w:tr w:rsidR="00FA4862" w:rsidRPr="00C066A0" w:rsidTr="00A1004C">
        <w:trPr>
          <w:trHeight w:val="1053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62" w:rsidRPr="00C066A0" w:rsidRDefault="00FA4862" w:rsidP="00105C9D">
            <w:pPr>
              <w:jc w:val="center"/>
              <w:rPr>
                <w:color w:val="000000"/>
              </w:rPr>
            </w:pPr>
          </w:p>
        </w:tc>
        <w:tc>
          <w:tcPr>
            <w:tcW w:w="9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62" w:rsidRPr="00FA4862" w:rsidRDefault="00FA4862" w:rsidP="00105C9D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862">
              <w:rPr>
                <w:rFonts w:ascii="Times New Roman" w:hAnsi="Times New Roman" w:cs="Times New Roman"/>
                <w:b/>
                <w:color w:val="000000"/>
              </w:rPr>
              <w:t>Энергосбережение и повышение энергетической эффективности в бюджетной сфере</w:t>
            </w:r>
          </w:p>
        </w:tc>
      </w:tr>
      <w:tr w:rsidR="00105C9D" w:rsidRPr="00C066A0" w:rsidTr="00A1004C">
        <w:trPr>
          <w:trHeight w:val="1053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105C9D">
            <w:pPr>
              <w:jc w:val="center"/>
              <w:rPr>
                <w:color w:val="000000"/>
                <w:lang w:val="en-US"/>
              </w:rPr>
            </w:pPr>
            <w:r w:rsidRPr="00C066A0">
              <w:rPr>
                <w:color w:val="000000"/>
              </w:rPr>
              <w:t>1</w:t>
            </w:r>
            <w:r w:rsidR="00AB41E8">
              <w:rPr>
                <w:color w:val="000000"/>
              </w:rPr>
              <w:t>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040125" w:rsidRDefault="00040125" w:rsidP="00105C9D">
            <w:pPr>
              <w:rPr>
                <w:color w:val="000000"/>
              </w:rPr>
            </w:pPr>
            <w:r w:rsidRPr="00040125">
              <w:t>Модернизация и ремонт систем освещения в зданиях, строениях, сооружениях (установка светодиодных светильников) в здании ДСЦ, бассейне «Золотая рыбка» ДЮСШ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040125" w:rsidRDefault="00040125" w:rsidP="00105C9D">
            <w:pPr>
              <w:jc w:val="both"/>
              <w:rPr>
                <w:color w:val="000000"/>
              </w:rPr>
            </w:pPr>
            <w:r w:rsidRPr="00040125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040125" w:rsidP="00040125">
            <w:pPr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040125" w:rsidP="00FA4862">
            <w:pPr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105C9D">
            <w:pPr>
              <w:jc w:val="center"/>
              <w:rPr>
                <w:color w:val="000000"/>
              </w:rPr>
            </w:pPr>
            <w:r w:rsidRPr="00C066A0"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E545BE" w:rsidP="00105C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9D" w:rsidRPr="00C066A0" w:rsidRDefault="00105C9D" w:rsidP="00105C9D">
            <w:pPr>
              <w:pStyle w:val="ac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D75" w:rsidRPr="00C066A0" w:rsidTr="00A1004C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75" w:rsidRPr="00C066A0" w:rsidRDefault="00181D75" w:rsidP="00105C9D">
            <w:pPr>
              <w:rPr>
                <w:color w:val="000000"/>
              </w:rPr>
            </w:pPr>
          </w:p>
        </w:tc>
        <w:tc>
          <w:tcPr>
            <w:tcW w:w="9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D75" w:rsidRPr="00181D75" w:rsidRDefault="00181D75" w:rsidP="00105C9D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81D75">
              <w:rPr>
                <w:b/>
                <w:color w:val="000000"/>
                <w:sz w:val="22"/>
                <w:szCs w:val="22"/>
              </w:rPr>
              <w:t>Энергосбережение и повышение энергетической эффективности в сфере теплоснабжения</w:t>
            </w:r>
          </w:p>
        </w:tc>
      </w:tr>
      <w:tr w:rsidR="00040125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125" w:rsidRPr="00C066A0" w:rsidRDefault="00040125" w:rsidP="00040125">
            <w:pPr>
              <w:rPr>
                <w:color w:val="000000"/>
              </w:rPr>
            </w:pPr>
            <w:r w:rsidRPr="00C066A0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Замена тепловой изоляции на основании проведенных испытаний тепловых сетей на тепловые потери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собственные средства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8002,00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8002,00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Pr="00C066A0" w:rsidRDefault="00040125" w:rsidP="000401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Pr="00743A32" w:rsidRDefault="00040125" w:rsidP="000401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Pr="00C066A0" w:rsidRDefault="00040125" w:rsidP="00040125">
            <w:pPr>
              <w:jc w:val="both"/>
              <w:rPr>
                <w:color w:val="000000"/>
              </w:rPr>
            </w:pPr>
          </w:p>
        </w:tc>
      </w:tr>
      <w:tr w:rsidR="00040125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125" w:rsidRPr="00C066A0" w:rsidRDefault="00040125" w:rsidP="00040125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Замена ламп накаливания на светодиодные лампы в АБК ПНС 12 шт.; гараже ПНС – 12 шт., машинном зале ПНС – 24 шт., ТНС-6 – 29 шт.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собственные средства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8,00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8,00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Default="00040125" w:rsidP="000401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Default="00040125" w:rsidP="000401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Pr="00C066A0" w:rsidRDefault="00040125" w:rsidP="00040125">
            <w:pPr>
              <w:jc w:val="both"/>
              <w:rPr>
                <w:color w:val="000000"/>
              </w:rPr>
            </w:pPr>
          </w:p>
        </w:tc>
      </w:tr>
      <w:tr w:rsidR="00040125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125" w:rsidRDefault="00040125" w:rsidP="00040125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Замена люминесцентных ламп ЛБ-20 на светодиодные лампы в АБК-1 МУП СТЭП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собственные средства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3,00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3,00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Default="00040125" w:rsidP="000401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Default="00040125" w:rsidP="000401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25" w:rsidRPr="00C066A0" w:rsidRDefault="00040125" w:rsidP="00040125">
            <w:pPr>
              <w:jc w:val="both"/>
              <w:rPr>
                <w:color w:val="000000"/>
              </w:rPr>
            </w:pPr>
          </w:p>
        </w:tc>
      </w:tr>
      <w:tr w:rsidR="00AB41E8" w:rsidRPr="00C066A0" w:rsidTr="00A1004C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Pr="00C066A0" w:rsidRDefault="00AB41E8" w:rsidP="00181D75">
            <w:pPr>
              <w:rPr>
                <w:color w:val="000000"/>
              </w:rPr>
            </w:pPr>
          </w:p>
        </w:tc>
        <w:tc>
          <w:tcPr>
            <w:tcW w:w="9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E8" w:rsidRPr="00AB41E8" w:rsidRDefault="00AB41E8" w:rsidP="00181D7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AB41E8">
              <w:rPr>
                <w:b/>
                <w:color w:val="000000"/>
                <w:sz w:val="22"/>
                <w:szCs w:val="22"/>
              </w:rPr>
              <w:t>Энергосбережение и повышение энергетической эффективности  в сфере водоснабжения и водоотведения</w:t>
            </w:r>
          </w:p>
        </w:tc>
      </w:tr>
      <w:tr w:rsidR="00040125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125" w:rsidRPr="00C066A0" w:rsidRDefault="00040125" w:rsidP="00040125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Замена технологического оборудования водопроводных скважин узла 1-го подъема с применением труб из ПНД и заменой насосов ЭЦВ10-120-25 (3 скважины)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125" w:rsidRPr="00040125" w:rsidRDefault="00040125" w:rsidP="00040125">
            <w:pPr>
              <w:jc w:val="center"/>
            </w:pPr>
            <w:r w:rsidRPr="00040125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040125" w:rsidRDefault="00040125" w:rsidP="00040125">
            <w:pPr>
              <w:jc w:val="center"/>
            </w:pPr>
            <w:r w:rsidRPr="00040125">
              <w:t>199,90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040125" w:rsidRDefault="00040125" w:rsidP="00040125">
            <w:pPr>
              <w:jc w:val="center"/>
            </w:pPr>
            <w:r w:rsidRPr="00040125">
              <w:t>199,90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040125" w:rsidRDefault="00040125" w:rsidP="00040125">
            <w:pPr>
              <w:jc w:val="both"/>
              <w:rPr>
                <w:color w:val="000000"/>
              </w:rPr>
            </w:pPr>
            <w:r w:rsidRPr="00040125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040125" w:rsidRDefault="00040125" w:rsidP="00040125">
            <w:pPr>
              <w:jc w:val="both"/>
              <w:rPr>
                <w:color w:val="000000"/>
              </w:rPr>
            </w:pPr>
            <w:r w:rsidRPr="00040125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AB41E8" w:rsidRDefault="00040125" w:rsidP="0004012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0125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125" w:rsidRPr="00C066A0" w:rsidRDefault="00040125" w:rsidP="000401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Замена технологического оборудования водопроводных скважин узла 1-го подъема с применением труб из ПНД и заменой насосов ЭЦВ12-210-25 (1скважина)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125" w:rsidRPr="00040125" w:rsidRDefault="00040125" w:rsidP="00040125">
            <w:pPr>
              <w:jc w:val="center"/>
            </w:pPr>
            <w:r w:rsidRPr="00040125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040125" w:rsidRDefault="00040125" w:rsidP="00040125">
            <w:pPr>
              <w:jc w:val="center"/>
            </w:pPr>
            <w:r w:rsidRPr="00040125">
              <w:t>150,24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040125" w:rsidRDefault="00040125" w:rsidP="00040125">
            <w:pPr>
              <w:jc w:val="center"/>
            </w:pPr>
            <w:r w:rsidRPr="00040125">
              <w:t>150,24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040125" w:rsidRDefault="00040125" w:rsidP="00040125">
            <w:pPr>
              <w:jc w:val="both"/>
              <w:rPr>
                <w:color w:val="000000"/>
              </w:rPr>
            </w:pPr>
            <w:r w:rsidRPr="00040125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040125" w:rsidRDefault="00040125" w:rsidP="00040125">
            <w:pPr>
              <w:jc w:val="both"/>
              <w:rPr>
                <w:color w:val="000000"/>
              </w:rPr>
            </w:pPr>
            <w:r w:rsidRPr="00040125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AB41E8" w:rsidRDefault="00040125" w:rsidP="0004012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0125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125" w:rsidRPr="00C066A0" w:rsidRDefault="00040125" w:rsidP="00040125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>Ремонт и утепление помещения операторного узла 4-го подъема, ремонт и утепление павильонов скважин узла 1-го подъема (4 павильона)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125" w:rsidRPr="00040125" w:rsidRDefault="00040125" w:rsidP="00040125">
            <w:pPr>
              <w:jc w:val="center"/>
            </w:pPr>
            <w:r w:rsidRPr="00040125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040125" w:rsidRDefault="00040125" w:rsidP="00040125">
            <w:pPr>
              <w:jc w:val="center"/>
            </w:pPr>
            <w:r w:rsidRPr="00040125">
              <w:t>24,32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040125" w:rsidRDefault="00040125" w:rsidP="00040125">
            <w:pPr>
              <w:jc w:val="center"/>
            </w:pPr>
            <w:r w:rsidRPr="00040125">
              <w:t>24,32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AB41E8" w:rsidRDefault="00040125" w:rsidP="000401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AB41E8" w:rsidRDefault="00040125" w:rsidP="000401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AB41E8" w:rsidRDefault="00040125" w:rsidP="0004012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0125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125" w:rsidRPr="00C066A0" w:rsidRDefault="00040125" w:rsidP="00040125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125" w:rsidRPr="00040125" w:rsidRDefault="00040125" w:rsidP="00040125">
            <w:pPr>
              <w:jc w:val="center"/>
            </w:pPr>
            <w:r w:rsidRPr="00040125">
              <w:t xml:space="preserve">Реконструкция систем освещения помещений КНС 123 и КНС </w:t>
            </w:r>
            <w:proofErr w:type="spellStart"/>
            <w:r w:rsidRPr="00040125">
              <w:t>промкомзоны</w:t>
            </w:r>
            <w:proofErr w:type="spellEnd"/>
            <w:r w:rsidRPr="00040125">
              <w:t xml:space="preserve"> с применением светодиодных светильников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125" w:rsidRPr="00040125" w:rsidRDefault="00040125" w:rsidP="00040125">
            <w:pPr>
              <w:jc w:val="center"/>
            </w:pPr>
            <w:r w:rsidRPr="00040125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040125" w:rsidRDefault="00040125" w:rsidP="00040125">
            <w:pPr>
              <w:jc w:val="center"/>
            </w:pPr>
            <w:r w:rsidRPr="00040125">
              <w:t>12,33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040125" w:rsidRDefault="00040125" w:rsidP="00040125">
            <w:pPr>
              <w:jc w:val="center"/>
            </w:pPr>
            <w:r w:rsidRPr="00040125">
              <w:t>12,33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AB41E8" w:rsidRDefault="00040125" w:rsidP="000401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AB41E8" w:rsidRDefault="00040125" w:rsidP="000401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125" w:rsidRPr="00AB41E8" w:rsidRDefault="00040125" w:rsidP="0004012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94C4A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C4A" w:rsidRDefault="00794C4A" w:rsidP="00794C4A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4C4A" w:rsidRPr="00794C4A" w:rsidRDefault="00794C4A" w:rsidP="00794C4A">
            <w:pPr>
              <w:jc w:val="center"/>
            </w:pPr>
            <w:r w:rsidRPr="00794C4A">
              <w:t>Реконструкция КНС госпиталя с заменой технологических трубопроводов, установкой двух насосов СД 80/18б №=5,5кВт, установкой шиберных ножевых затворов,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C4A" w:rsidRPr="00794C4A" w:rsidRDefault="00794C4A" w:rsidP="00794C4A">
            <w:pPr>
              <w:jc w:val="center"/>
            </w:pPr>
            <w:r w:rsidRPr="00794C4A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Pr="00794C4A" w:rsidRDefault="00794C4A" w:rsidP="00794C4A">
            <w:pPr>
              <w:jc w:val="center"/>
            </w:pPr>
            <w:r w:rsidRPr="00794C4A">
              <w:t>102,88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Pr="00794C4A" w:rsidRDefault="00794C4A" w:rsidP="00794C4A">
            <w:pPr>
              <w:jc w:val="center"/>
            </w:pPr>
            <w:r w:rsidRPr="00794C4A">
              <w:t>102,88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Default="00794C4A" w:rsidP="00794C4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Default="00794C4A" w:rsidP="00794C4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Pr="00AB41E8" w:rsidRDefault="00794C4A" w:rsidP="00794C4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94C4A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C4A" w:rsidRDefault="00794C4A" w:rsidP="00794C4A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4C4A" w:rsidRPr="00794C4A" w:rsidRDefault="00794C4A" w:rsidP="00794C4A">
            <w:pPr>
              <w:jc w:val="center"/>
            </w:pPr>
            <w:r w:rsidRPr="00794C4A">
              <w:t>Модернизация схемы измерения уровня воды в резервуарах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C4A" w:rsidRPr="00794C4A" w:rsidRDefault="00794C4A" w:rsidP="00794C4A">
            <w:pPr>
              <w:jc w:val="center"/>
            </w:pPr>
            <w:r w:rsidRPr="00794C4A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Pr="00794C4A" w:rsidRDefault="00794C4A" w:rsidP="00794C4A">
            <w:pPr>
              <w:jc w:val="center"/>
            </w:pPr>
            <w:r w:rsidRPr="00794C4A">
              <w:t>154,53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Pr="00794C4A" w:rsidRDefault="00794C4A" w:rsidP="00794C4A">
            <w:pPr>
              <w:jc w:val="center"/>
            </w:pPr>
            <w:r w:rsidRPr="00794C4A">
              <w:t>154,53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Default="00794C4A" w:rsidP="00794C4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Default="00794C4A" w:rsidP="00794C4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Pr="00AB41E8" w:rsidRDefault="00794C4A" w:rsidP="00794C4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A52DC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2DC" w:rsidRDefault="00FA52DC" w:rsidP="00794C4A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52DC" w:rsidRPr="00794C4A" w:rsidRDefault="00FA52DC" w:rsidP="00794C4A">
            <w:pPr>
              <w:jc w:val="center"/>
            </w:pPr>
            <w:r>
              <w:t>Замена водопроводных вводов в жилые дома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52DC" w:rsidRPr="00794C4A" w:rsidRDefault="00FA52DC" w:rsidP="00794C4A">
            <w:pPr>
              <w:jc w:val="center"/>
            </w:pPr>
            <w:r w:rsidRPr="00794C4A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DC" w:rsidRPr="00794C4A" w:rsidRDefault="00FA52DC" w:rsidP="00794C4A">
            <w:pPr>
              <w:jc w:val="center"/>
            </w:pPr>
            <w:r>
              <w:t>180,97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DC" w:rsidRPr="00794C4A" w:rsidRDefault="00FA52DC" w:rsidP="00794C4A">
            <w:pPr>
              <w:jc w:val="center"/>
            </w:pPr>
            <w:r>
              <w:t>180,97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DC" w:rsidRDefault="00FA52DC" w:rsidP="00794C4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DC" w:rsidRDefault="00FA52DC" w:rsidP="00794C4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DC" w:rsidRPr="00AB41E8" w:rsidRDefault="00FA52DC" w:rsidP="00794C4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A52DC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2DC" w:rsidRDefault="00FA52DC" w:rsidP="00794C4A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52DC" w:rsidRPr="00794C4A" w:rsidRDefault="00FA52DC" w:rsidP="00794C4A">
            <w:pPr>
              <w:jc w:val="center"/>
            </w:pPr>
            <w:r>
              <w:t>Замена запорной арматуры на водопроводных сетях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52DC" w:rsidRPr="00794C4A" w:rsidRDefault="00FA52DC" w:rsidP="00794C4A">
            <w:pPr>
              <w:jc w:val="center"/>
            </w:pPr>
            <w:r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DC" w:rsidRPr="00794C4A" w:rsidRDefault="00FA52DC" w:rsidP="00794C4A">
            <w:pPr>
              <w:jc w:val="center"/>
            </w:pPr>
            <w:r>
              <w:t>120,0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DC" w:rsidRPr="00794C4A" w:rsidRDefault="00FA52DC" w:rsidP="00794C4A">
            <w:pPr>
              <w:jc w:val="center"/>
            </w:pPr>
            <w:r>
              <w:t>120,0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DC" w:rsidRDefault="00FA52DC" w:rsidP="00794C4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DC" w:rsidRDefault="00FA52DC" w:rsidP="00794C4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DC" w:rsidRPr="00AB41E8" w:rsidRDefault="00FA52DC" w:rsidP="00794C4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94C4A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C4A" w:rsidRDefault="00FA52DC" w:rsidP="00794C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794C4A"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4C4A" w:rsidRPr="00794C4A" w:rsidRDefault="00794C4A" w:rsidP="00794C4A">
            <w:pPr>
              <w:jc w:val="center"/>
            </w:pPr>
            <w:r w:rsidRPr="00794C4A">
              <w:t>Электроосвещение (замена ламп освещения на энергосберегающие, реконструкция схемы управления электроосвещением). Насосная станция 4 подъема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C4A" w:rsidRPr="00794C4A" w:rsidRDefault="00794C4A" w:rsidP="00794C4A">
            <w:pPr>
              <w:jc w:val="center"/>
            </w:pPr>
            <w:r w:rsidRPr="00794C4A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Pr="00794C4A" w:rsidRDefault="00FA52DC" w:rsidP="00794C4A">
            <w:pPr>
              <w:jc w:val="center"/>
            </w:pPr>
            <w:r>
              <w:t>0,</w:t>
            </w:r>
            <w:r w:rsidR="00794C4A" w:rsidRPr="00794C4A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Pr="00794C4A" w:rsidRDefault="00FA52DC" w:rsidP="00794C4A">
            <w:pPr>
              <w:jc w:val="center"/>
            </w:pPr>
            <w: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Pr="00794C4A" w:rsidRDefault="00794C4A" w:rsidP="00794C4A">
            <w:pPr>
              <w:jc w:val="center"/>
            </w:pPr>
            <w:r w:rsidRPr="00794C4A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Pr="00794C4A" w:rsidRDefault="00794C4A" w:rsidP="00794C4A">
            <w:pPr>
              <w:jc w:val="center"/>
            </w:pPr>
            <w:r w:rsidRPr="00794C4A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C4A" w:rsidRPr="00AB41E8" w:rsidRDefault="00794C4A" w:rsidP="00794C4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5CD0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CD0" w:rsidRDefault="004B5CD0" w:rsidP="00FA52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52DC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5CD0" w:rsidRPr="004B5CD0" w:rsidRDefault="004B5CD0" w:rsidP="004B5CD0">
            <w:pPr>
              <w:jc w:val="center"/>
            </w:pPr>
            <w:r w:rsidRPr="004B5CD0">
              <w:t>Ремонт системы электроснабжения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CD0" w:rsidRPr="004B5CD0" w:rsidRDefault="004B5CD0" w:rsidP="004B5CD0">
            <w:pPr>
              <w:jc w:val="center"/>
            </w:pPr>
            <w:r w:rsidRPr="004B5CD0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215,97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215,97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AB41E8" w:rsidRDefault="004B5CD0" w:rsidP="004B5CD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5CD0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CD0" w:rsidRDefault="004B5CD0" w:rsidP="00FA52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52DC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5CD0" w:rsidRPr="004B5CD0" w:rsidRDefault="004B5CD0" w:rsidP="004B5CD0">
            <w:pPr>
              <w:jc w:val="center"/>
            </w:pPr>
            <w:r w:rsidRPr="004B5CD0">
              <w:t xml:space="preserve">Ремонт </w:t>
            </w:r>
            <w:proofErr w:type="spellStart"/>
            <w:r w:rsidRPr="004B5CD0">
              <w:t>электробойлера</w:t>
            </w:r>
            <w:proofErr w:type="spellEnd"/>
            <w:r w:rsidRPr="004B5CD0">
              <w:t xml:space="preserve"> насосной станции 3п, 4п, 5п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CD0" w:rsidRPr="004B5CD0" w:rsidRDefault="004B5CD0" w:rsidP="004B5CD0">
            <w:pPr>
              <w:jc w:val="center"/>
            </w:pPr>
            <w:r w:rsidRPr="004B5CD0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34,00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34,00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AB41E8" w:rsidRDefault="004B5CD0" w:rsidP="004B5CD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5CD0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CD0" w:rsidRDefault="004B5CD0" w:rsidP="00FA52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FA52DC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5CD0" w:rsidRPr="004B5CD0" w:rsidRDefault="004B5CD0" w:rsidP="004B5CD0">
            <w:pPr>
              <w:jc w:val="center"/>
            </w:pPr>
            <w:r w:rsidRPr="004B5CD0">
              <w:t>Замена затворов в ВК20а, ВК22а, демонтаж, монтаж камер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CD0" w:rsidRPr="004B5CD0" w:rsidRDefault="004B5CD0" w:rsidP="004B5CD0">
            <w:pPr>
              <w:jc w:val="center"/>
            </w:pPr>
            <w:r w:rsidRPr="004B5CD0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505,17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505,17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AB41E8" w:rsidRDefault="004B5CD0" w:rsidP="004B5CD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5CD0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CD0" w:rsidRDefault="004B5CD0" w:rsidP="00FA52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52DC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5CD0" w:rsidRPr="004B5CD0" w:rsidRDefault="004B5CD0" w:rsidP="004B5CD0">
            <w:pPr>
              <w:jc w:val="center"/>
            </w:pPr>
            <w:r w:rsidRPr="004B5CD0">
              <w:t>Замена запорной арматуры на магистральных водоводах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CD0" w:rsidRPr="004B5CD0" w:rsidRDefault="004B5CD0" w:rsidP="004B5CD0">
            <w:pPr>
              <w:jc w:val="center"/>
            </w:pPr>
            <w:r w:rsidRPr="004B5CD0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818,00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818,00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4B5CD0" w:rsidRDefault="004B5CD0" w:rsidP="004B5CD0">
            <w:pPr>
              <w:jc w:val="center"/>
            </w:pPr>
            <w:r w:rsidRPr="004B5CD0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CD0" w:rsidRPr="00AB41E8" w:rsidRDefault="004B5CD0" w:rsidP="004B5CD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E1264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264" w:rsidRDefault="006E1264" w:rsidP="00FA52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52DC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1264" w:rsidRPr="006E1264" w:rsidRDefault="006E1264" w:rsidP="006E1264">
            <w:pPr>
              <w:jc w:val="center"/>
            </w:pPr>
            <w:r w:rsidRPr="006E1264">
              <w:t>Замена запорной арматуры на системе водоснабжения города Саянска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264" w:rsidRPr="006E1264" w:rsidRDefault="006E1264" w:rsidP="006E1264">
            <w:pPr>
              <w:jc w:val="center"/>
            </w:pPr>
            <w:r w:rsidRPr="006E1264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213,23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213,23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AB41E8" w:rsidRDefault="006E1264" w:rsidP="006E126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E1264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264" w:rsidRDefault="006E1264" w:rsidP="00FA52D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52DC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1264" w:rsidRPr="006E1264" w:rsidRDefault="006E1264" w:rsidP="006E1264">
            <w:pPr>
              <w:jc w:val="center"/>
            </w:pPr>
            <w:r w:rsidRPr="006E1264">
              <w:t>Замена канализационной трубы от КНС хлебозавода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264" w:rsidRPr="006E1264" w:rsidRDefault="006E1264" w:rsidP="006E1264">
            <w:pPr>
              <w:jc w:val="center"/>
            </w:pPr>
            <w:r w:rsidRPr="006E1264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181,41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181,41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AB41E8" w:rsidRDefault="006E1264" w:rsidP="006E126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E1264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264" w:rsidRDefault="00FA52DC" w:rsidP="00FA52D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6E1264"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1264" w:rsidRPr="006E1264" w:rsidRDefault="006E1264" w:rsidP="006E1264">
            <w:pPr>
              <w:jc w:val="center"/>
            </w:pPr>
            <w:r w:rsidRPr="006E1264">
              <w:t>Замена канализационных выпусков на системе водоотведения города Саянска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264" w:rsidRPr="006E1264" w:rsidRDefault="006E1264" w:rsidP="006E1264">
            <w:pPr>
              <w:jc w:val="center"/>
            </w:pPr>
            <w:r w:rsidRPr="006E1264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95,15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95,15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AB41E8" w:rsidRDefault="006E1264" w:rsidP="006E126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E1264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264" w:rsidRDefault="00FA52DC" w:rsidP="00FA52DC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6E1264"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1264" w:rsidRPr="006E1264" w:rsidRDefault="006E1264" w:rsidP="006E1264">
            <w:pPr>
              <w:jc w:val="center"/>
            </w:pPr>
            <w:r w:rsidRPr="006E1264">
              <w:t>Замена водопроводных вводов в МКД города Саянска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264" w:rsidRPr="006E1264" w:rsidRDefault="006E1264" w:rsidP="006E1264">
            <w:pPr>
              <w:jc w:val="center"/>
            </w:pPr>
            <w:r w:rsidRPr="006E1264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1035,67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1035,67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AB41E8" w:rsidRDefault="006E1264" w:rsidP="006E126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E1264" w:rsidRPr="00C066A0" w:rsidTr="0004012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264" w:rsidRDefault="006E1264" w:rsidP="00FA52D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A52DC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1264" w:rsidRPr="006E1264" w:rsidRDefault="006E1264" w:rsidP="006E1264">
            <w:pPr>
              <w:jc w:val="center"/>
            </w:pPr>
            <w:r w:rsidRPr="006E1264">
              <w:t>Замена уличных сетей водоснабжения города Саянска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264" w:rsidRPr="006E1264" w:rsidRDefault="006E1264" w:rsidP="006E1264">
            <w:pPr>
              <w:jc w:val="center"/>
            </w:pPr>
            <w:r w:rsidRPr="006E1264">
              <w:t>собственные средства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657,99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657,99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6E1264" w:rsidRDefault="006E1264" w:rsidP="006E1264">
            <w:pPr>
              <w:jc w:val="center"/>
            </w:pPr>
            <w:r w:rsidRPr="006E1264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264" w:rsidRPr="00AB41E8" w:rsidRDefault="006E1264" w:rsidP="006E126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81D75" w:rsidRPr="00C066A0" w:rsidTr="00A1004C">
        <w:trPr>
          <w:trHeight w:val="471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Итого по </w:t>
            </w:r>
            <w:r w:rsidR="00331012">
              <w:rPr>
                <w:color w:val="000000"/>
              </w:rPr>
              <w:t>под</w:t>
            </w:r>
            <w:r w:rsidRPr="00C066A0">
              <w:rPr>
                <w:color w:val="000000"/>
              </w:rPr>
              <w:t xml:space="preserve">программе, в том числе:   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FA52DC">
            <w:pPr>
              <w:jc w:val="center"/>
            </w:pPr>
            <w:r>
              <w:t>1</w:t>
            </w:r>
            <w:r w:rsidR="006E1264">
              <w:t>2</w:t>
            </w:r>
            <w:r w:rsidR="00FA52DC">
              <w:t>727,76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6E1264" w:rsidP="00FA52DC">
            <w:pPr>
              <w:jc w:val="center"/>
            </w:pPr>
            <w:r>
              <w:t>12</w:t>
            </w:r>
            <w:r w:rsidR="00FA52DC">
              <w:t>727</w:t>
            </w:r>
            <w:r>
              <w:t>,7</w:t>
            </w:r>
            <w:r w:rsidR="00FA52DC">
              <w:t>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FF5641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2665E6" w:rsidP="00181D75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  <w:r w:rsidRPr="00C066A0">
              <w:t> </w:t>
            </w:r>
          </w:p>
        </w:tc>
      </w:tr>
      <w:tr w:rsidR="00181D75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  <w:r w:rsidRPr="00C066A0">
              <w:t> </w:t>
            </w:r>
          </w:p>
        </w:tc>
      </w:tr>
      <w:tr w:rsidR="00181D75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5C3CD6" w:rsidP="00181D75">
            <w:pPr>
              <w:jc w:val="center"/>
            </w:pPr>
            <w:r>
              <w:t>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FF5641" w:rsidP="00181D75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FF5641" w:rsidP="00181D75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  <w:r w:rsidRPr="00C066A0">
              <w:t> </w:t>
            </w:r>
          </w:p>
        </w:tc>
      </w:tr>
      <w:tr w:rsidR="00181D75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6E1264" w:rsidP="00FA52DC">
            <w:pPr>
              <w:jc w:val="center"/>
            </w:pPr>
            <w:r>
              <w:t>12</w:t>
            </w:r>
            <w:r w:rsidR="00FA52DC">
              <w:t>727</w:t>
            </w:r>
            <w:r>
              <w:t>,7</w:t>
            </w:r>
            <w:r w:rsidR="00FA52DC"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6E1264" w:rsidP="00FA52DC">
            <w:pPr>
              <w:jc w:val="center"/>
            </w:pPr>
            <w:r>
              <w:t>12</w:t>
            </w:r>
            <w:r w:rsidR="00FA52DC">
              <w:t>727,76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FF5641" w:rsidP="00181D75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2665E6" w:rsidP="00181D75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</w:p>
        </w:tc>
      </w:tr>
      <w:tr w:rsidR="00181D75" w:rsidRPr="00C066A0" w:rsidTr="00A1004C">
        <w:trPr>
          <w:trHeight w:val="330"/>
        </w:trPr>
        <w:tc>
          <w:tcPr>
            <w:tcW w:w="99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372103" w:rsidRDefault="00181D75" w:rsidP="00181D75">
            <w:pPr>
              <w:jc w:val="both"/>
              <w:rPr>
                <w:b/>
                <w:sz w:val="24"/>
                <w:szCs w:val="24"/>
              </w:rPr>
            </w:pPr>
            <w:r w:rsidRPr="00372103">
              <w:rPr>
                <w:b/>
                <w:sz w:val="24"/>
                <w:szCs w:val="24"/>
              </w:rPr>
              <w:t>Подпрограмма №2 «</w:t>
            </w:r>
            <w:hyperlink r:id="rId16" w:history="1">
              <w:r w:rsidRPr="00372103">
                <w:rPr>
                  <w:b/>
                  <w:sz w:val="24"/>
                  <w:szCs w:val="24"/>
                </w:rPr>
                <w:t>Санитарная очистка</w:t>
              </w:r>
            </w:hyperlink>
            <w:r w:rsidRPr="00372103">
              <w:rPr>
                <w:b/>
                <w:sz w:val="24"/>
                <w:szCs w:val="24"/>
              </w:rPr>
              <w:t xml:space="preserve"> территории </w:t>
            </w:r>
            <w:proofErr w:type="gramStart"/>
            <w:r w:rsidRPr="00372103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372103">
              <w:rPr>
                <w:b/>
                <w:sz w:val="24"/>
                <w:szCs w:val="24"/>
              </w:rPr>
              <w:t xml:space="preserve"> образования «город Саянск» на 2016 - 2020 годы»</w:t>
            </w:r>
          </w:p>
        </w:tc>
      </w:tr>
      <w:tr w:rsidR="00181D75" w:rsidRPr="00C066A0" w:rsidTr="00A1004C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Default="00181D75" w:rsidP="00181D75">
            <w:pPr>
              <w:autoSpaceDE w:val="0"/>
              <w:autoSpaceDN w:val="0"/>
              <w:adjustRightInd w:val="0"/>
              <w:jc w:val="both"/>
            </w:pPr>
            <w:r>
              <w:t>Отлов,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Саянск»</w:t>
            </w:r>
          </w:p>
          <w:p w:rsidR="00181D75" w:rsidRPr="003D38F8" w:rsidRDefault="00181D75" w:rsidP="00181D75">
            <w:pPr>
              <w:autoSpaceDE w:val="0"/>
              <w:autoSpaceDN w:val="0"/>
              <w:adjustRightInd w:val="0"/>
            </w:pPr>
            <w:r>
              <w:t>Площадь ликвидированных несанкционированных свалок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D75" w:rsidRDefault="00181D75" w:rsidP="00181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7D393F" w:rsidP="007D393F">
            <w:pPr>
              <w:jc w:val="center"/>
            </w:pPr>
            <w:r>
              <w:t>402</w:t>
            </w:r>
            <w:r w:rsidR="00181D75">
              <w:t>,</w:t>
            </w:r>
            <w: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7D393F" w:rsidP="007D393F">
            <w:pPr>
              <w:jc w:val="center"/>
            </w:pPr>
            <w:r>
              <w:t>402</w:t>
            </w:r>
            <w:r w:rsidR="00181D75">
              <w:t>,</w:t>
            </w:r>
            <w: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D75" w:rsidRPr="00C066A0" w:rsidRDefault="00181D75" w:rsidP="00181D75">
            <w:pPr>
              <w:jc w:val="both"/>
            </w:pPr>
          </w:p>
        </w:tc>
      </w:tr>
      <w:tr w:rsidR="001303E8" w:rsidRPr="00C066A0" w:rsidTr="00A1004C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Default="001303E8" w:rsidP="001303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3D38F8" w:rsidRDefault="001303E8" w:rsidP="001303E8">
            <w:pPr>
              <w:autoSpaceDE w:val="0"/>
              <w:autoSpaceDN w:val="0"/>
              <w:adjustRightInd w:val="0"/>
              <w:jc w:val="both"/>
            </w:pPr>
            <w:r>
              <w:t>Проведение городских конкурсов на лучшее озеленение, благоустройство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Default="001303E8" w:rsidP="001303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4829BD" w:rsidRDefault="001303E8" w:rsidP="001303E8">
            <w:pPr>
              <w:jc w:val="center"/>
            </w:pPr>
            <w:r>
              <w:t>45</w:t>
            </w:r>
            <w:r w:rsidRPr="004829BD"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4829BD" w:rsidRDefault="001303E8" w:rsidP="001303E8">
            <w:pPr>
              <w:jc w:val="center"/>
            </w:pPr>
            <w:r w:rsidRPr="004829BD">
              <w:t>45,0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4829BD" w:rsidRDefault="001303E8" w:rsidP="001303E8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1303E8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1303E8">
            <w:pPr>
              <w:jc w:val="both"/>
            </w:pPr>
          </w:p>
        </w:tc>
      </w:tr>
      <w:tr w:rsidR="001303E8" w:rsidRPr="00C066A0" w:rsidTr="001303E8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Default="001303E8" w:rsidP="001303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252DA5" w:rsidRDefault="001303E8" w:rsidP="001303E8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252DA5">
              <w:rPr>
                <w:color w:val="000000"/>
                <w:sz w:val="18"/>
                <w:szCs w:val="18"/>
              </w:rPr>
              <w:t>Организация и содержание мест захоронения (муниципальное кладбище)</w:t>
            </w:r>
          </w:p>
          <w:p w:rsidR="001303E8" w:rsidRPr="003D38F8" w:rsidRDefault="001303E8" w:rsidP="001303E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Default="001303E8" w:rsidP="001303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184F89" w:rsidRDefault="001303E8" w:rsidP="001303E8">
            <w:pPr>
              <w:jc w:val="center"/>
            </w:pPr>
            <w:r w:rsidRPr="00184F89">
              <w:t>500,76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4829BD" w:rsidRDefault="00BF39E0" w:rsidP="008D008A">
            <w:pPr>
              <w:jc w:val="center"/>
            </w:pPr>
            <w:r>
              <w:t>4</w:t>
            </w:r>
            <w:r w:rsidR="008D008A">
              <w:t>59,52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4829BD" w:rsidRDefault="00BE3C79" w:rsidP="001303E8">
            <w:pPr>
              <w:jc w:val="center"/>
            </w:pPr>
            <w:r>
              <w:t>-</w:t>
            </w:r>
            <w:r w:rsidR="00184F89">
              <w:t>41,24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C066A0" w:rsidRDefault="00BE3C79" w:rsidP="00BE3C79">
            <w:pPr>
              <w:jc w:val="center"/>
            </w:pPr>
            <w:r>
              <w:t>-</w:t>
            </w:r>
            <w:r w:rsidR="00184F89">
              <w:t>8</w:t>
            </w:r>
            <w:r>
              <w:t>,2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B949A7" w:rsidRDefault="001303E8" w:rsidP="001303E8">
            <w:pPr>
              <w:jc w:val="both"/>
            </w:pPr>
          </w:p>
        </w:tc>
      </w:tr>
      <w:tr w:rsidR="001303E8" w:rsidRPr="00C066A0" w:rsidTr="001303E8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Default="001303E8" w:rsidP="001303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Default="001303E8" w:rsidP="001303E8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Default="001303E8" w:rsidP="001303E8">
            <w:pPr>
              <w:jc w:val="both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Default="001303E8" w:rsidP="001303E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D04883" w:rsidRDefault="001303E8" w:rsidP="001303E8">
            <w:pPr>
              <w:jc w:val="center"/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C066A0" w:rsidRDefault="001303E8" w:rsidP="001303E8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C066A0" w:rsidRDefault="001303E8" w:rsidP="001303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C066A0" w:rsidRDefault="001303E8" w:rsidP="001303E8">
            <w:pPr>
              <w:jc w:val="both"/>
            </w:pPr>
          </w:p>
        </w:tc>
      </w:tr>
      <w:tr w:rsidR="001303E8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1303E8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lastRenderedPageBreak/>
              <w:t xml:space="preserve">Итого по </w:t>
            </w:r>
            <w:r>
              <w:rPr>
                <w:color w:val="000000"/>
              </w:rPr>
              <w:t>под</w:t>
            </w:r>
            <w:r w:rsidRPr="00C066A0">
              <w:rPr>
                <w:color w:val="000000"/>
              </w:rPr>
              <w:t xml:space="preserve">программе, в том числе:  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147D7E">
            <w:pPr>
              <w:jc w:val="center"/>
            </w:pPr>
            <w:r>
              <w:t>9</w:t>
            </w:r>
            <w:r w:rsidR="00147D7E">
              <w:t>48</w:t>
            </w:r>
            <w:r>
              <w:t>,</w:t>
            </w:r>
            <w:r w:rsidR="00147D7E">
              <w:t>26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BF39E0">
            <w:pPr>
              <w:jc w:val="center"/>
            </w:pPr>
            <w:r>
              <w:t>9</w:t>
            </w:r>
            <w:r w:rsidR="00BF39E0">
              <w:t>07</w:t>
            </w:r>
            <w:r>
              <w:t>,</w:t>
            </w:r>
            <w:r w:rsidR="00BF39E0"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BE3C79" w:rsidP="001303E8">
            <w:pPr>
              <w:jc w:val="center"/>
            </w:pPr>
            <w:r>
              <w:t>-</w:t>
            </w:r>
            <w:r w:rsidR="00BF39E0">
              <w:t>41,24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BE3C79" w:rsidP="001303E8">
            <w:pPr>
              <w:jc w:val="center"/>
            </w:pPr>
            <w:r>
              <w:t>-4,3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1303E8">
            <w:pPr>
              <w:jc w:val="both"/>
            </w:pPr>
          </w:p>
        </w:tc>
      </w:tr>
      <w:tr w:rsidR="001303E8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1303E8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47D7E" w:rsidP="001303E8">
            <w:pPr>
              <w:jc w:val="center"/>
            </w:pPr>
            <w:r>
              <w:t>402,50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47D7E" w:rsidP="001303E8">
            <w:pPr>
              <w:jc w:val="center"/>
            </w:pPr>
            <w:r>
              <w:t>402,50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1303E8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47D7E" w:rsidP="001303E8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1303E8">
            <w:pPr>
              <w:jc w:val="both"/>
            </w:pPr>
          </w:p>
        </w:tc>
      </w:tr>
      <w:tr w:rsidR="001303E8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1303E8">
            <w:pPr>
              <w:jc w:val="both"/>
              <w:rPr>
                <w:color w:val="000000"/>
              </w:rPr>
            </w:pPr>
            <w:r w:rsidRPr="00C066A0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4829BD" w:rsidRDefault="00147D7E" w:rsidP="00147D7E">
            <w:pPr>
              <w:jc w:val="center"/>
            </w:pPr>
            <w:r>
              <w:t>545</w:t>
            </w:r>
            <w:r w:rsidR="001303E8" w:rsidRPr="004829BD">
              <w:t>,</w:t>
            </w:r>
            <w:r>
              <w:t>76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4829BD" w:rsidRDefault="00147D7E" w:rsidP="00BF39E0">
            <w:pPr>
              <w:jc w:val="center"/>
            </w:pPr>
            <w:r>
              <w:t>5</w:t>
            </w:r>
            <w:r w:rsidR="00BF39E0">
              <w:t>04</w:t>
            </w:r>
            <w:r>
              <w:t>,</w:t>
            </w:r>
            <w:r w:rsidR="00BF39E0">
              <w:t>52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4829BD" w:rsidRDefault="00BE3C79" w:rsidP="001303E8">
            <w:pPr>
              <w:jc w:val="center"/>
            </w:pPr>
            <w:r>
              <w:t>-</w:t>
            </w:r>
            <w:r w:rsidR="00BF39E0">
              <w:t>41,24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4829BD" w:rsidRDefault="00BE3C79" w:rsidP="00184F89">
            <w:pPr>
              <w:jc w:val="center"/>
            </w:pPr>
            <w:r>
              <w:t>-7,6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1303E8">
            <w:pPr>
              <w:jc w:val="both"/>
            </w:pPr>
          </w:p>
        </w:tc>
      </w:tr>
      <w:tr w:rsidR="001303E8" w:rsidRPr="00C066A0" w:rsidTr="00A1004C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1303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4829BD" w:rsidRDefault="001303E8" w:rsidP="001303E8">
            <w:pPr>
              <w:jc w:val="center"/>
            </w:pPr>
            <w:r w:rsidRPr="004829BD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4829BD" w:rsidRDefault="001303E8" w:rsidP="001303E8">
            <w:pPr>
              <w:jc w:val="center"/>
            </w:pPr>
            <w:r w:rsidRPr="004829BD"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4829BD" w:rsidRDefault="00147D7E" w:rsidP="001303E8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4829BD" w:rsidRDefault="001303E8" w:rsidP="001303E8">
            <w:pPr>
              <w:jc w:val="center"/>
            </w:pPr>
            <w:r w:rsidRPr="004829BD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C066A0" w:rsidRDefault="001303E8" w:rsidP="001303E8">
            <w:pPr>
              <w:jc w:val="both"/>
            </w:pPr>
          </w:p>
        </w:tc>
      </w:tr>
      <w:tr w:rsidR="001303E8" w:rsidRPr="00C066A0" w:rsidTr="00A1004C">
        <w:trPr>
          <w:trHeight w:val="330"/>
        </w:trPr>
        <w:tc>
          <w:tcPr>
            <w:tcW w:w="99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880B8F" w:rsidRDefault="001303E8" w:rsidP="001303E8">
            <w:pPr>
              <w:jc w:val="both"/>
              <w:rPr>
                <w:b/>
                <w:sz w:val="24"/>
                <w:szCs w:val="24"/>
              </w:rPr>
            </w:pPr>
            <w:r w:rsidRPr="00880B8F">
              <w:rPr>
                <w:b/>
                <w:sz w:val="24"/>
                <w:szCs w:val="24"/>
              </w:rPr>
              <w:t>Подпрограмма №3 «</w:t>
            </w:r>
            <w:hyperlink r:id="rId17" w:history="1">
              <w:r w:rsidRPr="00880B8F">
                <w:rPr>
                  <w:b/>
                  <w:sz w:val="24"/>
                  <w:szCs w:val="24"/>
                </w:rPr>
                <w:t>Обеспечение реализации</w:t>
              </w:r>
            </w:hyperlink>
            <w:r w:rsidRPr="00880B8F">
              <w:rPr>
                <w:b/>
                <w:sz w:val="24"/>
                <w:szCs w:val="24"/>
              </w:rPr>
              <w:t xml:space="preserve"> градостроительной деятельности </w:t>
            </w:r>
            <w:proofErr w:type="gramStart"/>
            <w:r w:rsidRPr="00880B8F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880B8F">
              <w:rPr>
                <w:b/>
                <w:sz w:val="24"/>
                <w:szCs w:val="24"/>
              </w:rPr>
              <w:t xml:space="preserve"> образования «город Саянск» на 2016 - 2020 годы»</w:t>
            </w:r>
          </w:p>
        </w:tc>
      </w:tr>
      <w:tr w:rsidR="001303E8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1.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Строительство городского кладбища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982E7E" w:rsidP="001303E8">
            <w:pPr>
              <w:jc w:val="center"/>
            </w:pPr>
            <w:r w:rsidRPr="00675D7B">
              <w:t>905</w:t>
            </w:r>
            <w:r w:rsidR="001303E8" w:rsidRPr="00675D7B"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982E7E" w:rsidP="001303E8">
            <w:pPr>
              <w:jc w:val="center"/>
            </w:pPr>
            <w:r w:rsidRPr="00675D7B">
              <w:t>905</w:t>
            </w:r>
            <w:r w:rsidR="001303E8" w:rsidRPr="00675D7B"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center"/>
            </w:pPr>
            <w:r w:rsidRPr="00675D7B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center"/>
            </w:pPr>
            <w:r w:rsidRPr="00675D7B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2.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982E7E" w:rsidP="001303E8">
            <w:pPr>
              <w:jc w:val="both"/>
              <w:rPr>
                <w:color w:val="000000"/>
              </w:rPr>
            </w:pPr>
            <w:r w:rsidRPr="00675D7B">
              <w:t>Приобретение 10 детских игровых площадок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E7E" w:rsidRPr="00675D7B" w:rsidRDefault="00982E7E" w:rsidP="00982E7E">
            <w:pPr>
              <w:widowControl w:val="0"/>
              <w:autoSpaceDE w:val="0"/>
              <w:autoSpaceDN w:val="0"/>
              <w:jc w:val="center"/>
            </w:pPr>
            <w:r w:rsidRPr="00675D7B">
              <w:t>Областной бюджет</w:t>
            </w:r>
          </w:p>
          <w:p w:rsidR="00982E7E" w:rsidRPr="00675D7B" w:rsidRDefault="00982E7E" w:rsidP="00982E7E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982E7E" w:rsidP="00982E7E">
            <w:pPr>
              <w:jc w:val="both"/>
              <w:rPr>
                <w:color w:val="000000"/>
              </w:rPr>
            </w:pPr>
            <w:r w:rsidRPr="00675D7B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E7E" w:rsidRPr="00675D7B" w:rsidRDefault="00982E7E" w:rsidP="00982E7E">
            <w:pPr>
              <w:widowControl w:val="0"/>
              <w:autoSpaceDE w:val="0"/>
              <w:autoSpaceDN w:val="0"/>
              <w:jc w:val="center"/>
            </w:pPr>
            <w:r w:rsidRPr="00675D7B">
              <w:t>1665,90</w:t>
            </w:r>
          </w:p>
          <w:p w:rsidR="00982E7E" w:rsidRPr="00675D7B" w:rsidRDefault="00982E7E" w:rsidP="00982E7E">
            <w:pPr>
              <w:widowControl w:val="0"/>
              <w:autoSpaceDE w:val="0"/>
              <w:autoSpaceDN w:val="0"/>
              <w:jc w:val="center"/>
            </w:pPr>
          </w:p>
          <w:p w:rsidR="00982E7E" w:rsidRPr="00675D7B" w:rsidRDefault="00982E7E" w:rsidP="00982E7E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982E7E" w:rsidP="00982E7E">
            <w:pPr>
              <w:jc w:val="center"/>
            </w:pPr>
            <w:r w:rsidRPr="00675D7B">
              <w:t>185,10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E7E" w:rsidRPr="00675D7B" w:rsidRDefault="00982E7E" w:rsidP="00982E7E">
            <w:pPr>
              <w:widowControl w:val="0"/>
              <w:autoSpaceDE w:val="0"/>
              <w:autoSpaceDN w:val="0"/>
              <w:jc w:val="center"/>
            </w:pPr>
            <w:r w:rsidRPr="00675D7B">
              <w:t>1665,90</w:t>
            </w:r>
          </w:p>
          <w:p w:rsidR="00982E7E" w:rsidRPr="00675D7B" w:rsidRDefault="00982E7E" w:rsidP="00982E7E">
            <w:pPr>
              <w:widowControl w:val="0"/>
              <w:autoSpaceDE w:val="0"/>
              <w:autoSpaceDN w:val="0"/>
              <w:jc w:val="center"/>
            </w:pPr>
          </w:p>
          <w:p w:rsidR="00982E7E" w:rsidRPr="00675D7B" w:rsidRDefault="00982E7E" w:rsidP="00982E7E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982E7E" w:rsidP="00982E7E">
            <w:pPr>
              <w:jc w:val="center"/>
            </w:pPr>
            <w:r w:rsidRPr="00675D7B">
              <w:t>185,10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center"/>
            </w:pPr>
            <w:r w:rsidRPr="00675D7B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center"/>
            </w:pPr>
            <w:r w:rsidRPr="00675D7B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3.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F4B07" w:rsidP="001303E8">
            <w:pPr>
              <w:jc w:val="both"/>
              <w:rPr>
                <w:color w:val="000000"/>
              </w:rPr>
            </w:pPr>
            <w:r w:rsidRPr="00675D7B">
              <w:t>Обустройство пешеходной дорожки к муниципальному дошкольному образовательному учреждению «Детский сад комбинированного вида №35 «Радуга»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Областной бюджет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both"/>
              <w:rPr>
                <w:color w:val="000000"/>
              </w:rPr>
            </w:pPr>
            <w:r w:rsidRPr="00675D7B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111,50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BF39E0" w:rsidP="001F4B07">
            <w:r w:rsidRPr="00675D7B">
              <w:t xml:space="preserve">     </w:t>
            </w:r>
            <w:r w:rsidR="001F4B07" w:rsidRPr="00675D7B">
              <w:t>12,40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111,50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center"/>
            </w:pPr>
            <w:r w:rsidRPr="00675D7B">
              <w:t>12,40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center"/>
            </w:pPr>
            <w:r w:rsidRPr="00675D7B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center"/>
            </w:pPr>
            <w:r w:rsidRPr="00675D7B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4.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F4B07" w:rsidP="001303E8">
            <w:pPr>
              <w:jc w:val="both"/>
              <w:rPr>
                <w:color w:val="000000"/>
              </w:rPr>
            </w:pPr>
            <w:r w:rsidRPr="00675D7B">
              <w:t xml:space="preserve">Обустройство пешеходной дорожки по ул. Бабаева в районе МКД № 38 </w:t>
            </w:r>
            <w:proofErr w:type="spellStart"/>
            <w:r w:rsidRPr="00675D7B">
              <w:t>мкр</w:t>
            </w:r>
            <w:proofErr w:type="spellEnd"/>
            <w:r w:rsidRPr="00675D7B">
              <w:t>. Мирный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Областной бюджет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both"/>
              <w:rPr>
                <w:color w:val="000000"/>
              </w:rPr>
            </w:pPr>
            <w:r w:rsidRPr="00675D7B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83,70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center"/>
            </w:pPr>
            <w:r w:rsidRPr="00675D7B">
              <w:t>9,30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83,70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center"/>
            </w:pPr>
            <w:r w:rsidRPr="00675D7B">
              <w:t>9,30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center"/>
            </w:pPr>
            <w:r w:rsidRPr="00675D7B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center"/>
            </w:pPr>
            <w:r w:rsidRPr="00675D7B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5.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F4B07" w:rsidP="001303E8">
            <w:pPr>
              <w:jc w:val="both"/>
              <w:rPr>
                <w:color w:val="000000"/>
              </w:rPr>
            </w:pPr>
            <w:r w:rsidRPr="00675D7B">
              <w:t xml:space="preserve">Обустройство пешеходной дорожки по пр. </w:t>
            </w:r>
            <w:proofErr w:type="gramStart"/>
            <w:r w:rsidRPr="00675D7B">
              <w:t>Ленинградский</w:t>
            </w:r>
            <w:proofErr w:type="gramEnd"/>
            <w:r w:rsidRPr="00675D7B">
              <w:t xml:space="preserve"> в районе МКД № 8 </w:t>
            </w:r>
            <w:proofErr w:type="spellStart"/>
            <w:r w:rsidRPr="00675D7B">
              <w:t>мкр</w:t>
            </w:r>
            <w:proofErr w:type="spellEnd"/>
            <w:r w:rsidRPr="00675D7B">
              <w:t>. Ленинградский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Областной бюджет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both"/>
              <w:rPr>
                <w:color w:val="000000"/>
              </w:rPr>
            </w:pPr>
            <w:r w:rsidRPr="00675D7B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247,50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center"/>
            </w:pPr>
            <w:r w:rsidRPr="00675D7B">
              <w:t>27,50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247,50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center"/>
            </w:pPr>
            <w:r w:rsidRPr="00675D7B">
              <w:t>27,50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center"/>
            </w:pPr>
            <w:r w:rsidRPr="00675D7B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center"/>
            </w:pPr>
            <w:r w:rsidRPr="00675D7B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6E1264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6</w:t>
            </w:r>
            <w:r w:rsidR="001303E8" w:rsidRPr="00675D7B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F4B07" w:rsidP="001303E8">
            <w:pPr>
              <w:jc w:val="both"/>
              <w:rPr>
                <w:color w:val="000000"/>
              </w:rPr>
            </w:pPr>
            <w:r w:rsidRPr="00675D7B">
              <w:t xml:space="preserve">Обустройство пешеходного перехода по ул. </w:t>
            </w:r>
            <w:proofErr w:type="spellStart"/>
            <w:r w:rsidRPr="00675D7B">
              <w:t>Гришкевича</w:t>
            </w:r>
            <w:proofErr w:type="spellEnd"/>
            <w:r w:rsidRPr="00675D7B">
              <w:t xml:space="preserve"> в районе муниципального образовательного учреждения «Средняя общеобразовательная школа № 5» </w:t>
            </w:r>
            <w:proofErr w:type="spellStart"/>
            <w:r w:rsidRPr="00675D7B">
              <w:t>мкр</w:t>
            </w:r>
            <w:proofErr w:type="spellEnd"/>
            <w:r w:rsidRPr="00675D7B">
              <w:t>. Строителей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Областной бюджет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both"/>
              <w:rPr>
                <w:color w:val="000000"/>
              </w:rPr>
            </w:pPr>
            <w:r w:rsidRPr="00675D7B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592,00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center"/>
            </w:pPr>
            <w:r w:rsidRPr="00675D7B">
              <w:t>65,80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592,00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center"/>
            </w:pPr>
            <w:r w:rsidRPr="00675D7B">
              <w:t>65,80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center"/>
            </w:pPr>
            <w:r w:rsidRPr="00675D7B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center"/>
            </w:pPr>
            <w:r w:rsidRPr="00675D7B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F4B07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6E1264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7.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303E8">
            <w:pPr>
              <w:jc w:val="both"/>
            </w:pPr>
            <w:r w:rsidRPr="00675D7B">
              <w:t xml:space="preserve">Обустройство автобусной остановки общественного транспорта с павильоном в районе МКД 1, 2, 3 ул. </w:t>
            </w:r>
            <w:proofErr w:type="spellStart"/>
            <w:r w:rsidRPr="00675D7B">
              <w:t>Промузел</w:t>
            </w:r>
            <w:proofErr w:type="spellEnd"/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Областной бюджет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196,20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21,80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196,20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21,80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6E1264" w:rsidP="001303E8">
            <w:pPr>
              <w:jc w:val="center"/>
            </w:pPr>
            <w:r w:rsidRPr="00675D7B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6E1264" w:rsidP="001303E8">
            <w:pPr>
              <w:jc w:val="center"/>
            </w:pPr>
            <w:r w:rsidRPr="00675D7B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303E8">
            <w:pPr>
              <w:jc w:val="both"/>
            </w:pPr>
          </w:p>
        </w:tc>
      </w:tr>
      <w:tr w:rsidR="001F4B07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6E1264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8.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303E8">
            <w:pPr>
              <w:jc w:val="both"/>
            </w:pPr>
            <w:r w:rsidRPr="00675D7B">
              <w:t xml:space="preserve">Обустройство автобусных остановок общественного транспорта с посадочной платформой (2 шт.) на автомобильной дороге подъезд к </w:t>
            </w:r>
            <w:proofErr w:type="spellStart"/>
            <w:r w:rsidRPr="00675D7B">
              <w:t>г</w:t>
            </w:r>
            <w:proofErr w:type="gramStart"/>
            <w:r w:rsidRPr="00675D7B">
              <w:t>.С</w:t>
            </w:r>
            <w:proofErr w:type="gramEnd"/>
            <w:r w:rsidRPr="00675D7B">
              <w:t>аянску</w:t>
            </w:r>
            <w:proofErr w:type="spellEnd"/>
            <w:r w:rsidRPr="00675D7B">
              <w:t xml:space="preserve"> № 1 в районе пункта полигонометрии № 276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Областной бюджет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652,0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72,50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652,0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72,50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6E1264" w:rsidP="001303E8">
            <w:pPr>
              <w:jc w:val="center"/>
            </w:pPr>
            <w:r w:rsidRPr="00675D7B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6E1264" w:rsidP="001303E8">
            <w:pPr>
              <w:jc w:val="center"/>
            </w:pPr>
            <w:r w:rsidRPr="00675D7B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303E8">
            <w:pPr>
              <w:jc w:val="both"/>
            </w:pPr>
          </w:p>
        </w:tc>
      </w:tr>
      <w:tr w:rsidR="001F4B07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6E1264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9.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303E8">
            <w:pPr>
              <w:jc w:val="both"/>
            </w:pPr>
            <w:r w:rsidRPr="00675D7B">
              <w:t xml:space="preserve">Обустройство пешеходных дорожек к траурному павильону городского кладбища, расположенного по адресу: </w:t>
            </w:r>
            <w:proofErr w:type="spellStart"/>
            <w:r w:rsidRPr="00675D7B">
              <w:t>Зиминский</w:t>
            </w:r>
            <w:proofErr w:type="spellEnd"/>
            <w:r w:rsidRPr="00675D7B">
              <w:t xml:space="preserve"> район, 11-й км </w:t>
            </w:r>
            <w:proofErr w:type="spellStart"/>
            <w:r w:rsidRPr="00675D7B">
              <w:t>Черемшанского</w:t>
            </w:r>
            <w:proofErr w:type="spellEnd"/>
            <w:r w:rsidRPr="00675D7B">
              <w:t xml:space="preserve"> тракта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Областной бюджет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615,50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68,40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615,50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68,40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6E1264" w:rsidP="001303E8">
            <w:pPr>
              <w:jc w:val="center"/>
            </w:pPr>
            <w:r w:rsidRPr="00675D7B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6E1264" w:rsidP="001303E8">
            <w:pPr>
              <w:jc w:val="center"/>
            </w:pPr>
            <w:r w:rsidRPr="00675D7B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303E8">
            <w:pPr>
              <w:jc w:val="both"/>
            </w:pPr>
          </w:p>
        </w:tc>
      </w:tr>
      <w:tr w:rsidR="001F4B07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6E1264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10.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303E8">
            <w:pPr>
              <w:jc w:val="both"/>
            </w:pPr>
            <w:r w:rsidRPr="00675D7B">
              <w:t xml:space="preserve">Приобретение игрового оборудования для детских </w:t>
            </w:r>
            <w:r w:rsidRPr="00675D7B">
              <w:lastRenderedPageBreak/>
              <w:t>игровых площадок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lastRenderedPageBreak/>
              <w:t>Областной бюджет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lastRenderedPageBreak/>
              <w:t>135,50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15,06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lastRenderedPageBreak/>
              <w:t>135,50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15,06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6E1264" w:rsidP="001303E8">
            <w:pPr>
              <w:jc w:val="center"/>
            </w:pPr>
            <w:r w:rsidRPr="00675D7B">
              <w:lastRenderedPageBreak/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6E1264" w:rsidP="001303E8">
            <w:pPr>
              <w:jc w:val="center"/>
            </w:pPr>
            <w:r w:rsidRPr="00675D7B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07" w:rsidRPr="00675D7B" w:rsidRDefault="001F4B07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6E1264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lastRenderedPageBreak/>
              <w:t>11.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Осуществление функций руководства и управления в сфере установленных полномочий Комитета по архитектуре и градостроительству города Саянска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Всего</w:t>
            </w:r>
          </w:p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Местный бюджет</w:t>
            </w:r>
          </w:p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rPr>
                <w:lang w:val="en-US"/>
              </w:rPr>
              <w:t>6</w:t>
            </w:r>
            <w:r w:rsidRPr="00675D7B">
              <w:t>179,91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rPr>
                <w:lang w:val="en-US"/>
              </w:rPr>
              <w:t>6</w:t>
            </w:r>
            <w:r w:rsidRPr="00675D7B">
              <w:t>099,91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center"/>
            </w:pPr>
            <w:r w:rsidRPr="00675D7B">
              <w:t>80,00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rPr>
                <w:lang w:val="en-US"/>
              </w:rPr>
              <w:t>6</w:t>
            </w:r>
            <w:r w:rsidRPr="00675D7B">
              <w:t>1</w:t>
            </w:r>
            <w:r w:rsidR="00BF39E0" w:rsidRPr="00675D7B">
              <w:t>06</w:t>
            </w:r>
            <w:r w:rsidRPr="00675D7B">
              <w:t>,</w:t>
            </w:r>
            <w:r w:rsidR="00BF39E0" w:rsidRPr="00675D7B">
              <w:t>00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rPr>
                <w:lang w:val="en-US"/>
              </w:rPr>
              <w:t>6</w:t>
            </w:r>
            <w:r w:rsidRPr="00675D7B">
              <w:t>0</w:t>
            </w:r>
            <w:r w:rsidR="00BF39E0" w:rsidRPr="00675D7B">
              <w:t>26</w:t>
            </w:r>
            <w:r w:rsidRPr="00675D7B">
              <w:t>,</w:t>
            </w:r>
            <w:r w:rsidR="00BF39E0" w:rsidRPr="00675D7B">
              <w:t>00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303E8" w:rsidRPr="00675D7B" w:rsidRDefault="001F4B07" w:rsidP="001F4B07">
            <w:pPr>
              <w:jc w:val="center"/>
            </w:pPr>
            <w:r w:rsidRPr="00675D7B">
              <w:t>80,00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BE3C79" w:rsidP="001303E8">
            <w:pPr>
              <w:jc w:val="center"/>
            </w:pPr>
            <w:r>
              <w:t>-</w:t>
            </w:r>
            <w:r w:rsidR="00BF39E0" w:rsidRPr="00675D7B">
              <w:t>73,91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BE3C79" w:rsidP="001303E8">
            <w:pPr>
              <w:jc w:val="center"/>
            </w:pPr>
            <w:r>
              <w:t>-1,2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1F4B07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6E1264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12.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303E8" w:rsidP="001303E8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Обеспечение деятельности казенного учреждения МУ «Служба подготовки и обеспечения градостроительной деятельности»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303E8" w:rsidP="001303E8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75D7B">
              <w:rPr>
                <w:color w:val="000000"/>
              </w:rPr>
              <w:t xml:space="preserve">Всего </w:t>
            </w:r>
          </w:p>
          <w:p w:rsidR="001303E8" w:rsidRPr="00675D7B" w:rsidRDefault="001303E8" w:rsidP="001303E8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75D7B">
              <w:rPr>
                <w:color w:val="000000"/>
              </w:rPr>
              <w:t>Местный бюджет</w:t>
            </w:r>
          </w:p>
          <w:p w:rsidR="001303E8" w:rsidRPr="00675D7B" w:rsidRDefault="001303E8" w:rsidP="001303E8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75D7B">
              <w:rPr>
                <w:color w:val="000000"/>
              </w:rPr>
              <w:t>другие источники</w:t>
            </w:r>
          </w:p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07" w:rsidRPr="00675D7B" w:rsidRDefault="001F4B07" w:rsidP="001F4B07">
            <w:pPr>
              <w:jc w:val="center"/>
            </w:pPr>
            <w:r w:rsidRPr="00675D7B">
              <w:t>14057,</w:t>
            </w:r>
            <w:r w:rsidR="00130EE3" w:rsidRPr="00675D7B">
              <w:t>00</w:t>
            </w:r>
          </w:p>
          <w:p w:rsidR="001F4B07" w:rsidRPr="00675D7B" w:rsidRDefault="001F4B07" w:rsidP="001F4B07">
            <w:pPr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rPr>
                <w:lang w:val="en-US"/>
              </w:rPr>
              <w:t>1</w:t>
            </w:r>
            <w:r w:rsidRPr="00675D7B">
              <w:t>1382,</w:t>
            </w:r>
            <w:r w:rsidR="00130EE3" w:rsidRPr="00675D7B">
              <w:t>00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2675,00</w:t>
            </w:r>
          </w:p>
          <w:p w:rsidR="001303E8" w:rsidRPr="00675D7B" w:rsidRDefault="001303E8" w:rsidP="001303E8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  <w:p w:rsidR="001303E8" w:rsidRPr="00675D7B" w:rsidRDefault="001303E8" w:rsidP="001303E8">
            <w:pPr>
              <w:jc w:val="center"/>
            </w:pPr>
            <w:r w:rsidRPr="00675D7B">
              <w:rPr>
                <w:color w:val="000000"/>
              </w:rPr>
              <w:t>0</w:t>
            </w:r>
            <w:r w:rsidR="001F4B07" w:rsidRPr="00675D7B">
              <w:rPr>
                <w:color w:val="000000"/>
              </w:rPr>
              <w:t>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07" w:rsidRPr="00675D7B" w:rsidRDefault="001F4B07" w:rsidP="001F4B07">
            <w:pPr>
              <w:jc w:val="center"/>
            </w:pPr>
            <w:r w:rsidRPr="00675D7B">
              <w:t>14</w:t>
            </w:r>
            <w:r w:rsidR="00BF39E0" w:rsidRPr="00675D7B">
              <w:t>032</w:t>
            </w:r>
            <w:r w:rsidRPr="00675D7B">
              <w:t>,</w:t>
            </w:r>
            <w:r w:rsidR="00130EE3" w:rsidRPr="00675D7B">
              <w:t>00</w:t>
            </w:r>
          </w:p>
          <w:p w:rsidR="001F4B07" w:rsidRPr="00675D7B" w:rsidRDefault="001F4B07" w:rsidP="001F4B07">
            <w:pPr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rPr>
                <w:lang w:val="en-US"/>
              </w:rPr>
              <w:t>1</w:t>
            </w:r>
            <w:r w:rsidRPr="00675D7B">
              <w:t>13</w:t>
            </w:r>
            <w:r w:rsidR="00350396" w:rsidRPr="00675D7B">
              <w:t>82</w:t>
            </w:r>
            <w:r w:rsidRPr="00675D7B">
              <w:t>,</w:t>
            </w:r>
            <w:r w:rsidR="00130EE3" w:rsidRPr="00675D7B">
              <w:t>00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jc w:val="center"/>
            </w:pPr>
            <w:r w:rsidRPr="00675D7B">
              <w:t>26</w:t>
            </w:r>
            <w:r w:rsidR="00350396" w:rsidRPr="00675D7B">
              <w:t>50</w:t>
            </w:r>
            <w:r w:rsidRPr="00675D7B">
              <w:t>,00</w:t>
            </w:r>
          </w:p>
          <w:p w:rsidR="001F4B07" w:rsidRPr="00675D7B" w:rsidRDefault="001F4B07" w:rsidP="001F4B07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  <w:p w:rsidR="001303E8" w:rsidRPr="00675D7B" w:rsidRDefault="001F4B07" w:rsidP="001F4B07">
            <w:pPr>
              <w:jc w:val="center"/>
            </w:pPr>
            <w:r w:rsidRPr="00675D7B">
              <w:rPr>
                <w:color w:val="000000"/>
              </w:rPr>
              <w:t>0,00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BE3C79" w:rsidP="001303E8">
            <w:pPr>
              <w:jc w:val="center"/>
            </w:pPr>
            <w:r>
              <w:t>-</w:t>
            </w:r>
            <w:r w:rsidR="00BF39E0" w:rsidRPr="00675D7B">
              <w:t>25</w:t>
            </w:r>
            <w:r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BE3C79" w:rsidP="00350396">
            <w:pPr>
              <w:jc w:val="center"/>
            </w:pPr>
            <w:r>
              <w:t>-0,9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6E1264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13.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303E8" w:rsidP="001303E8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 xml:space="preserve">Плата за </w:t>
            </w:r>
            <w:proofErr w:type="spellStart"/>
            <w:r w:rsidRPr="00675D7B">
              <w:rPr>
                <w:color w:val="000000"/>
              </w:rPr>
              <w:t>найм</w:t>
            </w:r>
            <w:proofErr w:type="spellEnd"/>
            <w:r w:rsidRPr="00675D7B">
              <w:rPr>
                <w:color w:val="000000"/>
              </w:rPr>
              <w:t xml:space="preserve"> жилого помещения муниципального жилищного фонда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303E8" w:rsidP="001303E8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75D7B">
              <w:rPr>
                <w:color w:val="000000"/>
              </w:rPr>
              <w:t>Местный бюджет</w:t>
            </w:r>
          </w:p>
          <w:p w:rsidR="001303E8" w:rsidRPr="00675D7B" w:rsidRDefault="001303E8" w:rsidP="001303E8">
            <w:pPr>
              <w:jc w:val="both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EE3" w:rsidP="00130EE3">
            <w:pPr>
              <w:jc w:val="center"/>
            </w:pPr>
            <w:r w:rsidRPr="00675D7B">
              <w:t>0</w:t>
            </w:r>
            <w:r w:rsidR="001303E8" w:rsidRPr="00675D7B">
              <w:t>,</w:t>
            </w:r>
            <w:r w:rsidRPr="00675D7B">
              <w:t>48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EE3" w:rsidP="00130EE3">
            <w:pPr>
              <w:jc w:val="center"/>
            </w:pPr>
            <w:r w:rsidRPr="00675D7B">
              <w:t>0</w:t>
            </w:r>
            <w:r w:rsidR="001303E8" w:rsidRPr="00675D7B">
              <w:t>,</w:t>
            </w:r>
            <w:r w:rsidR="00350396" w:rsidRPr="00675D7B"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BE3C79" w:rsidP="001303E8">
            <w:pPr>
              <w:jc w:val="center"/>
            </w:pPr>
            <w:r>
              <w:t>-</w:t>
            </w:r>
            <w:r w:rsidR="00350396" w:rsidRPr="00675D7B">
              <w:t>0,48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1303E8">
            <w:pPr>
              <w:jc w:val="center"/>
            </w:pPr>
            <w:r>
              <w:t>-</w:t>
            </w:r>
            <w:r w:rsidR="00350396" w:rsidRPr="00675D7B"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EE3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6E1264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14.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130EE3" w:rsidP="001303E8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675D7B">
              <w:t>Разработка Правил землепользования и застройки городского округа муниципального образования «город Саянск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130EE3" w:rsidP="00130EE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75D7B">
              <w:rPr>
                <w:color w:val="000000"/>
              </w:rPr>
              <w:t>Местный бюджет</w:t>
            </w:r>
          </w:p>
          <w:p w:rsidR="00130EE3" w:rsidRPr="00675D7B" w:rsidRDefault="00130EE3" w:rsidP="001303E8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130EE3" w:rsidP="00130EE3">
            <w:pPr>
              <w:jc w:val="center"/>
            </w:pPr>
            <w:r w:rsidRPr="00675D7B">
              <w:t>500,00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130EE3" w:rsidP="00130EE3">
            <w:pPr>
              <w:jc w:val="center"/>
            </w:pPr>
            <w:r w:rsidRPr="00675D7B">
              <w:t>500,00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6E1264" w:rsidP="001303E8">
            <w:pPr>
              <w:jc w:val="center"/>
            </w:pPr>
            <w:r w:rsidRPr="00675D7B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6E1264" w:rsidP="001303E8">
            <w:pPr>
              <w:jc w:val="center"/>
            </w:pPr>
            <w:r w:rsidRPr="00675D7B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130EE3" w:rsidP="001303E8">
            <w:pPr>
              <w:jc w:val="both"/>
            </w:pPr>
          </w:p>
        </w:tc>
      </w:tr>
      <w:tr w:rsidR="00130EE3" w:rsidRPr="00675D7B" w:rsidTr="00A1004C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6E1264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15.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130EE3" w:rsidP="00130EE3">
            <w:pPr>
              <w:jc w:val="both"/>
            </w:pPr>
            <w:r w:rsidRPr="00675D7B">
              <w:t>Разработке проекта «Внесение изменений  в генеральный план городского округа муниципального образования «город Саянск»</w:t>
            </w:r>
          </w:p>
          <w:p w:rsidR="00130EE3" w:rsidRPr="00675D7B" w:rsidRDefault="00130EE3" w:rsidP="001303E8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130EE3" w:rsidP="00130EE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75D7B">
              <w:rPr>
                <w:color w:val="000000"/>
              </w:rPr>
              <w:t>Местный бюджет</w:t>
            </w:r>
          </w:p>
          <w:p w:rsidR="00130EE3" w:rsidRPr="00675D7B" w:rsidRDefault="00130EE3" w:rsidP="001303E8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130EE3" w:rsidP="00130EE3">
            <w:pPr>
              <w:jc w:val="center"/>
            </w:pPr>
            <w:r w:rsidRPr="00675D7B">
              <w:t>99,90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130EE3" w:rsidP="00130EE3">
            <w:pPr>
              <w:jc w:val="center"/>
            </w:pPr>
            <w:r w:rsidRPr="00675D7B">
              <w:t>99,90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6E1264" w:rsidP="001303E8">
            <w:pPr>
              <w:jc w:val="center"/>
            </w:pPr>
            <w:r w:rsidRPr="00675D7B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6E1264" w:rsidP="001303E8">
            <w:pPr>
              <w:jc w:val="center"/>
            </w:pPr>
            <w:r w:rsidRPr="00675D7B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E3" w:rsidRPr="00675D7B" w:rsidRDefault="00130EE3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 xml:space="preserve">Итого по подпрограмме, в том числе: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30EE3" w:rsidP="001303E8">
            <w:pPr>
              <w:jc w:val="center"/>
            </w:pPr>
            <w:r w:rsidRPr="00675D7B">
              <w:t>26519,95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EE3" w:rsidP="00350396">
            <w:pPr>
              <w:jc w:val="center"/>
            </w:pPr>
            <w:r w:rsidRPr="00675D7B">
              <w:t>26</w:t>
            </w:r>
            <w:r w:rsidR="00350396" w:rsidRPr="00675D7B">
              <w:t>420</w:t>
            </w:r>
            <w:r w:rsidRPr="00675D7B">
              <w:t>,5</w:t>
            </w:r>
            <w:r w:rsidR="00350396" w:rsidRPr="00675D7B">
              <w:t>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350396">
            <w:pPr>
              <w:jc w:val="center"/>
            </w:pPr>
            <w:r>
              <w:t>-</w:t>
            </w:r>
            <w:r w:rsidR="00350396" w:rsidRPr="00675D7B">
              <w:t>99</w:t>
            </w:r>
            <w:r w:rsidR="00130EE3" w:rsidRPr="00675D7B">
              <w:t>,</w:t>
            </w:r>
            <w:r w:rsidR="00350396" w:rsidRPr="00675D7B"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1303E8">
            <w:pPr>
              <w:jc w:val="center"/>
            </w:pPr>
            <w:r>
              <w:t>-3,4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30EE3" w:rsidP="001303E8">
            <w:pPr>
              <w:jc w:val="center"/>
            </w:pPr>
            <w:r w:rsidRPr="00675D7B">
              <w:t>4379,80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EE3" w:rsidP="001303E8">
            <w:pPr>
              <w:jc w:val="center"/>
            </w:pPr>
            <w:r w:rsidRPr="00675D7B">
              <w:t>4379,80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EE3" w:rsidP="001303E8">
            <w:pPr>
              <w:jc w:val="center"/>
            </w:pPr>
            <w:r w:rsidRPr="00675D7B">
              <w:t>0</w:t>
            </w:r>
            <w:r w:rsidR="001303E8" w:rsidRPr="00675D7B"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1303E8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30EE3" w:rsidP="00130EE3">
            <w:pPr>
              <w:jc w:val="center"/>
            </w:pPr>
            <w:r w:rsidRPr="00675D7B">
              <w:t>19465,15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EE3" w:rsidP="00350396">
            <w:pPr>
              <w:jc w:val="center"/>
            </w:pPr>
            <w:r w:rsidRPr="00675D7B">
              <w:t>19</w:t>
            </w:r>
            <w:r w:rsidR="00350396" w:rsidRPr="00675D7B">
              <w:t>390</w:t>
            </w:r>
            <w:r w:rsidRPr="00675D7B">
              <w:t>,</w:t>
            </w:r>
            <w:r w:rsidR="00350396" w:rsidRPr="00675D7B">
              <w:t>76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350396">
            <w:pPr>
              <w:jc w:val="center"/>
            </w:pPr>
            <w:r>
              <w:t>-</w:t>
            </w:r>
            <w:r w:rsidR="00350396" w:rsidRPr="00675D7B">
              <w:t>99</w:t>
            </w:r>
            <w:r w:rsidR="001303E8" w:rsidRPr="00675D7B">
              <w:t>,</w:t>
            </w:r>
            <w:r w:rsidR="00350396" w:rsidRPr="00675D7B"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1303E8">
            <w:pPr>
              <w:jc w:val="center"/>
            </w:pPr>
            <w:r>
              <w:t>-3,4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другие источники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30EE3" w:rsidP="001303E8">
            <w:pPr>
              <w:jc w:val="center"/>
            </w:pPr>
            <w:r w:rsidRPr="00675D7B">
              <w:t>2675,00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EE3" w:rsidP="00350396">
            <w:pPr>
              <w:jc w:val="center"/>
            </w:pPr>
            <w:r w:rsidRPr="00675D7B">
              <w:t>26</w:t>
            </w:r>
            <w:r w:rsidR="00350396" w:rsidRPr="00675D7B">
              <w:t>50</w:t>
            </w:r>
            <w:r w:rsidR="001303E8" w:rsidRPr="00675D7B"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1303E8">
            <w:pPr>
              <w:jc w:val="center"/>
            </w:pPr>
            <w:r>
              <w:t>-</w:t>
            </w:r>
            <w:r w:rsidR="00350396" w:rsidRPr="00675D7B">
              <w:t>25</w:t>
            </w:r>
            <w:r w:rsidR="001303E8" w:rsidRPr="00675D7B"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1303E8">
            <w:pPr>
              <w:jc w:val="center"/>
            </w:pPr>
            <w:r>
              <w:t>-0,9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 xml:space="preserve">Всего по программе, в том числе: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0F7AA5" w:rsidP="001303E8">
            <w:pPr>
              <w:jc w:val="center"/>
            </w:pPr>
            <w:r w:rsidRPr="00675D7B">
              <w:t>40195</w:t>
            </w:r>
            <w:r w:rsidR="00120817" w:rsidRPr="00675D7B">
              <w:t>,97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0F7AA5" w:rsidP="001303E8">
            <w:pPr>
              <w:jc w:val="center"/>
            </w:pPr>
            <w:r w:rsidRPr="00675D7B">
              <w:t>40055,34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0F7AA5">
            <w:pPr>
              <w:jc w:val="center"/>
            </w:pPr>
            <w:r>
              <w:t>-</w:t>
            </w:r>
            <w:r w:rsidR="000F7AA5" w:rsidRPr="00675D7B">
              <w:t>140</w:t>
            </w:r>
            <w:r w:rsidR="00120817" w:rsidRPr="00675D7B">
              <w:t>,</w:t>
            </w:r>
            <w:r w:rsidR="000F7AA5" w:rsidRPr="00675D7B">
              <w:t>63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1303E8">
            <w:pPr>
              <w:jc w:val="center"/>
            </w:pPr>
            <w:r>
              <w:t>-3,4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20817" w:rsidP="001303E8">
            <w:pPr>
              <w:jc w:val="center"/>
            </w:pPr>
            <w:r w:rsidRPr="00675D7B">
              <w:t>4782,30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20817" w:rsidP="001303E8">
            <w:pPr>
              <w:jc w:val="center"/>
            </w:pPr>
            <w:r w:rsidRPr="00675D7B">
              <w:t>4782,30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20817" w:rsidP="001303E8">
            <w:pPr>
              <w:jc w:val="center"/>
            </w:pPr>
            <w:r w:rsidRPr="00675D7B"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1303E8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120817" w:rsidP="00120817">
            <w:pPr>
              <w:jc w:val="center"/>
            </w:pPr>
            <w:r w:rsidRPr="00675D7B">
              <w:t>20010</w:t>
            </w:r>
            <w:r w:rsidR="001303E8" w:rsidRPr="00675D7B">
              <w:t>,</w:t>
            </w:r>
            <w:r w:rsidRPr="00675D7B">
              <w:t>91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0F7AA5" w:rsidP="000F7AA5">
            <w:pPr>
              <w:jc w:val="center"/>
            </w:pPr>
            <w:r w:rsidRPr="00675D7B">
              <w:t>19895</w:t>
            </w:r>
            <w:r w:rsidR="00120817" w:rsidRPr="00675D7B">
              <w:t>,</w:t>
            </w:r>
            <w:r w:rsidRPr="00675D7B">
              <w:t>28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0F7AA5">
            <w:pPr>
              <w:jc w:val="center"/>
            </w:pPr>
            <w:r>
              <w:t>-</w:t>
            </w:r>
            <w:r w:rsidR="000F7AA5" w:rsidRPr="00675D7B">
              <w:t>140,63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CE4EA7">
            <w:pPr>
              <w:jc w:val="center"/>
            </w:pPr>
            <w:r>
              <w:t>-3,4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  <w:tr w:rsidR="001303E8" w:rsidRPr="00675D7B" w:rsidTr="00A1004C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  <w:rPr>
                <w:color w:val="000000"/>
              </w:rPr>
            </w:pPr>
            <w:r w:rsidRPr="00675D7B">
              <w:rPr>
                <w:color w:val="000000"/>
              </w:rPr>
              <w:t>другие источники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E8" w:rsidRPr="00675D7B" w:rsidRDefault="006E1264" w:rsidP="001303E8">
            <w:pPr>
              <w:jc w:val="center"/>
            </w:pPr>
            <w:r w:rsidRPr="00675D7B">
              <w:t>15402,76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6E1264" w:rsidP="00CE4EA7">
            <w:pPr>
              <w:jc w:val="center"/>
            </w:pPr>
            <w:r w:rsidRPr="00675D7B">
              <w:t>15</w:t>
            </w:r>
            <w:r w:rsidR="00CE4EA7" w:rsidRPr="00675D7B">
              <w:t>377</w:t>
            </w:r>
            <w:r w:rsidRPr="00675D7B">
              <w:t>,76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1303E8">
            <w:pPr>
              <w:jc w:val="center"/>
            </w:pPr>
            <w:r>
              <w:t>-</w:t>
            </w:r>
            <w:r w:rsidR="00CE4EA7" w:rsidRPr="00675D7B">
              <w:t>25</w:t>
            </w:r>
            <w:r w:rsidR="00120817" w:rsidRPr="00675D7B">
              <w:t>,</w:t>
            </w:r>
            <w:r w:rsidR="001303E8" w:rsidRPr="00675D7B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A62A8E" w:rsidP="001303E8">
            <w:pPr>
              <w:jc w:val="center"/>
            </w:pPr>
            <w:r>
              <w:t>-0,9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E8" w:rsidRPr="00675D7B" w:rsidRDefault="001303E8" w:rsidP="001303E8">
            <w:pPr>
              <w:jc w:val="both"/>
            </w:pPr>
          </w:p>
        </w:tc>
      </w:tr>
    </w:tbl>
    <w:p w:rsidR="00105C9D" w:rsidRPr="00675D7B" w:rsidRDefault="00105C9D" w:rsidP="00105C9D">
      <w:pPr>
        <w:pStyle w:val="ConsPlusCell"/>
        <w:widowControl/>
        <w:rPr>
          <w:sz w:val="20"/>
          <w:szCs w:val="20"/>
        </w:rPr>
      </w:pPr>
    </w:p>
    <w:p w:rsidR="000A2C24" w:rsidRPr="0080069F" w:rsidRDefault="000A2C24" w:rsidP="00105C9D">
      <w:pPr>
        <w:pStyle w:val="ConsPlusNonformat"/>
        <w:jc w:val="center"/>
      </w:pPr>
    </w:p>
    <w:sectPr w:rsidR="000A2C24" w:rsidRPr="0080069F" w:rsidSect="0020445A">
      <w:footerReference w:type="even" r:id="rId18"/>
      <w:footerReference w:type="default" r:id="rId19"/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2A" w:rsidRDefault="0026362A">
      <w:r>
        <w:separator/>
      </w:r>
    </w:p>
  </w:endnote>
  <w:endnote w:type="continuationSeparator" w:id="0">
    <w:p w:rsidR="0026362A" w:rsidRDefault="0026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E7" w:rsidRDefault="00C01CB0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329E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329E7" w:rsidRDefault="003329E7" w:rsidP="008006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E7" w:rsidRDefault="003329E7">
    <w:pPr>
      <w:pStyle w:val="a9"/>
    </w:pPr>
  </w:p>
  <w:p w:rsidR="003329E7" w:rsidRDefault="003329E7" w:rsidP="008006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2A" w:rsidRDefault="0026362A">
      <w:r>
        <w:separator/>
      </w:r>
    </w:p>
  </w:footnote>
  <w:footnote w:type="continuationSeparator" w:id="0">
    <w:p w:rsidR="0026362A" w:rsidRDefault="0026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5A10"/>
    <w:rsid w:val="0001104E"/>
    <w:rsid w:val="00012732"/>
    <w:rsid w:val="00013086"/>
    <w:rsid w:val="00015131"/>
    <w:rsid w:val="000172F2"/>
    <w:rsid w:val="00022FB8"/>
    <w:rsid w:val="000248DC"/>
    <w:rsid w:val="00034CB6"/>
    <w:rsid w:val="00036F5F"/>
    <w:rsid w:val="00040125"/>
    <w:rsid w:val="00040D76"/>
    <w:rsid w:val="0004351F"/>
    <w:rsid w:val="00046392"/>
    <w:rsid w:val="000470EC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72346"/>
    <w:rsid w:val="00077D04"/>
    <w:rsid w:val="00080FE0"/>
    <w:rsid w:val="0008370F"/>
    <w:rsid w:val="00083F06"/>
    <w:rsid w:val="00084445"/>
    <w:rsid w:val="00085277"/>
    <w:rsid w:val="00090C2B"/>
    <w:rsid w:val="00092E42"/>
    <w:rsid w:val="000A1FED"/>
    <w:rsid w:val="000A2C24"/>
    <w:rsid w:val="000A3C8F"/>
    <w:rsid w:val="000A6CCF"/>
    <w:rsid w:val="000B4067"/>
    <w:rsid w:val="000B4279"/>
    <w:rsid w:val="000B6233"/>
    <w:rsid w:val="000B6777"/>
    <w:rsid w:val="000B790D"/>
    <w:rsid w:val="000C078E"/>
    <w:rsid w:val="000C388F"/>
    <w:rsid w:val="000C51EB"/>
    <w:rsid w:val="000C5B76"/>
    <w:rsid w:val="000D3AD7"/>
    <w:rsid w:val="000E7A5B"/>
    <w:rsid w:val="000F6F33"/>
    <w:rsid w:val="000F7AA5"/>
    <w:rsid w:val="00101B37"/>
    <w:rsid w:val="00103B31"/>
    <w:rsid w:val="00104139"/>
    <w:rsid w:val="00105C9D"/>
    <w:rsid w:val="00106BA0"/>
    <w:rsid w:val="00106E17"/>
    <w:rsid w:val="001104B7"/>
    <w:rsid w:val="0011284B"/>
    <w:rsid w:val="00112F01"/>
    <w:rsid w:val="00120817"/>
    <w:rsid w:val="001233A3"/>
    <w:rsid w:val="00123ACC"/>
    <w:rsid w:val="001303E8"/>
    <w:rsid w:val="00130EE3"/>
    <w:rsid w:val="00133089"/>
    <w:rsid w:val="00135FC9"/>
    <w:rsid w:val="0013607F"/>
    <w:rsid w:val="00142888"/>
    <w:rsid w:val="00144A48"/>
    <w:rsid w:val="0014708D"/>
    <w:rsid w:val="00147D7E"/>
    <w:rsid w:val="00152692"/>
    <w:rsid w:val="001538E5"/>
    <w:rsid w:val="00153968"/>
    <w:rsid w:val="00155E08"/>
    <w:rsid w:val="00157E46"/>
    <w:rsid w:val="00161275"/>
    <w:rsid w:val="00161694"/>
    <w:rsid w:val="00166087"/>
    <w:rsid w:val="00175BEA"/>
    <w:rsid w:val="0017766F"/>
    <w:rsid w:val="001814AB"/>
    <w:rsid w:val="00181D75"/>
    <w:rsid w:val="00181E31"/>
    <w:rsid w:val="0018247A"/>
    <w:rsid w:val="00182D68"/>
    <w:rsid w:val="00184F89"/>
    <w:rsid w:val="001909DE"/>
    <w:rsid w:val="00194E0E"/>
    <w:rsid w:val="001955AB"/>
    <w:rsid w:val="00195965"/>
    <w:rsid w:val="00196F7A"/>
    <w:rsid w:val="001B0D74"/>
    <w:rsid w:val="001B20DD"/>
    <w:rsid w:val="001B2108"/>
    <w:rsid w:val="001B28BE"/>
    <w:rsid w:val="001B4815"/>
    <w:rsid w:val="001B4B9C"/>
    <w:rsid w:val="001B7F3B"/>
    <w:rsid w:val="001C3BC4"/>
    <w:rsid w:val="001C5C50"/>
    <w:rsid w:val="001D0FBE"/>
    <w:rsid w:val="001D582E"/>
    <w:rsid w:val="001D72FC"/>
    <w:rsid w:val="001E05BA"/>
    <w:rsid w:val="001E10FA"/>
    <w:rsid w:val="001E54E0"/>
    <w:rsid w:val="001E6E99"/>
    <w:rsid w:val="001F0700"/>
    <w:rsid w:val="001F48A3"/>
    <w:rsid w:val="001F4B07"/>
    <w:rsid w:val="001F4D24"/>
    <w:rsid w:val="001F7614"/>
    <w:rsid w:val="001F7E81"/>
    <w:rsid w:val="001F7F51"/>
    <w:rsid w:val="0020268A"/>
    <w:rsid w:val="0020445A"/>
    <w:rsid w:val="00206C25"/>
    <w:rsid w:val="002125B2"/>
    <w:rsid w:val="002128B0"/>
    <w:rsid w:val="00212941"/>
    <w:rsid w:val="00213F40"/>
    <w:rsid w:val="00214321"/>
    <w:rsid w:val="00214584"/>
    <w:rsid w:val="002230B6"/>
    <w:rsid w:val="002273D8"/>
    <w:rsid w:val="00237B0D"/>
    <w:rsid w:val="0024078D"/>
    <w:rsid w:val="00247BCB"/>
    <w:rsid w:val="002505B0"/>
    <w:rsid w:val="00252372"/>
    <w:rsid w:val="00254D4D"/>
    <w:rsid w:val="00256ADC"/>
    <w:rsid w:val="0026082C"/>
    <w:rsid w:val="00262C53"/>
    <w:rsid w:val="0026362A"/>
    <w:rsid w:val="0026426C"/>
    <w:rsid w:val="00264CB2"/>
    <w:rsid w:val="00264FC4"/>
    <w:rsid w:val="002665E6"/>
    <w:rsid w:val="002676D2"/>
    <w:rsid w:val="00280266"/>
    <w:rsid w:val="002815D5"/>
    <w:rsid w:val="00282001"/>
    <w:rsid w:val="002832FE"/>
    <w:rsid w:val="00284EDE"/>
    <w:rsid w:val="00286940"/>
    <w:rsid w:val="00286E4C"/>
    <w:rsid w:val="00287668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42C3"/>
    <w:rsid w:val="002B48C3"/>
    <w:rsid w:val="002B5715"/>
    <w:rsid w:val="002B7EA4"/>
    <w:rsid w:val="002C0353"/>
    <w:rsid w:val="002C0E75"/>
    <w:rsid w:val="002C5037"/>
    <w:rsid w:val="002C6A91"/>
    <w:rsid w:val="002C72BA"/>
    <w:rsid w:val="002D710B"/>
    <w:rsid w:val="002E541A"/>
    <w:rsid w:val="002E5AD6"/>
    <w:rsid w:val="002E5DE0"/>
    <w:rsid w:val="002E6F3E"/>
    <w:rsid w:val="002F21C9"/>
    <w:rsid w:val="002F38C2"/>
    <w:rsid w:val="002F7009"/>
    <w:rsid w:val="0030120F"/>
    <w:rsid w:val="00303C2D"/>
    <w:rsid w:val="00303DFB"/>
    <w:rsid w:val="00310BA5"/>
    <w:rsid w:val="003131D8"/>
    <w:rsid w:val="003134A6"/>
    <w:rsid w:val="00316C0F"/>
    <w:rsid w:val="00317D1D"/>
    <w:rsid w:val="00330D1C"/>
    <w:rsid w:val="00331012"/>
    <w:rsid w:val="003312A2"/>
    <w:rsid w:val="003329E7"/>
    <w:rsid w:val="0033425E"/>
    <w:rsid w:val="00337509"/>
    <w:rsid w:val="00346225"/>
    <w:rsid w:val="00350396"/>
    <w:rsid w:val="00350901"/>
    <w:rsid w:val="00350FC0"/>
    <w:rsid w:val="00354560"/>
    <w:rsid w:val="00360726"/>
    <w:rsid w:val="00363C7B"/>
    <w:rsid w:val="00363ED9"/>
    <w:rsid w:val="0036546F"/>
    <w:rsid w:val="00366FBA"/>
    <w:rsid w:val="00372103"/>
    <w:rsid w:val="00373810"/>
    <w:rsid w:val="0038553C"/>
    <w:rsid w:val="003858A7"/>
    <w:rsid w:val="00390907"/>
    <w:rsid w:val="00392603"/>
    <w:rsid w:val="00395618"/>
    <w:rsid w:val="00397CA9"/>
    <w:rsid w:val="003A14C2"/>
    <w:rsid w:val="003A2D96"/>
    <w:rsid w:val="003A3C5F"/>
    <w:rsid w:val="003A43BB"/>
    <w:rsid w:val="003B3E05"/>
    <w:rsid w:val="003C45A5"/>
    <w:rsid w:val="003D1492"/>
    <w:rsid w:val="003D2868"/>
    <w:rsid w:val="003D38F8"/>
    <w:rsid w:val="003D79AB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6958"/>
    <w:rsid w:val="003F7AD7"/>
    <w:rsid w:val="00402681"/>
    <w:rsid w:val="00403415"/>
    <w:rsid w:val="00404C74"/>
    <w:rsid w:val="0041434D"/>
    <w:rsid w:val="0041655B"/>
    <w:rsid w:val="0042220B"/>
    <w:rsid w:val="00427F4D"/>
    <w:rsid w:val="00442862"/>
    <w:rsid w:val="0044500F"/>
    <w:rsid w:val="004466C0"/>
    <w:rsid w:val="004476B8"/>
    <w:rsid w:val="004478BC"/>
    <w:rsid w:val="004549F5"/>
    <w:rsid w:val="00456330"/>
    <w:rsid w:val="00461643"/>
    <w:rsid w:val="00465F21"/>
    <w:rsid w:val="00467C99"/>
    <w:rsid w:val="004746F5"/>
    <w:rsid w:val="004758C5"/>
    <w:rsid w:val="004762E9"/>
    <w:rsid w:val="004829BD"/>
    <w:rsid w:val="00494BAD"/>
    <w:rsid w:val="00496FF0"/>
    <w:rsid w:val="004A4AAB"/>
    <w:rsid w:val="004A651B"/>
    <w:rsid w:val="004B5CD0"/>
    <w:rsid w:val="004B606B"/>
    <w:rsid w:val="004B6D3E"/>
    <w:rsid w:val="004C34EB"/>
    <w:rsid w:val="004C504E"/>
    <w:rsid w:val="004C5D5F"/>
    <w:rsid w:val="004C628D"/>
    <w:rsid w:val="004C66A8"/>
    <w:rsid w:val="004C76BA"/>
    <w:rsid w:val="004D54F6"/>
    <w:rsid w:val="004E3DEB"/>
    <w:rsid w:val="004F1997"/>
    <w:rsid w:val="004F42D8"/>
    <w:rsid w:val="0050128A"/>
    <w:rsid w:val="00504BA4"/>
    <w:rsid w:val="00511937"/>
    <w:rsid w:val="00511CC3"/>
    <w:rsid w:val="0051402E"/>
    <w:rsid w:val="00521A19"/>
    <w:rsid w:val="0053063F"/>
    <w:rsid w:val="005314A8"/>
    <w:rsid w:val="005343EC"/>
    <w:rsid w:val="00541A0E"/>
    <w:rsid w:val="00544370"/>
    <w:rsid w:val="00546695"/>
    <w:rsid w:val="00547D8B"/>
    <w:rsid w:val="00551A15"/>
    <w:rsid w:val="00553155"/>
    <w:rsid w:val="0055640A"/>
    <w:rsid w:val="0055752E"/>
    <w:rsid w:val="00560972"/>
    <w:rsid w:val="00560FF4"/>
    <w:rsid w:val="0056293C"/>
    <w:rsid w:val="00563E0E"/>
    <w:rsid w:val="0057048D"/>
    <w:rsid w:val="005706BE"/>
    <w:rsid w:val="00571C1A"/>
    <w:rsid w:val="00574403"/>
    <w:rsid w:val="00577174"/>
    <w:rsid w:val="00584DDF"/>
    <w:rsid w:val="00585364"/>
    <w:rsid w:val="00585A1A"/>
    <w:rsid w:val="005862A0"/>
    <w:rsid w:val="0059064E"/>
    <w:rsid w:val="005A10E8"/>
    <w:rsid w:val="005A209B"/>
    <w:rsid w:val="005A4074"/>
    <w:rsid w:val="005A626F"/>
    <w:rsid w:val="005A7338"/>
    <w:rsid w:val="005B65E4"/>
    <w:rsid w:val="005C0DE5"/>
    <w:rsid w:val="005C3CD6"/>
    <w:rsid w:val="005C5CFE"/>
    <w:rsid w:val="005C6431"/>
    <w:rsid w:val="005D56FD"/>
    <w:rsid w:val="005D6216"/>
    <w:rsid w:val="005D75B0"/>
    <w:rsid w:val="005F0E55"/>
    <w:rsid w:val="005F4D97"/>
    <w:rsid w:val="005F55C8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819"/>
    <w:rsid w:val="00634B8F"/>
    <w:rsid w:val="00635547"/>
    <w:rsid w:val="006412CD"/>
    <w:rsid w:val="006429D4"/>
    <w:rsid w:val="00643607"/>
    <w:rsid w:val="006466F1"/>
    <w:rsid w:val="00662C06"/>
    <w:rsid w:val="00664A0F"/>
    <w:rsid w:val="00670360"/>
    <w:rsid w:val="00670B6D"/>
    <w:rsid w:val="00671540"/>
    <w:rsid w:val="00675D7B"/>
    <w:rsid w:val="0068021C"/>
    <w:rsid w:val="00680911"/>
    <w:rsid w:val="00682699"/>
    <w:rsid w:val="006829B5"/>
    <w:rsid w:val="006829E4"/>
    <w:rsid w:val="00683F43"/>
    <w:rsid w:val="00690B4E"/>
    <w:rsid w:val="00692F9E"/>
    <w:rsid w:val="00693720"/>
    <w:rsid w:val="006A0175"/>
    <w:rsid w:val="006A17DF"/>
    <w:rsid w:val="006A7B3B"/>
    <w:rsid w:val="006B1F4F"/>
    <w:rsid w:val="006B674B"/>
    <w:rsid w:val="006C0DF1"/>
    <w:rsid w:val="006C1438"/>
    <w:rsid w:val="006C3A6D"/>
    <w:rsid w:val="006D3203"/>
    <w:rsid w:val="006E114E"/>
    <w:rsid w:val="006E1264"/>
    <w:rsid w:val="006E1DAF"/>
    <w:rsid w:val="006E3280"/>
    <w:rsid w:val="006E53CA"/>
    <w:rsid w:val="006E5596"/>
    <w:rsid w:val="006E70B7"/>
    <w:rsid w:val="006F2791"/>
    <w:rsid w:val="006F34BF"/>
    <w:rsid w:val="006F3D2A"/>
    <w:rsid w:val="006F3D89"/>
    <w:rsid w:val="007015F2"/>
    <w:rsid w:val="007110D5"/>
    <w:rsid w:val="00715E75"/>
    <w:rsid w:val="0071621C"/>
    <w:rsid w:val="00724774"/>
    <w:rsid w:val="00725E54"/>
    <w:rsid w:val="0072731C"/>
    <w:rsid w:val="00731523"/>
    <w:rsid w:val="00732675"/>
    <w:rsid w:val="00736ABD"/>
    <w:rsid w:val="00740DA9"/>
    <w:rsid w:val="00747906"/>
    <w:rsid w:val="0075158E"/>
    <w:rsid w:val="00751A91"/>
    <w:rsid w:val="0076321B"/>
    <w:rsid w:val="0076459A"/>
    <w:rsid w:val="00770C1C"/>
    <w:rsid w:val="007740F1"/>
    <w:rsid w:val="00774222"/>
    <w:rsid w:val="00783417"/>
    <w:rsid w:val="007868EA"/>
    <w:rsid w:val="00793604"/>
    <w:rsid w:val="00794C4A"/>
    <w:rsid w:val="00796833"/>
    <w:rsid w:val="007A21B5"/>
    <w:rsid w:val="007A40C0"/>
    <w:rsid w:val="007A4A7D"/>
    <w:rsid w:val="007A62FB"/>
    <w:rsid w:val="007B30C0"/>
    <w:rsid w:val="007B328F"/>
    <w:rsid w:val="007C7A13"/>
    <w:rsid w:val="007C7A7E"/>
    <w:rsid w:val="007D31C9"/>
    <w:rsid w:val="007D393F"/>
    <w:rsid w:val="007D6367"/>
    <w:rsid w:val="007D66CF"/>
    <w:rsid w:val="007D6FD1"/>
    <w:rsid w:val="007E0CDA"/>
    <w:rsid w:val="007E3BF8"/>
    <w:rsid w:val="007E3C64"/>
    <w:rsid w:val="007E453D"/>
    <w:rsid w:val="007F0560"/>
    <w:rsid w:val="007F2B7D"/>
    <w:rsid w:val="007F7100"/>
    <w:rsid w:val="0080069F"/>
    <w:rsid w:val="00810934"/>
    <w:rsid w:val="00813A8F"/>
    <w:rsid w:val="00821E39"/>
    <w:rsid w:val="00822F94"/>
    <w:rsid w:val="00832CB3"/>
    <w:rsid w:val="00835D4F"/>
    <w:rsid w:val="00840765"/>
    <w:rsid w:val="00841B03"/>
    <w:rsid w:val="008434C1"/>
    <w:rsid w:val="008439D2"/>
    <w:rsid w:val="00844453"/>
    <w:rsid w:val="00844CA0"/>
    <w:rsid w:val="008523B0"/>
    <w:rsid w:val="00852E1A"/>
    <w:rsid w:val="00853D4D"/>
    <w:rsid w:val="00857A17"/>
    <w:rsid w:val="00862C10"/>
    <w:rsid w:val="00867711"/>
    <w:rsid w:val="0087164F"/>
    <w:rsid w:val="00871AB9"/>
    <w:rsid w:val="00880B8F"/>
    <w:rsid w:val="0088623F"/>
    <w:rsid w:val="008973A5"/>
    <w:rsid w:val="0089765D"/>
    <w:rsid w:val="008A1229"/>
    <w:rsid w:val="008A5713"/>
    <w:rsid w:val="008B2B8F"/>
    <w:rsid w:val="008C0FDF"/>
    <w:rsid w:val="008C1737"/>
    <w:rsid w:val="008C284F"/>
    <w:rsid w:val="008C7C79"/>
    <w:rsid w:val="008C7F8B"/>
    <w:rsid w:val="008D008A"/>
    <w:rsid w:val="008D260A"/>
    <w:rsid w:val="008D3A7E"/>
    <w:rsid w:val="008D3DBB"/>
    <w:rsid w:val="008D4CB9"/>
    <w:rsid w:val="008D7B26"/>
    <w:rsid w:val="008E33CB"/>
    <w:rsid w:val="008F59E3"/>
    <w:rsid w:val="00902BFB"/>
    <w:rsid w:val="00903B9A"/>
    <w:rsid w:val="00907C39"/>
    <w:rsid w:val="00915E8C"/>
    <w:rsid w:val="00917C97"/>
    <w:rsid w:val="00921646"/>
    <w:rsid w:val="00921AE0"/>
    <w:rsid w:val="00930EAE"/>
    <w:rsid w:val="0093352A"/>
    <w:rsid w:val="00937427"/>
    <w:rsid w:val="00947E9F"/>
    <w:rsid w:val="00950533"/>
    <w:rsid w:val="0095426F"/>
    <w:rsid w:val="00955A15"/>
    <w:rsid w:val="00957EAE"/>
    <w:rsid w:val="00960232"/>
    <w:rsid w:val="009602E6"/>
    <w:rsid w:val="009648D7"/>
    <w:rsid w:val="00966FCC"/>
    <w:rsid w:val="00967374"/>
    <w:rsid w:val="00974C45"/>
    <w:rsid w:val="00977076"/>
    <w:rsid w:val="00977838"/>
    <w:rsid w:val="00980562"/>
    <w:rsid w:val="0098130B"/>
    <w:rsid w:val="00982BDB"/>
    <w:rsid w:val="00982E5F"/>
    <w:rsid w:val="00982E7E"/>
    <w:rsid w:val="00985F1F"/>
    <w:rsid w:val="0098610E"/>
    <w:rsid w:val="00986C0C"/>
    <w:rsid w:val="00995B8C"/>
    <w:rsid w:val="00996841"/>
    <w:rsid w:val="00996FDF"/>
    <w:rsid w:val="009A0BD5"/>
    <w:rsid w:val="009A4E70"/>
    <w:rsid w:val="009A5BCC"/>
    <w:rsid w:val="009A5E84"/>
    <w:rsid w:val="009A7590"/>
    <w:rsid w:val="009B0F92"/>
    <w:rsid w:val="009B56B6"/>
    <w:rsid w:val="009B7589"/>
    <w:rsid w:val="009C1438"/>
    <w:rsid w:val="009C7B87"/>
    <w:rsid w:val="009D2FA2"/>
    <w:rsid w:val="009D4BBB"/>
    <w:rsid w:val="009D4F03"/>
    <w:rsid w:val="009E06B9"/>
    <w:rsid w:val="009E278D"/>
    <w:rsid w:val="009E5BB4"/>
    <w:rsid w:val="009E6204"/>
    <w:rsid w:val="009E6615"/>
    <w:rsid w:val="009F40DE"/>
    <w:rsid w:val="00A00C2D"/>
    <w:rsid w:val="00A02227"/>
    <w:rsid w:val="00A02B42"/>
    <w:rsid w:val="00A048C8"/>
    <w:rsid w:val="00A0567A"/>
    <w:rsid w:val="00A1004C"/>
    <w:rsid w:val="00A11069"/>
    <w:rsid w:val="00A11B53"/>
    <w:rsid w:val="00A14CAF"/>
    <w:rsid w:val="00A3395D"/>
    <w:rsid w:val="00A35487"/>
    <w:rsid w:val="00A37523"/>
    <w:rsid w:val="00A41C7C"/>
    <w:rsid w:val="00A421B2"/>
    <w:rsid w:val="00A524FD"/>
    <w:rsid w:val="00A52832"/>
    <w:rsid w:val="00A53556"/>
    <w:rsid w:val="00A57797"/>
    <w:rsid w:val="00A62A8E"/>
    <w:rsid w:val="00A641B6"/>
    <w:rsid w:val="00A7069F"/>
    <w:rsid w:val="00A73EBD"/>
    <w:rsid w:val="00A74B84"/>
    <w:rsid w:val="00A84DF9"/>
    <w:rsid w:val="00A85C9C"/>
    <w:rsid w:val="00A87451"/>
    <w:rsid w:val="00A901DD"/>
    <w:rsid w:val="00A92A9E"/>
    <w:rsid w:val="00A92AF6"/>
    <w:rsid w:val="00A92E13"/>
    <w:rsid w:val="00A936C2"/>
    <w:rsid w:val="00A94B06"/>
    <w:rsid w:val="00A97231"/>
    <w:rsid w:val="00AA0385"/>
    <w:rsid w:val="00AA3069"/>
    <w:rsid w:val="00AA30A5"/>
    <w:rsid w:val="00AA5B24"/>
    <w:rsid w:val="00AA6A0B"/>
    <w:rsid w:val="00AB0F8A"/>
    <w:rsid w:val="00AB1DEB"/>
    <w:rsid w:val="00AB20E6"/>
    <w:rsid w:val="00AB41E8"/>
    <w:rsid w:val="00AB4E25"/>
    <w:rsid w:val="00AB6B6A"/>
    <w:rsid w:val="00AC144C"/>
    <w:rsid w:val="00AC2032"/>
    <w:rsid w:val="00AC3DC0"/>
    <w:rsid w:val="00AC5024"/>
    <w:rsid w:val="00AC5969"/>
    <w:rsid w:val="00AD2A9D"/>
    <w:rsid w:val="00AD35FD"/>
    <w:rsid w:val="00AD3C8E"/>
    <w:rsid w:val="00AD450E"/>
    <w:rsid w:val="00AD76F1"/>
    <w:rsid w:val="00AE1B89"/>
    <w:rsid w:val="00AE1BDF"/>
    <w:rsid w:val="00AE3E89"/>
    <w:rsid w:val="00AE552D"/>
    <w:rsid w:val="00AE6399"/>
    <w:rsid w:val="00AF290C"/>
    <w:rsid w:val="00AF5619"/>
    <w:rsid w:val="00AF58DC"/>
    <w:rsid w:val="00AF5DB4"/>
    <w:rsid w:val="00B01C10"/>
    <w:rsid w:val="00B03204"/>
    <w:rsid w:val="00B03D0E"/>
    <w:rsid w:val="00B1152D"/>
    <w:rsid w:val="00B20A12"/>
    <w:rsid w:val="00B216D9"/>
    <w:rsid w:val="00B21B26"/>
    <w:rsid w:val="00B22769"/>
    <w:rsid w:val="00B268F0"/>
    <w:rsid w:val="00B30D38"/>
    <w:rsid w:val="00B31D80"/>
    <w:rsid w:val="00B33A2B"/>
    <w:rsid w:val="00B3685E"/>
    <w:rsid w:val="00B37BAA"/>
    <w:rsid w:val="00B451AC"/>
    <w:rsid w:val="00B4594C"/>
    <w:rsid w:val="00B474DC"/>
    <w:rsid w:val="00B478E6"/>
    <w:rsid w:val="00B4796D"/>
    <w:rsid w:val="00B47E15"/>
    <w:rsid w:val="00B5102D"/>
    <w:rsid w:val="00B536E1"/>
    <w:rsid w:val="00B542F4"/>
    <w:rsid w:val="00B54A55"/>
    <w:rsid w:val="00B56947"/>
    <w:rsid w:val="00B71E7C"/>
    <w:rsid w:val="00B72208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5A38"/>
    <w:rsid w:val="00BA1993"/>
    <w:rsid w:val="00BB1826"/>
    <w:rsid w:val="00BB184A"/>
    <w:rsid w:val="00BB24AC"/>
    <w:rsid w:val="00BB2A82"/>
    <w:rsid w:val="00BB3BFA"/>
    <w:rsid w:val="00BB6903"/>
    <w:rsid w:val="00BB6994"/>
    <w:rsid w:val="00BC2638"/>
    <w:rsid w:val="00BC3382"/>
    <w:rsid w:val="00BC4F0B"/>
    <w:rsid w:val="00BC7486"/>
    <w:rsid w:val="00BD180F"/>
    <w:rsid w:val="00BD2187"/>
    <w:rsid w:val="00BD3A09"/>
    <w:rsid w:val="00BD4A97"/>
    <w:rsid w:val="00BD5131"/>
    <w:rsid w:val="00BD7051"/>
    <w:rsid w:val="00BE3C79"/>
    <w:rsid w:val="00BE59F9"/>
    <w:rsid w:val="00BF18CC"/>
    <w:rsid w:val="00BF2F7B"/>
    <w:rsid w:val="00BF3248"/>
    <w:rsid w:val="00BF39E0"/>
    <w:rsid w:val="00BF46EA"/>
    <w:rsid w:val="00BF575F"/>
    <w:rsid w:val="00BF6872"/>
    <w:rsid w:val="00C005E4"/>
    <w:rsid w:val="00C01CB0"/>
    <w:rsid w:val="00C12438"/>
    <w:rsid w:val="00C12FE8"/>
    <w:rsid w:val="00C20162"/>
    <w:rsid w:val="00C20D85"/>
    <w:rsid w:val="00C20EEA"/>
    <w:rsid w:val="00C21A9F"/>
    <w:rsid w:val="00C24241"/>
    <w:rsid w:val="00C247B1"/>
    <w:rsid w:val="00C269F0"/>
    <w:rsid w:val="00C3036E"/>
    <w:rsid w:val="00C35F63"/>
    <w:rsid w:val="00C36076"/>
    <w:rsid w:val="00C432E2"/>
    <w:rsid w:val="00C43BB0"/>
    <w:rsid w:val="00C44AE9"/>
    <w:rsid w:val="00C45F37"/>
    <w:rsid w:val="00C460B3"/>
    <w:rsid w:val="00C46A49"/>
    <w:rsid w:val="00C47110"/>
    <w:rsid w:val="00C50E48"/>
    <w:rsid w:val="00C51AEE"/>
    <w:rsid w:val="00C5317B"/>
    <w:rsid w:val="00C5383A"/>
    <w:rsid w:val="00C55C6D"/>
    <w:rsid w:val="00C62397"/>
    <w:rsid w:val="00C63EAF"/>
    <w:rsid w:val="00C64DAF"/>
    <w:rsid w:val="00C73135"/>
    <w:rsid w:val="00C75DE5"/>
    <w:rsid w:val="00C77680"/>
    <w:rsid w:val="00C777B4"/>
    <w:rsid w:val="00C80B6D"/>
    <w:rsid w:val="00C8520C"/>
    <w:rsid w:val="00C86A40"/>
    <w:rsid w:val="00C873A3"/>
    <w:rsid w:val="00C90495"/>
    <w:rsid w:val="00C9224F"/>
    <w:rsid w:val="00C92D3F"/>
    <w:rsid w:val="00C93906"/>
    <w:rsid w:val="00CA06DD"/>
    <w:rsid w:val="00CA7BF1"/>
    <w:rsid w:val="00CB4096"/>
    <w:rsid w:val="00CB68A8"/>
    <w:rsid w:val="00CB7186"/>
    <w:rsid w:val="00CB7776"/>
    <w:rsid w:val="00CC02D3"/>
    <w:rsid w:val="00CC1E12"/>
    <w:rsid w:val="00CC3027"/>
    <w:rsid w:val="00CC76B5"/>
    <w:rsid w:val="00CD32EE"/>
    <w:rsid w:val="00CD5AC8"/>
    <w:rsid w:val="00CE4EA7"/>
    <w:rsid w:val="00CE5C21"/>
    <w:rsid w:val="00CE63A8"/>
    <w:rsid w:val="00CF02F4"/>
    <w:rsid w:val="00CF4CAF"/>
    <w:rsid w:val="00CF4CE1"/>
    <w:rsid w:val="00D00595"/>
    <w:rsid w:val="00D035E3"/>
    <w:rsid w:val="00D040E1"/>
    <w:rsid w:val="00D04883"/>
    <w:rsid w:val="00D07B05"/>
    <w:rsid w:val="00D132E5"/>
    <w:rsid w:val="00D14098"/>
    <w:rsid w:val="00D1728C"/>
    <w:rsid w:val="00D2034D"/>
    <w:rsid w:val="00D22CD6"/>
    <w:rsid w:val="00D31C91"/>
    <w:rsid w:val="00D31EF5"/>
    <w:rsid w:val="00D322E9"/>
    <w:rsid w:val="00D33966"/>
    <w:rsid w:val="00D3613D"/>
    <w:rsid w:val="00D462DE"/>
    <w:rsid w:val="00D516F9"/>
    <w:rsid w:val="00D5193F"/>
    <w:rsid w:val="00D53C4A"/>
    <w:rsid w:val="00D57127"/>
    <w:rsid w:val="00D615D5"/>
    <w:rsid w:val="00D64663"/>
    <w:rsid w:val="00D72465"/>
    <w:rsid w:val="00D72F84"/>
    <w:rsid w:val="00D75A7C"/>
    <w:rsid w:val="00D806F6"/>
    <w:rsid w:val="00D8266C"/>
    <w:rsid w:val="00D87390"/>
    <w:rsid w:val="00D87F30"/>
    <w:rsid w:val="00D922B2"/>
    <w:rsid w:val="00D939CD"/>
    <w:rsid w:val="00DA3C22"/>
    <w:rsid w:val="00DA48AD"/>
    <w:rsid w:val="00DB020C"/>
    <w:rsid w:val="00DB2810"/>
    <w:rsid w:val="00DB4F35"/>
    <w:rsid w:val="00DC4A2B"/>
    <w:rsid w:val="00DC5557"/>
    <w:rsid w:val="00DD01F9"/>
    <w:rsid w:val="00DD0B78"/>
    <w:rsid w:val="00DD43EF"/>
    <w:rsid w:val="00DD4651"/>
    <w:rsid w:val="00DD5259"/>
    <w:rsid w:val="00DD545C"/>
    <w:rsid w:val="00DD5754"/>
    <w:rsid w:val="00DD6510"/>
    <w:rsid w:val="00DE1444"/>
    <w:rsid w:val="00DE5E77"/>
    <w:rsid w:val="00DF5E80"/>
    <w:rsid w:val="00DF6E21"/>
    <w:rsid w:val="00DF7881"/>
    <w:rsid w:val="00E028A1"/>
    <w:rsid w:val="00E051C2"/>
    <w:rsid w:val="00E07E12"/>
    <w:rsid w:val="00E10D55"/>
    <w:rsid w:val="00E12CE1"/>
    <w:rsid w:val="00E156B8"/>
    <w:rsid w:val="00E15E7A"/>
    <w:rsid w:val="00E22541"/>
    <w:rsid w:val="00E24016"/>
    <w:rsid w:val="00E43E5A"/>
    <w:rsid w:val="00E5111E"/>
    <w:rsid w:val="00E5401A"/>
    <w:rsid w:val="00E545BE"/>
    <w:rsid w:val="00E64D11"/>
    <w:rsid w:val="00E65533"/>
    <w:rsid w:val="00E667C9"/>
    <w:rsid w:val="00E715CC"/>
    <w:rsid w:val="00E81806"/>
    <w:rsid w:val="00E81EC8"/>
    <w:rsid w:val="00E829FC"/>
    <w:rsid w:val="00EA1401"/>
    <w:rsid w:val="00EA15F3"/>
    <w:rsid w:val="00EA268D"/>
    <w:rsid w:val="00EA5871"/>
    <w:rsid w:val="00EB2CBA"/>
    <w:rsid w:val="00EC3A37"/>
    <w:rsid w:val="00EC4675"/>
    <w:rsid w:val="00EC6890"/>
    <w:rsid w:val="00EC7226"/>
    <w:rsid w:val="00ED1D32"/>
    <w:rsid w:val="00ED639B"/>
    <w:rsid w:val="00EE019B"/>
    <w:rsid w:val="00EE185B"/>
    <w:rsid w:val="00EE323B"/>
    <w:rsid w:val="00EF0E7F"/>
    <w:rsid w:val="00EF42CA"/>
    <w:rsid w:val="00F0492C"/>
    <w:rsid w:val="00F06179"/>
    <w:rsid w:val="00F069FB"/>
    <w:rsid w:val="00F120B4"/>
    <w:rsid w:val="00F12906"/>
    <w:rsid w:val="00F13800"/>
    <w:rsid w:val="00F17E7A"/>
    <w:rsid w:val="00F20088"/>
    <w:rsid w:val="00F235D5"/>
    <w:rsid w:val="00F27AEB"/>
    <w:rsid w:val="00F30D14"/>
    <w:rsid w:val="00F31247"/>
    <w:rsid w:val="00F32CF7"/>
    <w:rsid w:val="00F35EC8"/>
    <w:rsid w:val="00F35F04"/>
    <w:rsid w:val="00F37CA2"/>
    <w:rsid w:val="00F405ED"/>
    <w:rsid w:val="00F4172A"/>
    <w:rsid w:val="00F42AF5"/>
    <w:rsid w:val="00F448C4"/>
    <w:rsid w:val="00F513C8"/>
    <w:rsid w:val="00F52A61"/>
    <w:rsid w:val="00F52DED"/>
    <w:rsid w:val="00F60936"/>
    <w:rsid w:val="00F6182B"/>
    <w:rsid w:val="00F63267"/>
    <w:rsid w:val="00F64AD8"/>
    <w:rsid w:val="00F65818"/>
    <w:rsid w:val="00F724E7"/>
    <w:rsid w:val="00F74467"/>
    <w:rsid w:val="00F765D5"/>
    <w:rsid w:val="00F77779"/>
    <w:rsid w:val="00F8509D"/>
    <w:rsid w:val="00F85C68"/>
    <w:rsid w:val="00F85F1C"/>
    <w:rsid w:val="00F90283"/>
    <w:rsid w:val="00F904AD"/>
    <w:rsid w:val="00F916E8"/>
    <w:rsid w:val="00F94C53"/>
    <w:rsid w:val="00F974CC"/>
    <w:rsid w:val="00FA2724"/>
    <w:rsid w:val="00FA4862"/>
    <w:rsid w:val="00FA4CEA"/>
    <w:rsid w:val="00FA52DC"/>
    <w:rsid w:val="00FA72DB"/>
    <w:rsid w:val="00FB001A"/>
    <w:rsid w:val="00FB1240"/>
    <w:rsid w:val="00FB5493"/>
    <w:rsid w:val="00FB5BD8"/>
    <w:rsid w:val="00FC2F2E"/>
    <w:rsid w:val="00FC2F5D"/>
    <w:rsid w:val="00FC5BD9"/>
    <w:rsid w:val="00FC5C86"/>
    <w:rsid w:val="00FC5F51"/>
    <w:rsid w:val="00FD53DA"/>
    <w:rsid w:val="00FE108E"/>
    <w:rsid w:val="00FE5963"/>
    <w:rsid w:val="00FE7C88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uiPriority w:val="99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c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476B8"/>
  </w:style>
  <w:style w:type="character" w:customStyle="1" w:styleId="af">
    <w:name w:val="Нижний колонтитул Знак"/>
    <w:basedOn w:val="a0"/>
    <w:link w:val="a9"/>
    <w:uiPriority w:val="99"/>
    <w:rsid w:val="007F0560"/>
  </w:style>
  <w:style w:type="paragraph" w:styleId="af0">
    <w:name w:val="Balloon Text"/>
    <w:basedOn w:val="a"/>
    <w:link w:val="af1"/>
    <w:rsid w:val="007F05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F0560"/>
    <w:rPr>
      <w:rFonts w:ascii="Tahoma" w:hAnsi="Tahoma" w:cs="Tahoma"/>
      <w:sz w:val="16"/>
      <w:szCs w:val="16"/>
    </w:rPr>
  </w:style>
  <w:style w:type="character" w:customStyle="1" w:styleId="af2">
    <w:name w:val="Основной текст Знак"/>
    <w:basedOn w:val="a0"/>
    <w:link w:val="a7"/>
    <w:rsid w:val="00AC502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uiPriority w:val="99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c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476B8"/>
  </w:style>
  <w:style w:type="character" w:customStyle="1" w:styleId="af">
    <w:name w:val="Нижний колонтитул Знак"/>
    <w:basedOn w:val="a0"/>
    <w:link w:val="a9"/>
    <w:uiPriority w:val="99"/>
    <w:rsid w:val="007F0560"/>
  </w:style>
  <w:style w:type="paragraph" w:styleId="af0">
    <w:name w:val="Balloon Text"/>
    <w:basedOn w:val="a"/>
    <w:link w:val="af1"/>
    <w:rsid w:val="007F05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F0560"/>
    <w:rPr>
      <w:rFonts w:ascii="Tahoma" w:hAnsi="Tahoma" w:cs="Tahoma"/>
      <w:sz w:val="16"/>
      <w:szCs w:val="16"/>
    </w:rPr>
  </w:style>
  <w:style w:type="character" w:customStyle="1" w:styleId="af2">
    <w:name w:val="Основной текст Знак"/>
    <w:basedOn w:val="a0"/>
    <w:link w:val="a7"/>
    <w:rsid w:val="00AC502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79D5B3AB58F6560E7559CDBF6CF8775F88AE92E803469428867A26E66035B9803EC0A9DD8A2581F3B0621Bo2CD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C57F70667F64385900DCC8D310242DDA49EEC507B9E267740A148B9A256AB1EA2EC243A9F" TargetMode="External"/><Relationship Id="rId17" Type="http://schemas.openxmlformats.org/officeDocument/2006/relationships/hyperlink" Target="consultantplus://offline/ref=3651854C3BD488EEBDF6AA59C3F1FC70C260CF8C108D9893DEE5AA87562EF75C2877A0F3917CFA8D8033A2AEOBD7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79D5B3AB58F6560E7559CDBF6CF8775F88AE92E803469428867A26E66035B9803EC0A9DD8A2581F3B0621Bo2CD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51854C3BD488EEBDF6AA59C3F1FC70C260CF8C108D9893DEE5AA87562EF75C2877A0F3917CFA8D8033A2AEOBD7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DB912E071B9BA3B82AC45AD658129EE128BAEE170181E35902190AACB84D6B838EA5F101AB465805E22693202B8D" TargetMode="External"/><Relationship Id="rId10" Type="http://schemas.openxmlformats.org/officeDocument/2006/relationships/hyperlink" Target="consultantplus://offline/ref=2F79D5B3AB58F6560E7559CDBF6CF8775F88AE92E803469428867A26E66035B9803EC0A9DD8A2581F3B0621Bo2CDD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B912E071B9BA3B82AC45AD658129EE128BAEE170181E35902190AACB84D6B838EA5F101AB465805E22693202B8D" TargetMode="External"/><Relationship Id="rId14" Type="http://schemas.openxmlformats.org/officeDocument/2006/relationships/hyperlink" Target="consultantplus://offline/ref=218823F619B821DE60121A98BD3027DDEAEF4084C43EE4B78AD5F242E8D496578FF3A7BD444043F782DE3702L9o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29C8-A451-46EF-B9C2-FA81132C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4533</Words>
  <Characters>25841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2018-03-28T07:34:00Z</cp:lastPrinted>
  <dcterms:created xsi:type="dcterms:W3CDTF">2018-04-09T05:54:00Z</dcterms:created>
  <dcterms:modified xsi:type="dcterms:W3CDTF">2018-04-09T05:54:00Z</dcterms:modified>
</cp:coreProperties>
</file>