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4F418E" w:rsidRPr="009438D6" w:rsidRDefault="004F418E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p w:rsidR="007C14FD" w:rsidRDefault="007C14FD" w:rsidP="007C14FD"/>
    <w:tbl>
      <w:tblPr>
        <w:tblW w:w="14646" w:type="dxa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4564"/>
        <w:gridCol w:w="146"/>
        <w:gridCol w:w="3217"/>
        <w:gridCol w:w="170"/>
      </w:tblGrid>
      <w:tr w:rsidR="00E8503E" w:rsidRPr="009438D6" w:rsidTr="00AF3902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A4682" w:rsidRDefault="00E8503E" w:rsidP="001C1A2B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449" w:type="dxa"/>
          </w:tcPr>
          <w:p w:rsidR="00E8503E" w:rsidRPr="00EA4682" w:rsidRDefault="00E8503E" w:rsidP="001C1A2B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927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AF3902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Default="00E8503E" w:rsidP="001C1A2B">
            <w:pPr>
              <w:jc w:val="center"/>
            </w:pPr>
            <w:proofErr w:type="spellStart"/>
            <w:r w:rsidRPr="00B07552">
              <w:t>г</w:t>
            </w:r>
            <w:proofErr w:type="gramStart"/>
            <w:r w:rsidRPr="00B07552">
              <w:t>.С</w:t>
            </w:r>
            <w:proofErr w:type="gramEnd"/>
            <w:r w:rsidRPr="00B07552">
              <w:t>аянск</w:t>
            </w:r>
            <w:proofErr w:type="spellEnd"/>
          </w:p>
          <w:p w:rsidR="003214F7" w:rsidRPr="00B07552" w:rsidRDefault="003214F7" w:rsidP="001C1A2B">
            <w:pPr>
              <w:jc w:val="center"/>
            </w:pPr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927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1A140B" w:rsidRPr="009438D6" w:rsidTr="00AF3902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1A140B" w:rsidRPr="009438D6" w:rsidRDefault="001A140B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1A140B" w:rsidRPr="009438D6" w:rsidRDefault="001A140B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1A140B" w:rsidRPr="009066E7" w:rsidRDefault="001A140B" w:rsidP="001C1A2B">
            <w:pPr>
              <w:jc w:val="both"/>
              <w:rPr>
                <w:lang w:val="en-US"/>
              </w:rPr>
            </w:pPr>
          </w:p>
        </w:tc>
        <w:tc>
          <w:tcPr>
            <w:tcW w:w="9563" w:type="dxa"/>
            <w:gridSpan w:val="7"/>
          </w:tcPr>
          <w:p w:rsidR="001A140B" w:rsidRPr="009066E7" w:rsidRDefault="00CE418B" w:rsidP="005A273A">
            <w:pPr>
              <w:jc w:val="both"/>
              <w:rPr>
                <w:b/>
              </w:rPr>
            </w:pPr>
            <w:proofErr w:type="gramStart"/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5A273A">
              <w:rPr>
                <w:sz w:val="22"/>
                <w:szCs w:val="22"/>
              </w:rPr>
              <w:t xml:space="preserve">постановление администрации городского округа муниципального образования «город Саянск» «Об утверждении </w:t>
            </w:r>
            <w:r>
              <w:rPr>
                <w:sz w:val="22"/>
                <w:szCs w:val="22"/>
              </w:rPr>
              <w:t>муниципаль</w:t>
            </w:r>
            <w:r w:rsidR="005A273A">
              <w:rPr>
                <w:sz w:val="22"/>
                <w:szCs w:val="22"/>
              </w:rPr>
              <w:t>ной</w:t>
            </w:r>
            <w:r>
              <w:rPr>
                <w:sz w:val="22"/>
                <w:szCs w:val="22"/>
              </w:rPr>
              <w:t xml:space="preserve"> программ</w:t>
            </w:r>
            <w:r w:rsidR="005A273A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Pr="009066E7">
              <w:t>«</w:t>
            </w:r>
            <w:r w:rsidR="00AF3902" w:rsidRPr="00AF3902">
              <w:t>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2026-2027 годы</w:t>
            </w:r>
            <w:r w:rsidRPr="009066E7">
              <w:t>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</w:t>
            </w:r>
            <w:r w:rsidR="00AF3902">
              <w:rPr>
                <w:sz w:val="22"/>
                <w:szCs w:val="22"/>
              </w:rPr>
              <w:t>07</w:t>
            </w:r>
            <w:r w:rsidRPr="007950D3">
              <w:rPr>
                <w:sz w:val="22"/>
                <w:szCs w:val="22"/>
              </w:rPr>
              <w:t>.</w:t>
            </w:r>
            <w:r w:rsidR="00AF3902">
              <w:rPr>
                <w:sz w:val="22"/>
                <w:szCs w:val="22"/>
              </w:rPr>
              <w:t>11</w:t>
            </w:r>
            <w:r w:rsidRPr="007950D3">
              <w:rPr>
                <w:sz w:val="22"/>
                <w:szCs w:val="22"/>
              </w:rPr>
              <w:t>.20</w:t>
            </w:r>
            <w:r w:rsidR="00AF3902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Pr="007950D3">
              <w:rPr>
                <w:sz w:val="22"/>
                <w:szCs w:val="22"/>
              </w:rPr>
              <w:t>№ 110-37-</w:t>
            </w:r>
            <w:r w:rsidR="00AF3902">
              <w:rPr>
                <w:sz w:val="22"/>
                <w:szCs w:val="22"/>
              </w:rPr>
              <w:t>1334</w:t>
            </w:r>
            <w:r w:rsidRPr="007950D3">
              <w:rPr>
                <w:sz w:val="22"/>
                <w:szCs w:val="22"/>
              </w:rPr>
              <w:t>-</w:t>
            </w:r>
            <w:r w:rsidR="00AF3902">
              <w:rPr>
                <w:sz w:val="22"/>
                <w:szCs w:val="22"/>
              </w:rPr>
              <w:t>25</w:t>
            </w:r>
            <w:proofErr w:type="gramEnd"/>
          </w:p>
        </w:tc>
        <w:tc>
          <w:tcPr>
            <w:tcW w:w="146" w:type="dxa"/>
          </w:tcPr>
          <w:p w:rsidR="001A140B" w:rsidRPr="009438D6" w:rsidRDefault="001A140B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C14FD" w:rsidRDefault="007C14FD" w:rsidP="00472123">
      <w:pPr>
        <w:ind w:firstLine="708"/>
        <w:jc w:val="both"/>
        <w:rPr>
          <w:spacing w:val="-8"/>
          <w:sz w:val="26"/>
          <w:szCs w:val="26"/>
        </w:rPr>
      </w:pPr>
    </w:p>
    <w:p w:rsidR="00C6726F" w:rsidRPr="008B7213" w:rsidRDefault="00C6726F" w:rsidP="00C6726F">
      <w:pPr>
        <w:ind w:firstLine="708"/>
        <w:jc w:val="both"/>
        <w:rPr>
          <w:spacing w:val="-8"/>
          <w:sz w:val="26"/>
          <w:szCs w:val="26"/>
        </w:rPr>
      </w:pPr>
      <w:proofErr w:type="gramStart"/>
      <w:r w:rsidRPr="008B7213">
        <w:rPr>
          <w:spacing w:val="-8"/>
          <w:sz w:val="26"/>
          <w:szCs w:val="26"/>
        </w:rPr>
        <w:t xml:space="preserve">В целях </w:t>
      </w:r>
      <w:r w:rsidR="00AF3902" w:rsidRPr="00AF3902">
        <w:rPr>
          <w:spacing w:val="-8"/>
          <w:sz w:val="26"/>
          <w:szCs w:val="26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 статьей 16 Федерального закона от 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государственной программой Иркутской области «Доступное жилье», утвержденной постановлением Правительства Иркутской</w:t>
      </w:r>
      <w:proofErr w:type="gramEnd"/>
      <w:r w:rsidR="00AF3902" w:rsidRPr="00AF3902">
        <w:rPr>
          <w:spacing w:val="-8"/>
          <w:sz w:val="26"/>
          <w:szCs w:val="26"/>
        </w:rPr>
        <w:t xml:space="preserve"> области от 13.11.2023 № 1008-пп,  постановлением  администрации городского округа муниципального  образования «город  Саянск»  от 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A7F9D" w:rsidRDefault="001A7F9D" w:rsidP="001A7F9D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ПОСТАНОВЛЯЕТ: </w:t>
      </w:r>
    </w:p>
    <w:p w:rsidR="00A047C1" w:rsidRPr="0093603D" w:rsidRDefault="00A047C1" w:rsidP="00A047C1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93603D">
        <w:rPr>
          <w:spacing w:val="-8"/>
          <w:sz w:val="26"/>
          <w:szCs w:val="26"/>
        </w:rPr>
        <w:t>1.</w:t>
      </w:r>
      <w:r w:rsidR="005A273A" w:rsidRPr="0093603D">
        <w:rPr>
          <w:spacing w:val="-8"/>
          <w:sz w:val="26"/>
          <w:szCs w:val="26"/>
        </w:rPr>
        <w:t xml:space="preserve"> </w:t>
      </w:r>
      <w:proofErr w:type="gramStart"/>
      <w:r w:rsidR="005A273A" w:rsidRPr="0093603D">
        <w:rPr>
          <w:spacing w:val="-8"/>
          <w:sz w:val="26"/>
          <w:szCs w:val="26"/>
        </w:rPr>
        <w:t xml:space="preserve">Внести в постановление администрации городского округа муниципального образования «город Саянск» «Об утверждении муниципальной </w:t>
      </w:r>
      <w:r w:rsidRPr="0093603D">
        <w:rPr>
          <w:spacing w:val="-8"/>
          <w:sz w:val="26"/>
          <w:szCs w:val="26"/>
        </w:rPr>
        <w:t>программ</w:t>
      </w:r>
      <w:r w:rsidR="005A273A" w:rsidRPr="0093603D">
        <w:rPr>
          <w:spacing w:val="-8"/>
          <w:sz w:val="26"/>
          <w:szCs w:val="26"/>
        </w:rPr>
        <w:t>ы</w:t>
      </w:r>
      <w:r w:rsidRPr="0093603D">
        <w:rPr>
          <w:spacing w:val="-8"/>
          <w:sz w:val="26"/>
          <w:szCs w:val="26"/>
        </w:rPr>
        <w:t xml:space="preserve"> «</w:t>
      </w:r>
      <w:r w:rsidR="00AF3902" w:rsidRPr="0093603D">
        <w:rPr>
          <w:spacing w:val="-8"/>
          <w:sz w:val="26"/>
          <w:szCs w:val="26"/>
        </w:rPr>
        <w:t>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2026-2027 годы</w:t>
      </w:r>
      <w:r w:rsidRPr="0093603D">
        <w:rPr>
          <w:spacing w:val="-8"/>
          <w:sz w:val="26"/>
          <w:szCs w:val="26"/>
        </w:rPr>
        <w:t>»,</w:t>
      </w:r>
      <w:r w:rsidRPr="0093603D">
        <w:rPr>
          <w:sz w:val="26"/>
          <w:szCs w:val="26"/>
        </w:rPr>
        <w:t xml:space="preserve"> утвержденную постановлением администрации городского округа муниципального образования «город Саянск» от 0</w:t>
      </w:r>
      <w:r w:rsidR="00AF3902" w:rsidRPr="0093603D">
        <w:rPr>
          <w:sz w:val="26"/>
          <w:szCs w:val="26"/>
        </w:rPr>
        <w:t>7</w:t>
      </w:r>
      <w:r w:rsidRPr="0093603D">
        <w:rPr>
          <w:sz w:val="26"/>
          <w:szCs w:val="26"/>
        </w:rPr>
        <w:t>.</w:t>
      </w:r>
      <w:r w:rsidR="00AF3902" w:rsidRPr="0093603D">
        <w:rPr>
          <w:sz w:val="26"/>
          <w:szCs w:val="26"/>
        </w:rPr>
        <w:t>11</w:t>
      </w:r>
      <w:r w:rsidRPr="0093603D">
        <w:rPr>
          <w:sz w:val="26"/>
          <w:szCs w:val="26"/>
        </w:rPr>
        <w:t>.20</w:t>
      </w:r>
      <w:r w:rsidR="00AF3902" w:rsidRPr="0093603D">
        <w:rPr>
          <w:sz w:val="26"/>
          <w:szCs w:val="26"/>
        </w:rPr>
        <w:t>25</w:t>
      </w:r>
      <w:r w:rsidRPr="0093603D">
        <w:rPr>
          <w:sz w:val="26"/>
          <w:szCs w:val="26"/>
        </w:rPr>
        <w:t xml:space="preserve"> № 110-37-</w:t>
      </w:r>
      <w:r w:rsidR="00AF3902" w:rsidRPr="0093603D">
        <w:rPr>
          <w:sz w:val="26"/>
          <w:szCs w:val="26"/>
        </w:rPr>
        <w:t>1334</w:t>
      </w:r>
      <w:r w:rsidRPr="0093603D">
        <w:rPr>
          <w:sz w:val="26"/>
          <w:szCs w:val="26"/>
        </w:rPr>
        <w:t>-</w:t>
      </w:r>
      <w:r w:rsidR="00AF3902" w:rsidRPr="0093603D">
        <w:rPr>
          <w:sz w:val="26"/>
          <w:szCs w:val="26"/>
        </w:rPr>
        <w:t>25</w:t>
      </w:r>
      <w:r w:rsidR="001C666B" w:rsidRPr="0093603D">
        <w:rPr>
          <w:sz w:val="26"/>
          <w:szCs w:val="26"/>
        </w:rPr>
        <w:t>, о</w:t>
      </w:r>
      <w:r w:rsidR="001C666B" w:rsidRPr="0093603D">
        <w:rPr>
          <w:color w:val="000000"/>
          <w:spacing w:val="-8"/>
          <w:sz w:val="26"/>
          <w:szCs w:val="26"/>
        </w:rPr>
        <w:t>публикован на «Официальном интернет-портале правовой информации городского округа муниципального образования «город</w:t>
      </w:r>
      <w:proofErr w:type="gramEnd"/>
      <w:r w:rsidR="001C666B" w:rsidRPr="0093603D">
        <w:rPr>
          <w:color w:val="000000"/>
          <w:spacing w:val="-8"/>
          <w:sz w:val="26"/>
          <w:szCs w:val="26"/>
        </w:rPr>
        <w:t xml:space="preserve"> Саянск» </w:t>
      </w:r>
      <w:hyperlink r:id="rId9" w:history="1">
        <w:r w:rsidR="001C666B" w:rsidRPr="0093603D">
          <w:rPr>
            <w:rStyle w:val="af1"/>
            <w:spacing w:val="-8"/>
            <w:sz w:val="26"/>
            <w:szCs w:val="26"/>
          </w:rPr>
          <w:t>http://sayansk-pravo.ru</w:t>
        </w:r>
      </w:hyperlink>
      <w:r w:rsidR="001C666B" w:rsidRPr="0093603D">
        <w:rPr>
          <w:spacing w:val="-8"/>
          <w:sz w:val="26"/>
          <w:szCs w:val="26"/>
        </w:rPr>
        <w:t xml:space="preserve"> от </w:t>
      </w:r>
      <w:r w:rsidR="00AF3902" w:rsidRPr="0093603D">
        <w:rPr>
          <w:spacing w:val="-8"/>
          <w:sz w:val="26"/>
          <w:szCs w:val="26"/>
        </w:rPr>
        <w:t>07</w:t>
      </w:r>
      <w:r w:rsidR="001C666B" w:rsidRPr="0093603D">
        <w:rPr>
          <w:spacing w:val="-8"/>
          <w:sz w:val="26"/>
          <w:szCs w:val="26"/>
        </w:rPr>
        <w:t>.1</w:t>
      </w:r>
      <w:r w:rsidR="00AF3902" w:rsidRPr="0093603D">
        <w:rPr>
          <w:spacing w:val="-8"/>
          <w:sz w:val="26"/>
          <w:szCs w:val="26"/>
        </w:rPr>
        <w:t>1</w:t>
      </w:r>
      <w:r w:rsidR="001C666B" w:rsidRPr="0093603D">
        <w:rPr>
          <w:spacing w:val="-8"/>
          <w:sz w:val="26"/>
          <w:szCs w:val="26"/>
        </w:rPr>
        <w:t>.2025 №19</w:t>
      </w:r>
      <w:r w:rsidR="00AF3902" w:rsidRPr="0093603D">
        <w:rPr>
          <w:spacing w:val="-8"/>
          <w:sz w:val="26"/>
          <w:szCs w:val="26"/>
        </w:rPr>
        <w:t>62</w:t>
      </w:r>
      <w:r w:rsidR="001C666B" w:rsidRPr="0093603D">
        <w:rPr>
          <w:sz w:val="26"/>
          <w:szCs w:val="26"/>
        </w:rPr>
        <w:t>)</w:t>
      </w:r>
      <w:r w:rsidRPr="0093603D">
        <w:rPr>
          <w:sz w:val="26"/>
          <w:szCs w:val="26"/>
        </w:rPr>
        <w:t xml:space="preserve"> (далее –</w:t>
      </w:r>
      <w:r w:rsidR="00AF3902" w:rsidRPr="0093603D">
        <w:rPr>
          <w:sz w:val="26"/>
          <w:szCs w:val="26"/>
        </w:rPr>
        <w:t xml:space="preserve"> </w:t>
      </w:r>
      <w:r w:rsidR="00896C9D" w:rsidRPr="0093603D">
        <w:rPr>
          <w:sz w:val="26"/>
          <w:szCs w:val="26"/>
        </w:rPr>
        <w:t>постановление</w:t>
      </w:r>
      <w:r w:rsidRPr="0093603D">
        <w:rPr>
          <w:sz w:val="26"/>
          <w:szCs w:val="26"/>
        </w:rPr>
        <w:t xml:space="preserve">), </w:t>
      </w:r>
      <w:r w:rsidR="005A273A" w:rsidRPr="0093603D">
        <w:rPr>
          <w:sz w:val="26"/>
          <w:szCs w:val="26"/>
        </w:rPr>
        <w:t>следующие изменения</w:t>
      </w:r>
      <w:r w:rsidR="00896C9D" w:rsidRPr="0093603D">
        <w:rPr>
          <w:sz w:val="26"/>
          <w:szCs w:val="26"/>
        </w:rPr>
        <w:t>:</w:t>
      </w:r>
    </w:p>
    <w:p w:rsidR="00896C9D" w:rsidRPr="0093603D" w:rsidRDefault="00896C9D" w:rsidP="00A047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603D">
        <w:rPr>
          <w:sz w:val="26"/>
          <w:szCs w:val="26"/>
        </w:rPr>
        <w:t>1.1</w:t>
      </w:r>
      <w:r w:rsidR="0093603D" w:rsidRPr="0093603D">
        <w:rPr>
          <w:sz w:val="26"/>
          <w:szCs w:val="26"/>
        </w:rPr>
        <w:t>.</w:t>
      </w:r>
      <w:r w:rsidRPr="0093603D">
        <w:rPr>
          <w:sz w:val="26"/>
          <w:szCs w:val="26"/>
        </w:rPr>
        <w:t xml:space="preserve"> В наименовании постановления цифры «2026-2027» заменить цифрами «2026-2028»</w:t>
      </w:r>
      <w:r w:rsidR="0093603D" w:rsidRPr="0093603D">
        <w:rPr>
          <w:sz w:val="26"/>
          <w:szCs w:val="26"/>
        </w:rPr>
        <w:t>;</w:t>
      </w:r>
    </w:p>
    <w:p w:rsidR="00896C9D" w:rsidRPr="0093603D" w:rsidRDefault="00896C9D" w:rsidP="00A047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603D">
        <w:rPr>
          <w:spacing w:val="-8"/>
          <w:sz w:val="26"/>
          <w:szCs w:val="26"/>
        </w:rPr>
        <w:t xml:space="preserve">1.2. В пункте 1 постановления </w:t>
      </w:r>
      <w:r w:rsidRPr="0093603D">
        <w:rPr>
          <w:sz w:val="26"/>
          <w:szCs w:val="26"/>
        </w:rPr>
        <w:t>цифры «2026-2027» заменить цифрами «2026-2028».</w:t>
      </w:r>
    </w:p>
    <w:p w:rsidR="00896C9D" w:rsidRPr="0093603D" w:rsidRDefault="00896C9D" w:rsidP="00A047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3603D">
        <w:rPr>
          <w:spacing w:val="-8"/>
          <w:sz w:val="26"/>
          <w:szCs w:val="26"/>
        </w:rPr>
        <w:t>2. Муниципальную программу «Переселение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2026-2028 годы», утвержденную постановлением</w:t>
      </w:r>
      <w:r w:rsidRPr="0093603D">
        <w:rPr>
          <w:sz w:val="26"/>
          <w:szCs w:val="26"/>
        </w:rPr>
        <w:t xml:space="preserve"> администрации городского округа муниципального образования «город Саянск» от 07.11.2025 № 110-37-1334-25,</w:t>
      </w:r>
      <w:r w:rsidRPr="0093603D">
        <w:rPr>
          <w:spacing w:val="-8"/>
          <w:sz w:val="26"/>
          <w:szCs w:val="26"/>
        </w:rPr>
        <w:t xml:space="preserve"> изложить</w:t>
      </w:r>
      <w:r w:rsidRPr="0093603D">
        <w:rPr>
          <w:sz w:val="26"/>
          <w:szCs w:val="26"/>
        </w:rPr>
        <w:t xml:space="preserve"> в редакции</w:t>
      </w:r>
      <w:r w:rsidR="0093603D" w:rsidRPr="0093603D">
        <w:rPr>
          <w:sz w:val="26"/>
          <w:szCs w:val="26"/>
        </w:rPr>
        <w:t xml:space="preserve"> согласно приложению к настоящему постановлению</w:t>
      </w:r>
      <w:r w:rsidRPr="0093603D">
        <w:rPr>
          <w:sz w:val="26"/>
          <w:szCs w:val="26"/>
        </w:rPr>
        <w:t>.</w:t>
      </w:r>
    </w:p>
    <w:p w:rsidR="00A047C1" w:rsidRPr="0093603D" w:rsidRDefault="00896C9D" w:rsidP="00A047C1">
      <w:pPr>
        <w:autoSpaceDE w:val="0"/>
        <w:autoSpaceDN w:val="0"/>
        <w:adjustRightInd w:val="0"/>
        <w:ind w:firstLine="708"/>
        <w:jc w:val="both"/>
        <w:rPr>
          <w:color w:val="000000"/>
          <w:spacing w:val="-8"/>
          <w:sz w:val="26"/>
          <w:szCs w:val="26"/>
        </w:rPr>
      </w:pPr>
      <w:r w:rsidRPr="0093603D">
        <w:rPr>
          <w:spacing w:val="-8"/>
          <w:sz w:val="26"/>
          <w:szCs w:val="26"/>
        </w:rPr>
        <w:lastRenderedPageBreak/>
        <w:t>3</w:t>
      </w:r>
      <w:r w:rsidR="00A047C1" w:rsidRPr="0093603D">
        <w:rPr>
          <w:spacing w:val="-8"/>
          <w:sz w:val="26"/>
          <w:szCs w:val="26"/>
        </w:rPr>
        <w:t>.</w:t>
      </w:r>
      <w:r w:rsidRPr="0093603D">
        <w:rPr>
          <w:spacing w:val="-8"/>
          <w:sz w:val="26"/>
          <w:szCs w:val="26"/>
        </w:rPr>
        <w:t xml:space="preserve"> </w:t>
      </w:r>
      <w:proofErr w:type="gramStart"/>
      <w:r w:rsidR="00A047C1" w:rsidRPr="0093603D">
        <w:rPr>
          <w:spacing w:val="-8"/>
          <w:sz w:val="26"/>
          <w:szCs w:val="26"/>
        </w:rPr>
        <w:t>О</w:t>
      </w:r>
      <w:r w:rsidR="00A047C1" w:rsidRPr="0093603D">
        <w:rPr>
          <w:color w:val="000000"/>
          <w:spacing w:val="-8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r w:rsidR="00A047C1" w:rsidRPr="0093603D">
        <w:rPr>
          <w:spacing w:val="-8"/>
          <w:sz w:val="26"/>
          <w:szCs w:val="26"/>
        </w:rPr>
        <w:t>http://sayansk-pravo.ru)</w:t>
      </w:r>
      <w:r w:rsidR="00A047C1" w:rsidRPr="0093603D">
        <w:rPr>
          <w:color w:val="000000"/>
          <w:spacing w:val="-8"/>
          <w:sz w:val="26"/>
          <w:szCs w:val="26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A047C1" w:rsidRPr="0093603D" w:rsidRDefault="00896C9D" w:rsidP="00A047C1">
      <w:pPr>
        <w:ind w:firstLine="709"/>
        <w:jc w:val="both"/>
        <w:rPr>
          <w:spacing w:val="-8"/>
          <w:sz w:val="26"/>
          <w:szCs w:val="26"/>
        </w:rPr>
      </w:pPr>
      <w:r w:rsidRPr="0093603D">
        <w:rPr>
          <w:spacing w:val="-8"/>
          <w:sz w:val="26"/>
          <w:szCs w:val="26"/>
        </w:rPr>
        <w:t>4</w:t>
      </w:r>
      <w:r w:rsidR="00A047C1" w:rsidRPr="0093603D">
        <w:rPr>
          <w:spacing w:val="-8"/>
          <w:sz w:val="26"/>
          <w:szCs w:val="26"/>
        </w:rPr>
        <w:t>.</w:t>
      </w:r>
      <w:r w:rsidRPr="0093603D">
        <w:rPr>
          <w:spacing w:val="-8"/>
          <w:sz w:val="26"/>
          <w:szCs w:val="26"/>
        </w:rPr>
        <w:t xml:space="preserve"> </w:t>
      </w:r>
      <w:r w:rsidR="00A047C1" w:rsidRPr="0093603D">
        <w:rPr>
          <w:sz w:val="26"/>
          <w:szCs w:val="26"/>
        </w:rPr>
        <w:t>Постановление вступает в силу после дня его официального опубликования</w:t>
      </w:r>
      <w:r w:rsidR="00A047C1" w:rsidRPr="0093603D">
        <w:rPr>
          <w:spacing w:val="-8"/>
          <w:sz w:val="26"/>
          <w:szCs w:val="26"/>
        </w:rPr>
        <w:t xml:space="preserve">. </w:t>
      </w:r>
    </w:p>
    <w:p w:rsidR="00A047C1" w:rsidRPr="0093603D" w:rsidRDefault="00A047C1" w:rsidP="00A047C1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A047C1" w:rsidRPr="0093603D" w:rsidRDefault="00A047C1" w:rsidP="00A047C1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896C9D" w:rsidRPr="0093603D" w:rsidRDefault="00697120" w:rsidP="00A047C1">
      <w:pPr>
        <w:jc w:val="both"/>
        <w:rPr>
          <w:sz w:val="26"/>
          <w:szCs w:val="26"/>
        </w:rPr>
      </w:pPr>
      <w:r w:rsidRPr="0093603D">
        <w:rPr>
          <w:sz w:val="26"/>
          <w:szCs w:val="26"/>
        </w:rPr>
        <w:t>М</w:t>
      </w:r>
      <w:r w:rsidR="00A047C1" w:rsidRPr="0093603D">
        <w:rPr>
          <w:sz w:val="26"/>
          <w:szCs w:val="26"/>
        </w:rPr>
        <w:t>эр</w:t>
      </w:r>
      <w:r w:rsidRPr="0093603D">
        <w:rPr>
          <w:sz w:val="26"/>
          <w:szCs w:val="26"/>
        </w:rPr>
        <w:t xml:space="preserve"> </w:t>
      </w:r>
      <w:r w:rsidR="00A047C1" w:rsidRPr="0093603D">
        <w:rPr>
          <w:sz w:val="26"/>
          <w:szCs w:val="26"/>
        </w:rPr>
        <w:t xml:space="preserve">городского округа </w:t>
      </w:r>
    </w:p>
    <w:p w:rsidR="00896C9D" w:rsidRPr="0093603D" w:rsidRDefault="00896C9D" w:rsidP="00896C9D">
      <w:pPr>
        <w:jc w:val="both"/>
        <w:rPr>
          <w:sz w:val="26"/>
          <w:szCs w:val="26"/>
        </w:rPr>
      </w:pPr>
      <w:r w:rsidRPr="0093603D">
        <w:rPr>
          <w:sz w:val="26"/>
          <w:szCs w:val="26"/>
        </w:rPr>
        <w:t>м</w:t>
      </w:r>
      <w:r w:rsidR="00A047C1" w:rsidRPr="0093603D">
        <w:rPr>
          <w:sz w:val="26"/>
          <w:szCs w:val="26"/>
        </w:rPr>
        <w:t>униципального</w:t>
      </w:r>
      <w:r w:rsidRPr="0093603D">
        <w:rPr>
          <w:sz w:val="26"/>
          <w:szCs w:val="26"/>
        </w:rPr>
        <w:t xml:space="preserve"> </w:t>
      </w:r>
      <w:r w:rsidR="00A047C1" w:rsidRPr="0093603D">
        <w:rPr>
          <w:sz w:val="26"/>
          <w:szCs w:val="26"/>
        </w:rPr>
        <w:t xml:space="preserve">образования </w:t>
      </w:r>
    </w:p>
    <w:p w:rsidR="00A047C1" w:rsidRPr="0093603D" w:rsidRDefault="00A047C1" w:rsidP="00896C9D">
      <w:pPr>
        <w:jc w:val="both"/>
        <w:rPr>
          <w:color w:val="000000"/>
          <w:sz w:val="26"/>
          <w:szCs w:val="26"/>
        </w:rPr>
      </w:pPr>
      <w:r w:rsidRPr="0093603D">
        <w:rPr>
          <w:sz w:val="26"/>
          <w:szCs w:val="26"/>
        </w:rPr>
        <w:t xml:space="preserve">«город Саянск»                                                                      </w:t>
      </w:r>
      <w:r w:rsidR="00896C9D" w:rsidRPr="0093603D">
        <w:rPr>
          <w:sz w:val="26"/>
          <w:szCs w:val="26"/>
        </w:rPr>
        <w:tab/>
      </w:r>
      <w:r w:rsidR="00896C9D" w:rsidRPr="0093603D">
        <w:rPr>
          <w:sz w:val="26"/>
          <w:szCs w:val="26"/>
        </w:rPr>
        <w:tab/>
      </w:r>
      <w:r w:rsidR="00896C9D" w:rsidRPr="0093603D">
        <w:rPr>
          <w:sz w:val="26"/>
          <w:szCs w:val="26"/>
        </w:rPr>
        <w:tab/>
        <w:t xml:space="preserve">  </w:t>
      </w:r>
      <w:r w:rsidRPr="0093603D">
        <w:rPr>
          <w:sz w:val="26"/>
          <w:szCs w:val="26"/>
        </w:rPr>
        <w:t xml:space="preserve"> А.В. Ермаков       </w:t>
      </w: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896C9D" w:rsidRDefault="00896C9D" w:rsidP="007C14FD">
      <w:pPr>
        <w:tabs>
          <w:tab w:val="left" w:pos="4820"/>
        </w:tabs>
        <w:jc w:val="both"/>
        <w:rPr>
          <w:sz w:val="22"/>
          <w:szCs w:val="22"/>
        </w:rPr>
      </w:pPr>
    </w:p>
    <w:p w:rsidR="007C14FD" w:rsidRDefault="007C14FD" w:rsidP="007C14FD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>Исп. Веретельникова О.В.</w:t>
      </w:r>
    </w:p>
    <w:p w:rsidR="00A34420" w:rsidRDefault="007C14FD" w:rsidP="00C7738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8B7213">
        <w:rPr>
          <w:sz w:val="22"/>
          <w:szCs w:val="22"/>
        </w:rPr>
        <w:t>ел. 5-10-05</w:t>
      </w:r>
    </w:p>
    <w:p w:rsidR="00A34420" w:rsidRDefault="00A3442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34420" w:rsidRDefault="00A34420" w:rsidP="00A34420">
      <w:pPr>
        <w:autoSpaceDE w:val="0"/>
        <w:autoSpaceDN w:val="0"/>
        <w:adjustRightInd w:val="0"/>
        <w:ind w:left="5664"/>
        <w:jc w:val="both"/>
        <w:outlineLvl w:val="0"/>
      </w:pPr>
      <w:r>
        <w:t>УТВЕРЖДЕНА</w:t>
      </w:r>
    </w:p>
    <w:p w:rsidR="00A34420" w:rsidRDefault="00A34420" w:rsidP="00A34420">
      <w:pPr>
        <w:autoSpaceDE w:val="0"/>
        <w:autoSpaceDN w:val="0"/>
        <w:adjustRightInd w:val="0"/>
        <w:ind w:left="4956" w:firstLine="708"/>
        <w:jc w:val="both"/>
      </w:pPr>
      <w:r>
        <w:t>постановлением администрации</w:t>
      </w:r>
    </w:p>
    <w:p w:rsidR="00A34420" w:rsidRDefault="00A34420" w:rsidP="00A34420">
      <w:pPr>
        <w:autoSpaceDE w:val="0"/>
        <w:autoSpaceDN w:val="0"/>
        <w:adjustRightInd w:val="0"/>
        <w:ind w:left="4956" w:firstLine="708"/>
        <w:jc w:val="both"/>
      </w:pPr>
      <w:r>
        <w:t>городского округа муниципального</w:t>
      </w:r>
    </w:p>
    <w:p w:rsidR="00A34420" w:rsidRDefault="00A34420" w:rsidP="00A34420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образования «город Саянск»</w:t>
      </w:r>
    </w:p>
    <w:p w:rsidR="00A34420" w:rsidRDefault="00A34420" w:rsidP="00A34420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__________№  _______________</w:t>
      </w:r>
    </w:p>
    <w:p w:rsidR="00A34420" w:rsidRDefault="00A34420" w:rsidP="00A34420">
      <w:pPr>
        <w:tabs>
          <w:tab w:val="left" w:pos="1905"/>
        </w:tabs>
        <w:ind w:firstLine="709"/>
        <w:jc w:val="center"/>
      </w:pPr>
    </w:p>
    <w:p w:rsidR="00A34420" w:rsidRPr="00346F0C" w:rsidRDefault="00A34420" w:rsidP="00A34420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 w:rsidRPr="00346F0C">
        <w:rPr>
          <w:b/>
          <w:sz w:val="28"/>
          <w:szCs w:val="28"/>
        </w:rPr>
        <w:t>Муниципальная программа</w:t>
      </w:r>
    </w:p>
    <w:p w:rsidR="00A34420" w:rsidRPr="00346F0C" w:rsidRDefault="00A34420" w:rsidP="00A34420">
      <w:pPr>
        <w:jc w:val="center"/>
        <w:outlineLvl w:val="0"/>
        <w:rPr>
          <w:b/>
          <w:sz w:val="28"/>
          <w:szCs w:val="28"/>
        </w:rPr>
      </w:pPr>
      <w:r w:rsidRPr="00346F0C">
        <w:rPr>
          <w:b/>
          <w:sz w:val="28"/>
          <w:szCs w:val="28"/>
        </w:rPr>
        <w:t>«</w:t>
      </w:r>
      <w:r w:rsidRPr="00346F0C">
        <w:rPr>
          <w:b/>
          <w:spacing w:val="-8"/>
          <w:sz w:val="28"/>
          <w:szCs w:val="28"/>
        </w:rPr>
        <w:t>Переселение граждан, проживающих на территории муниципального образования «город Саянск», из аварийного жилищного фонда, признанного таковым после 01 января 2017 года, на 2026-202</w:t>
      </w:r>
      <w:r>
        <w:rPr>
          <w:b/>
          <w:spacing w:val="-8"/>
          <w:sz w:val="28"/>
          <w:szCs w:val="28"/>
        </w:rPr>
        <w:t>8</w:t>
      </w:r>
      <w:r w:rsidRPr="00346F0C">
        <w:rPr>
          <w:b/>
          <w:spacing w:val="-8"/>
          <w:sz w:val="28"/>
          <w:szCs w:val="28"/>
        </w:rPr>
        <w:t xml:space="preserve"> годы</w:t>
      </w:r>
      <w:r w:rsidRPr="00346F0C">
        <w:rPr>
          <w:b/>
          <w:sz w:val="28"/>
          <w:szCs w:val="28"/>
        </w:rPr>
        <w:t xml:space="preserve">» </w:t>
      </w:r>
    </w:p>
    <w:p w:rsidR="00A34420" w:rsidRPr="00346F0C" w:rsidRDefault="00A34420" w:rsidP="00A34420">
      <w:pPr>
        <w:jc w:val="center"/>
        <w:outlineLvl w:val="0"/>
        <w:rPr>
          <w:b/>
          <w:sz w:val="28"/>
          <w:szCs w:val="28"/>
        </w:rPr>
      </w:pPr>
    </w:p>
    <w:p w:rsidR="00A34420" w:rsidRPr="00346F0C" w:rsidRDefault="00A34420" w:rsidP="00A34420">
      <w:pPr>
        <w:pStyle w:val="ConsPlusNormal"/>
        <w:jc w:val="center"/>
        <w:outlineLvl w:val="1"/>
        <w:rPr>
          <w:b/>
        </w:rPr>
      </w:pPr>
      <w:r w:rsidRPr="00346F0C">
        <w:rPr>
          <w:b/>
        </w:rPr>
        <w:t xml:space="preserve">1. Паспорт муниципальной программы </w:t>
      </w:r>
    </w:p>
    <w:p w:rsidR="00A34420" w:rsidRPr="00346F0C" w:rsidRDefault="00A34420" w:rsidP="00A34420">
      <w:pPr>
        <w:pStyle w:val="ConsPlusNormal"/>
        <w:jc w:val="center"/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941"/>
        <w:gridCol w:w="6082"/>
      </w:tblGrid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 xml:space="preserve">№ </w:t>
            </w:r>
            <w:proofErr w:type="gramStart"/>
            <w:r w:rsidRPr="00346F0C">
              <w:t>п</w:t>
            </w:r>
            <w:proofErr w:type="gramEnd"/>
            <w:r w:rsidRPr="00346F0C">
              <w:t>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Наименование характеристик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Содержание характеристик муниципальной программы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3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Правовое основание разработки муниципальной программы</w:t>
            </w: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C63503" w:rsidP="002D7F07">
            <w:pPr>
              <w:pStyle w:val="ConsPlusNormal"/>
              <w:jc w:val="both"/>
            </w:pPr>
            <w:hyperlink r:id="rId10" w:history="1">
              <w:r w:rsidR="00A34420" w:rsidRPr="00346F0C">
                <w:t xml:space="preserve">- </w:t>
              </w:r>
              <w:r w:rsidR="00A34420" w:rsidRPr="00346F0C">
                <w:rPr>
                  <w:rStyle w:val="af1"/>
                  <w:color w:val="auto"/>
                  <w:u w:val="none"/>
                </w:rPr>
                <w:t>Статья 179</w:t>
              </w:r>
            </w:hyperlink>
            <w:r w:rsidR="00A34420" w:rsidRPr="00346F0C">
              <w:t xml:space="preserve"> Бюджетного кодекса Российской Федерации, </w:t>
            </w:r>
            <w:hyperlink r:id="rId11" w:history="1">
              <w:r w:rsidR="00A34420" w:rsidRPr="00346F0C">
                <w:rPr>
                  <w:rStyle w:val="af1"/>
                  <w:color w:val="auto"/>
                  <w:u w:val="none"/>
                </w:rPr>
                <w:t>статья 16</w:t>
              </w:r>
            </w:hyperlink>
            <w:r w:rsidR="00A34420" w:rsidRPr="00346F0C">
              <w:t xml:space="preserve">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- Статья 32 Федерального закона от 20.03.2025 </w:t>
            </w:r>
            <w:r>
              <w:t xml:space="preserve"> </w:t>
            </w:r>
            <w:r w:rsidRPr="00346F0C">
              <w:t>№ 33-ФЗ «Об общих принципах организации местного самоуправления в единой системе публичной власти»;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- Федеральный закон от 21.07.2007 № 185-ФЗ «О Фонде содействия реформированию жилищно-коммунального хозяйства»; 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- Постановление Правительства Российской Федерации от 30.12.2017 № 1710 «Об утверждении государственной  программой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- Постановление Правительства Российской Федерации от 20.08.2022 № 1469 «Об утверждении Правил предоставления финансовой поддержки на переселение граждан из аварийного жилищного фонда»; 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- Приказ Министерства строительства и жилищно-коммунального хозяйства Российской Федерации от 11.11.2021 № 817/</w:t>
            </w:r>
            <w:proofErr w:type="spellStart"/>
            <w:proofErr w:type="gramStart"/>
            <w:r w:rsidRPr="00346F0C">
              <w:t>пр</w:t>
            </w:r>
            <w:proofErr w:type="spellEnd"/>
            <w:proofErr w:type="gramEnd"/>
            <w:r w:rsidRPr="00346F0C">
              <w:t xml:space="preserve"> «Об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</w:t>
            </w:r>
            <w:r>
              <w:t>;</w:t>
            </w:r>
            <w:r w:rsidRPr="00346F0C">
              <w:t xml:space="preserve"> 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- Постановление Правительства Иркутской области от 19.09.2025 № 763-пп «Об утверждении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годах»;</w:t>
            </w:r>
          </w:p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r w:rsidRPr="00346F0C">
              <w:t>- П</w:t>
            </w:r>
            <w:r w:rsidRPr="00346F0C">
              <w:rPr>
                <w:spacing w:val="-10"/>
              </w:rPr>
              <w:t xml:space="preserve">остановление Правительства Иркутской области от 13.11.2023 № 1008-пп «Об утверждении государственной программы Иркутской области «Доступное жилье», и признании </w:t>
            </w:r>
            <w:proofErr w:type="gramStart"/>
            <w:r w:rsidRPr="00346F0C">
              <w:rPr>
                <w:spacing w:val="-10"/>
              </w:rPr>
              <w:t>утратившими</w:t>
            </w:r>
            <w:proofErr w:type="gramEnd"/>
            <w:r w:rsidRPr="00346F0C">
              <w:rPr>
                <w:spacing w:val="-10"/>
              </w:rPr>
              <w:t xml:space="preserve"> силу отдельных постановлений правительства Иркутской области»;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- </w:t>
            </w:r>
            <w:hyperlink r:id="rId12" w:history="1">
              <w:r w:rsidRPr="00346F0C">
                <w:rPr>
                  <w:rStyle w:val="af1"/>
                  <w:color w:val="auto"/>
                  <w:u w:val="none"/>
                </w:rPr>
                <w:t>Постановление</w:t>
              </w:r>
            </w:hyperlink>
            <w:r w:rsidRPr="00346F0C">
              <w:t xml:space="preserve">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      </w:r>
            <w:hyperlink r:id="rId13" w:history="1">
              <w:r w:rsidRPr="00346F0C">
                <w:rPr>
                  <w:rStyle w:val="af1"/>
                  <w:color w:val="auto"/>
                  <w:u w:val="none"/>
                </w:rPr>
                <w:t>статья 38</w:t>
              </w:r>
            </w:hyperlink>
            <w:r w:rsidRPr="00346F0C">
              <w:t xml:space="preserve"> Устава муниципального образования «город Саянск»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2.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Ответственный исполнитель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Комитет по управлению имуществом администрации муниципального образования «город Саянск» (далее – Комитет по управлению имуществом)</w:t>
            </w:r>
          </w:p>
        </w:tc>
      </w:tr>
      <w:tr w:rsidR="00A34420" w:rsidRPr="00346F0C" w:rsidTr="002D7F07">
        <w:trPr>
          <w:trHeight w:val="95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3.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Соисполнители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Муниципальное казенное учреждение «администрация городского округа муниципального образования «город Саянск» (далее – Администрация городского округа)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4.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proofErr w:type="gramStart"/>
            <w:r w:rsidRPr="00346F0C">
              <w:t>Участники муниципальной программы (подпрограммы, участники мероприятий программы (подпрограммы)</w:t>
            </w:r>
            <w:proofErr w:type="gramEnd"/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                                - </w:t>
            </w:r>
          </w:p>
        </w:tc>
      </w:tr>
      <w:tr w:rsidR="00A34420" w:rsidRPr="00346F0C" w:rsidTr="002D7F07">
        <w:trPr>
          <w:trHeight w:val="6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5.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Цель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Обеспечение жильем граждан, проживающих в домах, признанных аварийными после 1 января 2017 года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6.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Задачи муниципальной программы</w:t>
            </w:r>
            <w:r w:rsidRPr="00346F0C">
              <w:br/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Соблюдение жилищных прав, установленных законодательством Российской Федерации при обеспечении жильем граждан, проживающих в домах, признанных аварийными после 1 января 2017 года</w:t>
            </w:r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7.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Подпрограммы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Нет</w:t>
            </w:r>
          </w:p>
        </w:tc>
      </w:tr>
      <w:tr w:rsidR="00A34420" w:rsidRPr="00346F0C" w:rsidTr="002D7F07">
        <w:trPr>
          <w:trHeight w:val="85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8.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</w:pPr>
            <w:r w:rsidRPr="00346F0C">
              <w:t>Сроки реализации муниципальной программы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A34420">
            <w:pPr>
              <w:pStyle w:val="ConsPlusNormal"/>
              <w:jc w:val="both"/>
            </w:pPr>
            <w:r w:rsidRPr="00346F0C">
              <w:t>2026-202</w:t>
            </w:r>
            <w:r>
              <w:t>8</w:t>
            </w:r>
            <w:r w:rsidRPr="00346F0C">
              <w:t xml:space="preserve"> годы</w:t>
            </w:r>
          </w:p>
        </w:tc>
      </w:tr>
      <w:tr w:rsidR="00A34420" w:rsidRPr="00346F0C" w:rsidTr="002D7F07">
        <w:trPr>
          <w:trHeight w:val="49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9.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  <w:p w:rsidR="00A34420" w:rsidRPr="00346F0C" w:rsidRDefault="00A34420" w:rsidP="002D7F07">
            <w:pPr>
              <w:pStyle w:val="ConsPlusNormal"/>
              <w:jc w:val="both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 xml:space="preserve">Общий объем финансирования программы составляет </w:t>
            </w:r>
            <w:r w:rsidRPr="00346F0C">
              <w:br/>
              <w:t>44</w:t>
            </w:r>
            <w:r w:rsidR="003128DF">
              <w:t>1</w:t>
            </w:r>
            <w:r w:rsidRPr="00346F0C">
              <w:t> </w:t>
            </w:r>
            <w:r w:rsidR="003128DF">
              <w:t>592</w:t>
            </w:r>
            <w:r w:rsidRPr="00346F0C">
              <w:t xml:space="preserve"> тыс. руб.</w:t>
            </w:r>
          </w:p>
          <w:tbl>
            <w:tblPr>
              <w:tblW w:w="6065" w:type="dxa"/>
              <w:tblLayout w:type="fixed"/>
              <w:tblLook w:val="04A0" w:firstRow="1" w:lastRow="0" w:firstColumn="1" w:lastColumn="0" w:noHBand="0" w:noVBand="1"/>
            </w:tblPr>
            <w:tblGrid>
              <w:gridCol w:w="1245"/>
              <w:gridCol w:w="1276"/>
              <w:gridCol w:w="992"/>
              <w:gridCol w:w="1276"/>
              <w:gridCol w:w="1276"/>
            </w:tblGrid>
            <w:tr w:rsidR="00A34420" w:rsidRPr="00346F0C" w:rsidTr="002D7F07">
              <w:trPr>
                <w:trHeight w:val="1443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Плановый период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Общий объем финансирования (тыс. руб.)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Местный бюджет (тыс. 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Областной бюджет (тыс. 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Федеральный бюджет (тыс. руб.)</w:t>
                  </w:r>
                </w:p>
              </w:tc>
            </w:tr>
            <w:tr w:rsidR="00A34420" w:rsidRPr="00346F0C" w:rsidTr="002D7F07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A34420" w:rsidRPr="00346F0C" w:rsidTr="002D7F07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A34420" w:rsidRPr="00346F0C" w:rsidTr="002D7F07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A3442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A3442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441 592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25 944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210 318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420" w:rsidRPr="00346F0C" w:rsidRDefault="00A34420" w:rsidP="002D7F0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205 330</w:t>
                  </w:r>
                </w:p>
              </w:tc>
            </w:tr>
            <w:tr w:rsidR="00A34420" w:rsidRPr="00346F0C" w:rsidTr="002D7F07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A3442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44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A3442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346F0C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944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color w:val="000000"/>
                      <w:sz w:val="28"/>
                      <w:szCs w:val="28"/>
                    </w:rPr>
                    <w:t>210 318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4420" w:rsidRPr="00346F0C" w:rsidRDefault="00A34420" w:rsidP="002D7F0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46F0C">
                    <w:rPr>
                      <w:b/>
                      <w:color w:val="000000"/>
                      <w:sz w:val="28"/>
                      <w:szCs w:val="28"/>
                    </w:rPr>
                    <w:t>205 330</w:t>
                  </w:r>
                </w:p>
              </w:tc>
            </w:tr>
          </w:tbl>
          <w:p w:rsidR="00A34420" w:rsidRPr="00346F0C" w:rsidRDefault="00A34420" w:rsidP="002D7F07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A34420" w:rsidRPr="00346F0C" w:rsidTr="002D7F07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20" w:rsidRPr="00346F0C" w:rsidRDefault="00A34420" w:rsidP="002D7F07">
            <w:pPr>
              <w:rPr>
                <w:sz w:val="28"/>
                <w:szCs w:val="28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proofErr w:type="gramStart"/>
            <w:r w:rsidRPr="00346F0C">
              <w:rPr>
                <w:spacing w:val="-10"/>
              </w:rPr>
              <w:t>При реализации программы, денежные средства используются в порядке, установленном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1710, предоставление финансовой поддержки публично-правовой компании «Фонд развития территории», региональной адресной программы, приложения 2 к государственной программы Иркутской области «Доступное жилье», утвержденной постановлением Правительства Иркутской области</w:t>
            </w:r>
            <w:proofErr w:type="gramEnd"/>
            <w:r w:rsidRPr="00346F0C">
              <w:rPr>
                <w:spacing w:val="-10"/>
              </w:rPr>
              <w:t xml:space="preserve"> </w:t>
            </w:r>
            <w:proofErr w:type="gramStart"/>
            <w:r w:rsidRPr="00346F0C">
              <w:rPr>
                <w:spacing w:val="-10"/>
              </w:rPr>
              <w:t>от 13.11.2023 № 1008-пп, - полученные в качестве межбюджетных трансфертов средства федерального, областного бюджетов на реализацию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</w:t>
            </w:r>
            <w:r w:rsidRPr="00346F0C">
              <w:t xml:space="preserve">ероприятий государственной программы </w:t>
            </w:r>
            <w:r w:rsidRPr="00346F0C">
              <w:rPr>
                <w:spacing w:val="-10"/>
              </w:rPr>
              <w:t xml:space="preserve">Иркутской области «Доступное жилье». </w:t>
            </w:r>
            <w:proofErr w:type="gramEnd"/>
          </w:p>
        </w:tc>
      </w:tr>
      <w:tr w:rsidR="00A34420" w:rsidRPr="00346F0C" w:rsidTr="002D7F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r w:rsidRPr="00346F0C">
              <w:rPr>
                <w:spacing w:val="-10"/>
              </w:rPr>
              <w:t>1. Улучшение жилищных условий граждан, проживающих в домах, признанных аварийными после 1 января 2017 года.</w:t>
            </w:r>
          </w:p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r w:rsidRPr="00346F0C">
              <w:rPr>
                <w:spacing w:val="-10"/>
              </w:rPr>
              <w:t xml:space="preserve">2. </w:t>
            </w:r>
            <w:r w:rsidRPr="00346F0C">
              <w:t>С</w:t>
            </w:r>
            <w:r w:rsidRPr="00346F0C">
              <w:rPr>
                <w:spacing w:val="-10"/>
              </w:rPr>
              <w:t>оздание условий, обеспечивающих снижение износа жилищного фонда, сокращение накопленного объема аварийного жилья.</w:t>
            </w:r>
          </w:p>
          <w:p w:rsidR="00A34420" w:rsidRPr="00346F0C" w:rsidRDefault="00A34420" w:rsidP="002D7F07">
            <w:pPr>
              <w:pStyle w:val="ConsPlusNormal"/>
              <w:jc w:val="both"/>
              <w:rPr>
                <w:spacing w:val="-10"/>
              </w:rPr>
            </w:pPr>
            <w:r w:rsidRPr="00346F0C">
              <w:rPr>
                <w:spacing w:val="-10"/>
              </w:rPr>
              <w:t>3. Развитие и закрепление положительных демографических тенденций в муниципальном образовании «город Саянск».</w:t>
            </w:r>
          </w:p>
          <w:p w:rsidR="00A34420" w:rsidRPr="00346F0C" w:rsidRDefault="00A34420" w:rsidP="002D7F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6F0C">
              <w:rPr>
                <w:spacing w:val="-10"/>
                <w:sz w:val="28"/>
                <w:szCs w:val="28"/>
              </w:rPr>
              <w:t>4. С</w:t>
            </w:r>
            <w:r w:rsidRPr="00346F0C">
              <w:rPr>
                <w:sz w:val="28"/>
                <w:szCs w:val="28"/>
              </w:rPr>
              <w:t xml:space="preserve">одействие комплексному развитию территорий. </w:t>
            </w:r>
          </w:p>
          <w:p w:rsidR="00A34420" w:rsidRPr="00346F0C" w:rsidRDefault="00A34420" w:rsidP="002D7F07">
            <w:pPr>
              <w:pStyle w:val="ConsPlusNormal"/>
              <w:jc w:val="both"/>
            </w:pPr>
            <w:r w:rsidRPr="00346F0C">
              <w:rPr>
                <w:spacing w:val="-10"/>
              </w:rPr>
              <w:t>5. Снижение уровня социальной напряженности в обществе.</w:t>
            </w:r>
          </w:p>
        </w:tc>
      </w:tr>
    </w:tbl>
    <w:p w:rsidR="00A34420" w:rsidRPr="00346F0C" w:rsidRDefault="00A34420" w:rsidP="00A34420">
      <w:pPr>
        <w:pStyle w:val="ConsPlusNormal"/>
        <w:jc w:val="center"/>
      </w:pPr>
    </w:p>
    <w:p w:rsidR="00A34420" w:rsidRPr="00346F0C" w:rsidRDefault="00A34420" w:rsidP="00A34420">
      <w:pPr>
        <w:pStyle w:val="ConsPlusNormal"/>
        <w:jc w:val="center"/>
        <w:rPr>
          <w:b/>
        </w:rPr>
      </w:pPr>
      <w:r w:rsidRPr="00346F0C">
        <w:rPr>
          <w:b/>
          <w:spacing w:val="-8"/>
        </w:rPr>
        <w:t>2. Характеристика текущего состояния сферы реализации муниципальной программы</w:t>
      </w:r>
    </w:p>
    <w:p w:rsidR="00A34420" w:rsidRPr="00346F0C" w:rsidRDefault="00A34420" w:rsidP="00A34420">
      <w:pPr>
        <w:pStyle w:val="ConsPlusNormal"/>
        <w:jc w:val="center"/>
      </w:pP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Муниципальная программа «Переселение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</w:t>
      </w:r>
      <w:r>
        <w:t>8</w:t>
      </w:r>
      <w:r w:rsidRPr="00346F0C">
        <w:t xml:space="preserve"> годы» (далее - Программа)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«город Саянск». </w:t>
      </w:r>
    </w:p>
    <w:p w:rsidR="00A34420" w:rsidRPr="00346F0C" w:rsidRDefault="00A34420" w:rsidP="00A344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В соответствии со </w:t>
      </w:r>
      <w:hyperlink r:id="rId14" w:history="1">
        <w:r w:rsidRPr="000457AE">
          <w:rPr>
            <w:sz w:val="28"/>
            <w:szCs w:val="28"/>
          </w:rPr>
          <w:t>Стратегией</w:t>
        </w:r>
      </w:hyperlink>
      <w:r w:rsidRPr="000457AE">
        <w:rPr>
          <w:sz w:val="28"/>
          <w:szCs w:val="28"/>
        </w:rPr>
        <w:t xml:space="preserve"> социально</w:t>
      </w:r>
      <w:r w:rsidRPr="00346F0C">
        <w:rPr>
          <w:sz w:val="28"/>
          <w:szCs w:val="28"/>
        </w:rPr>
        <w:t>-экономического развития Иркутской области на период до 2036 года, утвержденной Законом Иркутской области от 10 января 2022 года № 15-ОЗ, цели и задачи по развитию жилищного строительства включают: стимулирование строительства индустриального жилья (стимулирование предложения), стимулирование спроса на жилье со стороны граждан, обеспечение стабильного государственного заказа на жилье. Оно включает в себя обеспечение доступности жилья для всех категорий граждан, в том числе для граждан, проживающих в аварийном жилищном фонде признанного таковым после 1 января 2017 года, а также соответствия объема комфортного жилищного фонда потребностям населения.</w:t>
      </w:r>
    </w:p>
    <w:p w:rsidR="00A34420" w:rsidRPr="00346F0C" w:rsidRDefault="00A34420" w:rsidP="00A344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Жилищное строительство, обеспечение жильем граждан, его доступность, повышение уровня благоустройства муниципальных образований, создание комфортных условий для проживания граждан из года в год являются одними из ключевых направлений работы Правительства Иркутской области.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Исходя из поставленной цели, важнейшим приоритетом развития муниципального образования «город Саянск» является создание комфортной городской среды, обеспечивающей горожанам высокие стандарты повседневной жизни, в том числе обеспечение доступности жилья.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Комплексной стратегической целью социально-экономического развития города Саянска является значительное повышение уровня и качества жизни населения.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 xml:space="preserve">Проблема аварийного жилищного фонда – источник целого ряда отрицательных социальных тенденций. Он негативно влияет и на здоровье граждан, и на демографическую ситуацию в целом. Проживание в нем понижает социальный статус гражданина, не дает возможности реализовать право на приватизацию жилого помещения. Наличие аварийного жилищного фонда повышает социальную напряженность в обществе, ухудшает качество предоставляемых коммунальных услуг, сдерживает развитие инфраструктуры, создает потенциальную угрозу безопасности и комфортности проживания граждан. 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Аварийный жилищный фонд расселяется 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 xml:space="preserve">В соответствии с </w:t>
      </w:r>
      <w:r>
        <w:t>Ф</w:t>
      </w:r>
      <w:r w:rsidRPr="00346F0C">
        <w:t>едеральным законом от 21.07.2007 № 185-ФЗ «О Фонде содействия реформированию жилищно-коммунального хозяйства» программа утверждена на период до 31.12.2028.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 xml:space="preserve">По состоянию на 01.01.2025 общая площадь жилых помещений муниципального образования «город Саянск» составила 904,18 тыс. кв. м. Площадь аварийного жилищного фонда, подлежащего расселению, составляет </w:t>
      </w:r>
      <w:r w:rsidRPr="00346F0C">
        <w:rPr>
          <w:color w:val="000000"/>
          <w:shd w:val="clear" w:color="auto" w:fill="FFFFFF"/>
        </w:rPr>
        <w:t xml:space="preserve">5,05 </w:t>
      </w:r>
      <w:r w:rsidRPr="00346F0C">
        <w:t>тыс. кв. м.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Жилье является важнейшим благом, обеспечивающим достойное существование человека. Неудовлетворительные жилищные условия оказывают особенно отрицательное влияние на репродуктивное поведение семьи. Вынужденное проживание с родителями одного из супругов снижает уровень рождаемости и увеличивает количество разводов среди семей. Установлено, что средний состав семей, занимающих отдельную квартиру или дом, численно выше, чем семей, которые снимают комнату или проживают в общежитии.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Органами власти, учеными,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гражданам в решении их жилищных проблем.</w:t>
      </w:r>
    </w:p>
    <w:p w:rsidR="00A34420" w:rsidRPr="00346F0C" w:rsidRDefault="00A34420" w:rsidP="00A34420">
      <w:pPr>
        <w:pStyle w:val="ConsPlusNormal"/>
        <w:jc w:val="both"/>
      </w:pPr>
    </w:p>
    <w:p w:rsidR="00A34420" w:rsidRPr="00346F0C" w:rsidRDefault="00A34420" w:rsidP="00A34420">
      <w:pPr>
        <w:pStyle w:val="ConsPlusNormal"/>
        <w:jc w:val="center"/>
        <w:outlineLvl w:val="1"/>
      </w:pPr>
      <w:r w:rsidRPr="00346F0C">
        <w:t>3. ЦЕЛЬ И ЗАДАЧИ ПРОГРАММЫ</w:t>
      </w:r>
    </w:p>
    <w:p w:rsidR="00A34420" w:rsidRPr="00346F0C" w:rsidRDefault="00A34420" w:rsidP="00A34420">
      <w:pPr>
        <w:pStyle w:val="ConsPlusNormal"/>
        <w:jc w:val="both"/>
      </w:pP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3.1. </w:t>
      </w:r>
      <w:r w:rsidR="00A34420" w:rsidRPr="00346F0C">
        <w:t>Целью Программы является обеспечение жильем граждан, проживающих на территории муниципального образования «город Саянск» в аварийном жилищном фонде признанного таковым после 1 января 2017 года.</w:t>
      </w: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3.2. </w:t>
      </w:r>
      <w:r w:rsidR="00A34420" w:rsidRPr="00346F0C">
        <w:t>Задача Программы: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Соблюдение жилищных прав, установленных законодательством Российской Федерации при обеспечении жильем граждан, проживающих в домах, признанных аварийными после 1 января 2017 года</w:t>
      </w: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3.3. </w:t>
      </w:r>
      <w:r w:rsidR="00A34420" w:rsidRPr="00346F0C">
        <w:t>Программа не предусматривает в своем составе подпрограммы.</w:t>
      </w:r>
    </w:p>
    <w:p w:rsidR="00A34420" w:rsidRPr="00346F0C" w:rsidRDefault="00A34420" w:rsidP="00A34420">
      <w:pPr>
        <w:pStyle w:val="ConsPlusNormal"/>
        <w:jc w:val="both"/>
      </w:pPr>
    </w:p>
    <w:p w:rsidR="00A34420" w:rsidRPr="00346F0C" w:rsidRDefault="00A34420" w:rsidP="00A34420">
      <w:pPr>
        <w:pStyle w:val="ConsPlusNormal"/>
        <w:jc w:val="center"/>
        <w:outlineLvl w:val="1"/>
      </w:pPr>
      <w:r w:rsidRPr="00346F0C">
        <w:t>4. ОБЪЕМ И ИСТОЧНИКИ ФИНАНСИРОВАНИЯ ПРОГРАММЫ</w:t>
      </w:r>
    </w:p>
    <w:p w:rsidR="00A34420" w:rsidRPr="00346F0C" w:rsidRDefault="00A34420" w:rsidP="00A34420">
      <w:pPr>
        <w:pStyle w:val="ConsPlusNormal"/>
        <w:jc w:val="both"/>
      </w:pPr>
    </w:p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4.1. </w:t>
      </w:r>
      <w:r w:rsidR="00A34420" w:rsidRPr="00346F0C">
        <w:t>Реализация мероприятий Программы осуществляется за счет средств местного, областного и федерального бюджетов.</w:t>
      </w:r>
    </w:p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4.2. </w:t>
      </w:r>
      <w:r w:rsidR="00A34420" w:rsidRPr="00346F0C">
        <w:t>Общий объем финансовых средств, необходимых для реализации Программы, составляет</w:t>
      </w:r>
      <w:r w:rsidR="00A34420">
        <w:t xml:space="preserve"> </w:t>
      </w:r>
      <w:r w:rsidR="00A34420" w:rsidRPr="00A34420">
        <w:t>441 592</w:t>
      </w:r>
      <w:r w:rsidR="00A34420" w:rsidRPr="00346F0C">
        <w:t xml:space="preserve"> тыс. руб., из них: (данные приведены в таблице), из них: (данные приведены в таблице).</w:t>
      </w:r>
    </w:p>
    <w:tbl>
      <w:tblPr>
        <w:tblW w:w="1006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88"/>
        <w:gridCol w:w="2677"/>
        <w:gridCol w:w="1282"/>
        <w:gridCol w:w="1417"/>
        <w:gridCol w:w="1701"/>
      </w:tblGrid>
      <w:tr w:rsidR="00A34420" w:rsidRPr="00346F0C" w:rsidTr="00A34420">
        <w:trPr>
          <w:trHeight w:val="30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ind w:right="1213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Объем финансирования, тыс. руб.</w:t>
            </w:r>
          </w:p>
        </w:tc>
      </w:tr>
      <w:tr w:rsidR="00A34420" w:rsidRPr="00346F0C" w:rsidTr="00A34420">
        <w:trPr>
          <w:trHeight w:val="51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За весь период реализации муници</w:t>
            </w:r>
            <w:bookmarkStart w:id="0" w:name="_GoBack"/>
            <w:bookmarkEnd w:id="0"/>
            <w:r w:rsidRPr="00346F0C">
              <w:rPr>
                <w:color w:val="000000"/>
                <w:sz w:val="28"/>
                <w:szCs w:val="28"/>
              </w:rPr>
              <w:t>пальной программы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A34420" w:rsidRPr="00346F0C" w:rsidTr="00146A90">
        <w:trPr>
          <w:trHeight w:val="55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A34420" w:rsidRPr="00346F0C" w:rsidTr="00A3442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3</w:t>
            </w:r>
          </w:p>
        </w:tc>
      </w:tr>
      <w:tr w:rsidR="00A34420" w:rsidRPr="00346F0C" w:rsidTr="002D7F07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4C1242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Муниципальная программа «Переселение граждан, проживающих на территории муниципального образования «город Саянск»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346F0C">
              <w:rPr>
                <w:b/>
                <w:bCs/>
                <w:color w:val="000000"/>
                <w:sz w:val="28"/>
                <w:szCs w:val="28"/>
              </w:rPr>
              <w:t xml:space="preserve"> из аварийного жилищного фонда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346F0C">
              <w:rPr>
                <w:b/>
                <w:bCs/>
                <w:color w:val="000000"/>
                <w:sz w:val="28"/>
                <w:szCs w:val="28"/>
              </w:rPr>
              <w:t xml:space="preserve"> признанного таковым после 1 января 2017 года, на 2026-202</w:t>
            </w:r>
            <w:r w:rsidR="004C1242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346F0C">
              <w:rPr>
                <w:b/>
                <w:bCs/>
                <w:color w:val="000000"/>
                <w:sz w:val="28"/>
                <w:szCs w:val="28"/>
              </w:rPr>
              <w:t xml:space="preserve"> годы»</w:t>
            </w:r>
          </w:p>
        </w:tc>
      </w:tr>
      <w:tr w:rsidR="00A34420" w:rsidRPr="00346F0C" w:rsidTr="00146A9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Администрация городского округа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441 592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4C1242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441 592</w:t>
            </w:r>
          </w:p>
        </w:tc>
      </w:tr>
      <w:tr w:rsidR="00A34420" w:rsidRPr="00346F0C" w:rsidTr="00146A9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20" w:rsidRPr="00346F0C" w:rsidRDefault="00A3442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A34420" w:rsidP="00146A9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146A90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346F0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46A90">
              <w:rPr>
                <w:b/>
                <w:bCs/>
                <w:color w:val="000000"/>
                <w:sz w:val="28"/>
                <w:szCs w:val="28"/>
              </w:rPr>
              <w:t>994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2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25 994</w:t>
            </w:r>
          </w:p>
        </w:tc>
      </w:tr>
      <w:tr w:rsidR="00146A90" w:rsidRPr="00346F0C" w:rsidTr="00146A9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6A90" w:rsidRPr="00346F0C" w:rsidRDefault="00146A9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 xml:space="preserve">Областной бюджет            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210 318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E53BF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210 318</w:t>
            </w:r>
          </w:p>
        </w:tc>
      </w:tr>
      <w:tr w:rsidR="00146A90" w:rsidRPr="00346F0C" w:rsidTr="00146A90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6A90" w:rsidRPr="00346F0C" w:rsidRDefault="00146A90" w:rsidP="002D7F07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346F0C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205 330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2D7F07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A90" w:rsidRPr="00346F0C" w:rsidRDefault="00146A90" w:rsidP="00E53BF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F0C">
              <w:rPr>
                <w:b/>
                <w:bCs/>
                <w:color w:val="000000"/>
                <w:sz w:val="28"/>
                <w:szCs w:val="28"/>
              </w:rPr>
              <w:t>205 330</w:t>
            </w:r>
          </w:p>
        </w:tc>
      </w:tr>
    </w:tbl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4.3. </w:t>
      </w:r>
      <w:r w:rsidR="00A34420" w:rsidRPr="00346F0C">
        <w:t>Финансирование мероприятий Программы планируется осуществлять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4.4. </w:t>
      </w:r>
      <w:r w:rsidR="00A34420" w:rsidRPr="00346F0C">
        <w:t>Объем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A34420" w:rsidRPr="00346F0C" w:rsidRDefault="003128DF" w:rsidP="00A34420">
      <w:pPr>
        <w:pStyle w:val="ConsPlusNormal"/>
        <w:shd w:val="clear" w:color="auto" w:fill="FFFFFF" w:themeFill="background1"/>
        <w:ind w:firstLine="540"/>
        <w:jc w:val="both"/>
      </w:pPr>
      <w:r>
        <w:t xml:space="preserve">4.5. </w:t>
      </w:r>
      <w:r w:rsidR="00A34420" w:rsidRPr="00346F0C"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A34420" w:rsidRPr="00346F0C" w:rsidRDefault="00A34420" w:rsidP="00A34420">
      <w:pPr>
        <w:pStyle w:val="ConsPlusNormal"/>
        <w:ind w:firstLine="540"/>
        <w:jc w:val="both"/>
      </w:pPr>
    </w:p>
    <w:p w:rsidR="00A34420" w:rsidRPr="00346F0C" w:rsidRDefault="00A34420" w:rsidP="00A344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6F0C">
        <w:rPr>
          <w:sz w:val="28"/>
          <w:szCs w:val="28"/>
        </w:rPr>
        <w:t>5. ОСНОВНЫЕ МЕРОПРИЯТИЯ ПРОГРАММЫ</w:t>
      </w:r>
    </w:p>
    <w:p w:rsidR="00A34420" w:rsidRPr="00346F0C" w:rsidRDefault="00A34420" w:rsidP="00A344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4420" w:rsidRPr="00346F0C" w:rsidRDefault="003128DF" w:rsidP="00A34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34420" w:rsidRPr="00346F0C">
        <w:rPr>
          <w:sz w:val="28"/>
          <w:szCs w:val="28"/>
        </w:rPr>
        <w:t>Основное мероприятие Программы - улучшение жилищных условий граждан, проживающих в аварийном жилищном фонде на территории муниципального образования «город Саянск» признанным таковым после 1 января 2017 года и проведение комплекса мер, направленных на выполнение задач Программы.</w:t>
      </w:r>
    </w:p>
    <w:p w:rsidR="00A34420" w:rsidRPr="00346F0C" w:rsidRDefault="003128DF" w:rsidP="00A34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A34420" w:rsidRPr="00346F0C">
        <w:rPr>
          <w:sz w:val="28"/>
          <w:szCs w:val="28"/>
        </w:rPr>
        <w:t>Реализацию основного мероприятия Программы обеспечивает администрация городского округа муниципального образования «город Саянск», Комитет по управлению имуществом в рамках возложенных полномочий.</w:t>
      </w:r>
    </w:p>
    <w:p w:rsidR="00A34420" w:rsidRPr="00346F0C" w:rsidRDefault="003128DF" w:rsidP="00A34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A34420" w:rsidRPr="00346F0C">
        <w:rPr>
          <w:sz w:val="28"/>
          <w:szCs w:val="28"/>
        </w:rPr>
        <w:t>Механизм реализации Программы предусматривает: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1) заключение соглашения о взаимодействии в рамках реализации Программы между Министерством строительства Иркутской области (далее – Министерство) и администрацией городского округа муниципального образования «город Саянск». Форма соглашения утверждается правовым актом Министерства. 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2) размещение муниципальных заказов на приобретение жилых помещений у застройщиков для переселения граждан из аварийного жилищного фонда в порядке, установленном действующим законодательством Российской Федерации. 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3) заключение муниципальных контрактов на приобретение жилых помещений для переселения граждан из аварийного жилищного фонда, а также заключение соглашений с собственником жилого помещения о предоставлении выплат за изымаемые жилые помещения осуществляется в порядке и сроки, установленные федеральным законодательством, в том числ</w:t>
      </w:r>
      <w:r>
        <w:rPr>
          <w:sz w:val="28"/>
          <w:szCs w:val="28"/>
        </w:rPr>
        <w:t>е статьей 32 Жилищного кодекса Р</w:t>
      </w:r>
      <w:r w:rsidRPr="00346F0C">
        <w:rPr>
          <w:sz w:val="28"/>
          <w:szCs w:val="28"/>
        </w:rPr>
        <w:t xml:space="preserve">оссийской Федерации (далее – ЖК РФ). 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4) переселение граждан из аварийного жилищного фонда в соответствии с жилищным законодательством Российской Федерации.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r w:rsidRPr="00346F0C">
        <w:rPr>
          <w:sz w:val="28"/>
          <w:szCs w:val="28"/>
        </w:rPr>
        <w:t>5) снос аварийного жилищного фонда, в рамках реализации Программы.</w:t>
      </w:r>
    </w:p>
    <w:p w:rsidR="00A34420" w:rsidRPr="00346F0C" w:rsidRDefault="00A34420" w:rsidP="00A34420">
      <w:pPr>
        <w:ind w:firstLine="709"/>
        <w:jc w:val="both"/>
        <w:rPr>
          <w:sz w:val="28"/>
          <w:szCs w:val="28"/>
        </w:rPr>
      </w:pPr>
      <w:proofErr w:type="gramStart"/>
      <w:r w:rsidRPr="00346F0C">
        <w:rPr>
          <w:sz w:val="28"/>
          <w:szCs w:val="28"/>
        </w:rPr>
        <w:t>6) информация о подготовке и реализации Программы предоставляется собственникам помещений в домах аварийного жилищного фонда, включенных в Реестр аварийных домов, с использованием всех доступных средств массовой информации, включая официальный сайт Министерства (</w:t>
      </w:r>
      <w:proofErr w:type="spellStart"/>
      <w:r w:rsidRPr="00346F0C">
        <w:rPr>
          <w:sz w:val="28"/>
          <w:szCs w:val="28"/>
          <w:lang w:val="en-US"/>
        </w:rPr>
        <w:t>irkstroy</w:t>
      </w:r>
      <w:proofErr w:type="spellEnd"/>
      <w:r w:rsidRPr="00346F0C">
        <w:rPr>
          <w:sz w:val="28"/>
          <w:szCs w:val="28"/>
        </w:rPr>
        <w:t>.</w:t>
      </w:r>
      <w:proofErr w:type="spellStart"/>
      <w:r w:rsidRPr="00346F0C">
        <w:rPr>
          <w:sz w:val="28"/>
          <w:szCs w:val="28"/>
          <w:lang w:val="en-US"/>
        </w:rPr>
        <w:t>irkobl</w:t>
      </w:r>
      <w:proofErr w:type="spellEnd"/>
      <w:r w:rsidRPr="00346F0C">
        <w:rPr>
          <w:sz w:val="28"/>
          <w:szCs w:val="28"/>
        </w:rPr>
        <w:t>.</w:t>
      </w:r>
      <w:proofErr w:type="spellStart"/>
      <w:r w:rsidRPr="00346F0C">
        <w:rPr>
          <w:sz w:val="28"/>
          <w:szCs w:val="28"/>
          <w:lang w:val="en-US"/>
        </w:rPr>
        <w:t>ru</w:t>
      </w:r>
      <w:proofErr w:type="spellEnd"/>
      <w:r w:rsidRPr="00346F0C">
        <w:rPr>
          <w:sz w:val="28"/>
          <w:szCs w:val="28"/>
        </w:rPr>
        <w:t>) и официальный сайт в информационной-телекоммуникационной сети «Интернет» муниципального образования «город Саянск», размещения на досках объявлений, расположенных во всех подъездах многоквартирного дома включенного в Программу.</w:t>
      </w:r>
      <w:proofErr w:type="gramEnd"/>
    </w:p>
    <w:p w:rsidR="00A34420" w:rsidRPr="00346F0C" w:rsidRDefault="003128DF" w:rsidP="00A34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A34420" w:rsidRPr="00346F0C">
        <w:rPr>
          <w:sz w:val="28"/>
          <w:szCs w:val="28"/>
        </w:rPr>
        <w:t>Условиями прекращения реализации Программы являются достижение цели и задач Программы, а также изменение механизмов реализации государственной жилищной политики.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5.5. </w:t>
      </w:r>
      <w:r w:rsidR="00A34420" w:rsidRPr="00346F0C">
        <w:t>Текущее управление реализации Программы осуществляет Комитет по управлению имуществом.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5.6. </w:t>
      </w:r>
      <w:r w:rsidR="00A34420" w:rsidRPr="00346F0C">
        <w:t>Контроль выполнения Программы осуществляет заместитель мэра городского округа муниципального образования «город Саянск» по ЖКХ, транспорту и связи.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5.7. </w:t>
      </w:r>
      <w:r w:rsidR="00A34420" w:rsidRPr="00346F0C">
        <w:t>Ответственный исполнитель Программы: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1) готовит отчеты о реализации Программы в соответствии со сроками и формами отчетности, установленными соглашением о предоставлении субсидии местному бюджету из областного бюджета;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2)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программы.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3) принимает решение о внесении изменений в Программу;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4) осуществляет текущий контроль, мониторинг и оценку эффективности реализации Программы;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5) отслеживает достижение целевых показателей Программ, а также достижения ожидаемых конечных результатов ее реализации.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5.8. </w:t>
      </w:r>
      <w:r w:rsidR="00A34420" w:rsidRPr="00346F0C">
        <w:t>Реализация Программы осуществляется на основе муниципальных контрактов, договоров, заключенных в установленном порядке.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 xml:space="preserve">Меры государственного регулирования переселения граждан из аварийного жилищного фонда в рамках Программы предусмотрены ЖК РФ. </w:t>
      </w:r>
    </w:p>
    <w:p w:rsidR="00A34420" w:rsidRPr="00346F0C" w:rsidRDefault="00A34420" w:rsidP="00A34420">
      <w:pPr>
        <w:pStyle w:val="ConsPlusNormal"/>
        <w:ind w:firstLine="708"/>
        <w:jc w:val="both"/>
      </w:pPr>
      <w:r w:rsidRPr="00346F0C">
        <w:t>В соответствии со статьей 89 ЖК РФ жилое помещение, предоставляемое по договору социального найма в связи с выселением, должно быть благоустроенным применительно к установленным требованиям и находиться в границах данного населенного пункта.</w:t>
      </w:r>
    </w:p>
    <w:p w:rsidR="00A34420" w:rsidRPr="00346F0C" w:rsidRDefault="003128DF" w:rsidP="00A34420">
      <w:pPr>
        <w:pStyle w:val="ConsPlusNormal"/>
        <w:ind w:firstLine="708"/>
        <w:jc w:val="both"/>
      </w:pPr>
      <w:r>
        <w:t xml:space="preserve">5.9. </w:t>
      </w:r>
      <w:r w:rsidR="00A34420" w:rsidRPr="00346F0C">
        <w:t xml:space="preserve">Среднерыночная стоимость 1 квадратного метра общей площади жилого помещения, установленная </w:t>
      </w:r>
      <w:r w:rsidR="00A34420">
        <w:t xml:space="preserve">на территории муниципального образования «город Саянск» </w:t>
      </w:r>
      <w:r w:rsidR="00A34420" w:rsidRPr="00346F0C">
        <w:t xml:space="preserve">на 2025 год в размере 63 400 рублей, не превышает норматив рыночной стоимости, используемой при приобретении жилых помещений в рамках реализации федерального закона от 21.07.2007 № 185-ФЗ «О Фонде содействия реформированию жилищно-коммунального хозяйства».  </w:t>
      </w:r>
    </w:p>
    <w:p w:rsidR="00A34420" w:rsidRPr="00346F0C" w:rsidRDefault="00A34420" w:rsidP="00A34420">
      <w:pPr>
        <w:pStyle w:val="ConsPlusNormal"/>
        <w:ind w:firstLine="708"/>
        <w:jc w:val="both"/>
      </w:pPr>
    </w:p>
    <w:p w:rsidR="00A34420" w:rsidRPr="00346F0C" w:rsidRDefault="00A34420" w:rsidP="00A34420">
      <w:pPr>
        <w:pStyle w:val="ConsPlusNormal"/>
        <w:jc w:val="center"/>
        <w:outlineLvl w:val="1"/>
      </w:pPr>
      <w:r w:rsidRPr="00346F0C">
        <w:t>6. ОЖИДАЕМЫЕ РЕЗУЛЬТАТЫ РЕАЛИЗАЦИИ ПРОГРАММЫ</w:t>
      </w:r>
    </w:p>
    <w:p w:rsidR="00A34420" w:rsidRPr="00346F0C" w:rsidRDefault="00A34420" w:rsidP="00A34420">
      <w:pPr>
        <w:pStyle w:val="ConsPlusNormal"/>
        <w:jc w:val="center"/>
        <w:outlineLvl w:val="1"/>
      </w:pP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6.1. </w:t>
      </w:r>
      <w:r w:rsidR="00A34420" w:rsidRPr="00346F0C">
        <w:t>Успешное выполнение мероприятий Программы позволит: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1) переселить граждан проживающих на территории муниципального образования «город Саянск»</w:t>
      </w:r>
      <w:r>
        <w:t>,</w:t>
      </w:r>
      <w:r w:rsidRPr="00346F0C">
        <w:t xml:space="preserve"> из аварийного жилищного фонда</w:t>
      </w:r>
      <w:r>
        <w:t>,</w:t>
      </w:r>
      <w:r w:rsidRPr="00346F0C">
        <w:t xml:space="preserve"> расположенного на территории муниципального образования «город Саянск».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2) заменить существующ</w:t>
      </w:r>
      <w:r>
        <w:t>ий</w:t>
      </w:r>
      <w:r w:rsidRPr="00346F0C">
        <w:t xml:space="preserve"> аварийн</w:t>
      </w:r>
      <w:r>
        <w:t>ый</w:t>
      </w:r>
      <w:r w:rsidRPr="00346F0C">
        <w:t xml:space="preserve"> жилищн</w:t>
      </w:r>
      <w:r>
        <w:t>ый</w:t>
      </w:r>
      <w:r w:rsidRPr="00346F0C">
        <w:t xml:space="preserve"> фонд новым, соответствующим стандартом качества жилых помещений.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3) развивать и закреплять положительные демографические тенденции в муниципальном образовании «город Саянск».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4) укреплять семейные отношения и снижать уровень социальной напряженности в обществе.</w:t>
      </w:r>
    </w:p>
    <w:p w:rsidR="00A34420" w:rsidRPr="00346F0C" w:rsidRDefault="003128DF" w:rsidP="00A34420">
      <w:pPr>
        <w:pStyle w:val="ConsPlusNormal"/>
        <w:ind w:firstLine="540"/>
        <w:jc w:val="both"/>
      </w:pPr>
      <w:r>
        <w:t xml:space="preserve">6.2. </w:t>
      </w:r>
      <w:r w:rsidR="00A34420" w:rsidRPr="00346F0C">
        <w:t>Эффективность реализации Программы и использование выделенных на нее средств федерального, областного и местного бюджетов будет обеспечена за счет: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а) прозрачности использования бюджетных средств;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б) государственного регулирования порядка расчета размера и предоставления социальных выплат;</w:t>
      </w:r>
    </w:p>
    <w:p w:rsidR="00A34420" w:rsidRPr="00346F0C" w:rsidRDefault="00A34420" w:rsidP="00A34420">
      <w:pPr>
        <w:pStyle w:val="ConsPlusNormal"/>
        <w:ind w:firstLine="540"/>
        <w:jc w:val="both"/>
      </w:pPr>
      <w:r w:rsidRPr="00346F0C">
        <w:t>в) адресного предоставления социальных выплат.</w:t>
      </w:r>
    </w:p>
    <w:p w:rsidR="00A34420" w:rsidRPr="00346F0C" w:rsidRDefault="003128DF" w:rsidP="00A34420">
      <w:pPr>
        <w:pStyle w:val="ConsPlusNormal"/>
        <w:jc w:val="center"/>
        <w:outlineLvl w:val="2"/>
      </w:pPr>
      <w:r>
        <w:t xml:space="preserve">6.3. </w:t>
      </w:r>
      <w:r w:rsidR="00A34420" w:rsidRPr="00346F0C">
        <w:t>Показатели результативности муниципальной программы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91"/>
        <w:gridCol w:w="709"/>
        <w:gridCol w:w="1276"/>
        <w:gridCol w:w="708"/>
        <w:gridCol w:w="851"/>
        <w:gridCol w:w="851"/>
      </w:tblGrid>
      <w:tr w:rsidR="00A34420" w:rsidRPr="00346F0C" w:rsidTr="003128DF">
        <w:trPr>
          <w:trHeight w:val="984"/>
        </w:trPr>
        <w:tc>
          <w:tcPr>
            <w:tcW w:w="454" w:type="dxa"/>
            <w:vMerge w:val="restart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№</w:t>
            </w:r>
            <w:proofErr w:type="gramStart"/>
            <w:r w:rsidRPr="00346F0C">
              <w:t>п</w:t>
            </w:r>
            <w:proofErr w:type="gramEnd"/>
            <w:r w:rsidRPr="00346F0C">
              <w:t>/п</w:t>
            </w:r>
          </w:p>
        </w:tc>
        <w:tc>
          <w:tcPr>
            <w:tcW w:w="4791" w:type="dxa"/>
            <w:vMerge w:val="restart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Ед. изм.</w:t>
            </w:r>
          </w:p>
        </w:tc>
        <w:tc>
          <w:tcPr>
            <w:tcW w:w="1276" w:type="dxa"/>
            <w:vMerge w:val="restart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Базовое значение показателя результативности за 2025 год</w:t>
            </w:r>
          </w:p>
        </w:tc>
        <w:tc>
          <w:tcPr>
            <w:tcW w:w="2410" w:type="dxa"/>
            <w:gridSpan w:val="3"/>
          </w:tcPr>
          <w:p w:rsidR="00A34420" w:rsidRPr="00346F0C" w:rsidRDefault="00A34420" w:rsidP="002D7F07">
            <w:pPr>
              <w:pStyle w:val="ConsPlusNormal"/>
              <w:jc w:val="center"/>
            </w:pPr>
            <w:r w:rsidRPr="00346F0C">
              <w:t>Значение показателя результативности по годам реализации муниципальной Программы</w:t>
            </w:r>
          </w:p>
        </w:tc>
      </w:tr>
      <w:tr w:rsidR="00146A90" w:rsidRPr="00346F0C" w:rsidTr="003128DF">
        <w:tc>
          <w:tcPr>
            <w:tcW w:w="454" w:type="dxa"/>
            <w:vMerge/>
          </w:tcPr>
          <w:p w:rsidR="00146A90" w:rsidRPr="00346F0C" w:rsidRDefault="00146A90" w:rsidP="002D7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146A90" w:rsidRPr="00346F0C" w:rsidRDefault="00146A90" w:rsidP="002D7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46A90" w:rsidRPr="00346F0C" w:rsidRDefault="00146A90" w:rsidP="002D7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6A90" w:rsidRPr="00346F0C" w:rsidRDefault="00146A90" w:rsidP="002D7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146A90" w:rsidRPr="00346F0C" w:rsidRDefault="00146A90" w:rsidP="002D7F07">
            <w:pPr>
              <w:pStyle w:val="ConsPlusNormal"/>
              <w:ind w:left="-28" w:firstLine="28"/>
              <w:jc w:val="center"/>
            </w:pPr>
            <w:r w:rsidRPr="00346F0C">
              <w:t>2026</w:t>
            </w:r>
          </w:p>
        </w:tc>
        <w:tc>
          <w:tcPr>
            <w:tcW w:w="851" w:type="dxa"/>
          </w:tcPr>
          <w:p w:rsidR="00146A90" w:rsidRPr="00346F0C" w:rsidRDefault="00146A90" w:rsidP="002D7F07">
            <w:pPr>
              <w:pStyle w:val="ConsPlusNormal"/>
              <w:jc w:val="center"/>
            </w:pPr>
            <w:r w:rsidRPr="00346F0C">
              <w:t>2027</w:t>
            </w:r>
          </w:p>
        </w:tc>
        <w:tc>
          <w:tcPr>
            <w:tcW w:w="851" w:type="dxa"/>
          </w:tcPr>
          <w:p w:rsidR="00146A90" w:rsidRPr="00346F0C" w:rsidRDefault="00146A90" w:rsidP="002D7F07">
            <w:pPr>
              <w:pStyle w:val="ConsPlusNormal"/>
              <w:jc w:val="center"/>
            </w:pPr>
            <w:r>
              <w:t>2028</w:t>
            </w:r>
          </w:p>
        </w:tc>
      </w:tr>
      <w:tr w:rsidR="00146A90" w:rsidRPr="00346F0C" w:rsidTr="003128DF">
        <w:tc>
          <w:tcPr>
            <w:tcW w:w="454" w:type="dxa"/>
          </w:tcPr>
          <w:p w:rsidR="00146A90" w:rsidRPr="00346F0C" w:rsidRDefault="00146A90" w:rsidP="002D7F07">
            <w:pPr>
              <w:pStyle w:val="ConsPlusNormal"/>
              <w:jc w:val="both"/>
            </w:pPr>
            <w:r w:rsidRPr="00346F0C">
              <w:t>1</w:t>
            </w:r>
          </w:p>
        </w:tc>
        <w:tc>
          <w:tcPr>
            <w:tcW w:w="4791" w:type="dxa"/>
          </w:tcPr>
          <w:p w:rsidR="00146A90" w:rsidRPr="00346F0C" w:rsidRDefault="00146A90" w:rsidP="00146A90">
            <w:pPr>
              <w:pStyle w:val="ConsPlusNormal"/>
              <w:ind w:right="80"/>
              <w:jc w:val="both"/>
            </w:pPr>
            <w:r w:rsidRPr="00346F0C">
              <w:t xml:space="preserve">Количество </w:t>
            </w:r>
            <w:r>
              <w:t>человек</w:t>
            </w:r>
            <w:r w:rsidRPr="00346F0C">
              <w:t xml:space="preserve">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5" w:history="1">
              <w:r w:rsidRPr="00346F0C">
                <w:t>Программы</w:t>
              </w:r>
            </w:hyperlink>
            <w:r w:rsidRPr="00346F0C">
              <w:t xml:space="preserve"> «Переселение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 2026-202</w:t>
            </w:r>
            <w:r>
              <w:t>8</w:t>
            </w:r>
            <w:r w:rsidRPr="00346F0C">
              <w:t xml:space="preserve"> годы»</w:t>
            </w:r>
            <w:r w:rsidR="003128DF">
              <w:t xml:space="preserve"> / предоставленная площадь.</w:t>
            </w:r>
          </w:p>
        </w:tc>
        <w:tc>
          <w:tcPr>
            <w:tcW w:w="709" w:type="dxa"/>
          </w:tcPr>
          <w:p w:rsidR="00146A90" w:rsidRPr="00346F0C" w:rsidRDefault="00146A90" w:rsidP="003128DF">
            <w:pPr>
              <w:pStyle w:val="ConsPlusNormal"/>
              <w:jc w:val="center"/>
            </w:pPr>
            <w:r>
              <w:t>Чел.</w:t>
            </w:r>
            <w:r w:rsidR="003128DF">
              <w:t xml:space="preserve">/ </w:t>
            </w:r>
            <w:proofErr w:type="spellStart"/>
            <w:r w:rsidR="003128DF">
              <w:t>кв</w:t>
            </w:r>
            <w:proofErr w:type="gramStart"/>
            <w:r w:rsidR="003128DF"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146A90" w:rsidRPr="00346F0C" w:rsidRDefault="00146A90" w:rsidP="002D7F07">
            <w:pPr>
              <w:pStyle w:val="ConsPlusNormal"/>
              <w:jc w:val="center"/>
            </w:pPr>
            <w:r>
              <w:t>0</w:t>
            </w:r>
            <w:r w:rsidR="003128DF">
              <w:t>/0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146A90" w:rsidRPr="00346F0C" w:rsidRDefault="003128DF" w:rsidP="002D7F07">
            <w:pPr>
              <w:pStyle w:val="ConsPlusNormal"/>
              <w:jc w:val="center"/>
            </w:pPr>
            <w:r>
              <w:t>0/0</w:t>
            </w:r>
          </w:p>
        </w:tc>
        <w:tc>
          <w:tcPr>
            <w:tcW w:w="851" w:type="dxa"/>
          </w:tcPr>
          <w:p w:rsidR="00146A90" w:rsidRPr="00346F0C" w:rsidRDefault="003128DF" w:rsidP="002D7F07">
            <w:pPr>
              <w:pStyle w:val="ConsPlusNormal"/>
              <w:jc w:val="center"/>
            </w:pPr>
            <w:r>
              <w:t>/0/</w:t>
            </w:r>
          </w:p>
        </w:tc>
        <w:tc>
          <w:tcPr>
            <w:tcW w:w="851" w:type="dxa"/>
          </w:tcPr>
          <w:p w:rsidR="00146A90" w:rsidRPr="00346F0C" w:rsidRDefault="00146A90" w:rsidP="002D7F07">
            <w:pPr>
              <w:pStyle w:val="ConsPlusNormal"/>
              <w:jc w:val="center"/>
            </w:pPr>
            <w:r>
              <w:t>333</w:t>
            </w:r>
            <w:r w:rsidR="003128DF">
              <w:t xml:space="preserve"> / 5053</w:t>
            </w:r>
          </w:p>
        </w:tc>
      </w:tr>
    </w:tbl>
    <w:p w:rsidR="003128DF" w:rsidRDefault="003128DF" w:rsidP="00A34420">
      <w:pPr>
        <w:jc w:val="both"/>
        <w:rPr>
          <w:sz w:val="28"/>
          <w:szCs w:val="28"/>
        </w:rPr>
      </w:pPr>
    </w:p>
    <w:p w:rsidR="00A34420" w:rsidRDefault="00A34420" w:rsidP="00A34420">
      <w:pPr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Мэр городского округа </w:t>
      </w:r>
    </w:p>
    <w:p w:rsidR="00A34420" w:rsidRDefault="00146A90" w:rsidP="00A3442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34420" w:rsidRPr="00346F0C">
        <w:rPr>
          <w:sz w:val="28"/>
          <w:szCs w:val="28"/>
        </w:rPr>
        <w:t>униципального</w:t>
      </w:r>
      <w:r w:rsidR="00A34420">
        <w:rPr>
          <w:sz w:val="28"/>
          <w:szCs w:val="28"/>
        </w:rPr>
        <w:t xml:space="preserve"> </w:t>
      </w:r>
      <w:r w:rsidR="00A34420" w:rsidRPr="00346F0C">
        <w:rPr>
          <w:sz w:val="28"/>
          <w:szCs w:val="28"/>
        </w:rPr>
        <w:t xml:space="preserve">образования </w:t>
      </w:r>
    </w:p>
    <w:p w:rsidR="00A34420" w:rsidRPr="00C80373" w:rsidRDefault="00A34420" w:rsidP="00A34420">
      <w:pPr>
        <w:jc w:val="both"/>
        <w:rPr>
          <w:sz w:val="28"/>
          <w:szCs w:val="28"/>
        </w:rPr>
      </w:pPr>
      <w:r w:rsidRPr="00346F0C">
        <w:rPr>
          <w:sz w:val="28"/>
          <w:szCs w:val="28"/>
        </w:rPr>
        <w:t xml:space="preserve">«город Саянск»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346F0C">
        <w:rPr>
          <w:sz w:val="28"/>
          <w:szCs w:val="28"/>
        </w:rPr>
        <w:t xml:space="preserve">А.В. Ермаков       </w:t>
      </w:r>
    </w:p>
    <w:sectPr w:rsidR="00A34420" w:rsidRPr="00C80373" w:rsidSect="00A34420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03" w:rsidRDefault="00C63503" w:rsidP="00AF663F">
      <w:r>
        <w:separator/>
      </w:r>
    </w:p>
  </w:endnote>
  <w:endnote w:type="continuationSeparator" w:id="0">
    <w:p w:rsidR="00C63503" w:rsidRDefault="00C63503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03" w:rsidRDefault="00C63503" w:rsidP="00AF663F">
      <w:r>
        <w:separator/>
      </w:r>
    </w:p>
  </w:footnote>
  <w:footnote w:type="continuationSeparator" w:id="0">
    <w:p w:rsidR="00C63503" w:rsidRDefault="00C63503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476426"/>
      <w:docPartObj>
        <w:docPartGallery w:val="Page Numbers (Top of Page)"/>
        <w:docPartUnique/>
      </w:docPartObj>
    </w:sdtPr>
    <w:sdtEndPr/>
    <w:sdtContent>
      <w:p w:rsidR="00A34420" w:rsidRDefault="00A344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242">
          <w:rPr>
            <w:noProof/>
          </w:rPr>
          <w:t>2</w:t>
        </w:r>
        <w:r>
          <w:fldChar w:fldCharType="end"/>
        </w:r>
      </w:p>
    </w:sdtContent>
  </w:sdt>
  <w:p w:rsidR="00AF3902" w:rsidRDefault="00AF39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307D"/>
    <w:rsid w:val="0000610D"/>
    <w:rsid w:val="000061E2"/>
    <w:rsid w:val="00010068"/>
    <w:rsid w:val="00015497"/>
    <w:rsid w:val="000176AB"/>
    <w:rsid w:val="00020682"/>
    <w:rsid w:val="0002499C"/>
    <w:rsid w:val="000250BF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B46E1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1304"/>
    <w:rsid w:val="000F2C1C"/>
    <w:rsid w:val="000F344B"/>
    <w:rsid w:val="000F5335"/>
    <w:rsid w:val="000F6DE1"/>
    <w:rsid w:val="00101CBF"/>
    <w:rsid w:val="001020E8"/>
    <w:rsid w:val="00105824"/>
    <w:rsid w:val="00105E07"/>
    <w:rsid w:val="001068BB"/>
    <w:rsid w:val="001072CF"/>
    <w:rsid w:val="0011261F"/>
    <w:rsid w:val="00112A1A"/>
    <w:rsid w:val="00121ADE"/>
    <w:rsid w:val="0012738F"/>
    <w:rsid w:val="001309C7"/>
    <w:rsid w:val="00130A6D"/>
    <w:rsid w:val="00132601"/>
    <w:rsid w:val="00133BB1"/>
    <w:rsid w:val="001453A1"/>
    <w:rsid w:val="00146A90"/>
    <w:rsid w:val="00151A35"/>
    <w:rsid w:val="00152A28"/>
    <w:rsid w:val="00157D58"/>
    <w:rsid w:val="00157E18"/>
    <w:rsid w:val="001615FC"/>
    <w:rsid w:val="00162540"/>
    <w:rsid w:val="00164838"/>
    <w:rsid w:val="001704D6"/>
    <w:rsid w:val="00173FD3"/>
    <w:rsid w:val="00182C39"/>
    <w:rsid w:val="00182E22"/>
    <w:rsid w:val="00183506"/>
    <w:rsid w:val="00184060"/>
    <w:rsid w:val="0018510C"/>
    <w:rsid w:val="001852D5"/>
    <w:rsid w:val="00185A49"/>
    <w:rsid w:val="001911D9"/>
    <w:rsid w:val="001A11BB"/>
    <w:rsid w:val="001A140B"/>
    <w:rsid w:val="001A7F9D"/>
    <w:rsid w:val="001B10BE"/>
    <w:rsid w:val="001B3980"/>
    <w:rsid w:val="001B4FBD"/>
    <w:rsid w:val="001B77BC"/>
    <w:rsid w:val="001C0575"/>
    <w:rsid w:val="001C151B"/>
    <w:rsid w:val="001C1A2B"/>
    <w:rsid w:val="001C1AB7"/>
    <w:rsid w:val="001C2C1D"/>
    <w:rsid w:val="001C5C21"/>
    <w:rsid w:val="001C666B"/>
    <w:rsid w:val="001C68D9"/>
    <w:rsid w:val="001C7141"/>
    <w:rsid w:val="001D061E"/>
    <w:rsid w:val="001D453A"/>
    <w:rsid w:val="001E5092"/>
    <w:rsid w:val="001F01C1"/>
    <w:rsid w:val="001F1D3F"/>
    <w:rsid w:val="001F2052"/>
    <w:rsid w:val="001F2900"/>
    <w:rsid w:val="001F69B9"/>
    <w:rsid w:val="002025DC"/>
    <w:rsid w:val="00202C48"/>
    <w:rsid w:val="0020570F"/>
    <w:rsid w:val="002074F7"/>
    <w:rsid w:val="0021005B"/>
    <w:rsid w:val="00212B58"/>
    <w:rsid w:val="00214255"/>
    <w:rsid w:val="002240DF"/>
    <w:rsid w:val="002257E9"/>
    <w:rsid w:val="0022699D"/>
    <w:rsid w:val="0023218D"/>
    <w:rsid w:val="00240124"/>
    <w:rsid w:val="002426B8"/>
    <w:rsid w:val="00243AB7"/>
    <w:rsid w:val="00251AFE"/>
    <w:rsid w:val="00252306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779F8"/>
    <w:rsid w:val="002856E4"/>
    <w:rsid w:val="00285A73"/>
    <w:rsid w:val="00297087"/>
    <w:rsid w:val="002A0080"/>
    <w:rsid w:val="002A1139"/>
    <w:rsid w:val="002A7A0E"/>
    <w:rsid w:val="002B1EBA"/>
    <w:rsid w:val="002B2062"/>
    <w:rsid w:val="002B291A"/>
    <w:rsid w:val="002B30A7"/>
    <w:rsid w:val="002B3DA8"/>
    <w:rsid w:val="002C00E7"/>
    <w:rsid w:val="002C18DC"/>
    <w:rsid w:val="002C24AF"/>
    <w:rsid w:val="002C3D7C"/>
    <w:rsid w:val="002C52BB"/>
    <w:rsid w:val="002C590F"/>
    <w:rsid w:val="002C6FC7"/>
    <w:rsid w:val="002C78F4"/>
    <w:rsid w:val="002D0BFA"/>
    <w:rsid w:val="002D15BD"/>
    <w:rsid w:val="002D64AA"/>
    <w:rsid w:val="002E00A4"/>
    <w:rsid w:val="002E1587"/>
    <w:rsid w:val="002E16A4"/>
    <w:rsid w:val="002E1808"/>
    <w:rsid w:val="002E1969"/>
    <w:rsid w:val="002E2F72"/>
    <w:rsid w:val="002E356F"/>
    <w:rsid w:val="002E4744"/>
    <w:rsid w:val="002E575C"/>
    <w:rsid w:val="00307123"/>
    <w:rsid w:val="0031195B"/>
    <w:rsid w:val="00312706"/>
    <w:rsid w:val="003128DF"/>
    <w:rsid w:val="00312C17"/>
    <w:rsid w:val="00316DE2"/>
    <w:rsid w:val="00317C34"/>
    <w:rsid w:val="00320509"/>
    <w:rsid w:val="003214F7"/>
    <w:rsid w:val="00326223"/>
    <w:rsid w:val="003301EB"/>
    <w:rsid w:val="003315D2"/>
    <w:rsid w:val="0033211E"/>
    <w:rsid w:val="00332DC3"/>
    <w:rsid w:val="00341DAD"/>
    <w:rsid w:val="003427CC"/>
    <w:rsid w:val="003451FE"/>
    <w:rsid w:val="00350B76"/>
    <w:rsid w:val="00351B65"/>
    <w:rsid w:val="00352F3D"/>
    <w:rsid w:val="0035411E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862AB"/>
    <w:rsid w:val="003964B9"/>
    <w:rsid w:val="00396A4F"/>
    <w:rsid w:val="003A36BF"/>
    <w:rsid w:val="003A429B"/>
    <w:rsid w:val="003A4846"/>
    <w:rsid w:val="003B6DA4"/>
    <w:rsid w:val="003B77EC"/>
    <w:rsid w:val="003C78E8"/>
    <w:rsid w:val="003D0713"/>
    <w:rsid w:val="003D11B9"/>
    <w:rsid w:val="003D2625"/>
    <w:rsid w:val="003D55C8"/>
    <w:rsid w:val="003E0D01"/>
    <w:rsid w:val="003E1F85"/>
    <w:rsid w:val="003E38EE"/>
    <w:rsid w:val="003E4AAA"/>
    <w:rsid w:val="003E575C"/>
    <w:rsid w:val="003F5E44"/>
    <w:rsid w:val="003F70A2"/>
    <w:rsid w:val="0040210A"/>
    <w:rsid w:val="00403353"/>
    <w:rsid w:val="0040435C"/>
    <w:rsid w:val="004045BF"/>
    <w:rsid w:val="0040567D"/>
    <w:rsid w:val="00405E33"/>
    <w:rsid w:val="004072D8"/>
    <w:rsid w:val="00410A6F"/>
    <w:rsid w:val="00421179"/>
    <w:rsid w:val="00423545"/>
    <w:rsid w:val="00424F24"/>
    <w:rsid w:val="00427418"/>
    <w:rsid w:val="0042796C"/>
    <w:rsid w:val="004325BF"/>
    <w:rsid w:val="0043317A"/>
    <w:rsid w:val="00442F49"/>
    <w:rsid w:val="00444FF8"/>
    <w:rsid w:val="004543E2"/>
    <w:rsid w:val="00460CDD"/>
    <w:rsid w:val="00463B37"/>
    <w:rsid w:val="00464DE1"/>
    <w:rsid w:val="00470BD0"/>
    <w:rsid w:val="00471317"/>
    <w:rsid w:val="00472123"/>
    <w:rsid w:val="00475AEA"/>
    <w:rsid w:val="00482E23"/>
    <w:rsid w:val="00484DEB"/>
    <w:rsid w:val="004912B4"/>
    <w:rsid w:val="00491837"/>
    <w:rsid w:val="00492E9F"/>
    <w:rsid w:val="00497634"/>
    <w:rsid w:val="004979A2"/>
    <w:rsid w:val="004A2E73"/>
    <w:rsid w:val="004A47BB"/>
    <w:rsid w:val="004A47E8"/>
    <w:rsid w:val="004A4BAA"/>
    <w:rsid w:val="004B467D"/>
    <w:rsid w:val="004B5011"/>
    <w:rsid w:val="004B7475"/>
    <w:rsid w:val="004C1242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22BE"/>
    <w:rsid w:val="004F3278"/>
    <w:rsid w:val="004F3693"/>
    <w:rsid w:val="004F418E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D67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71848"/>
    <w:rsid w:val="00583AAC"/>
    <w:rsid w:val="005840EE"/>
    <w:rsid w:val="0058504C"/>
    <w:rsid w:val="00585564"/>
    <w:rsid w:val="00585595"/>
    <w:rsid w:val="00587375"/>
    <w:rsid w:val="00592D07"/>
    <w:rsid w:val="00594473"/>
    <w:rsid w:val="005969BE"/>
    <w:rsid w:val="00597DC8"/>
    <w:rsid w:val="005A273A"/>
    <w:rsid w:val="005B562B"/>
    <w:rsid w:val="005B5CE3"/>
    <w:rsid w:val="005B6748"/>
    <w:rsid w:val="005C2A76"/>
    <w:rsid w:val="005C45F3"/>
    <w:rsid w:val="005C5259"/>
    <w:rsid w:val="005C54A4"/>
    <w:rsid w:val="005C71AB"/>
    <w:rsid w:val="005D1279"/>
    <w:rsid w:val="005D2874"/>
    <w:rsid w:val="005D61F1"/>
    <w:rsid w:val="005D72A9"/>
    <w:rsid w:val="005D7444"/>
    <w:rsid w:val="005E03EF"/>
    <w:rsid w:val="005E3BFF"/>
    <w:rsid w:val="005E6331"/>
    <w:rsid w:val="005F74A0"/>
    <w:rsid w:val="006004AE"/>
    <w:rsid w:val="00610BAC"/>
    <w:rsid w:val="006134AA"/>
    <w:rsid w:val="00613837"/>
    <w:rsid w:val="00622CC9"/>
    <w:rsid w:val="00626A5E"/>
    <w:rsid w:val="00627126"/>
    <w:rsid w:val="0063139A"/>
    <w:rsid w:val="00632ED7"/>
    <w:rsid w:val="006415F5"/>
    <w:rsid w:val="006416A2"/>
    <w:rsid w:val="00643C4D"/>
    <w:rsid w:val="0064721D"/>
    <w:rsid w:val="006502E0"/>
    <w:rsid w:val="006535F1"/>
    <w:rsid w:val="00654AA6"/>
    <w:rsid w:val="00655991"/>
    <w:rsid w:val="00657217"/>
    <w:rsid w:val="006639DB"/>
    <w:rsid w:val="0066481A"/>
    <w:rsid w:val="00664C56"/>
    <w:rsid w:val="00664FC2"/>
    <w:rsid w:val="006717E8"/>
    <w:rsid w:val="00673FE5"/>
    <w:rsid w:val="00675F4E"/>
    <w:rsid w:val="00682550"/>
    <w:rsid w:val="0068689D"/>
    <w:rsid w:val="0068731D"/>
    <w:rsid w:val="006964A5"/>
    <w:rsid w:val="00697120"/>
    <w:rsid w:val="00697F4B"/>
    <w:rsid w:val="006A10FC"/>
    <w:rsid w:val="006A300B"/>
    <w:rsid w:val="006A4933"/>
    <w:rsid w:val="006A5C74"/>
    <w:rsid w:val="006B55E8"/>
    <w:rsid w:val="006B7548"/>
    <w:rsid w:val="006C15D7"/>
    <w:rsid w:val="006C186D"/>
    <w:rsid w:val="006C59DB"/>
    <w:rsid w:val="006D4024"/>
    <w:rsid w:val="006E2483"/>
    <w:rsid w:val="006E4BF1"/>
    <w:rsid w:val="006E4E33"/>
    <w:rsid w:val="006E750A"/>
    <w:rsid w:val="006F2023"/>
    <w:rsid w:val="006F4DD3"/>
    <w:rsid w:val="00703F6B"/>
    <w:rsid w:val="00704218"/>
    <w:rsid w:val="00707F7C"/>
    <w:rsid w:val="0071121C"/>
    <w:rsid w:val="00711F0D"/>
    <w:rsid w:val="0072029E"/>
    <w:rsid w:val="00722E4F"/>
    <w:rsid w:val="00727A5F"/>
    <w:rsid w:val="00731837"/>
    <w:rsid w:val="00743632"/>
    <w:rsid w:val="00744B7B"/>
    <w:rsid w:val="0075094D"/>
    <w:rsid w:val="00751784"/>
    <w:rsid w:val="007553D3"/>
    <w:rsid w:val="00755D49"/>
    <w:rsid w:val="00757A47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866FB"/>
    <w:rsid w:val="00796DB7"/>
    <w:rsid w:val="007A334B"/>
    <w:rsid w:val="007A6179"/>
    <w:rsid w:val="007B7995"/>
    <w:rsid w:val="007B7C81"/>
    <w:rsid w:val="007C04C5"/>
    <w:rsid w:val="007C0F05"/>
    <w:rsid w:val="007C14FD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2B63"/>
    <w:rsid w:val="00803331"/>
    <w:rsid w:val="008069C7"/>
    <w:rsid w:val="008105DD"/>
    <w:rsid w:val="008148A6"/>
    <w:rsid w:val="00820713"/>
    <w:rsid w:val="008260B7"/>
    <w:rsid w:val="008300AF"/>
    <w:rsid w:val="00836C4F"/>
    <w:rsid w:val="00840A4D"/>
    <w:rsid w:val="0084630A"/>
    <w:rsid w:val="00850B03"/>
    <w:rsid w:val="0085171F"/>
    <w:rsid w:val="00860CAD"/>
    <w:rsid w:val="008617A1"/>
    <w:rsid w:val="00861879"/>
    <w:rsid w:val="00863770"/>
    <w:rsid w:val="0087015E"/>
    <w:rsid w:val="00871F30"/>
    <w:rsid w:val="008746C2"/>
    <w:rsid w:val="00875372"/>
    <w:rsid w:val="0087661E"/>
    <w:rsid w:val="00877DB3"/>
    <w:rsid w:val="008821AF"/>
    <w:rsid w:val="0088476D"/>
    <w:rsid w:val="00886750"/>
    <w:rsid w:val="0089160E"/>
    <w:rsid w:val="00894DA6"/>
    <w:rsid w:val="008959AE"/>
    <w:rsid w:val="00896C9D"/>
    <w:rsid w:val="008A3976"/>
    <w:rsid w:val="008B0D90"/>
    <w:rsid w:val="008B4C82"/>
    <w:rsid w:val="008B55E2"/>
    <w:rsid w:val="008B5653"/>
    <w:rsid w:val="008B6A1F"/>
    <w:rsid w:val="008B7213"/>
    <w:rsid w:val="008B733A"/>
    <w:rsid w:val="008D13F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591F"/>
    <w:rsid w:val="009066E7"/>
    <w:rsid w:val="00910A4A"/>
    <w:rsid w:val="00911219"/>
    <w:rsid w:val="00911F28"/>
    <w:rsid w:val="009135BC"/>
    <w:rsid w:val="00914162"/>
    <w:rsid w:val="00925DFE"/>
    <w:rsid w:val="00927C4B"/>
    <w:rsid w:val="0093301D"/>
    <w:rsid w:val="0093603D"/>
    <w:rsid w:val="0093765C"/>
    <w:rsid w:val="00940A58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4527"/>
    <w:rsid w:val="009A7C26"/>
    <w:rsid w:val="009B28E8"/>
    <w:rsid w:val="009B541A"/>
    <w:rsid w:val="009B5A0B"/>
    <w:rsid w:val="009C0AAE"/>
    <w:rsid w:val="009C5B5E"/>
    <w:rsid w:val="009C6C34"/>
    <w:rsid w:val="009D2926"/>
    <w:rsid w:val="009D4810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47C1"/>
    <w:rsid w:val="00A079D7"/>
    <w:rsid w:val="00A130A5"/>
    <w:rsid w:val="00A15033"/>
    <w:rsid w:val="00A21E0F"/>
    <w:rsid w:val="00A22491"/>
    <w:rsid w:val="00A22C7C"/>
    <w:rsid w:val="00A22EAF"/>
    <w:rsid w:val="00A24254"/>
    <w:rsid w:val="00A31C6E"/>
    <w:rsid w:val="00A332F3"/>
    <w:rsid w:val="00A3378A"/>
    <w:rsid w:val="00A34420"/>
    <w:rsid w:val="00A42D03"/>
    <w:rsid w:val="00A4776E"/>
    <w:rsid w:val="00A4793D"/>
    <w:rsid w:val="00A50144"/>
    <w:rsid w:val="00A52929"/>
    <w:rsid w:val="00A536C4"/>
    <w:rsid w:val="00A54483"/>
    <w:rsid w:val="00A570F0"/>
    <w:rsid w:val="00A578C3"/>
    <w:rsid w:val="00A57C6C"/>
    <w:rsid w:val="00A605A3"/>
    <w:rsid w:val="00A63112"/>
    <w:rsid w:val="00A67F38"/>
    <w:rsid w:val="00A70111"/>
    <w:rsid w:val="00A70659"/>
    <w:rsid w:val="00A70880"/>
    <w:rsid w:val="00A7123E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95A2D"/>
    <w:rsid w:val="00A97B62"/>
    <w:rsid w:val="00AB4117"/>
    <w:rsid w:val="00AB450B"/>
    <w:rsid w:val="00AC00DC"/>
    <w:rsid w:val="00AD0336"/>
    <w:rsid w:val="00AD4AD1"/>
    <w:rsid w:val="00AD6668"/>
    <w:rsid w:val="00AD774D"/>
    <w:rsid w:val="00AE009F"/>
    <w:rsid w:val="00AE0526"/>
    <w:rsid w:val="00AE0C4F"/>
    <w:rsid w:val="00AE5221"/>
    <w:rsid w:val="00AE60E7"/>
    <w:rsid w:val="00AF11FD"/>
    <w:rsid w:val="00AF1789"/>
    <w:rsid w:val="00AF3902"/>
    <w:rsid w:val="00AF3E3F"/>
    <w:rsid w:val="00AF6429"/>
    <w:rsid w:val="00AF663F"/>
    <w:rsid w:val="00AF6EB4"/>
    <w:rsid w:val="00AF7A9C"/>
    <w:rsid w:val="00B057C0"/>
    <w:rsid w:val="00B07552"/>
    <w:rsid w:val="00B116EC"/>
    <w:rsid w:val="00B1254B"/>
    <w:rsid w:val="00B172C0"/>
    <w:rsid w:val="00B21097"/>
    <w:rsid w:val="00B21632"/>
    <w:rsid w:val="00B226BD"/>
    <w:rsid w:val="00B23550"/>
    <w:rsid w:val="00B251DE"/>
    <w:rsid w:val="00B265DA"/>
    <w:rsid w:val="00B313A1"/>
    <w:rsid w:val="00B41273"/>
    <w:rsid w:val="00B419FD"/>
    <w:rsid w:val="00B44A40"/>
    <w:rsid w:val="00B45A77"/>
    <w:rsid w:val="00B45E3A"/>
    <w:rsid w:val="00B52BA5"/>
    <w:rsid w:val="00B56556"/>
    <w:rsid w:val="00B56993"/>
    <w:rsid w:val="00B56F77"/>
    <w:rsid w:val="00B6132C"/>
    <w:rsid w:val="00B6138F"/>
    <w:rsid w:val="00B6448F"/>
    <w:rsid w:val="00B66C4E"/>
    <w:rsid w:val="00B71209"/>
    <w:rsid w:val="00B74FCB"/>
    <w:rsid w:val="00B76E81"/>
    <w:rsid w:val="00B76F2B"/>
    <w:rsid w:val="00B80A1B"/>
    <w:rsid w:val="00B84B51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E7626"/>
    <w:rsid w:val="00BF5C66"/>
    <w:rsid w:val="00C05AD5"/>
    <w:rsid w:val="00C06CA8"/>
    <w:rsid w:val="00C11887"/>
    <w:rsid w:val="00C1409F"/>
    <w:rsid w:val="00C1506B"/>
    <w:rsid w:val="00C2026C"/>
    <w:rsid w:val="00C23900"/>
    <w:rsid w:val="00C30556"/>
    <w:rsid w:val="00C31B85"/>
    <w:rsid w:val="00C338D6"/>
    <w:rsid w:val="00C33B6D"/>
    <w:rsid w:val="00C34D2F"/>
    <w:rsid w:val="00C36C35"/>
    <w:rsid w:val="00C40E47"/>
    <w:rsid w:val="00C44C7E"/>
    <w:rsid w:val="00C4552A"/>
    <w:rsid w:val="00C45E28"/>
    <w:rsid w:val="00C55223"/>
    <w:rsid w:val="00C55DDA"/>
    <w:rsid w:val="00C55EF7"/>
    <w:rsid w:val="00C60E61"/>
    <w:rsid w:val="00C63503"/>
    <w:rsid w:val="00C64807"/>
    <w:rsid w:val="00C6726F"/>
    <w:rsid w:val="00C71C95"/>
    <w:rsid w:val="00C71E9B"/>
    <w:rsid w:val="00C74CCB"/>
    <w:rsid w:val="00C76279"/>
    <w:rsid w:val="00C77388"/>
    <w:rsid w:val="00C81476"/>
    <w:rsid w:val="00C81969"/>
    <w:rsid w:val="00C8592B"/>
    <w:rsid w:val="00C87161"/>
    <w:rsid w:val="00C878A9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B6743"/>
    <w:rsid w:val="00CC27CC"/>
    <w:rsid w:val="00CC739C"/>
    <w:rsid w:val="00CD07F0"/>
    <w:rsid w:val="00CD1D9B"/>
    <w:rsid w:val="00CD1EAA"/>
    <w:rsid w:val="00CD26C9"/>
    <w:rsid w:val="00CE1561"/>
    <w:rsid w:val="00CE3949"/>
    <w:rsid w:val="00CE418B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11C1"/>
    <w:rsid w:val="00D24C11"/>
    <w:rsid w:val="00D24CFE"/>
    <w:rsid w:val="00D2759F"/>
    <w:rsid w:val="00D322E9"/>
    <w:rsid w:val="00D323F1"/>
    <w:rsid w:val="00D34113"/>
    <w:rsid w:val="00D34B70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5571C"/>
    <w:rsid w:val="00D64DF3"/>
    <w:rsid w:val="00D65108"/>
    <w:rsid w:val="00D67EAF"/>
    <w:rsid w:val="00D72916"/>
    <w:rsid w:val="00D7441D"/>
    <w:rsid w:val="00D752D5"/>
    <w:rsid w:val="00D76CE4"/>
    <w:rsid w:val="00D771B3"/>
    <w:rsid w:val="00D807BB"/>
    <w:rsid w:val="00D84434"/>
    <w:rsid w:val="00D84A89"/>
    <w:rsid w:val="00D85BDA"/>
    <w:rsid w:val="00D86D88"/>
    <w:rsid w:val="00D87BF5"/>
    <w:rsid w:val="00D970D8"/>
    <w:rsid w:val="00DA2109"/>
    <w:rsid w:val="00DA600F"/>
    <w:rsid w:val="00DA68EA"/>
    <w:rsid w:val="00DB3351"/>
    <w:rsid w:val="00DB5525"/>
    <w:rsid w:val="00DB5A6C"/>
    <w:rsid w:val="00DC028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6645"/>
    <w:rsid w:val="00E17D30"/>
    <w:rsid w:val="00E26B3D"/>
    <w:rsid w:val="00E317D6"/>
    <w:rsid w:val="00E32197"/>
    <w:rsid w:val="00E33A94"/>
    <w:rsid w:val="00E344A3"/>
    <w:rsid w:val="00E4082A"/>
    <w:rsid w:val="00E44002"/>
    <w:rsid w:val="00E5157E"/>
    <w:rsid w:val="00E523D6"/>
    <w:rsid w:val="00E52C30"/>
    <w:rsid w:val="00E54D2C"/>
    <w:rsid w:val="00E64390"/>
    <w:rsid w:val="00E66D2B"/>
    <w:rsid w:val="00E75AB6"/>
    <w:rsid w:val="00E76C2C"/>
    <w:rsid w:val="00E800D4"/>
    <w:rsid w:val="00E8183C"/>
    <w:rsid w:val="00E833DA"/>
    <w:rsid w:val="00E8503E"/>
    <w:rsid w:val="00E8774A"/>
    <w:rsid w:val="00E93B89"/>
    <w:rsid w:val="00E93DF0"/>
    <w:rsid w:val="00E966DD"/>
    <w:rsid w:val="00EA2684"/>
    <w:rsid w:val="00EA4682"/>
    <w:rsid w:val="00EA48A5"/>
    <w:rsid w:val="00EA528A"/>
    <w:rsid w:val="00EB0968"/>
    <w:rsid w:val="00EB45C9"/>
    <w:rsid w:val="00EB7FA3"/>
    <w:rsid w:val="00EC315F"/>
    <w:rsid w:val="00EC6796"/>
    <w:rsid w:val="00EC6E1C"/>
    <w:rsid w:val="00EC78D9"/>
    <w:rsid w:val="00ED3E3D"/>
    <w:rsid w:val="00ED659B"/>
    <w:rsid w:val="00EE1118"/>
    <w:rsid w:val="00EE298D"/>
    <w:rsid w:val="00EE323E"/>
    <w:rsid w:val="00EE43A8"/>
    <w:rsid w:val="00EE59E9"/>
    <w:rsid w:val="00EF305A"/>
    <w:rsid w:val="00EF4602"/>
    <w:rsid w:val="00EF664B"/>
    <w:rsid w:val="00EF744D"/>
    <w:rsid w:val="00EF7A5C"/>
    <w:rsid w:val="00F0555A"/>
    <w:rsid w:val="00F05593"/>
    <w:rsid w:val="00F06EE0"/>
    <w:rsid w:val="00F070E0"/>
    <w:rsid w:val="00F16CEF"/>
    <w:rsid w:val="00F20231"/>
    <w:rsid w:val="00F237F2"/>
    <w:rsid w:val="00F23AF4"/>
    <w:rsid w:val="00F30849"/>
    <w:rsid w:val="00F358D0"/>
    <w:rsid w:val="00F4393F"/>
    <w:rsid w:val="00F44A8C"/>
    <w:rsid w:val="00F464F1"/>
    <w:rsid w:val="00F4659C"/>
    <w:rsid w:val="00F47860"/>
    <w:rsid w:val="00F513EA"/>
    <w:rsid w:val="00F56372"/>
    <w:rsid w:val="00F6608C"/>
    <w:rsid w:val="00F74888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40F5"/>
    <w:rsid w:val="00FD475D"/>
    <w:rsid w:val="00FD6D02"/>
    <w:rsid w:val="00FE1A63"/>
    <w:rsid w:val="00FE1F9A"/>
    <w:rsid w:val="00FE2122"/>
    <w:rsid w:val="00FE3A2E"/>
    <w:rsid w:val="00FE4A33"/>
    <w:rsid w:val="00FE4BE6"/>
    <w:rsid w:val="00FE5CE1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uiPriority w:val="99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uiPriority w:val="99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771F4AE5A331ECF635ECE7E217CC0786A00D9AF26932D4B3F86BF77738A2BB594AF9C1282AFB653C0E3E6BY3xB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771F4AE5A331ECF635ECE7E217CC0786A00D9AF46231D3BDF736FD7F61AEB95E45A6D62F63F7643C0E38Y6x8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71F4AE5A331ECF635F2EAF47B960B85A3529FF36F3C80E9A86DA02868A4EE190AFF946B6EF762Y3x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771F4AE5A331ECF635ECE7E217CC0786A00D9AF2683FDEB4F46BF77738A2BB594AF9C1282AFB653C0E306AY3x5G" TargetMode="External"/><Relationship Id="rId10" Type="http://schemas.openxmlformats.org/officeDocument/2006/relationships/hyperlink" Target="consultantplus://offline/ref=F9771F4AE5A331ECF635F2EAF47B960B85A35190F36B3C80E9A86DA02868A4EE190AFF946B6DF46CY3x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hyperlink" Target="consultantplus://offline/ref=2B5669E65AD0D9A38F3B6FEF2C553924A02DBA836D92FF5A297C6ED3488559ACC4AE09A673BB7B73124DBE6351A290F567C3E967160C4A809B200D98yCe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6D7A6-8DF4-40B9-A27A-AF6A4E5B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3275</Words>
  <Characters>18673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ПОЛОЖЕНИЕ</vt:lpstr>
      <vt:lpstr>ПОСТАНОВЛЕНИЕ</vt:lpstr>
      <vt:lpstr>УТВЕРЖДЕНА</vt:lpstr>
      <vt:lpstr>«Переселение граждан, проживающих на территории муниципального образования «горо</vt:lpstr>
      <vt:lpstr/>
      <vt:lpstr>    1. Паспорт муниципальной программы </vt:lpstr>
      <vt:lpstr>    3. ЦЕЛЬ И ЗАДАЧИ ПРОГРАММЫ</vt:lpstr>
      <vt:lpstr>    4. ОБЪЕМ И ИСТОЧНИКИ ФИНАНСИРОВАНИЯ ПРОГРАММЫ</vt:lpstr>
      <vt:lpstr>    6. ОЖИДАЕМЫЕ РЕЗУЛЬТАТЫ РЕАЛИЗАЦИИ ПРОГРАММЫ</vt:lpstr>
      <vt:lpstr>    </vt:lpstr>
      <vt:lpstr>        6.3. Показатели результативности муниципальной программы</vt:lpstr>
    </vt:vector>
  </TitlesOfParts>
  <Company>RePack by SPecialiST</Company>
  <LinksUpToDate>false</LinksUpToDate>
  <CharactersWithSpaces>21905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2</cp:revision>
  <cp:lastPrinted>2026-01-13T01:48:00Z</cp:lastPrinted>
  <dcterms:created xsi:type="dcterms:W3CDTF">2026-02-02T06:55:00Z</dcterms:created>
  <dcterms:modified xsi:type="dcterms:W3CDTF">2026-02-02T06:55:00Z</dcterms:modified>
</cp:coreProperties>
</file>