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 xml:space="preserve">Администрация городского округа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 xml:space="preserve">муниципального образования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«город Саянск»</w:t>
      </w:r>
    </w:p>
    <w:p w:rsidR="00FB6ABA" w:rsidRPr="00F713AD" w:rsidRDefault="00FB6ABA" w:rsidP="00FB6ABA">
      <w:pPr>
        <w:pStyle w:val="a5"/>
        <w:rPr>
          <w:rFonts w:ascii="Times New Roman" w:hAnsi="Times New Roman" w:cs="Times New Roman"/>
          <w:szCs w:val="28"/>
        </w:rPr>
      </w:pPr>
    </w:p>
    <w:p w:rsidR="00FB6ABA" w:rsidRPr="00FB6ABA" w:rsidRDefault="00FB6ABA" w:rsidP="00FB6ABA">
      <w:pPr>
        <w:pStyle w:val="1"/>
        <w:rPr>
          <w:spacing w:val="40"/>
          <w:sz w:val="36"/>
          <w:szCs w:val="36"/>
        </w:rPr>
      </w:pPr>
      <w:r w:rsidRPr="00FB6ABA">
        <w:rPr>
          <w:spacing w:val="40"/>
          <w:sz w:val="36"/>
          <w:szCs w:val="36"/>
        </w:rPr>
        <w:t>ПОСТАНОВЛЕНИЕ</w:t>
      </w:r>
    </w:p>
    <w:p w:rsidR="00FB6ABA" w:rsidRDefault="00FB6ABA" w:rsidP="00FB6ABA">
      <w:pPr>
        <w:tabs>
          <w:tab w:val="left" w:pos="534"/>
          <w:tab w:val="left" w:pos="2069"/>
          <w:tab w:val="left" w:pos="2518"/>
        </w:tabs>
        <w:rPr>
          <w:rFonts w:asciiTheme="minorHAnsi" w:hAnsiTheme="minorHAnsi"/>
        </w:rPr>
      </w:pPr>
    </w:p>
    <w:tbl>
      <w:tblPr>
        <w:tblW w:w="0" w:type="auto"/>
        <w:tblInd w:w="-1815" w:type="dxa"/>
        <w:tblLayout w:type="fixed"/>
        <w:tblCellMar>
          <w:left w:w="28" w:type="dxa"/>
          <w:right w:w="28" w:type="dxa"/>
        </w:tblCellMar>
        <w:tblLook w:val="0000"/>
      </w:tblPr>
      <w:tblGrid>
        <w:gridCol w:w="142"/>
        <w:gridCol w:w="1559"/>
        <w:gridCol w:w="114"/>
        <w:gridCol w:w="454"/>
        <w:gridCol w:w="1615"/>
        <w:gridCol w:w="449"/>
        <w:gridCol w:w="1621"/>
        <w:gridCol w:w="284"/>
        <w:gridCol w:w="493"/>
        <w:gridCol w:w="17"/>
        <w:gridCol w:w="76"/>
        <w:gridCol w:w="1955"/>
        <w:gridCol w:w="171"/>
      </w:tblGrid>
      <w:tr w:rsidR="00F713AD" w:rsidRPr="00F713AD" w:rsidTr="00F713AD">
        <w:trPr>
          <w:gridBefore w:val="3"/>
          <w:wBefore w:w="1815" w:type="dxa"/>
          <w:cantSplit/>
          <w:trHeight w:val="220"/>
        </w:trPr>
        <w:tc>
          <w:tcPr>
            <w:tcW w:w="454" w:type="dxa"/>
          </w:tcPr>
          <w:p w:rsidR="00F713AD" w:rsidRPr="00F713AD" w:rsidRDefault="00F713AD" w:rsidP="00F713AD">
            <w:pPr>
              <w:rPr>
                <w:rFonts w:eastAsia="Times New Roman"/>
                <w:sz w:val="28"/>
                <w:szCs w:val="28"/>
              </w:rPr>
            </w:pPr>
            <w:r w:rsidRPr="00F713AD">
              <w:rPr>
                <w:rFonts w:eastAsia="Times New Roman"/>
                <w:sz w:val="28"/>
                <w:szCs w:val="28"/>
              </w:rPr>
              <w:t>от</w:t>
            </w:r>
          </w:p>
        </w:tc>
        <w:tc>
          <w:tcPr>
            <w:tcW w:w="1615" w:type="dxa"/>
            <w:tcBorders>
              <w:bottom w:val="single" w:sz="4" w:space="0" w:color="auto"/>
            </w:tcBorders>
          </w:tcPr>
          <w:p w:rsidR="00F713AD" w:rsidRPr="00F713AD" w:rsidRDefault="00F713AD" w:rsidP="00F713AD">
            <w:pPr>
              <w:rPr>
                <w:rFonts w:eastAsia="Times New Roman"/>
              </w:rPr>
            </w:pPr>
          </w:p>
        </w:tc>
        <w:tc>
          <w:tcPr>
            <w:tcW w:w="449" w:type="dxa"/>
          </w:tcPr>
          <w:p w:rsidR="00F713AD" w:rsidRPr="00F713AD" w:rsidRDefault="00F713AD" w:rsidP="00F713AD">
            <w:pPr>
              <w:jc w:val="center"/>
              <w:rPr>
                <w:rFonts w:eastAsia="Times New Roman"/>
                <w:sz w:val="28"/>
                <w:szCs w:val="28"/>
              </w:rPr>
            </w:pPr>
            <w:r w:rsidRPr="00F713AD">
              <w:rPr>
                <w:rFonts w:eastAsia="Times New Roman"/>
                <w:sz w:val="28"/>
                <w:szCs w:val="28"/>
              </w:rPr>
              <w:t>№</w:t>
            </w:r>
          </w:p>
        </w:tc>
        <w:tc>
          <w:tcPr>
            <w:tcW w:w="1621" w:type="dxa"/>
            <w:tcBorders>
              <w:bottom w:val="single" w:sz="4" w:space="0" w:color="auto"/>
            </w:tcBorders>
          </w:tcPr>
          <w:p w:rsidR="00F713AD" w:rsidRPr="00F713AD" w:rsidRDefault="00F713AD" w:rsidP="00F713AD">
            <w:pPr>
              <w:rPr>
                <w:rFonts w:eastAsia="Times New Roman"/>
              </w:rPr>
            </w:pPr>
          </w:p>
        </w:tc>
        <w:tc>
          <w:tcPr>
            <w:tcW w:w="794" w:type="dxa"/>
            <w:gridSpan w:val="3"/>
            <w:vMerge w:val="restart"/>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val="restart"/>
          </w:tcPr>
          <w:p w:rsidR="00F713AD" w:rsidRPr="00F713AD" w:rsidRDefault="00F713AD" w:rsidP="00F713AD">
            <w:pPr>
              <w:rPr>
                <w:rFonts w:eastAsia="Times New Roman"/>
                <w:sz w:val="28"/>
                <w:szCs w:val="28"/>
              </w:rPr>
            </w:pPr>
          </w:p>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rPr>
            </w:pPr>
          </w:p>
        </w:tc>
      </w:tr>
      <w:tr w:rsidR="00F713AD" w:rsidRPr="00F713AD" w:rsidTr="00F713AD">
        <w:trPr>
          <w:gridBefore w:val="3"/>
          <w:wBefore w:w="1815" w:type="dxa"/>
          <w:cantSplit/>
          <w:trHeight w:val="220"/>
        </w:trPr>
        <w:tc>
          <w:tcPr>
            <w:tcW w:w="4139" w:type="dxa"/>
            <w:gridSpan w:val="4"/>
          </w:tcPr>
          <w:p w:rsidR="00F713AD" w:rsidRPr="00F713AD" w:rsidRDefault="00F713AD" w:rsidP="00F713AD">
            <w:pPr>
              <w:jc w:val="center"/>
              <w:rPr>
                <w:rFonts w:eastAsia="Times New Roman"/>
              </w:rPr>
            </w:pPr>
            <w:r w:rsidRPr="00F713AD">
              <w:rPr>
                <w:rFonts w:eastAsia="Times New Roman"/>
              </w:rPr>
              <w:t>г.Саянск</w:t>
            </w:r>
          </w:p>
          <w:p w:rsidR="00F713AD" w:rsidRPr="00F713AD" w:rsidRDefault="00F713AD" w:rsidP="00F713AD">
            <w:pPr>
              <w:jc w:val="center"/>
              <w:rPr>
                <w:rFonts w:eastAsia="Times New Roman"/>
              </w:rPr>
            </w:pPr>
          </w:p>
        </w:tc>
        <w:tc>
          <w:tcPr>
            <w:tcW w:w="794" w:type="dxa"/>
            <w:gridSpan w:val="3"/>
            <w:vMerge/>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tcPr>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lang w:val="en-US"/>
              </w:rPr>
            </w:pPr>
          </w:p>
        </w:tc>
      </w:tr>
      <w:tr w:rsidR="00F713AD" w:rsidRPr="00F713AD" w:rsidTr="00F713AD">
        <w:trPr>
          <w:gridAfter w:val="4"/>
          <w:wAfter w:w="2219" w:type="dxa"/>
          <w:cantSplit/>
        </w:trPr>
        <w:tc>
          <w:tcPr>
            <w:tcW w:w="142" w:type="dxa"/>
          </w:tcPr>
          <w:p w:rsidR="00F713AD" w:rsidRPr="00F713AD" w:rsidRDefault="00F713AD" w:rsidP="00F713AD">
            <w:pPr>
              <w:rPr>
                <w:rFonts w:eastAsia="Times New Roman"/>
                <w:noProof/>
                <w:sz w:val="28"/>
                <w:szCs w:val="28"/>
              </w:rPr>
            </w:pPr>
            <w:r w:rsidRPr="00F713AD">
              <w:rPr>
                <w:rFonts w:eastAsia="Times New Roman"/>
                <w:sz w:val="28"/>
                <w:szCs w:val="28"/>
                <w:lang w:val="en-US"/>
              </w:rPr>
              <w:sym w:font="Symbol" w:char="F0E9"/>
            </w:r>
          </w:p>
        </w:tc>
        <w:tc>
          <w:tcPr>
            <w:tcW w:w="1559" w:type="dxa"/>
          </w:tcPr>
          <w:p w:rsidR="00F713AD" w:rsidRPr="00F713AD" w:rsidRDefault="00F713AD" w:rsidP="00F713AD">
            <w:pPr>
              <w:jc w:val="right"/>
              <w:rPr>
                <w:rFonts w:eastAsia="Times New Roman"/>
                <w:noProof/>
                <w:sz w:val="28"/>
                <w:szCs w:val="28"/>
              </w:rPr>
            </w:pPr>
          </w:p>
        </w:tc>
        <w:tc>
          <w:tcPr>
            <w:tcW w:w="114" w:type="dxa"/>
          </w:tcPr>
          <w:p w:rsidR="00F713AD" w:rsidRPr="00F713AD" w:rsidRDefault="00F713AD" w:rsidP="00F713AD">
            <w:pPr>
              <w:rPr>
                <w:rFonts w:eastAsia="Times New Roman"/>
                <w:sz w:val="28"/>
                <w:szCs w:val="28"/>
                <w:lang w:val="en-US"/>
              </w:rPr>
            </w:pPr>
            <w:r w:rsidRPr="00F713AD">
              <w:rPr>
                <w:rFonts w:eastAsia="Times New Roman"/>
                <w:sz w:val="28"/>
                <w:szCs w:val="28"/>
                <w:lang w:val="en-US"/>
              </w:rPr>
              <w:sym w:font="Symbol" w:char="F0E9"/>
            </w:r>
          </w:p>
        </w:tc>
        <w:tc>
          <w:tcPr>
            <w:tcW w:w="4423" w:type="dxa"/>
            <w:gridSpan w:val="5"/>
          </w:tcPr>
          <w:p w:rsidR="00F713AD" w:rsidRPr="00F713AD" w:rsidRDefault="00734EEE" w:rsidP="00A172FC">
            <w:pPr>
              <w:jc w:val="both"/>
              <w:rPr>
                <w:rFonts w:eastAsia="Times New Roman"/>
              </w:rPr>
            </w:pPr>
            <w:r>
              <w:t xml:space="preserve">О внесении изменений в </w:t>
            </w:r>
            <w:r w:rsidRPr="00F40D8E">
              <w:t>муниципальн</w:t>
            </w:r>
            <w:r>
              <w:t>ую</w:t>
            </w:r>
            <w:r w:rsidRPr="00F40D8E">
              <w:t xml:space="preserve"> программ</w:t>
            </w:r>
            <w:r>
              <w:t xml:space="preserve">у </w:t>
            </w:r>
            <w:r w:rsidRPr="000676E7">
              <w:t>«Охрана окружающей среды территории муниципального образования «город Саянск»</w:t>
            </w:r>
            <w:r>
              <w:t xml:space="preserve">, </w:t>
            </w:r>
            <w:r w:rsidRPr="00BE707C">
              <w:t xml:space="preserve">утвержденную постановлением администрации городского округа муниципального образования «город Саянск» от </w:t>
            </w:r>
            <w:r>
              <w:t>30</w:t>
            </w:r>
            <w:r w:rsidRPr="00BE707C">
              <w:t>.0</w:t>
            </w:r>
            <w:r>
              <w:t>7</w:t>
            </w:r>
            <w:r w:rsidRPr="00BE707C">
              <w:t>.20</w:t>
            </w:r>
            <w:r>
              <w:t>2</w:t>
            </w:r>
            <w:r w:rsidR="00A172FC">
              <w:t>5</w:t>
            </w:r>
            <w:r w:rsidRPr="00BE707C">
              <w:t xml:space="preserve"> № 110-37-</w:t>
            </w:r>
            <w:r>
              <w:t>942</w:t>
            </w:r>
            <w:r w:rsidRPr="00BE707C">
              <w:t>-</w:t>
            </w:r>
            <w:r>
              <w:t>2</w:t>
            </w:r>
            <w:r w:rsidR="00A172FC">
              <w:t>5</w:t>
            </w:r>
          </w:p>
        </w:tc>
        <w:tc>
          <w:tcPr>
            <w:tcW w:w="493" w:type="dxa"/>
          </w:tcPr>
          <w:p w:rsidR="00F713AD" w:rsidRPr="00F713AD" w:rsidRDefault="00F713AD" w:rsidP="00F713AD">
            <w:pPr>
              <w:jc w:val="both"/>
              <w:rPr>
                <w:rFonts w:eastAsia="Times New Roman"/>
                <w:sz w:val="28"/>
                <w:szCs w:val="28"/>
              </w:rPr>
            </w:pPr>
          </w:p>
        </w:tc>
      </w:tr>
    </w:tbl>
    <w:p w:rsidR="00F713AD" w:rsidRDefault="00F713AD" w:rsidP="00F713AD">
      <w:pPr>
        <w:pStyle w:val="ConsPlusNonformat"/>
        <w:ind w:firstLine="709"/>
        <w:jc w:val="both"/>
        <w:rPr>
          <w:rFonts w:ascii="Times New Roman" w:hAnsi="Times New Roman" w:cs="Times New Roman"/>
          <w:sz w:val="28"/>
          <w:szCs w:val="28"/>
        </w:rPr>
      </w:pPr>
    </w:p>
    <w:p w:rsidR="00F713AD" w:rsidRDefault="00F713AD" w:rsidP="00F713AD">
      <w:pPr>
        <w:pStyle w:val="ConsPlusNonformat"/>
        <w:ind w:firstLine="709"/>
        <w:jc w:val="both"/>
        <w:rPr>
          <w:rFonts w:ascii="Times New Roman" w:hAnsi="Times New Roman" w:cs="Times New Roman"/>
          <w:sz w:val="28"/>
          <w:szCs w:val="28"/>
        </w:rPr>
      </w:pPr>
    </w:p>
    <w:p w:rsidR="00FB6ABA" w:rsidRPr="00F713AD" w:rsidRDefault="00734EEE" w:rsidP="00F713AD">
      <w:pPr>
        <w:pStyle w:val="ConsPlusNonformat"/>
        <w:ind w:firstLine="709"/>
        <w:jc w:val="both"/>
        <w:rPr>
          <w:rFonts w:ascii="Times New Roman" w:hAnsi="Times New Roman" w:cs="Times New Roman"/>
          <w:sz w:val="28"/>
          <w:szCs w:val="28"/>
        </w:rPr>
      </w:pPr>
      <w:r>
        <w:rPr>
          <w:rFonts w:ascii="Times New Roman" w:hAnsi="Times New Roman"/>
          <w:sz w:val="28"/>
          <w:szCs w:val="28"/>
        </w:rPr>
        <w:t xml:space="preserve">В целях приведения муниципальной программы «Охрана окружающей среды территории муниципального образования «город Саянск» в соответствие </w:t>
      </w:r>
      <w:r w:rsidR="000B205E">
        <w:rPr>
          <w:rFonts w:ascii="Times New Roman" w:hAnsi="Times New Roman"/>
          <w:sz w:val="28"/>
          <w:szCs w:val="28"/>
        </w:rPr>
        <w:t xml:space="preserve">с </w:t>
      </w:r>
      <w:r>
        <w:rPr>
          <w:rFonts w:ascii="Times New Roman" w:hAnsi="Times New Roman"/>
          <w:sz w:val="28"/>
          <w:szCs w:val="28"/>
        </w:rPr>
        <w:t>бюджетом  муниципального образования «город Саянск»</w:t>
      </w:r>
      <w:r w:rsidR="00FB6ABA" w:rsidRPr="00F713AD">
        <w:rPr>
          <w:rFonts w:ascii="Times New Roman" w:hAnsi="Times New Roman" w:cs="Times New Roman"/>
          <w:sz w:val="28"/>
          <w:szCs w:val="28"/>
        </w:rPr>
        <w:t xml:space="preserve">, </w:t>
      </w:r>
      <w:r w:rsidR="00CC5BDB" w:rsidRPr="00F713AD">
        <w:rPr>
          <w:rFonts w:ascii="Times New Roman" w:hAnsi="Times New Roman" w:cs="Times New Roman"/>
          <w:sz w:val="28"/>
          <w:szCs w:val="28"/>
        </w:rPr>
        <w:t xml:space="preserve">руководствуясь </w:t>
      </w:r>
      <w:r w:rsidR="00F713AD" w:rsidRPr="00F713AD">
        <w:rPr>
          <w:rFonts w:ascii="Times New Roman" w:hAnsi="Times New Roman" w:cs="Times New Roman"/>
          <w:sz w:val="28"/>
          <w:szCs w:val="28"/>
        </w:rPr>
        <w:t xml:space="preserve">статьями 16, 50, 51 Федерального закона </w:t>
      </w:r>
      <w:r w:rsidR="00CC5BDB" w:rsidRPr="00F713AD">
        <w:rPr>
          <w:rFonts w:ascii="Times New Roman" w:hAnsi="Times New Roman" w:cs="Times New Roman"/>
          <w:sz w:val="28"/>
          <w:szCs w:val="28"/>
        </w:rPr>
        <w:t xml:space="preserve">от 06.10.2003 </w:t>
      </w:r>
      <w:r w:rsidR="00E40D62">
        <w:rPr>
          <w:rFonts w:ascii="Times New Roman" w:hAnsi="Times New Roman" w:cs="Times New Roman"/>
          <w:sz w:val="28"/>
          <w:szCs w:val="28"/>
        </w:rPr>
        <w:t xml:space="preserve">                </w:t>
      </w:r>
      <w:r w:rsidR="00CC5BDB" w:rsidRPr="00F713A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r w:rsidR="00F713AD" w:rsidRPr="00F713AD">
        <w:rPr>
          <w:rFonts w:ascii="Times New Roman" w:hAnsi="Times New Roman" w:cs="Times New Roman"/>
          <w:sz w:val="28"/>
          <w:szCs w:val="28"/>
        </w:rPr>
        <w:t xml:space="preserve">статьей 32 Федерального закона </w:t>
      </w:r>
      <w:r w:rsidR="00CC5BDB" w:rsidRPr="00F713AD">
        <w:rPr>
          <w:rFonts w:ascii="Times New Roman" w:hAnsi="Times New Roman" w:cs="Times New Roman"/>
          <w:sz w:val="28"/>
          <w:szCs w:val="28"/>
        </w:rPr>
        <w:t xml:space="preserve">от 20.03.2025 </w:t>
      </w:r>
      <w:r w:rsidR="004538FF">
        <w:rPr>
          <w:rFonts w:ascii="Times New Roman" w:hAnsi="Times New Roman" w:cs="Times New Roman"/>
          <w:sz w:val="28"/>
          <w:szCs w:val="28"/>
        </w:rPr>
        <w:t xml:space="preserve">  </w:t>
      </w:r>
      <w:r w:rsidR="00CC5BDB" w:rsidRPr="00F713AD">
        <w:rPr>
          <w:rFonts w:ascii="Times New Roman" w:hAnsi="Times New Roman" w:cs="Times New Roman"/>
          <w:sz w:val="28"/>
          <w:szCs w:val="28"/>
        </w:rPr>
        <w:t>№33-ФЗ «Об общих принципах организации местного самоуправления в единой системе публичной власти», Бюджетн</w:t>
      </w:r>
      <w:r w:rsidR="00BF1A23" w:rsidRPr="00F713AD">
        <w:rPr>
          <w:rFonts w:ascii="Times New Roman" w:hAnsi="Times New Roman" w:cs="Times New Roman"/>
          <w:sz w:val="28"/>
          <w:szCs w:val="28"/>
        </w:rPr>
        <w:t>ым</w:t>
      </w:r>
      <w:r w:rsidR="00CC5BDB" w:rsidRPr="00F713AD">
        <w:rPr>
          <w:rFonts w:ascii="Times New Roman" w:hAnsi="Times New Roman" w:cs="Times New Roman"/>
          <w:sz w:val="28"/>
          <w:szCs w:val="28"/>
        </w:rPr>
        <w:t xml:space="preserve"> кодекс</w:t>
      </w:r>
      <w:r w:rsidR="00BF1A23" w:rsidRPr="00F713AD">
        <w:rPr>
          <w:rFonts w:ascii="Times New Roman" w:hAnsi="Times New Roman" w:cs="Times New Roman"/>
          <w:sz w:val="28"/>
          <w:szCs w:val="28"/>
        </w:rPr>
        <w:t>ом</w:t>
      </w:r>
      <w:r w:rsidR="00CC5BDB" w:rsidRPr="00F713AD">
        <w:rPr>
          <w:rFonts w:ascii="Times New Roman" w:hAnsi="Times New Roman" w:cs="Times New Roman"/>
          <w:sz w:val="28"/>
          <w:szCs w:val="28"/>
        </w:rPr>
        <w:t xml:space="preserve"> Российской Федерации, </w:t>
      </w:r>
      <w:r w:rsidR="00BF1A23" w:rsidRPr="00F713AD">
        <w:rPr>
          <w:rFonts w:ascii="Times New Roman" w:eastAsiaTheme="minorHAnsi" w:hAnsi="Times New Roman" w:cs="Times New Roman"/>
          <w:sz w:val="28"/>
          <w:szCs w:val="28"/>
          <w:lang w:eastAsia="en-US"/>
        </w:rPr>
        <w:t xml:space="preserve">Постановлением администрации городского округа муниципального образования «город Саянск» от 27.07.2018 № 110-37-767-18 «Об утверждении Порядка </w:t>
      </w:r>
      <w:r w:rsidR="00BF1A23" w:rsidRPr="00F713AD">
        <w:rPr>
          <w:rFonts w:ascii="Times New Roman" w:hAnsi="Times New Roman" w:cs="Times New Roman"/>
          <w:color w:val="000000"/>
          <w:sz w:val="28"/>
          <w:szCs w:val="28"/>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r w:rsidR="00CC5BDB" w:rsidRPr="00F713AD">
        <w:rPr>
          <w:rFonts w:ascii="Times New Roman" w:hAnsi="Times New Roman" w:cs="Times New Roman"/>
          <w:sz w:val="28"/>
          <w:szCs w:val="28"/>
        </w:rPr>
        <w:t>, Устав</w:t>
      </w:r>
      <w:r w:rsidR="00E40D62">
        <w:rPr>
          <w:rFonts w:ascii="Times New Roman" w:hAnsi="Times New Roman" w:cs="Times New Roman"/>
          <w:sz w:val="28"/>
          <w:szCs w:val="28"/>
        </w:rPr>
        <w:t>ом</w:t>
      </w:r>
      <w:r w:rsidR="00CC5BDB" w:rsidRPr="00F713AD">
        <w:rPr>
          <w:rFonts w:ascii="Times New Roman" w:hAnsi="Times New Roman" w:cs="Times New Roman"/>
          <w:sz w:val="28"/>
          <w:szCs w:val="28"/>
        </w:rPr>
        <w:t xml:space="preserve"> муниципального образования «город Саянск», </w:t>
      </w:r>
      <w:r w:rsidR="00FB6ABA" w:rsidRPr="00F713AD">
        <w:rPr>
          <w:rFonts w:ascii="Times New Roman" w:hAnsi="Times New Roman" w:cs="Times New Roman"/>
          <w:sz w:val="28"/>
          <w:szCs w:val="28"/>
        </w:rPr>
        <w:t>администрация городского округа муниципального образования «город Саянск»</w:t>
      </w:r>
      <w:r w:rsidR="005B7476">
        <w:rPr>
          <w:rFonts w:ascii="Times New Roman" w:hAnsi="Times New Roman" w:cs="Times New Roman"/>
          <w:sz w:val="28"/>
          <w:szCs w:val="28"/>
        </w:rPr>
        <w:t>,</w:t>
      </w:r>
    </w:p>
    <w:p w:rsidR="00FB6ABA" w:rsidRPr="00F713AD" w:rsidRDefault="00FB6ABA" w:rsidP="00F713AD">
      <w:pPr>
        <w:pStyle w:val="af0"/>
        <w:spacing w:after="0"/>
        <w:ind w:left="0"/>
        <w:rPr>
          <w:rFonts w:ascii="Times New Roman" w:hAnsi="Times New Roman"/>
          <w:bCs/>
          <w:sz w:val="28"/>
          <w:szCs w:val="28"/>
        </w:rPr>
      </w:pPr>
      <w:r w:rsidRPr="00F713AD">
        <w:rPr>
          <w:rFonts w:ascii="Times New Roman" w:hAnsi="Times New Roman"/>
          <w:bCs/>
          <w:sz w:val="28"/>
          <w:szCs w:val="28"/>
        </w:rPr>
        <w:t>ПОСТАНОВЛЯЕТ:</w:t>
      </w:r>
    </w:p>
    <w:p w:rsidR="00734EEE" w:rsidRDefault="00FB6ABA" w:rsidP="00F713AD">
      <w:pPr>
        <w:pStyle w:val="af0"/>
        <w:spacing w:after="0"/>
        <w:ind w:left="0" w:firstLine="709"/>
        <w:jc w:val="both"/>
        <w:rPr>
          <w:rFonts w:ascii="Times New Roman" w:hAnsi="Times New Roman"/>
          <w:sz w:val="28"/>
          <w:szCs w:val="28"/>
        </w:rPr>
      </w:pPr>
      <w:r w:rsidRPr="00F713AD">
        <w:rPr>
          <w:rFonts w:ascii="Times New Roman" w:hAnsi="Times New Roman"/>
          <w:color w:val="000000"/>
          <w:spacing w:val="-1"/>
          <w:sz w:val="28"/>
          <w:szCs w:val="28"/>
        </w:rPr>
        <w:t xml:space="preserve">1. </w:t>
      </w:r>
      <w:r w:rsidR="00734EEE">
        <w:rPr>
          <w:rFonts w:ascii="Times New Roman" w:hAnsi="Times New Roman"/>
          <w:color w:val="000000"/>
          <w:spacing w:val="-1"/>
          <w:sz w:val="28"/>
          <w:szCs w:val="28"/>
        </w:rPr>
        <w:t xml:space="preserve">Внести в </w:t>
      </w:r>
      <w:r w:rsidR="00734EEE" w:rsidRPr="002206A4">
        <w:rPr>
          <w:rFonts w:ascii="Times New Roman" w:hAnsi="Times New Roman"/>
          <w:color w:val="000000"/>
          <w:spacing w:val="-1"/>
          <w:sz w:val="28"/>
          <w:szCs w:val="28"/>
        </w:rPr>
        <w:t xml:space="preserve">муниципальную программу </w:t>
      </w:r>
      <w:r w:rsidR="00734EEE" w:rsidRPr="00F713AD">
        <w:rPr>
          <w:rFonts w:ascii="Times New Roman" w:hAnsi="Times New Roman"/>
          <w:sz w:val="28"/>
          <w:szCs w:val="28"/>
        </w:rPr>
        <w:t>«Охрана окружающей среды территории муниципального образования «город Саянск»</w:t>
      </w:r>
      <w:r w:rsidR="00734EEE">
        <w:rPr>
          <w:rFonts w:ascii="Times New Roman" w:hAnsi="Times New Roman"/>
          <w:sz w:val="28"/>
          <w:szCs w:val="28"/>
        </w:rPr>
        <w:t>, утвержденную постановлением администрации городского округа муниципального образования «город Саянск» от 30.07.2025 №110-37-942-25 (далее – муниципальная программа), следующие изменения:</w:t>
      </w:r>
    </w:p>
    <w:p w:rsidR="00734EEE" w:rsidRPr="00954EBB" w:rsidRDefault="00734EEE" w:rsidP="00734EEE">
      <w:pPr>
        <w:pStyle w:val="af0"/>
        <w:spacing w:after="0"/>
        <w:ind w:left="0" w:firstLine="567"/>
        <w:jc w:val="both"/>
        <w:rPr>
          <w:rFonts w:ascii="Times New Roman" w:hAnsi="Times New Roman"/>
          <w:color w:val="000000"/>
          <w:sz w:val="28"/>
          <w:szCs w:val="28"/>
        </w:rPr>
      </w:pPr>
      <w:r w:rsidRPr="00AA0114">
        <w:rPr>
          <w:rFonts w:ascii="Times New Roman" w:hAnsi="Times New Roman"/>
          <w:color w:val="000000"/>
          <w:sz w:val="28"/>
          <w:szCs w:val="28"/>
        </w:rPr>
        <w:t>1.1. Пункт</w:t>
      </w:r>
      <w:r w:rsidR="00E40D62">
        <w:rPr>
          <w:rFonts w:ascii="Times New Roman" w:hAnsi="Times New Roman"/>
          <w:color w:val="000000"/>
          <w:sz w:val="28"/>
          <w:szCs w:val="28"/>
        </w:rPr>
        <w:t xml:space="preserve"> </w:t>
      </w:r>
      <w:r w:rsidRPr="00D152C0">
        <w:rPr>
          <w:rFonts w:ascii="Times New Roman" w:hAnsi="Times New Roman"/>
          <w:color w:val="000000"/>
          <w:sz w:val="28"/>
          <w:szCs w:val="28"/>
        </w:rPr>
        <w:t>9</w:t>
      </w:r>
      <w:r w:rsidRPr="00C95648">
        <w:rPr>
          <w:color w:val="000000"/>
          <w:sz w:val="28"/>
          <w:szCs w:val="28"/>
        </w:rPr>
        <w:t xml:space="preserve"> раздела 1</w:t>
      </w:r>
      <w:r>
        <w:rPr>
          <w:color w:val="000000"/>
          <w:sz w:val="28"/>
          <w:szCs w:val="28"/>
        </w:rPr>
        <w:t>.</w:t>
      </w:r>
      <w:r w:rsidRPr="00C95648">
        <w:rPr>
          <w:color w:val="000000"/>
          <w:sz w:val="28"/>
          <w:szCs w:val="28"/>
        </w:rPr>
        <w:t xml:space="preserve"> «Паспорт муниципальной</w:t>
      </w:r>
      <w:r>
        <w:rPr>
          <w:color w:val="000000"/>
          <w:sz w:val="28"/>
          <w:szCs w:val="28"/>
        </w:rPr>
        <w:t xml:space="preserve"> программы</w:t>
      </w:r>
      <w:r w:rsidRPr="006A2A3C">
        <w:rPr>
          <w:color w:val="000000"/>
          <w:sz w:val="28"/>
          <w:szCs w:val="28"/>
        </w:rPr>
        <w:t>»</w:t>
      </w:r>
      <w:r>
        <w:rPr>
          <w:color w:val="000000"/>
          <w:sz w:val="28"/>
          <w:szCs w:val="28"/>
        </w:rPr>
        <w:t xml:space="preserve"> изложить в следующей </w:t>
      </w:r>
      <w:r w:rsidRPr="00B9540D">
        <w:rPr>
          <w:color w:val="000000"/>
          <w:sz w:val="28"/>
          <w:szCs w:val="28"/>
        </w:rPr>
        <w:t>редакции:</w:t>
      </w:r>
    </w:p>
    <w:tbl>
      <w:tblPr>
        <w:tblW w:w="9640" w:type="dxa"/>
        <w:tblInd w:w="-72" w:type="dxa"/>
        <w:tblLayout w:type="fixed"/>
        <w:tblCellMar>
          <w:left w:w="70" w:type="dxa"/>
          <w:right w:w="70" w:type="dxa"/>
        </w:tblCellMar>
        <w:tblLook w:val="0000"/>
      </w:tblPr>
      <w:tblGrid>
        <w:gridCol w:w="568"/>
        <w:gridCol w:w="2126"/>
        <w:gridCol w:w="6946"/>
      </w:tblGrid>
      <w:tr w:rsidR="00734EEE" w:rsidRPr="00C02EC7" w:rsidTr="005B67EE">
        <w:trPr>
          <w:cantSplit/>
          <w:trHeight w:val="3242"/>
        </w:trPr>
        <w:tc>
          <w:tcPr>
            <w:tcW w:w="568"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jc w:val="center"/>
              <w:rPr>
                <w:sz w:val="24"/>
                <w:szCs w:val="24"/>
              </w:rPr>
            </w:pPr>
            <w:r w:rsidRPr="004C5E71">
              <w:rPr>
                <w:sz w:val="24"/>
                <w:szCs w:val="24"/>
              </w:rPr>
              <w:lastRenderedPageBreak/>
              <w:t>9.</w:t>
            </w:r>
          </w:p>
        </w:tc>
        <w:tc>
          <w:tcPr>
            <w:tcW w:w="2126"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rPr>
                <w:sz w:val="24"/>
                <w:szCs w:val="24"/>
              </w:rPr>
            </w:pPr>
            <w:r w:rsidRPr="004C5E71">
              <w:rPr>
                <w:sz w:val="24"/>
                <w:szCs w:val="24"/>
              </w:rPr>
              <w:t xml:space="preserve">Объем и источники финансирования муниципальной программы </w:t>
            </w:r>
          </w:p>
        </w:tc>
        <w:tc>
          <w:tcPr>
            <w:tcW w:w="6946" w:type="dxa"/>
            <w:tcBorders>
              <w:top w:val="single" w:sz="6" w:space="0" w:color="auto"/>
              <w:left w:val="single" w:sz="6" w:space="0" w:color="auto"/>
              <w:bottom w:val="single" w:sz="4" w:space="0" w:color="auto"/>
              <w:right w:val="single" w:sz="6" w:space="0" w:color="auto"/>
            </w:tcBorders>
          </w:tcPr>
          <w:p w:rsidR="00734EEE" w:rsidRDefault="00734EEE" w:rsidP="00734EEE">
            <w:pPr>
              <w:pStyle w:val="23"/>
              <w:spacing w:after="0" w:line="240" w:lineRule="auto"/>
              <w:ind w:left="0"/>
              <w:jc w:val="both"/>
              <w:rPr>
                <w:sz w:val="24"/>
                <w:szCs w:val="24"/>
              </w:rPr>
            </w:pPr>
            <w:r w:rsidRPr="00AD7B04">
              <w:rPr>
                <w:sz w:val="24"/>
                <w:szCs w:val="24"/>
              </w:rPr>
              <w:t>Общий объем финан</w:t>
            </w:r>
            <w:r>
              <w:rPr>
                <w:sz w:val="24"/>
                <w:szCs w:val="24"/>
              </w:rPr>
              <w:t xml:space="preserve">сирования программы составляет </w:t>
            </w:r>
          </w:p>
          <w:p w:rsidR="00734EEE" w:rsidRPr="00AD7B04" w:rsidRDefault="00B7291E" w:rsidP="00734EEE">
            <w:pPr>
              <w:pStyle w:val="23"/>
              <w:spacing w:after="0" w:line="240" w:lineRule="auto"/>
              <w:ind w:left="0"/>
              <w:jc w:val="both"/>
              <w:rPr>
                <w:sz w:val="24"/>
                <w:szCs w:val="24"/>
              </w:rPr>
            </w:pPr>
            <w:r>
              <w:rPr>
                <w:sz w:val="24"/>
                <w:szCs w:val="24"/>
              </w:rPr>
              <w:t>2</w:t>
            </w:r>
            <w:r w:rsidR="00050B10">
              <w:rPr>
                <w:sz w:val="24"/>
                <w:szCs w:val="24"/>
              </w:rPr>
              <w:t xml:space="preserve">0 001 </w:t>
            </w:r>
            <w:r w:rsidR="00734EEE" w:rsidRPr="00AD7B04">
              <w:rPr>
                <w:sz w:val="24"/>
                <w:szCs w:val="24"/>
              </w:rPr>
              <w:t>тыс. руб., из них:</w:t>
            </w:r>
          </w:p>
          <w:tbl>
            <w:tblPr>
              <w:tblStyle w:val="ad"/>
              <w:tblW w:w="6445" w:type="dxa"/>
              <w:tblLayout w:type="fixed"/>
              <w:tblLook w:val="04A0"/>
            </w:tblPr>
            <w:tblGrid>
              <w:gridCol w:w="1120"/>
              <w:gridCol w:w="1782"/>
              <w:gridCol w:w="1701"/>
              <w:gridCol w:w="1842"/>
            </w:tblGrid>
            <w:tr w:rsidR="005B67EE" w:rsidRPr="00AD7B04" w:rsidTr="005B67EE">
              <w:tc>
                <w:tcPr>
                  <w:tcW w:w="1120" w:type="dxa"/>
                </w:tcPr>
                <w:p w:rsidR="005B67EE" w:rsidRPr="00AD7B04" w:rsidRDefault="005B67EE" w:rsidP="00734EEE">
                  <w:pPr>
                    <w:jc w:val="center"/>
                  </w:pPr>
                  <w:r w:rsidRPr="00AD7B04">
                    <w:t>Год</w:t>
                  </w:r>
                </w:p>
              </w:tc>
              <w:tc>
                <w:tcPr>
                  <w:tcW w:w="1782" w:type="dxa"/>
                </w:tcPr>
                <w:p w:rsidR="005B67EE" w:rsidRPr="00AD7B04" w:rsidRDefault="005B67EE" w:rsidP="00734EEE">
                  <w:pPr>
                    <w:jc w:val="center"/>
                  </w:pPr>
                  <w:r w:rsidRPr="00AD7B04">
                    <w:t>Общий объем финансирования, тыс. руб.</w:t>
                  </w:r>
                </w:p>
              </w:tc>
              <w:tc>
                <w:tcPr>
                  <w:tcW w:w="1701" w:type="dxa"/>
                </w:tcPr>
                <w:p w:rsidR="005B67EE" w:rsidRPr="00AD7B04" w:rsidRDefault="005B67EE" w:rsidP="00734EEE">
                  <w:pPr>
                    <w:jc w:val="center"/>
                  </w:pPr>
                  <w:r w:rsidRPr="00AD7B04">
                    <w:t>Местный бюджет, тыс. руб.</w:t>
                  </w:r>
                </w:p>
              </w:tc>
              <w:tc>
                <w:tcPr>
                  <w:tcW w:w="1842" w:type="dxa"/>
                </w:tcPr>
                <w:p w:rsidR="005B67EE" w:rsidRPr="00AD7B04" w:rsidRDefault="005B67EE" w:rsidP="00734EEE">
                  <w:pPr>
                    <w:jc w:val="center"/>
                  </w:pPr>
                  <w:r w:rsidRPr="00AD7B04">
                    <w:t>Областной бюджет, тыс. руб.</w:t>
                  </w:r>
                </w:p>
              </w:tc>
            </w:tr>
            <w:tr w:rsidR="005B67EE" w:rsidRPr="00AD7B04" w:rsidTr="005B67EE">
              <w:tc>
                <w:tcPr>
                  <w:tcW w:w="1120" w:type="dxa"/>
                </w:tcPr>
                <w:p w:rsidR="005B67EE" w:rsidRPr="00AD7B04" w:rsidRDefault="005B67EE" w:rsidP="00734EEE">
                  <w:pPr>
                    <w:jc w:val="center"/>
                  </w:pPr>
                  <w:r w:rsidRPr="00AD7B04">
                    <w:t>2026</w:t>
                  </w:r>
                </w:p>
              </w:tc>
              <w:tc>
                <w:tcPr>
                  <w:tcW w:w="1782" w:type="dxa"/>
                </w:tcPr>
                <w:p w:rsidR="005B67EE" w:rsidRPr="00BF7F8F" w:rsidRDefault="00050B10" w:rsidP="00B7291E">
                  <w:pPr>
                    <w:jc w:val="center"/>
                  </w:pPr>
                  <w:r>
                    <w:t>4 431</w:t>
                  </w:r>
                </w:p>
              </w:tc>
              <w:tc>
                <w:tcPr>
                  <w:tcW w:w="1701" w:type="dxa"/>
                </w:tcPr>
                <w:p w:rsidR="005B67EE" w:rsidRPr="004C5E71" w:rsidRDefault="00A763AF" w:rsidP="00050B10">
                  <w:pPr>
                    <w:jc w:val="center"/>
                  </w:pPr>
                  <w:r>
                    <w:t xml:space="preserve">1 </w:t>
                  </w:r>
                  <w:r w:rsidR="00050B10">
                    <w:t>769</w:t>
                  </w:r>
                </w:p>
              </w:tc>
              <w:tc>
                <w:tcPr>
                  <w:tcW w:w="1842" w:type="dxa"/>
                </w:tcPr>
                <w:p w:rsidR="005B67EE" w:rsidRPr="004C5E71" w:rsidRDefault="00A763AF" w:rsidP="00734EEE">
                  <w:pPr>
                    <w:jc w:val="center"/>
                  </w:pPr>
                  <w:r>
                    <w:t>2 662</w:t>
                  </w:r>
                </w:p>
              </w:tc>
            </w:tr>
            <w:tr w:rsidR="005B67EE" w:rsidRPr="00AD7B04" w:rsidTr="005B67EE">
              <w:tc>
                <w:tcPr>
                  <w:tcW w:w="1120" w:type="dxa"/>
                </w:tcPr>
                <w:p w:rsidR="005B67EE" w:rsidRPr="00AD7B04" w:rsidRDefault="005B67EE" w:rsidP="00734EEE">
                  <w:pPr>
                    <w:jc w:val="center"/>
                  </w:pPr>
                  <w:r w:rsidRPr="00AD7B04">
                    <w:t>2027</w:t>
                  </w:r>
                </w:p>
              </w:tc>
              <w:tc>
                <w:tcPr>
                  <w:tcW w:w="1782" w:type="dxa"/>
                </w:tcPr>
                <w:p w:rsidR="005B67EE" w:rsidRPr="00BF7F8F" w:rsidRDefault="00050B10" w:rsidP="00734EEE">
                  <w:pPr>
                    <w:jc w:val="center"/>
                  </w:pPr>
                  <w:r>
                    <w:t>7 270</w:t>
                  </w:r>
                </w:p>
              </w:tc>
              <w:tc>
                <w:tcPr>
                  <w:tcW w:w="1701" w:type="dxa"/>
                </w:tcPr>
                <w:p w:rsidR="005B67EE" w:rsidRPr="004C5E71" w:rsidRDefault="00050B10" w:rsidP="00734EEE">
                  <w:pPr>
                    <w:jc w:val="center"/>
                  </w:pPr>
                  <w:r>
                    <w:t>3 911</w:t>
                  </w:r>
                </w:p>
              </w:tc>
              <w:tc>
                <w:tcPr>
                  <w:tcW w:w="1842" w:type="dxa"/>
                </w:tcPr>
                <w:p w:rsidR="005B67EE" w:rsidRPr="004C5E71" w:rsidRDefault="00050B10" w:rsidP="00734EEE">
                  <w:pPr>
                    <w:jc w:val="center"/>
                  </w:pPr>
                  <w:r>
                    <w:t>3 359</w:t>
                  </w:r>
                </w:p>
              </w:tc>
            </w:tr>
            <w:tr w:rsidR="005B67EE" w:rsidRPr="00AD7B04" w:rsidTr="005B67EE">
              <w:tc>
                <w:tcPr>
                  <w:tcW w:w="1120" w:type="dxa"/>
                </w:tcPr>
                <w:p w:rsidR="005B67EE" w:rsidRPr="00AD7B04" w:rsidRDefault="005B67EE" w:rsidP="00734EEE">
                  <w:pPr>
                    <w:jc w:val="center"/>
                  </w:pPr>
                  <w:r w:rsidRPr="00AD7B04">
                    <w:t>2028</w:t>
                  </w:r>
                </w:p>
              </w:tc>
              <w:tc>
                <w:tcPr>
                  <w:tcW w:w="1782" w:type="dxa"/>
                </w:tcPr>
                <w:p w:rsidR="005B67EE" w:rsidRPr="00BF7F8F" w:rsidRDefault="00A763AF" w:rsidP="00734EEE">
                  <w:pPr>
                    <w:jc w:val="center"/>
                  </w:pPr>
                  <w:r>
                    <w:t>5 252</w:t>
                  </w:r>
                </w:p>
              </w:tc>
              <w:tc>
                <w:tcPr>
                  <w:tcW w:w="1701" w:type="dxa"/>
                </w:tcPr>
                <w:p w:rsidR="005B67EE" w:rsidRPr="004C5E71" w:rsidRDefault="00A763AF" w:rsidP="00734EEE">
                  <w:pPr>
                    <w:jc w:val="center"/>
                  </w:pPr>
                  <w:r>
                    <w:t xml:space="preserve">393 </w:t>
                  </w:r>
                </w:p>
              </w:tc>
              <w:tc>
                <w:tcPr>
                  <w:tcW w:w="1842" w:type="dxa"/>
                </w:tcPr>
                <w:p w:rsidR="005B67EE" w:rsidRPr="004C5E71" w:rsidRDefault="005B67EE" w:rsidP="00734EEE">
                  <w:pPr>
                    <w:jc w:val="center"/>
                  </w:pPr>
                  <w:r>
                    <w:t>4 859</w:t>
                  </w:r>
                </w:p>
              </w:tc>
            </w:tr>
            <w:tr w:rsidR="005B67EE" w:rsidRPr="00AD7B04" w:rsidTr="005B67EE">
              <w:tc>
                <w:tcPr>
                  <w:tcW w:w="1120" w:type="dxa"/>
                </w:tcPr>
                <w:p w:rsidR="005B67EE" w:rsidRPr="00AD7B04" w:rsidRDefault="005B67EE" w:rsidP="00734EEE">
                  <w:pPr>
                    <w:jc w:val="center"/>
                  </w:pPr>
                  <w:r w:rsidRPr="00AD7B04">
                    <w:t>2029</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pPr>
                  <w:r w:rsidRPr="00AD7B04">
                    <w:t>2030</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rPr>
                      <w:b/>
                    </w:rPr>
                  </w:pPr>
                </w:p>
              </w:tc>
              <w:tc>
                <w:tcPr>
                  <w:tcW w:w="1782" w:type="dxa"/>
                </w:tcPr>
                <w:p w:rsidR="005B67EE" w:rsidRPr="00AD7B04" w:rsidRDefault="00050B10" w:rsidP="00050B10">
                  <w:pPr>
                    <w:jc w:val="center"/>
                    <w:rPr>
                      <w:b/>
                    </w:rPr>
                  </w:pPr>
                  <w:r>
                    <w:rPr>
                      <w:b/>
                    </w:rPr>
                    <w:t>22</w:t>
                  </w:r>
                  <w:r w:rsidR="00B7291E">
                    <w:rPr>
                      <w:b/>
                    </w:rPr>
                    <w:t xml:space="preserve"> </w:t>
                  </w:r>
                  <w:r>
                    <w:rPr>
                      <w:b/>
                    </w:rPr>
                    <w:t>001</w:t>
                  </w:r>
                </w:p>
              </w:tc>
              <w:tc>
                <w:tcPr>
                  <w:tcW w:w="1701" w:type="dxa"/>
                </w:tcPr>
                <w:p w:rsidR="005B67EE" w:rsidRPr="00AD7B04" w:rsidRDefault="00050B10" w:rsidP="00734EEE">
                  <w:pPr>
                    <w:jc w:val="center"/>
                    <w:rPr>
                      <w:b/>
                    </w:rPr>
                  </w:pPr>
                  <w:r>
                    <w:rPr>
                      <w:b/>
                    </w:rPr>
                    <w:t>7 403</w:t>
                  </w:r>
                </w:p>
              </w:tc>
              <w:tc>
                <w:tcPr>
                  <w:tcW w:w="1842" w:type="dxa"/>
                </w:tcPr>
                <w:p w:rsidR="005B67EE" w:rsidRPr="00AD7B04" w:rsidRDefault="005B67EE" w:rsidP="00050B10">
                  <w:pPr>
                    <w:jc w:val="center"/>
                    <w:rPr>
                      <w:b/>
                    </w:rPr>
                  </w:pPr>
                  <w:r>
                    <w:rPr>
                      <w:b/>
                    </w:rPr>
                    <w:t>1</w:t>
                  </w:r>
                  <w:r w:rsidR="00050B10">
                    <w:rPr>
                      <w:b/>
                    </w:rPr>
                    <w:t>4</w:t>
                  </w:r>
                  <w:r w:rsidR="00B7291E">
                    <w:rPr>
                      <w:b/>
                    </w:rPr>
                    <w:t xml:space="preserve"> </w:t>
                  </w:r>
                  <w:r w:rsidR="00050B10">
                    <w:rPr>
                      <w:b/>
                    </w:rPr>
                    <w:t>598</w:t>
                  </w:r>
                </w:p>
              </w:tc>
            </w:tr>
          </w:tbl>
          <w:p w:rsidR="00734EEE" w:rsidRPr="00253ED3" w:rsidRDefault="00734EEE" w:rsidP="00734EEE">
            <w:pPr>
              <w:pStyle w:val="ConsPlusCell"/>
              <w:rPr>
                <w:rFonts w:ascii="Times New Roman" w:hAnsi="Times New Roman" w:cs="Times New Roman"/>
                <w:sz w:val="28"/>
                <w:szCs w:val="28"/>
              </w:rPr>
            </w:pPr>
          </w:p>
        </w:tc>
      </w:tr>
    </w:tbl>
    <w:p w:rsidR="00734EEE" w:rsidRPr="00AB09AE" w:rsidRDefault="00734EEE" w:rsidP="00734EEE">
      <w:pPr>
        <w:widowControl w:val="0"/>
        <w:autoSpaceDE w:val="0"/>
        <w:autoSpaceDN w:val="0"/>
        <w:adjustRightInd w:val="0"/>
        <w:ind w:firstLine="540"/>
        <w:jc w:val="both"/>
        <w:rPr>
          <w:sz w:val="28"/>
          <w:szCs w:val="28"/>
        </w:rPr>
      </w:pPr>
      <w:r>
        <w:rPr>
          <w:color w:val="000000"/>
          <w:spacing w:val="-1"/>
          <w:sz w:val="28"/>
          <w:szCs w:val="28"/>
        </w:rPr>
        <w:t xml:space="preserve">1.2. </w:t>
      </w:r>
      <w:r w:rsidRPr="00734EEE">
        <w:rPr>
          <w:color w:val="000000"/>
          <w:sz w:val="28"/>
          <w:szCs w:val="28"/>
        </w:rPr>
        <w:t>Таблицу 1 раздела</w:t>
      </w:r>
      <w:r w:rsidR="00E40D62">
        <w:rPr>
          <w:color w:val="000000"/>
          <w:sz w:val="28"/>
          <w:szCs w:val="28"/>
        </w:rPr>
        <w:t xml:space="preserve"> </w:t>
      </w:r>
      <w:r>
        <w:rPr>
          <w:color w:val="000000"/>
          <w:sz w:val="28"/>
          <w:szCs w:val="28"/>
        </w:rPr>
        <w:t>4</w:t>
      </w:r>
      <w:r w:rsidRPr="006A2A3C">
        <w:rPr>
          <w:color w:val="000000"/>
          <w:sz w:val="28"/>
          <w:szCs w:val="28"/>
        </w:rPr>
        <w:t xml:space="preserve"> «</w:t>
      </w:r>
      <w:r>
        <w:rPr>
          <w:color w:val="000000"/>
          <w:sz w:val="28"/>
          <w:szCs w:val="28"/>
        </w:rPr>
        <w:t>Объем и источники финансирования муниципальной программы»</w:t>
      </w:r>
      <w:r w:rsidRPr="006A2A3C">
        <w:rPr>
          <w:color w:val="000000"/>
          <w:sz w:val="28"/>
          <w:szCs w:val="28"/>
        </w:rPr>
        <w:t xml:space="preserve"> изложить</w:t>
      </w:r>
      <w:r w:rsidR="00E40D62">
        <w:rPr>
          <w:color w:val="000000"/>
          <w:sz w:val="28"/>
          <w:szCs w:val="28"/>
        </w:rPr>
        <w:t xml:space="preserve"> </w:t>
      </w:r>
      <w:r w:rsidRPr="00AB09AE">
        <w:rPr>
          <w:color w:val="000000"/>
          <w:sz w:val="28"/>
          <w:szCs w:val="28"/>
        </w:rPr>
        <w:t>в следующей редакции:</w:t>
      </w:r>
    </w:p>
    <w:p w:rsidR="005C16CB" w:rsidRPr="00877E99" w:rsidRDefault="005C16CB" w:rsidP="005C16CB">
      <w:pPr>
        <w:widowControl w:val="0"/>
        <w:autoSpaceDE w:val="0"/>
        <w:autoSpaceDN w:val="0"/>
        <w:adjustRightInd w:val="0"/>
        <w:ind w:firstLine="709"/>
        <w:jc w:val="right"/>
        <w:rPr>
          <w:sz w:val="28"/>
          <w:szCs w:val="28"/>
        </w:rPr>
      </w:pPr>
      <w:r>
        <w:rPr>
          <w:sz w:val="28"/>
          <w:szCs w:val="28"/>
        </w:rPr>
        <w:t>Таблица 1</w:t>
      </w:r>
    </w:p>
    <w:tbl>
      <w:tblPr>
        <w:tblW w:w="5052"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679"/>
        <w:gridCol w:w="1870"/>
        <w:gridCol w:w="940"/>
        <w:gridCol w:w="938"/>
        <w:gridCol w:w="934"/>
        <w:gridCol w:w="1070"/>
        <w:gridCol w:w="1091"/>
        <w:gridCol w:w="11"/>
      </w:tblGrid>
      <w:tr w:rsidR="00D716A7" w:rsidRPr="00F11310" w:rsidTr="003D0207">
        <w:trPr>
          <w:trHeight w:val="241"/>
        </w:trPr>
        <w:tc>
          <w:tcPr>
            <w:tcW w:w="1405" w:type="pct"/>
            <w:vMerge w:val="restart"/>
          </w:tcPr>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Источник финансирования</w:t>
            </w:r>
          </w:p>
        </w:tc>
        <w:tc>
          <w:tcPr>
            <w:tcW w:w="3595" w:type="pct"/>
            <w:gridSpan w:val="7"/>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Объем финансирования, тыс. руб.</w:t>
            </w:r>
          </w:p>
        </w:tc>
      </w:tr>
      <w:tr w:rsidR="00D716A7" w:rsidRPr="00F11310" w:rsidTr="003D0207">
        <w:tc>
          <w:tcPr>
            <w:tcW w:w="1405" w:type="pct"/>
            <w:vMerge/>
            <w:tcBorders>
              <w:top w:val="nil"/>
            </w:tcBorders>
          </w:tcPr>
          <w:p w:rsidR="00D716A7" w:rsidRPr="00F11310" w:rsidRDefault="00D716A7" w:rsidP="00365BDF"/>
        </w:tc>
        <w:tc>
          <w:tcPr>
            <w:tcW w:w="981" w:type="pct"/>
            <w:vMerge w:val="restar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За весь</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период</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реализации</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муниципальной</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программы</w:t>
            </w:r>
          </w:p>
        </w:tc>
        <w:tc>
          <w:tcPr>
            <w:tcW w:w="2614" w:type="pct"/>
            <w:gridSpan w:val="6"/>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В том числе по годам</w:t>
            </w:r>
          </w:p>
        </w:tc>
      </w:tr>
      <w:tr w:rsidR="00D716A7" w:rsidRPr="00F11310" w:rsidTr="005C16CB">
        <w:tc>
          <w:tcPr>
            <w:tcW w:w="1405" w:type="pct"/>
            <w:vMerge/>
            <w:tcBorders>
              <w:top w:val="nil"/>
            </w:tcBorders>
          </w:tcPr>
          <w:p w:rsidR="00D716A7" w:rsidRPr="00F11310" w:rsidRDefault="00D716A7" w:rsidP="00365BDF"/>
        </w:tc>
        <w:tc>
          <w:tcPr>
            <w:tcW w:w="981" w:type="pct"/>
            <w:vMerge/>
            <w:tcBorders>
              <w:top w:val="nil"/>
            </w:tcBorders>
          </w:tcPr>
          <w:p w:rsidR="00D716A7" w:rsidRPr="00F11310" w:rsidRDefault="00D716A7" w:rsidP="00365BDF"/>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2026 год</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2027 год</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2028 год</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2029 год</w:t>
            </w:r>
          </w:p>
        </w:tc>
        <w:tc>
          <w:tcPr>
            <w:tcW w:w="578" w:type="pct"/>
            <w:gridSpan w:val="2"/>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2030 год</w:t>
            </w:r>
          </w:p>
        </w:tc>
      </w:tr>
      <w:tr w:rsidR="00D716A7" w:rsidRPr="00F11310" w:rsidTr="005C16CB">
        <w:trPr>
          <w:gridAfter w:val="1"/>
          <w:wAfter w:w="6" w:type="pct"/>
          <w:trHeight w:val="169"/>
        </w:trPr>
        <w:tc>
          <w:tcPr>
            <w:tcW w:w="1405"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1</w:t>
            </w:r>
          </w:p>
        </w:tc>
        <w:tc>
          <w:tcPr>
            <w:tcW w:w="98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w:t>
            </w:r>
          </w:p>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3</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4</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5</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6</w:t>
            </w:r>
          </w:p>
        </w:tc>
        <w:tc>
          <w:tcPr>
            <w:tcW w:w="572" w:type="pct"/>
            <w:tcBorders>
              <w:top w:val="nil"/>
              <w:right w:val="single" w:sz="4" w:space="0" w:color="auto"/>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7</w:t>
            </w:r>
          </w:p>
        </w:tc>
      </w:tr>
      <w:tr w:rsidR="00D716A7" w:rsidRPr="00F11310" w:rsidTr="00365BDF">
        <w:trPr>
          <w:trHeight w:val="241"/>
        </w:trPr>
        <w:tc>
          <w:tcPr>
            <w:tcW w:w="5000" w:type="pct"/>
            <w:gridSpan w:val="8"/>
            <w:tcBorders>
              <w:top w:val="nil"/>
            </w:tcBorders>
          </w:tcPr>
          <w:p w:rsidR="00D716A7" w:rsidRPr="00F11310" w:rsidRDefault="00D716A7" w:rsidP="00365BDF">
            <w:pPr>
              <w:widowControl w:val="0"/>
              <w:autoSpaceDE w:val="0"/>
              <w:autoSpaceDN w:val="0"/>
              <w:adjustRightInd w:val="0"/>
              <w:jc w:val="center"/>
            </w:pPr>
            <w:r w:rsidRPr="00F11310">
              <w:t>Муниципальная программа «</w:t>
            </w:r>
            <w:r w:rsidRPr="000676E7">
              <w:t>Охрана окружающей среды территории муниципального образования «город Саянск</w:t>
            </w:r>
            <w:r w:rsidRPr="00F11310">
              <w:t>»</w:t>
            </w:r>
          </w:p>
        </w:tc>
      </w:tr>
      <w:tr w:rsidR="00050B10" w:rsidRPr="00F11310" w:rsidTr="005C16CB">
        <w:trPr>
          <w:trHeight w:val="241"/>
        </w:trPr>
        <w:tc>
          <w:tcPr>
            <w:tcW w:w="1405" w:type="pct"/>
            <w:tcBorders>
              <w:top w:val="nil"/>
            </w:tcBorders>
          </w:tcPr>
          <w:p w:rsidR="00050B10" w:rsidRPr="00F11310" w:rsidRDefault="00050B10"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Всего, в том числе:          </w:t>
            </w:r>
          </w:p>
        </w:tc>
        <w:tc>
          <w:tcPr>
            <w:tcW w:w="98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22 001</w:t>
            </w:r>
          </w:p>
        </w:tc>
        <w:tc>
          <w:tcPr>
            <w:tcW w:w="493" w:type="pct"/>
            <w:tcBorders>
              <w:top w:val="nil"/>
            </w:tcBorders>
          </w:tcPr>
          <w:p w:rsidR="00050B10" w:rsidRPr="00050B10" w:rsidRDefault="00050B10" w:rsidP="00AC1109">
            <w:pPr>
              <w:pStyle w:val="ConsPlusTitlePage"/>
              <w:jc w:val="center"/>
              <w:rPr>
                <w:rFonts w:ascii="Times New Roman" w:hAnsi="Times New Roman" w:cs="Times New Roman"/>
                <w:color w:val="000000" w:themeColor="text1"/>
                <w:sz w:val="24"/>
                <w:szCs w:val="24"/>
              </w:rPr>
            </w:pPr>
            <w:r w:rsidRPr="00050B10">
              <w:rPr>
                <w:rFonts w:ascii="Times New Roman" w:hAnsi="Times New Roman" w:cs="Times New Roman"/>
                <w:color w:val="000000" w:themeColor="text1"/>
                <w:sz w:val="24"/>
                <w:szCs w:val="24"/>
              </w:rPr>
              <w:t>4 431</w:t>
            </w:r>
          </w:p>
        </w:tc>
        <w:tc>
          <w:tcPr>
            <w:tcW w:w="492"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7 270</w:t>
            </w:r>
          </w:p>
        </w:tc>
        <w:tc>
          <w:tcPr>
            <w:tcW w:w="490"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5 252</w:t>
            </w:r>
          </w:p>
        </w:tc>
        <w:tc>
          <w:tcPr>
            <w:tcW w:w="56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2 524</w:t>
            </w:r>
          </w:p>
        </w:tc>
        <w:tc>
          <w:tcPr>
            <w:tcW w:w="578" w:type="pct"/>
            <w:gridSpan w:val="2"/>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2 524</w:t>
            </w:r>
          </w:p>
        </w:tc>
      </w:tr>
      <w:tr w:rsidR="00050B10" w:rsidRPr="00F11310" w:rsidTr="005C16CB">
        <w:trPr>
          <w:trHeight w:val="241"/>
        </w:trPr>
        <w:tc>
          <w:tcPr>
            <w:tcW w:w="1405" w:type="pct"/>
            <w:tcBorders>
              <w:top w:val="nil"/>
            </w:tcBorders>
          </w:tcPr>
          <w:p w:rsidR="00050B10" w:rsidRPr="00F11310" w:rsidRDefault="00050B10"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7 403</w:t>
            </w:r>
          </w:p>
        </w:tc>
        <w:tc>
          <w:tcPr>
            <w:tcW w:w="493" w:type="pct"/>
            <w:tcBorders>
              <w:top w:val="nil"/>
            </w:tcBorders>
          </w:tcPr>
          <w:p w:rsidR="00050B10" w:rsidRPr="00050B10" w:rsidRDefault="00050B10" w:rsidP="00AC1109">
            <w:pPr>
              <w:pStyle w:val="ConsPlusTitlePage"/>
              <w:jc w:val="center"/>
              <w:rPr>
                <w:rFonts w:ascii="Times New Roman" w:hAnsi="Times New Roman" w:cs="Times New Roman"/>
                <w:color w:val="000000" w:themeColor="text1"/>
                <w:sz w:val="24"/>
                <w:szCs w:val="24"/>
              </w:rPr>
            </w:pPr>
            <w:r w:rsidRPr="00050B10">
              <w:rPr>
                <w:rFonts w:ascii="Times New Roman" w:hAnsi="Times New Roman" w:cs="Times New Roman"/>
                <w:color w:val="000000" w:themeColor="text1"/>
                <w:sz w:val="24"/>
                <w:szCs w:val="24"/>
              </w:rPr>
              <w:t>1 769</w:t>
            </w:r>
          </w:p>
        </w:tc>
        <w:tc>
          <w:tcPr>
            <w:tcW w:w="492"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3 911</w:t>
            </w:r>
          </w:p>
        </w:tc>
        <w:tc>
          <w:tcPr>
            <w:tcW w:w="490"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393</w:t>
            </w:r>
          </w:p>
        </w:tc>
        <w:tc>
          <w:tcPr>
            <w:tcW w:w="56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665</w:t>
            </w:r>
          </w:p>
        </w:tc>
        <w:tc>
          <w:tcPr>
            <w:tcW w:w="578" w:type="pct"/>
            <w:gridSpan w:val="2"/>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665</w:t>
            </w:r>
          </w:p>
        </w:tc>
      </w:tr>
      <w:tr w:rsidR="00050B10" w:rsidRPr="00F11310" w:rsidTr="005C16CB">
        <w:trPr>
          <w:trHeight w:val="241"/>
        </w:trPr>
        <w:tc>
          <w:tcPr>
            <w:tcW w:w="1405" w:type="pct"/>
            <w:tcBorders>
              <w:top w:val="nil"/>
            </w:tcBorders>
          </w:tcPr>
          <w:p w:rsidR="00050B10" w:rsidRPr="00F11310" w:rsidRDefault="00050B10"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14 598</w:t>
            </w:r>
          </w:p>
        </w:tc>
        <w:tc>
          <w:tcPr>
            <w:tcW w:w="493" w:type="pct"/>
            <w:tcBorders>
              <w:top w:val="nil"/>
            </w:tcBorders>
          </w:tcPr>
          <w:p w:rsidR="00050B10" w:rsidRPr="00050B10" w:rsidRDefault="00050B10" w:rsidP="00AC1109">
            <w:pPr>
              <w:pStyle w:val="ConsPlusTitlePage"/>
              <w:jc w:val="center"/>
              <w:rPr>
                <w:rFonts w:ascii="Times New Roman" w:hAnsi="Times New Roman" w:cs="Times New Roman"/>
                <w:color w:val="000000" w:themeColor="text1"/>
                <w:sz w:val="24"/>
                <w:szCs w:val="24"/>
              </w:rPr>
            </w:pPr>
            <w:r w:rsidRPr="00050B10">
              <w:rPr>
                <w:rFonts w:ascii="Times New Roman" w:hAnsi="Times New Roman" w:cs="Times New Roman"/>
                <w:color w:val="000000" w:themeColor="text1"/>
                <w:sz w:val="24"/>
                <w:szCs w:val="24"/>
              </w:rPr>
              <w:t>2 662</w:t>
            </w:r>
          </w:p>
        </w:tc>
        <w:tc>
          <w:tcPr>
            <w:tcW w:w="492"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3 359</w:t>
            </w:r>
          </w:p>
        </w:tc>
        <w:tc>
          <w:tcPr>
            <w:tcW w:w="490"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4 859</w:t>
            </w:r>
          </w:p>
        </w:tc>
        <w:tc>
          <w:tcPr>
            <w:tcW w:w="561" w:type="pct"/>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1 859</w:t>
            </w:r>
          </w:p>
        </w:tc>
        <w:tc>
          <w:tcPr>
            <w:tcW w:w="578" w:type="pct"/>
            <w:gridSpan w:val="2"/>
            <w:tcBorders>
              <w:top w:val="nil"/>
            </w:tcBorders>
          </w:tcPr>
          <w:p w:rsidR="00050B10" w:rsidRPr="00050B10" w:rsidRDefault="00050B10" w:rsidP="00AC1109">
            <w:pPr>
              <w:pStyle w:val="ConsPlusTitlePage"/>
              <w:jc w:val="center"/>
              <w:rPr>
                <w:rFonts w:ascii="Times New Roman" w:hAnsi="Times New Roman" w:cs="Times New Roman"/>
                <w:sz w:val="24"/>
                <w:szCs w:val="24"/>
              </w:rPr>
            </w:pPr>
            <w:r w:rsidRPr="00050B10">
              <w:rPr>
                <w:rFonts w:ascii="Times New Roman" w:hAnsi="Times New Roman" w:cs="Times New Roman"/>
                <w:sz w:val="24"/>
                <w:szCs w:val="24"/>
              </w:rPr>
              <w:t>1 859</w:t>
            </w:r>
          </w:p>
        </w:tc>
      </w:tr>
      <w:tr w:rsidR="00FB7DF5" w:rsidRPr="00F11310" w:rsidTr="005C16CB">
        <w:trPr>
          <w:trHeight w:val="241"/>
        </w:trPr>
        <w:tc>
          <w:tcPr>
            <w:tcW w:w="1405" w:type="pct"/>
            <w:tcBorders>
              <w:top w:val="nil"/>
            </w:tcBorders>
          </w:tcPr>
          <w:p w:rsidR="00FB7DF5"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b/>
                <w:sz w:val="24"/>
                <w:szCs w:val="24"/>
              </w:rPr>
              <w:t>Ответственный исполнитель</w:t>
            </w:r>
          </w:p>
          <w:p w:rsidR="00FB7DF5" w:rsidRPr="00F11310"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Комитет по архитектуре и градостроительству </w:t>
            </w:r>
          </w:p>
        </w:tc>
        <w:tc>
          <w:tcPr>
            <w:tcW w:w="981" w:type="pct"/>
            <w:tcBorders>
              <w:top w:val="nil"/>
            </w:tcBorders>
            <w:vAlign w:val="center"/>
          </w:tcPr>
          <w:p w:rsidR="00FB7DF5" w:rsidRPr="007A1C70" w:rsidRDefault="00050B10" w:rsidP="003D0207">
            <w:pPr>
              <w:jc w:val="center"/>
              <w:rPr>
                <w:color w:val="000000"/>
              </w:rPr>
            </w:pPr>
            <w:r>
              <w:rPr>
                <w:color w:val="000000"/>
              </w:rPr>
              <w:t>3 356</w:t>
            </w:r>
          </w:p>
        </w:tc>
        <w:tc>
          <w:tcPr>
            <w:tcW w:w="493" w:type="pct"/>
            <w:tcBorders>
              <w:top w:val="nil"/>
            </w:tcBorders>
            <w:vAlign w:val="center"/>
          </w:tcPr>
          <w:p w:rsidR="00FB7DF5" w:rsidRPr="007A1C70" w:rsidRDefault="00050B10" w:rsidP="000657FD">
            <w:pPr>
              <w:tabs>
                <w:tab w:val="left" w:pos="11907"/>
              </w:tabs>
              <w:jc w:val="center"/>
              <w:rPr>
                <w:rFonts w:eastAsiaTheme="minorHAnsi"/>
                <w:lang w:eastAsia="en-US"/>
              </w:rPr>
            </w:pPr>
            <w:r>
              <w:rPr>
                <w:rFonts w:eastAsiaTheme="minorHAnsi"/>
                <w:lang w:eastAsia="en-US"/>
              </w:rPr>
              <w:t>2 400</w:t>
            </w:r>
          </w:p>
        </w:tc>
        <w:tc>
          <w:tcPr>
            <w:tcW w:w="492" w:type="pct"/>
            <w:tcBorders>
              <w:top w:val="nil"/>
            </w:tcBorders>
            <w:vAlign w:val="center"/>
          </w:tcPr>
          <w:p w:rsidR="00FB7DF5" w:rsidRPr="007A1C70" w:rsidRDefault="00050B10" w:rsidP="0074478B">
            <w:pPr>
              <w:tabs>
                <w:tab w:val="left" w:pos="11907"/>
              </w:tabs>
              <w:jc w:val="center"/>
              <w:rPr>
                <w:rFonts w:eastAsiaTheme="minorHAnsi"/>
                <w:lang w:eastAsia="en-US"/>
              </w:rPr>
            </w:pPr>
            <w:r>
              <w:rPr>
                <w:rFonts w:eastAsiaTheme="minorHAnsi"/>
                <w:lang w:eastAsia="en-US"/>
              </w:rPr>
              <w:t>456</w:t>
            </w:r>
          </w:p>
        </w:tc>
        <w:tc>
          <w:tcPr>
            <w:tcW w:w="490" w:type="pct"/>
            <w:tcBorders>
              <w:top w:val="nil"/>
            </w:tcBorders>
            <w:vAlign w:val="center"/>
          </w:tcPr>
          <w:p w:rsidR="00FB7DF5" w:rsidRPr="007A1C70" w:rsidRDefault="005B67EE" w:rsidP="0074478B">
            <w:pPr>
              <w:jc w:val="center"/>
              <w:rPr>
                <w:color w:val="000000"/>
              </w:rPr>
            </w:pPr>
            <w:r>
              <w:rPr>
                <w:color w:val="000000"/>
              </w:rPr>
              <w:t>0</w:t>
            </w:r>
          </w:p>
        </w:tc>
        <w:tc>
          <w:tcPr>
            <w:tcW w:w="561" w:type="pct"/>
            <w:tcBorders>
              <w:top w:val="nil"/>
            </w:tcBorders>
            <w:vAlign w:val="center"/>
          </w:tcPr>
          <w:p w:rsidR="00FB7DF5" w:rsidRPr="007A1C70" w:rsidRDefault="005B67EE" w:rsidP="0074478B">
            <w:pPr>
              <w:jc w:val="center"/>
              <w:rPr>
                <w:color w:val="000000"/>
              </w:rPr>
            </w:pPr>
            <w:r>
              <w:rPr>
                <w:color w:val="000000"/>
              </w:rPr>
              <w:t>25</w:t>
            </w:r>
            <w:r w:rsidR="00FB7DF5">
              <w:rPr>
                <w:color w:val="000000"/>
              </w:rPr>
              <w:t>0</w:t>
            </w:r>
          </w:p>
        </w:tc>
        <w:tc>
          <w:tcPr>
            <w:tcW w:w="578" w:type="pct"/>
            <w:gridSpan w:val="2"/>
            <w:tcBorders>
              <w:top w:val="nil"/>
            </w:tcBorders>
            <w:vAlign w:val="center"/>
          </w:tcPr>
          <w:p w:rsidR="00FB7DF5" w:rsidRPr="007A1C70" w:rsidRDefault="005B67EE" w:rsidP="0074478B">
            <w:pPr>
              <w:tabs>
                <w:tab w:val="left" w:pos="11907"/>
              </w:tabs>
              <w:jc w:val="center"/>
              <w:rPr>
                <w:rFonts w:eastAsiaTheme="minorHAnsi"/>
                <w:lang w:eastAsia="en-US"/>
              </w:rPr>
            </w:pPr>
            <w:r>
              <w:rPr>
                <w:rFonts w:eastAsiaTheme="minorHAnsi"/>
                <w:lang w:eastAsia="en-US"/>
              </w:rPr>
              <w:t>25</w:t>
            </w:r>
            <w:r w:rsidR="00FB7DF5">
              <w:rPr>
                <w:rFonts w:eastAsiaTheme="minorHAnsi"/>
                <w:lang w:eastAsia="en-US"/>
              </w:rPr>
              <w:t>0</w:t>
            </w:r>
          </w:p>
        </w:tc>
      </w:tr>
      <w:tr w:rsidR="003D0207" w:rsidRPr="00F11310" w:rsidTr="005C16CB">
        <w:trPr>
          <w:trHeight w:val="241"/>
        </w:trPr>
        <w:tc>
          <w:tcPr>
            <w:tcW w:w="1405" w:type="pct"/>
            <w:tcBorders>
              <w:top w:val="nil"/>
            </w:tcBorders>
          </w:tcPr>
          <w:p w:rsidR="003D0207" w:rsidRPr="00F11310" w:rsidRDefault="003D020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vAlign w:val="center"/>
          </w:tcPr>
          <w:p w:rsidR="003D0207" w:rsidRPr="007A1C70" w:rsidRDefault="00050B10" w:rsidP="00F713AD">
            <w:pPr>
              <w:jc w:val="center"/>
              <w:rPr>
                <w:color w:val="000000"/>
              </w:rPr>
            </w:pPr>
            <w:r>
              <w:rPr>
                <w:color w:val="000000"/>
              </w:rPr>
              <w:t>2 553</w:t>
            </w:r>
          </w:p>
        </w:tc>
        <w:tc>
          <w:tcPr>
            <w:tcW w:w="493" w:type="pct"/>
            <w:tcBorders>
              <w:top w:val="nil"/>
            </w:tcBorders>
            <w:vAlign w:val="center"/>
          </w:tcPr>
          <w:p w:rsidR="003D0207" w:rsidRPr="007A1C70" w:rsidRDefault="00050B10" w:rsidP="000657FD">
            <w:pPr>
              <w:tabs>
                <w:tab w:val="left" w:pos="11907"/>
              </w:tabs>
              <w:jc w:val="center"/>
              <w:rPr>
                <w:rFonts w:eastAsiaTheme="minorHAnsi"/>
                <w:lang w:eastAsia="en-US"/>
              </w:rPr>
            </w:pPr>
            <w:r>
              <w:rPr>
                <w:rFonts w:eastAsiaTheme="minorHAnsi"/>
                <w:lang w:eastAsia="en-US"/>
              </w:rPr>
              <w:t>1 597</w:t>
            </w:r>
          </w:p>
        </w:tc>
        <w:tc>
          <w:tcPr>
            <w:tcW w:w="492" w:type="pct"/>
            <w:tcBorders>
              <w:top w:val="nil"/>
            </w:tcBorders>
            <w:vAlign w:val="center"/>
          </w:tcPr>
          <w:p w:rsidR="003D0207" w:rsidRPr="007A1C70" w:rsidRDefault="00050B10" w:rsidP="00A71757">
            <w:pPr>
              <w:tabs>
                <w:tab w:val="left" w:pos="11907"/>
              </w:tabs>
              <w:jc w:val="center"/>
              <w:rPr>
                <w:rFonts w:eastAsiaTheme="minorHAnsi"/>
                <w:lang w:eastAsia="en-US"/>
              </w:rPr>
            </w:pPr>
            <w:r>
              <w:rPr>
                <w:rFonts w:eastAsiaTheme="minorHAnsi"/>
                <w:lang w:eastAsia="en-US"/>
              </w:rPr>
              <w:t>456</w:t>
            </w:r>
          </w:p>
        </w:tc>
        <w:tc>
          <w:tcPr>
            <w:tcW w:w="490" w:type="pct"/>
            <w:tcBorders>
              <w:top w:val="nil"/>
            </w:tcBorders>
            <w:vAlign w:val="center"/>
          </w:tcPr>
          <w:p w:rsidR="003D0207" w:rsidRPr="007A1C70" w:rsidRDefault="005B67EE" w:rsidP="00F713AD">
            <w:pPr>
              <w:jc w:val="center"/>
              <w:rPr>
                <w:color w:val="000000"/>
              </w:rPr>
            </w:pPr>
            <w:r>
              <w:rPr>
                <w:color w:val="000000"/>
              </w:rPr>
              <w:t>0</w:t>
            </w:r>
          </w:p>
        </w:tc>
        <w:tc>
          <w:tcPr>
            <w:tcW w:w="561" w:type="pct"/>
            <w:tcBorders>
              <w:top w:val="nil"/>
            </w:tcBorders>
            <w:vAlign w:val="center"/>
          </w:tcPr>
          <w:p w:rsidR="003D0207" w:rsidRPr="007A1C70" w:rsidRDefault="005B67EE" w:rsidP="00F713AD">
            <w:pPr>
              <w:jc w:val="center"/>
              <w:rPr>
                <w:color w:val="000000"/>
              </w:rPr>
            </w:pPr>
            <w:r>
              <w:rPr>
                <w:color w:val="000000"/>
              </w:rPr>
              <w:t>25</w:t>
            </w:r>
            <w:r w:rsidR="003D0207">
              <w:rPr>
                <w:color w:val="000000"/>
              </w:rPr>
              <w:t>0</w:t>
            </w:r>
          </w:p>
        </w:tc>
        <w:tc>
          <w:tcPr>
            <w:tcW w:w="578" w:type="pct"/>
            <w:gridSpan w:val="2"/>
            <w:tcBorders>
              <w:top w:val="nil"/>
            </w:tcBorders>
            <w:vAlign w:val="center"/>
          </w:tcPr>
          <w:p w:rsidR="003D0207" w:rsidRPr="007A1C70" w:rsidRDefault="005B67EE" w:rsidP="00F713AD">
            <w:pPr>
              <w:tabs>
                <w:tab w:val="left" w:pos="11907"/>
              </w:tabs>
              <w:jc w:val="center"/>
              <w:rPr>
                <w:rFonts w:eastAsiaTheme="minorHAnsi"/>
                <w:lang w:eastAsia="en-US"/>
              </w:rPr>
            </w:pPr>
            <w:r>
              <w:rPr>
                <w:rFonts w:eastAsiaTheme="minorHAnsi"/>
                <w:lang w:eastAsia="en-US"/>
              </w:rPr>
              <w:t>25</w:t>
            </w:r>
            <w:r w:rsidR="003D0207">
              <w:rPr>
                <w:rFonts w:eastAsiaTheme="minorHAnsi"/>
                <w:lang w:eastAsia="en-US"/>
              </w:rPr>
              <w:t>0</w:t>
            </w:r>
          </w:p>
        </w:tc>
      </w:tr>
      <w:tr w:rsidR="005B67EE" w:rsidRPr="00F11310" w:rsidTr="005C16CB">
        <w:trPr>
          <w:trHeight w:val="241"/>
        </w:trPr>
        <w:tc>
          <w:tcPr>
            <w:tcW w:w="1405" w:type="pct"/>
            <w:tcBorders>
              <w:top w:val="nil"/>
            </w:tcBorders>
          </w:tcPr>
          <w:p w:rsidR="005B67EE" w:rsidRPr="00F11310" w:rsidRDefault="005B67EE"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vAlign w:val="center"/>
          </w:tcPr>
          <w:p w:rsidR="005B67EE" w:rsidRDefault="00050B10" w:rsidP="00F713AD">
            <w:pPr>
              <w:jc w:val="center"/>
              <w:rPr>
                <w:color w:val="000000"/>
              </w:rPr>
            </w:pPr>
            <w:r>
              <w:rPr>
                <w:color w:val="000000"/>
              </w:rPr>
              <w:t>803</w:t>
            </w:r>
          </w:p>
        </w:tc>
        <w:tc>
          <w:tcPr>
            <w:tcW w:w="493" w:type="pct"/>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803</w:t>
            </w:r>
          </w:p>
        </w:tc>
        <w:tc>
          <w:tcPr>
            <w:tcW w:w="492" w:type="pct"/>
            <w:tcBorders>
              <w:top w:val="nil"/>
            </w:tcBorders>
            <w:vAlign w:val="center"/>
          </w:tcPr>
          <w:p w:rsidR="005B67EE" w:rsidRDefault="00050B10" w:rsidP="00050B10">
            <w:pPr>
              <w:tabs>
                <w:tab w:val="left" w:pos="11907"/>
              </w:tabs>
              <w:jc w:val="center"/>
              <w:rPr>
                <w:rFonts w:eastAsiaTheme="minorHAnsi"/>
                <w:lang w:eastAsia="en-US"/>
              </w:rPr>
            </w:pPr>
            <w:r>
              <w:rPr>
                <w:rFonts w:eastAsiaTheme="minorHAnsi"/>
                <w:lang w:eastAsia="en-US"/>
              </w:rPr>
              <w:t>0</w:t>
            </w:r>
          </w:p>
        </w:tc>
        <w:tc>
          <w:tcPr>
            <w:tcW w:w="490" w:type="pct"/>
            <w:tcBorders>
              <w:top w:val="nil"/>
            </w:tcBorders>
            <w:vAlign w:val="center"/>
          </w:tcPr>
          <w:p w:rsidR="005B67EE" w:rsidRDefault="005B67EE" w:rsidP="00F713AD">
            <w:pPr>
              <w:jc w:val="center"/>
              <w:rPr>
                <w:color w:val="000000"/>
              </w:rPr>
            </w:pPr>
            <w:r>
              <w:rPr>
                <w:color w:val="000000"/>
              </w:rPr>
              <w:t>0</w:t>
            </w:r>
          </w:p>
        </w:tc>
        <w:tc>
          <w:tcPr>
            <w:tcW w:w="561" w:type="pct"/>
            <w:tcBorders>
              <w:top w:val="nil"/>
            </w:tcBorders>
            <w:vAlign w:val="center"/>
          </w:tcPr>
          <w:p w:rsidR="005B67EE" w:rsidRDefault="005B67EE" w:rsidP="00F713AD">
            <w:pPr>
              <w:jc w:val="center"/>
              <w:rPr>
                <w:color w:val="000000"/>
              </w:rPr>
            </w:pPr>
            <w:r>
              <w:rPr>
                <w:color w:val="000000"/>
              </w:rPr>
              <w:t>0</w:t>
            </w:r>
          </w:p>
        </w:tc>
        <w:tc>
          <w:tcPr>
            <w:tcW w:w="578" w:type="pct"/>
            <w:gridSpan w:val="2"/>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0</w:t>
            </w:r>
          </w:p>
        </w:tc>
      </w:tr>
      <w:tr w:rsidR="00C7483D" w:rsidRPr="00F11310" w:rsidTr="005C16CB">
        <w:trPr>
          <w:trHeight w:val="241"/>
        </w:trPr>
        <w:tc>
          <w:tcPr>
            <w:tcW w:w="1405" w:type="pct"/>
            <w:tcBorders>
              <w:top w:val="nil"/>
            </w:tcBorders>
          </w:tcPr>
          <w:p w:rsidR="00C7483D" w:rsidRPr="00C7483D" w:rsidRDefault="00C7483D" w:rsidP="00365BDF">
            <w:pPr>
              <w:widowControl w:val="0"/>
              <w:autoSpaceDE w:val="0"/>
              <w:autoSpaceDN w:val="0"/>
              <w:rPr>
                <w:rFonts w:eastAsia="Times New Roman"/>
                <w:b/>
                <w:color w:val="000000"/>
              </w:rPr>
            </w:pPr>
            <w:r w:rsidRPr="00C7483D">
              <w:rPr>
                <w:rFonts w:eastAsia="Times New Roman"/>
                <w:b/>
                <w:color w:val="000000"/>
              </w:rPr>
              <w:t>Соисполнитель</w:t>
            </w:r>
          </w:p>
          <w:p w:rsidR="00C7483D" w:rsidRPr="00C7483D" w:rsidRDefault="00C7483D" w:rsidP="00365BDF">
            <w:pPr>
              <w:widowControl w:val="0"/>
              <w:autoSpaceDE w:val="0"/>
              <w:autoSpaceDN w:val="0"/>
              <w:rPr>
                <w:rFonts w:eastAsia="Times New Roman"/>
                <w:color w:val="000000"/>
              </w:rPr>
            </w:pPr>
            <w:r w:rsidRPr="00C7483D">
              <w:rPr>
                <w:rFonts w:eastAsia="Times New Roman"/>
                <w:color w:val="000000"/>
              </w:rPr>
              <w:t xml:space="preserve">Администрация городского округа </w:t>
            </w:r>
          </w:p>
        </w:tc>
        <w:tc>
          <w:tcPr>
            <w:tcW w:w="981" w:type="pct"/>
            <w:tcBorders>
              <w:top w:val="nil"/>
            </w:tcBorders>
            <w:vAlign w:val="center"/>
          </w:tcPr>
          <w:p w:rsidR="00C7483D" w:rsidRPr="007A1C70" w:rsidRDefault="00050B10" w:rsidP="00365BDF">
            <w:pPr>
              <w:jc w:val="center"/>
              <w:rPr>
                <w:color w:val="000000"/>
              </w:rPr>
            </w:pPr>
            <w:r>
              <w:rPr>
                <w:color w:val="000000"/>
              </w:rPr>
              <w:t>17 779</w:t>
            </w:r>
          </w:p>
        </w:tc>
        <w:tc>
          <w:tcPr>
            <w:tcW w:w="493" w:type="pct"/>
            <w:tcBorders>
              <w:top w:val="nil"/>
            </w:tcBorders>
            <w:vAlign w:val="center"/>
          </w:tcPr>
          <w:p w:rsidR="00C7483D" w:rsidRPr="007A1C70" w:rsidRDefault="00BF6C26" w:rsidP="00365BDF">
            <w:pPr>
              <w:jc w:val="center"/>
              <w:rPr>
                <w:color w:val="000000"/>
              </w:rPr>
            </w:pPr>
            <w:r>
              <w:rPr>
                <w:color w:val="000000"/>
              </w:rPr>
              <w:t>2 009</w:t>
            </w:r>
          </w:p>
        </w:tc>
        <w:tc>
          <w:tcPr>
            <w:tcW w:w="492" w:type="pct"/>
            <w:tcBorders>
              <w:top w:val="nil"/>
            </w:tcBorders>
            <w:vAlign w:val="center"/>
          </w:tcPr>
          <w:p w:rsidR="00C7483D" w:rsidRPr="007A1C70" w:rsidRDefault="00050B10" w:rsidP="00BF6C26">
            <w:pPr>
              <w:jc w:val="center"/>
              <w:rPr>
                <w:color w:val="000000"/>
              </w:rPr>
            </w:pPr>
            <w:r>
              <w:rPr>
                <w:color w:val="000000"/>
              </w:rPr>
              <w:t>6 792</w:t>
            </w:r>
          </w:p>
        </w:tc>
        <w:tc>
          <w:tcPr>
            <w:tcW w:w="490" w:type="pct"/>
            <w:tcBorders>
              <w:top w:val="nil"/>
            </w:tcBorders>
            <w:vAlign w:val="center"/>
          </w:tcPr>
          <w:p w:rsidR="00C7483D" w:rsidRPr="007A1C70" w:rsidRDefault="00BF6C26" w:rsidP="00BF6C26">
            <w:pPr>
              <w:jc w:val="center"/>
              <w:rPr>
                <w:color w:val="000000"/>
              </w:rPr>
            </w:pPr>
            <w:r>
              <w:rPr>
                <w:color w:val="000000"/>
              </w:rPr>
              <w:t>5 230</w:t>
            </w:r>
          </w:p>
        </w:tc>
        <w:tc>
          <w:tcPr>
            <w:tcW w:w="561" w:type="pct"/>
            <w:tcBorders>
              <w:top w:val="nil"/>
            </w:tcBorders>
            <w:vAlign w:val="center"/>
          </w:tcPr>
          <w:p w:rsidR="00C7483D" w:rsidRPr="007A1C70" w:rsidRDefault="005B67EE" w:rsidP="00365BDF">
            <w:pPr>
              <w:jc w:val="center"/>
              <w:rPr>
                <w:color w:val="000000"/>
              </w:rPr>
            </w:pPr>
            <w:r>
              <w:rPr>
                <w:color w:val="000000"/>
              </w:rPr>
              <w:t>1 874</w:t>
            </w:r>
          </w:p>
        </w:tc>
        <w:tc>
          <w:tcPr>
            <w:tcW w:w="578" w:type="pct"/>
            <w:gridSpan w:val="2"/>
            <w:tcBorders>
              <w:top w:val="nil"/>
            </w:tcBorders>
            <w:vAlign w:val="center"/>
          </w:tcPr>
          <w:p w:rsidR="00C7483D" w:rsidRPr="007A1C70" w:rsidRDefault="005B67EE" w:rsidP="00365BDF">
            <w:pPr>
              <w:jc w:val="center"/>
              <w:rPr>
                <w:color w:val="000000"/>
              </w:rPr>
            </w:pPr>
            <w:r>
              <w:rPr>
                <w:color w:val="000000"/>
              </w:rPr>
              <w:t>1 874</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BF6C26" w:rsidP="00365BDF">
            <w:pPr>
              <w:jc w:val="center"/>
              <w:rPr>
                <w:color w:val="000000"/>
              </w:rPr>
            </w:pPr>
            <w:r>
              <w:rPr>
                <w:color w:val="000000"/>
              </w:rPr>
              <w:t>736</w:t>
            </w:r>
          </w:p>
        </w:tc>
        <w:tc>
          <w:tcPr>
            <w:tcW w:w="493" w:type="pct"/>
            <w:tcBorders>
              <w:top w:val="nil"/>
            </w:tcBorders>
            <w:vAlign w:val="center"/>
          </w:tcPr>
          <w:p w:rsidR="00C7483D" w:rsidRPr="007A1C70" w:rsidRDefault="00BF6C26" w:rsidP="00365BDF">
            <w:pPr>
              <w:jc w:val="center"/>
              <w:rPr>
                <w:color w:val="000000"/>
              </w:rPr>
            </w:pPr>
            <w:r>
              <w:rPr>
                <w:color w:val="000000"/>
              </w:rPr>
              <w:t>150</w:t>
            </w:r>
          </w:p>
        </w:tc>
        <w:tc>
          <w:tcPr>
            <w:tcW w:w="492" w:type="pct"/>
            <w:tcBorders>
              <w:top w:val="nil"/>
            </w:tcBorders>
            <w:vAlign w:val="center"/>
          </w:tcPr>
          <w:p w:rsidR="00C7483D" w:rsidRPr="007A1C70" w:rsidRDefault="00050B10" w:rsidP="00365BDF">
            <w:pPr>
              <w:jc w:val="center"/>
              <w:rPr>
                <w:color w:val="000000"/>
              </w:rPr>
            </w:pPr>
            <w:r>
              <w:rPr>
                <w:color w:val="000000"/>
              </w:rPr>
              <w:t>3 433</w:t>
            </w:r>
          </w:p>
        </w:tc>
        <w:tc>
          <w:tcPr>
            <w:tcW w:w="490" w:type="pct"/>
            <w:tcBorders>
              <w:top w:val="nil"/>
            </w:tcBorders>
            <w:vAlign w:val="center"/>
          </w:tcPr>
          <w:p w:rsidR="00C7483D" w:rsidRPr="007A1C70" w:rsidRDefault="005B67EE" w:rsidP="00BF6C26">
            <w:pPr>
              <w:jc w:val="center"/>
              <w:rPr>
                <w:color w:val="000000"/>
              </w:rPr>
            </w:pPr>
            <w:r>
              <w:rPr>
                <w:color w:val="000000"/>
              </w:rPr>
              <w:t>3</w:t>
            </w:r>
            <w:r w:rsidR="00BF6C26">
              <w:rPr>
                <w:color w:val="000000"/>
              </w:rPr>
              <w:t>71</w:t>
            </w:r>
          </w:p>
        </w:tc>
        <w:tc>
          <w:tcPr>
            <w:tcW w:w="561" w:type="pct"/>
            <w:tcBorders>
              <w:top w:val="nil"/>
            </w:tcBorders>
            <w:vAlign w:val="center"/>
          </w:tcPr>
          <w:p w:rsidR="00C7483D" w:rsidRPr="007A1C70" w:rsidRDefault="005B67EE" w:rsidP="00365BDF">
            <w:pPr>
              <w:jc w:val="center"/>
              <w:rPr>
                <w:color w:val="000000"/>
              </w:rPr>
            </w:pPr>
            <w:r>
              <w:rPr>
                <w:color w:val="000000"/>
              </w:rPr>
              <w:t>15</w:t>
            </w:r>
          </w:p>
        </w:tc>
        <w:tc>
          <w:tcPr>
            <w:tcW w:w="578" w:type="pct"/>
            <w:gridSpan w:val="2"/>
            <w:tcBorders>
              <w:top w:val="nil"/>
            </w:tcBorders>
            <w:vAlign w:val="center"/>
          </w:tcPr>
          <w:p w:rsidR="00C7483D" w:rsidRPr="007A1C70" w:rsidRDefault="00FB7DF5" w:rsidP="00365BDF">
            <w:pPr>
              <w:jc w:val="center"/>
              <w:rPr>
                <w:color w:val="000000"/>
              </w:rPr>
            </w:pPr>
            <w:r>
              <w:rPr>
                <w:color w:val="000000"/>
              </w:rPr>
              <w:t>15</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13 795</w:t>
            </w:r>
          </w:p>
        </w:tc>
        <w:tc>
          <w:tcPr>
            <w:tcW w:w="493" w:type="pct"/>
            <w:tcBorders>
              <w:top w:val="nil"/>
            </w:tcBorders>
            <w:vAlign w:val="center"/>
          </w:tcPr>
          <w:p w:rsidR="00C7483D" w:rsidRPr="007A1C70" w:rsidRDefault="00BF6C26" w:rsidP="00365BDF">
            <w:pPr>
              <w:jc w:val="center"/>
              <w:rPr>
                <w:color w:val="000000"/>
              </w:rPr>
            </w:pPr>
            <w:r>
              <w:rPr>
                <w:color w:val="000000"/>
              </w:rPr>
              <w:t>1 859</w:t>
            </w:r>
          </w:p>
        </w:tc>
        <w:tc>
          <w:tcPr>
            <w:tcW w:w="492" w:type="pct"/>
            <w:tcBorders>
              <w:top w:val="nil"/>
            </w:tcBorders>
            <w:vAlign w:val="center"/>
          </w:tcPr>
          <w:p w:rsidR="00C7483D" w:rsidRPr="007A1C70" w:rsidRDefault="005B67EE" w:rsidP="00365BDF">
            <w:pPr>
              <w:jc w:val="center"/>
              <w:rPr>
                <w:color w:val="000000"/>
              </w:rPr>
            </w:pPr>
            <w:r>
              <w:rPr>
                <w:color w:val="000000"/>
              </w:rPr>
              <w:t>3 359</w:t>
            </w:r>
          </w:p>
        </w:tc>
        <w:tc>
          <w:tcPr>
            <w:tcW w:w="490" w:type="pct"/>
            <w:tcBorders>
              <w:top w:val="nil"/>
            </w:tcBorders>
            <w:vAlign w:val="center"/>
          </w:tcPr>
          <w:p w:rsidR="00C7483D" w:rsidRPr="007A1C70" w:rsidRDefault="005B67EE" w:rsidP="00365BDF">
            <w:pPr>
              <w:jc w:val="center"/>
              <w:rPr>
                <w:color w:val="000000"/>
              </w:rPr>
            </w:pPr>
            <w:r>
              <w:rPr>
                <w:color w:val="000000"/>
              </w:rPr>
              <w:t>4 859</w:t>
            </w:r>
          </w:p>
        </w:tc>
        <w:tc>
          <w:tcPr>
            <w:tcW w:w="561" w:type="pct"/>
            <w:tcBorders>
              <w:top w:val="nil"/>
            </w:tcBorders>
            <w:vAlign w:val="center"/>
          </w:tcPr>
          <w:p w:rsidR="00C7483D" w:rsidRPr="007A1C70" w:rsidRDefault="005B67EE" w:rsidP="00365BDF">
            <w:pPr>
              <w:jc w:val="center"/>
              <w:rPr>
                <w:color w:val="000000"/>
              </w:rPr>
            </w:pPr>
            <w:r>
              <w:rPr>
                <w:color w:val="000000"/>
              </w:rPr>
              <w:t>1 859</w:t>
            </w:r>
          </w:p>
        </w:tc>
        <w:tc>
          <w:tcPr>
            <w:tcW w:w="578" w:type="pct"/>
            <w:gridSpan w:val="2"/>
            <w:tcBorders>
              <w:top w:val="nil"/>
            </w:tcBorders>
            <w:vAlign w:val="center"/>
          </w:tcPr>
          <w:p w:rsidR="00C7483D" w:rsidRPr="007A1C70" w:rsidRDefault="00FB7DF5" w:rsidP="005B67EE">
            <w:pPr>
              <w:jc w:val="center"/>
              <w:rPr>
                <w:color w:val="000000"/>
              </w:rPr>
            </w:pPr>
            <w:r>
              <w:rPr>
                <w:color w:val="000000"/>
              </w:rPr>
              <w:t>1 8</w:t>
            </w:r>
            <w:r w:rsidR="005B67EE">
              <w:rPr>
                <w:color w:val="000000"/>
              </w:rPr>
              <w:t>59</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МУ «СПиОГД»</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single" w:sz="4" w:space="0" w:color="auto"/>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lastRenderedPageBreak/>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МКУ «СДС»</w:t>
            </w:r>
          </w:p>
        </w:tc>
        <w:tc>
          <w:tcPr>
            <w:tcW w:w="981" w:type="pct"/>
            <w:tcBorders>
              <w:top w:val="single" w:sz="4" w:space="0" w:color="auto"/>
            </w:tcBorders>
            <w:vAlign w:val="center"/>
          </w:tcPr>
          <w:p w:rsidR="00C7483D" w:rsidRPr="007A1C70" w:rsidRDefault="00BF6C26" w:rsidP="00365BDF">
            <w:pPr>
              <w:jc w:val="center"/>
              <w:rPr>
                <w:color w:val="000000"/>
              </w:rPr>
            </w:pPr>
            <w:r>
              <w:rPr>
                <w:color w:val="000000"/>
              </w:rPr>
              <w:t>866</w:t>
            </w:r>
          </w:p>
        </w:tc>
        <w:tc>
          <w:tcPr>
            <w:tcW w:w="493"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2"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0"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561" w:type="pct"/>
            <w:tcBorders>
              <w:top w:val="single" w:sz="4" w:space="0" w:color="auto"/>
            </w:tcBorders>
            <w:vAlign w:val="center"/>
          </w:tcPr>
          <w:p w:rsidR="00C7483D" w:rsidRPr="007A1C70" w:rsidRDefault="00FB7DF5" w:rsidP="00365BDF">
            <w:pPr>
              <w:jc w:val="center"/>
              <w:rPr>
                <w:color w:val="000000"/>
              </w:rPr>
            </w:pPr>
            <w:r>
              <w:rPr>
                <w:color w:val="000000"/>
              </w:rPr>
              <w:t>400</w:t>
            </w:r>
          </w:p>
        </w:tc>
        <w:tc>
          <w:tcPr>
            <w:tcW w:w="578" w:type="pct"/>
            <w:gridSpan w:val="2"/>
            <w:tcBorders>
              <w:top w:val="single" w:sz="4" w:space="0" w:color="auto"/>
            </w:tcBorders>
            <w:vAlign w:val="center"/>
          </w:tcPr>
          <w:p w:rsidR="00C7483D" w:rsidRPr="007A1C70" w:rsidRDefault="00FB7DF5" w:rsidP="00365BDF">
            <w:pPr>
              <w:jc w:val="center"/>
              <w:rPr>
                <w:color w:val="000000"/>
              </w:rPr>
            </w:pPr>
            <w:r>
              <w:rPr>
                <w:color w:val="000000"/>
              </w:rPr>
              <w:t>400</w:t>
            </w:r>
          </w:p>
        </w:tc>
      </w:tr>
      <w:tr w:rsidR="00FB7DF5" w:rsidRPr="00F11310" w:rsidTr="005C16CB">
        <w:trPr>
          <w:trHeight w:val="241"/>
        </w:trPr>
        <w:tc>
          <w:tcPr>
            <w:tcW w:w="1405" w:type="pct"/>
            <w:tcBorders>
              <w:top w:val="single" w:sz="4" w:space="0" w:color="auto"/>
            </w:tcBorders>
          </w:tcPr>
          <w:p w:rsidR="00FB7DF5" w:rsidRPr="00C7483D" w:rsidRDefault="00FB7DF5"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single" w:sz="4" w:space="0" w:color="auto"/>
            </w:tcBorders>
            <w:vAlign w:val="center"/>
          </w:tcPr>
          <w:p w:rsidR="00FB7DF5" w:rsidRPr="007A1C70" w:rsidRDefault="00BF6C26" w:rsidP="0074478B">
            <w:pPr>
              <w:jc w:val="center"/>
              <w:rPr>
                <w:color w:val="000000"/>
              </w:rPr>
            </w:pPr>
            <w:r>
              <w:rPr>
                <w:color w:val="000000"/>
              </w:rPr>
              <w:t>866</w:t>
            </w:r>
          </w:p>
        </w:tc>
        <w:tc>
          <w:tcPr>
            <w:tcW w:w="493"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2"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0"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561" w:type="pct"/>
            <w:tcBorders>
              <w:top w:val="single" w:sz="4" w:space="0" w:color="auto"/>
            </w:tcBorders>
            <w:vAlign w:val="center"/>
          </w:tcPr>
          <w:p w:rsidR="00FB7DF5" w:rsidRPr="007A1C70" w:rsidRDefault="00FB7DF5" w:rsidP="0074478B">
            <w:pPr>
              <w:jc w:val="center"/>
              <w:rPr>
                <w:color w:val="000000"/>
              </w:rPr>
            </w:pPr>
            <w:r>
              <w:rPr>
                <w:color w:val="000000"/>
              </w:rPr>
              <w:t>400</w:t>
            </w:r>
          </w:p>
        </w:tc>
        <w:tc>
          <w:tcPr>
            <w:tcW w:w="578" w:type="pct"/>
            <w:gridSpan w:val="2"/>
            <w:tcBorders>
              <w:top w:val="single" w:sz="4" w:space="0" w:color="auto"/>
            </w:tcBorders>
            <w:vAlign w:val="center"/>
          </w:tcPr>
          <w:p w:rsidR="00FB7DF5" w:rsidRPr="007A1C70" w:rsidRDefault="00FB7DF5" w:rsidP="0074478B">
            <w:pPr>
              <w:jc w:val="center"/>
              <w:rPr>
                <w:color w:val="000000"/>
              </w:rPr>
            </w:pPr>
            <w:r>
              <w:rPr>
                <w:color w:val="000000"/>
              </w:rPr>
              <w:t>400</w:t>
            </w:r>
          </w:p>
        </w:tc>
      </w:tr>
    </w:tbl>
    <w:p w:rsidR="00BD0710" w:rsidRPr="000B205E" w:rsidRDefault="000B205E" w:rsidP="000B205E">
      <w:pPr>
        <w:autoSpaceDE w:val="0"/>
        <w:autoSpaceDN w:val="0"/>
        <w:adjustRightInd w:val="0"/>
        <w:ind w:firstLine="567"/>
        <w:jc w:val="both"/>
        <w:outlineLvl w:val="1"/>
        <w:rPr>
          <w:sz w:val="28"/>
          <w:szCs w:val="28"/>
        </w:rPr>
      </w:pPr>
      <w:r>
        <w:rPr>
          <w:sz w:val="28"/>
          <w:szCs w:val="28"/>
        </w:rPr>
        <w:t xml:space="preserve">1.3. </w:t>
      </w:r>
      <w:r w:rsidR="00734EEE">
        <w:rPr>
          <w:sz w:val="28"/>
          <w:szCs w:val="28"/>
        </w:rPr>
        <w:t xml:space="preserve">Таблицу 2 раздела </w:t>
      </w:r>
      <w:r w:rsidR="00734EEE">
        <w:rPr>
          <w:color w:val="000000"/>
          <w:spacing w:val="-2"/>
          <w:sz w:val="28"/>
          <w:szCs w:val="28"/>
        </w:rPr>
        <w:t>5</w:t>
      </w:r>
      <w:r w:rsidR="00C93DA5">
        <w:rPr>
          <w:color w:val="000000"/>
          <w:spacing w:val="-2"/>
          <w:sz w:val="28"/>
          <w:szCs w:val="28"/>
        </w:rPr>
        <w:t xml:space="preserve"> </w:t>
      </w:r>
      <w:r w:rsidR="00734EEE">
        <w:rPr>
          <w:rFonts w:eastAsia="Times New Roman"/>
          <w:b/>
          <w:sz w:val="28"/>
          <w:szCs w:val="28"/>
        </w:rPr>
        <w:t>«</w:t>
      </w:r>
      <w:r w:rsidR="00BD0710" w:rsidRPr="000B205E">
        <w:rPr>
          <w:sz w:val="28"/>
          <w:szCs w:val="28"/>
        </w:rPr>
        <w:t>Ожидаемые результаты реализации муниципальной программы</w:t>
      </w:r>
      <w:r w:rsidR="00734EEE" w:rsidRPr="000B205E">
        <w:rPr>
          <w:sz w:val="28"/>
          <w:szCs w:val="28"/>
        </w:rPr>
        <w:t>» изложить в сле</w:t>
      </w:r>
      <w:r w:rsidRPr="000B205E">
        <w:rPr>
          <w:sz w:val="28"/>
          <w:szCs w:val="28"/>
        </w:rPr>
        <w:t>дующей редакции:</w:t>
      </w:r>
    </w:p>
    <w:p w:rsidR="005C16CB" w:rsidRDefault="005C16CB" w:rsidP="005C16CB">
      <w:pPr>
        <w:autoSpaceDE w:val="0"/>
        <w:autoSpaceDN w:val="0"/>
        <w:adjustRightInd w:val="0"/>
        <w:ind w:right="-1"/>
        <w:jc w:val="right"/>
        <w:rPr>
          <w:color w:val="000000" w:themeColor="text1"/>
          <w:sz w:val="28"/>
          <w:szCs w:val="28"/>
        </w:rPr>
      </w:pPr>
      <w:r>
        <w:rPr>
          <w:color w:val="000000" w:themeColor="text1"/>
          <w:sz w:val="28"/>
          <w:szCs w:val="28"/>
        </w:rPr>
        <w:t>Таблица 2</w:t>
      </w:r>
    </w:p>
    <w:tbl>
      <w:tblPr>
        <w:tblW w:w="9881"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26"/>
        <w:gridCol w:w="3544"/>
        <w:gridCol w:w="850"/>
        <w:gridCol w:w="1134"/>
        <w:gridCol w:w="809"/>
        <w:gridCol w:w="709"/>
        <w:gridCol w:w="708"/>
        <w:gridCol w:w="851"/>
        <w:gridCol w:w="850"/>
      </w:tblGrid>
      <w:tr w:rsidR="00BD0710" w:rsidTr="005C16CB">
        <w:trPr>
          <w:trHeight w:val="451"/>
        </w:trPr>
        <w:tc>
          <w:tcPr>
            <w:tcW w:w="426"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п/п</w:t>
            </w:r>
          </w:p>
        </w:tc>
        <w:tc>
          <w:tcPr>
            <w:tcW w:w="3544"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Наименование показателя</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результативности</w:t>
            </w:r>
          </w:p>
        </w:tc>
        <w:tc>
          <w:tcPr>
            <w:tcW w:w="850"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Ед.</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изм.</w:t>
            </w:r>
          </w:p>
        </w:tc>
        <w:tc>
          <w:tcPr>
            <w:tcW w:w="1134" w:type="dxa"/>
            <w:vMerge w:val="restart"/>
            <w:tcBorders>
              <w:top w:val="single" w:sz="8" w:space="0" w:color="auto"/>
              <w:left w:val="single" w:sz="8" w:space="0" w:color="auto"/>
              <w:bottom w:val="single" w:sz="8" w:space="0" w:color="auto"/>
              <w:right w:val="single" w:sz="4" w:space="0" w:color="auto"/>
            </w:tcBorders>
            <w:hideMark/>
          </w:tcPr>
          <w:p w:rsidR="00BD0710" w:rsidRDefault="00BD0710" w:rsidP="00B221E0">
            <w:pPr>
              <w:pStyle w:val="ConsPlusNonformat"/>
              <w:jc w:val="center"/>
              <w:rPr>
                <w:rFonts w:ascii="Times New Roman" w:hAnsi="Times New Roman" w:cs="Times New Roman"/>
              </w:rPr>
            </w:pPr>
            <w:r>
              <w:rPr>
                <w:rFonts w:ascii="Times New Roman" w:hAnsi="Times New Roman" w:cs="Times New Roman"/>
              </w:rPr>
              <w:t>Базовое значение показателя результативности за 20</w:t>
            </w:r>
            <w:r w:rsidR="00B221E0">
              <w:rPr>
                <w:rFonts w:ascii="Times New Roman" w:hAnsi="Times New Roman" w:cs="Times New Roman"/>
              </w:rPr>
              <w:t xml:space="preserve">24 </w:t>
            </w:r>
            <w:r>
              <w:rPr>
                <w:rFonts w:ascii="Times New Roman" w:hAnsi="Times New Roman" w:cs="Times New Roman"/>
              </w:rPr>
              <w:t>год</w:t>
            </w:r>
          </w:p>
        </w:tc>
        <w:tc>
          <w:tcPr>
            <w:tcW w:w="3927" w:type="dxa"/>
            <w:gridSpan w:val="5"/>
            <w:tcBorders>
              <w:top w:val="single" w:sz="8" w:space="0" w:color="auto"/>
              <w:left w:val="single" w:sz="4"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Значение показателя результативности</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по годам реализации программы</w:t>
            </w:r>
          </w:p>
        </w:tc>
      </w:tr>
      <w:tr w:rsidR="001A44F5" w:rsidTr="005C16CB">
        <w:trPr>
          <w:trHeight w:val="422"/>
        </w:trPr>
        <w:tc>
          <w:tcPr>
            <w:tcW w:w="426"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3544"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1134" w:type="dxa"/>
            <w:vMerge/>
            <w:tcBorders>
              <w:top w:val="single" w:sz="8" w:space="0" w:color="auto"/>
              <w:left w:val="single" w:sz="8" w:space="0" w:color="auto"/>
              <w:bottom w:val="single" w:sz="8" w:space="0" w:color="auto"/>
              <w:right w:val="single" w:sz="4" w:space="0" w:color="auto"/>
            </w:tcBorders>
            <w:vAlign w:val="center"/>
            <w:hideMark/>
          </w:tcPr>
          <w:p w:rsidR="001A44F5" w:rsidRDefault="001A44F5" w:rsidP="00365BDF">
            <w:pPr>
              <w:rPr>
                <w:rFonts w:eastAsia="Times New Roman"/>
                <w:sz w:val="20"/>
                <w:szCs w:val="20"/>
              </w:rPr>
            </w:pP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2026</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2027</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8" w:type="dxa"/>
            <w:tcBorders>
              <w:top w:val="nil"/>
              <w:left w:val="single" w:sz="8" w:space="0" w:color="auto"/>
              <w:bottom w:val="single" w:sz="8" w:space="0" w:color="auto"/>
              <w:right w:val="single" w:sz="8"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 xml:space="preserve">2028 </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год</w:t>
            </w:r>
          </w:p>
        </w:tc>
        <w:tc>
          <w:tcPr>
            <w:tcW w:w="851" w:type="dxa"/>
            <w:tcBorders>
              <w:top w:val="nil"/>
              <w:left w:val="single" w:sz="8" w:space="0" w:color="auto"/>
              <w:bottom w:val="single" w:sz="8" w:space="0" w:color="auto"/>
              <w:right w:val="single" w:sz="4"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2029</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 xml:space="preserve"> год</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2030</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r>
      <w:tr w:rsidR="001A44F5" w:rsidTr="005C16CB">
        <w:trPr>
          <w:trHeight w:val="62"/>
        </w:trPr>
        <w:tc>
          <w:tcPr>
            <w:tcW w:w="426"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1</w:t>
            </w:r>
          </w:p>
        </w:tc>
        <w:tc>
          <w:tcPr>
            <w:tcW w:w="3544"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2</w:t>
            </w:r>
          </w:p>
        </w:tc>
        <w:tc>
          <w:tcPr>
            <w:tcW w:w="850"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3</w:t>
            </w:r>
          </w:p>
        </w:tc>
        <w:tc>
          <w:tcPr>
            <w:tcW w:w="1134"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4</w:t>
            </w: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5</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8</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9</w:t>
            </w:r>
          </w:p>
        </w:tc>
      </w:tr>
      <w:tr w:rsidR="00BD0710" w:rsidTr="005C16CB">
        <w:trPr>
          <w:trHeight w:val="179"/>
        </w:trPr>
        <w:tc>
          <w:tcPr>
            <w:tcW w:w="426" w:type="dxa"/>
            <w:tcBorders>
              <w:top w:val="nil"/>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1.</w:t>
            </w:r>
          </w:p>
        </w:tc>
        <w:tc>
          <w:tcPr>
            <w:tcW w:w="9455" w:type="dxa"/>
            <w:gridSpan w:val="8"/>
            <w:tcBorders>
              <w:top w:val="nil"/>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1. Улучшить экологическую и санитарно-эпидемиологическую ситуацию на территории города Саянска</w:t>
            </w:r>
          </w:p>
        </w:tc>
      </w:tr>
      <w:tr w:rsidR="001A44F5" w:rsidTr="005C16CB">
        <w:trPr>
          <w:trHeight w:val="35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Выполнение мероприятий по отлову, передержке и возврату в места прежнего обитания безнадзорных собак и кошек согласно заключенному контракту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38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Ликвидация несанкционированных свалок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38"/>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3.</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rPr>
                <w:rFonts w:ascii="Times New Roman" w:hAnsi="Times New Roman" w:cs="Times New Roman"/>
              </w:rPr>
            </w:pPr>
            <w:r w:rsidRPr="00B140D2">
              <w:rPr>
                <w:rFonts w:ascii="Times New Roman" w:hAnsi="Times New Roman" w:cs="Times New Roman"/>
              </w:rPr>
              <w:t>Организация и содержание мест захоронения (муниципальное кладбище)</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070C7" w:rsidTr="005C16CB">
        <w:trPr>
          <w:trHeight w:val="541"/>
        </w:trPr>
        <w:tc>
          <w:tcPr>
            <w:tcW w:w="426" w:type="dxa"/>
            <w:tcBorders>
              <w:top w:val="single" w:sz="4" w:space="0" w:color="auto"/>
              <w:left w:val="single" w:sz="8" w:space="0" w:color="auto"/>
              <w:bottom w:val="single" w:sz="4" w:space="0" w:color="auto"/>
              <w:right w:val="single" w:sz="8" w:space="0" w:color="auto"/>
            </w:tcBorders>
            <w:hideMark/>
          </w:tcPr>
          <w:p w:rsidR="001070C7" w:rsidRDefault="004721AA"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4</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070C7" w:rsidRPr="001070C7" w:rsidRDefault="001070C7" w:rsidP="001070C7">
            <w:pPr>
              <w:pStyle w:val="ConsPlusTitlePage"/>
              <w:rPr>
                <w:rFonts w:ascii="Times New Roman" w:hAnsi="Times New Roman" w:cs="Times New Roman"/>
              </w:rPr>
            </w:pPr>
            <w:r w:rsidRPr="001070C7">
              <w:rPr>
                <w:rFonts w:ascii="Times New Roman" w:hAnsi="Times New Roman" w:cs="Times New Roman"/>
                <w:color w:val="000000"/>
              </w:rPr>
              <w:t>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инсинераторной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070C7" w:rsidRDefault="001070C7" w:rsidP="001070C7">
            <w:pPr>
              <w:pStyle w:val="ConsPlusNonformat"/>
              <w:spacing w:line="360" w:lineRule="auto"/>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070C7" w:rsidRDefault="00EB6B07" w:rsidP="00365BDF">
            <w:pPr>
              <w:pStyle w:val="ConsPlusTitlePage"/>
              <w:jc w:val="center"/>
              <w:rPr>
                <w:rFonts w:ascii="Times New Roman" w:hAnsi="Times New Roman" w:cs="Times New Roman"/>
              </w:rPr>
            </w:pPr>
            <w:r>
              <w:rPr>
                <w:rFonts w:ascii="Times New Roman" w:hAnsi="Times New Roman" w:cs="Times New Roman"/>
              </w:rPr>
              <w:t>10</w:t>
            </w:r>
            <w:r w:rsidR="001070C7">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8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5</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color w:val="000000"/>
              </w:rPr>
            </w:pPr>
            <w:r>
              <w:rPr>
                <w:rFonts w:ascii="Times New Roman" w:hAnsi="Times New Roman" w:cs="Times New Roman"/>
              </w:rPr>
              <w:t>Строительство полигона для размещения твердых коммунальных отходов с мусоросортировочной линией, инсинераторной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Pr="002943A0" w:rsidRDefault="001A44F5" w:rsidP="004721AA">
            <w:pPr>
              <w:pStyle w:val="ConsPlusNonformat"/>
              <w:jc w:val="center"/>
              <w:rPr>
                <w:rFonts w:ascii="Times New Roman" w:hAnsi="Times New Roman" w:cs="Times New Roman"/>
              </w:rPr>
            </w:pPr>
            <w:r>
              <w:rPr>
                <w:rFonts w:ascii="Times New Roman" w:hAnsi="Times New Roman" w:cs="Times New Roman"/>
              </w:rPr>
              <w:lastRenderedPageBreak/>
              <w:t>1.</w:t>
            </w:r>
            <w:r w:rsidR="008D4C34">
              <w:rPr>
                <w:rFonts w:ascii="Times New Roman" w:hAnsi="Times New Roman" w:cs="Times New Roman"/>
              </w:rPr>
              <w:t>6</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110827" w:rsidRDefault="001A44F5" w:rsidP="00365BDF">
            <w:pPr>
              <w:pStyle w:val="ConsPlusTitlePage"/>
              <w:jc w:val="both"/>
              <w:rPr>
                <w:rFonts w:ascii="Times New Roman" w:hAnsi="Times New Roman" w:cs="Times New Roman"/>
              </w:rPr>
            </w:pPr>
            <w:r w:rsidRPr="00110827">
              <w:rPr>
                <w:rFonts w:ascii="Times New Roman" w:hAnsi="Times New Roman" w:cs="Times New Roman"/>
                <w:color w:val="000000"/>
              </w:rPr>
              <w:t>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заключения государственной экспертизы достоверности сметной стоимости объекта: «Капитальный ремонт берегоукрепления участок между скважиной  № 3 и скважиной № 8</w:t>
            </w:r>
          </w:p>
        </w:tc>
        <w:tc>
          <w:tcPr>
            <w:tcW w:w="850"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Pr="002943A0" w:rsidRDefault="008D4C34"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7</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7E7F27" w:rsidRDefault="001A44F5" w:rsidP="00365BDF">
            <w:pPr>
              <w:pStyle w:val="ConsPlusTitlePage"/>
              <w:jc w:val="both"/>
              <w:rPr>
                <w:rFonts w:ascii="Times New Roman" w:hAnsi="Times New Roman" w:cs="Times New Roman"/>
                <w:color w:val="000000"/>
              </w:rPr>
            </w:pPr>
            <w:r>
              <w:rPr>
                <w:rFonts w:ascii="Times New Roman" w:hAnsi="Times New Roman" w:cs="Times New Roman"/>
                <w:color w:val="000000"/>
              </w:rPr>
              <w:t>Проведение комплексного анализа с оценкой прочности, устойчивости и эксплуатационной надежности гидротехнического сооружения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4721AA" w:rsidP="00365BDF">
            <w:pPr>
              <w:pStyle w:val="ConsPlusTitlePage"/>
              <w:jc w:val="center"/>
              <w:rPr>
                <w:rFonts w:ascii="Times New Roman" w:hAnsi="Times New Roman" w:cs="Times New Roman"/>
              </w:rPr>
            </w:pPr>
            <w:r>
              <w:rPr>
                <w:rFonts w:ascii="Times New Roman" w:hAnsi="Times New Roman" w:cs="Times New Roman"/>
              </w:rPr>
              <w:t>0</w:t>
            </w:r>
          </w:p>
        </w:tc>
      </w:tr>
      <w:tr w:rsidR="000B205E"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0B205E" w:rsidRDefault="000B205E" w:rsidP="00BE76F4">
            <w:pPr>
              <w:pStyle w:val="ConsPlusNonformat"/>
              <w:jc w:val="center"/>
              <w:rPr>
                <w:rFonts w:ascii="Times New Roman" w:hAnsi="Times New Roman" w:cs="Times New Roman"/>
              </w:rPr>
            </w:pPr>
            <w:r>
              <w:rPr>
                <w:rFonts w:ascii="Times New Roman" w:hAnsi="Times New Roman" w:cs="Times New Roman"/>
              </w:rPr>
              <w:t>1.</w:t>
            </w:r>
            <w:r w:rsidR="00BE76F4">
              <w:rPr>
                <w:rFonts w:ascii="Times New Roman" w:hAnsi="Times New Roman" w:cs="Times New Roman"/>
              </w:rPr>
              <w:t>8</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0B205E" w:rsidRPr="000361DC" w:rsidRDefault="000B205E" w:rsidP="000361DC">
            <w:pPr>
              <w:autoSpaceDE w:val="0"/>
              <w:autoSpaceDN w:val="0"/>
              <w:adjustRightInd w:val="0"/>
              <w:rPr>
                <w:rFonts w:eastAsia="Times New Roman"/>
                <w:color w:val="808080"/>
                <w:sz w:val="20"/>
                <w:szCs w:val="20"/>
              </w:rPr>
            </w:pPr>
            <w:r w:rsidRPr="000361DC">
              <w:rPr>
                <w:sz w:val="20"/>
                <w:szCs w:val="20"/>
              </w:rPr>
              <w:t>Выполнение работ по созданию</w:t>
            </w:r>
            <w:r w:rsidR="00FA229F">
              <w:rPr>
                <w:sz w:val="20"/>
                <w:szCs w:val="20"/>
              </w:rPr>
              <w:t xml:space="preserve"> (модернизации)</w:t>
            </w:r>
            <w:r w:rsidRPr="000361DC">
              <w:rPr>
                <w:sz w:val="20"/>
                <w:szCs w:val="20"/>
              </w:rPr>
              <w:t xml:space="preserve"> мест (площадок) накопления твердых коммунальных отходов</w:t>
            </w:r>
            <w:r w:rsidR="000361DC" w:rsidRPr="000361DC">
              <w:rPr>
                <w:sz w:val="20"/>
                <w:szCs w:val="20"/>
              </w:rPr>
              <w:t xml:space="preserve"> с </w:t>
            </w:r>
            <w:r w:rsidR="000361DC" w:rsidRPr="000361DC">
              <w:rPr>
                <w:rFonts w:eastAsia="Times New Roman"/>
                <w:color w:val="000000"/>
                <w:sz w:val="20"/>
                <w:szCs w:val="20"/>
              </w:rPr>
              <w:t>изготовлением контейнеров для накопления твердых коммунальных oтходов</w:t>
            </w:r>
          </w:p>
        </w:tc>
        <w:tc>
          <w:tcPr>
            <w:tcW w:w="850"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0B205E" w:rsidRDefault="00FA229F"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r>
      <w:tr w:rsidR="00BD0710" w:rsidTr="005C16CB">
        <w:trPr>
          <w:trHeight w:val="304"/>
        </w:trPr>
        <w:tc>
          <w:tcPr>
            <w:tcW w:w="426" w:type="dxa"/>
            <w:tcBorders>
              <w:top w:val="nil"/>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2.</w:t>
            </w:r>
          </w:p>
        </w:tc>
        <w:tc>
          <w:tcPr>
            <w:tcW w:w="9455" w:type="dxa"/>
            <w:gridSpan w:val="8"/>
            <w:tcBorders>
              <w:top w:val="nil"/>
              <w:left w:val="single" w:sz="8" w:space="0" w:color="auto"/>
              <w:bottom w:val="single" w:sz="8"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2. Формировать экологическую культуру населения</w:t>
            </w:r>
          </w:p>
        </w:tc>
      </w:tr>
      <w:tr w:rsidR="001A44F5" w:rsidTr="005C16CB">
        <w:trPr>
          <w:trHeight w:val="1289"/>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2.1.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rPr>
                <w:color w:val="000000"/>
                <w:sz w:val="20"/>
                <w:szCs w:val="20"/>
              </w:rPr>
            </w:pPr>
            <w:r>
              <w:rPr>
                <w:sz w:val="20"/>
                <w:szCs w:val="20"/>
              </w:rPr>
              <w:t>Организация и проведение ежегодных мероприятий по экологическому просвещению и образованию в рамках Дней защиты от экологической опасности согласно утверждённому плану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autoSpaceDE w:val="0"/>
              <w:autoSpaceDN w:val="0"/>
              <w:adjustRightInd w:val="0"/>
              <w:jc w:val="center"/>
              <w:rPr>
                <w:sz w:val="20"/>
                <w:szCs w:val="20"/>
              </w:rPr>
            </w:pPr>
            <w:r>
              <w:rPr>
                <w:sz w:val="20"/>
                <w:szCs w:val="20"/>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10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2.2.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rPr>
            </w:pPr>
            <w:r>
              <w:rPr>
                <w:rFonts w:ascii="Times New Roman" w:hAnsi="Times New Roman"/>
              </w:rPr>
              <w:t>Количество проведённых  субботников (за исключением мероприятий в рамках Дней защиты от экологической опасности)</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tcPr>
          <w:p w:rsidR="001A44F5" w:rsidRDefault="001A44F5" w:rsidP="00B221E0">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tc>
        <w:tc>
          <w:tcPr>
            <w:tcW w:w="809" w:type="dxa"/>
            <w:tcBorders>
              <w:top w:val="single" w:sz="4" w:space="0" w:color="auto"/>
              <w:left w:val="single" w:sz="4"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9"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8"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1" w:type="dxa"/>
            <w:tcBorders>
              <w:top w:val="single" w:sz="4" w:space="0" w:color="auto"/>
              <w:left w:val="single" w:sz="8" w:space="0" w:color="auto"/>
              <w:bottom w:val="single" w:sz="4" w:space="0" w:color="auto"/>
              <w:right w:val="single" w:sz="4"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8" w:space="0" w:color="auto"/>
            </w:tcBorders>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w:t>
            </w:r>
          </w:p>
        </w:tc>
      </w:tr>
      <w:tr w:rsidR="001A44F5" w:rsidTr="005C16CB">
        <w:trPr>
          <w:trHeight w:val="637"/>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2.3.</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Количество принявших участие в городском конкурсе по благоустройству территорий</w:t>
            </w:r>
            <w:r>
              <w:rPr>
                <w:rFonts w:ascii="Times New Roman" w:hAnsi="Times New Roman"/>
              </w:rPr>
              <w:t xml:space="preserve"> городского округа муниципального образования «город Саянск»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0932D8">
            <w:pPr>
              <w:pStyle w:val="ConsPlusNonformat"/>
              <w:jc w:val="center"/>
              <w:rPr>
                <w:rFonts w:ascii="Times New Roman" w:hAnsi="Times New Roman" w:cs="Times New Roman"/>
              </w:rPr>
            </w:pPr>
            <w:r>
              <w:rPr>
                <w:rFonts w:ascii="Times New Roman" w:hAnsi="Times New Roman" w:cs="Times New Roman"/>
              </w:rPr>
              <w:t>чел.</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0932D8" w:rsidP="00365BDF">
            <w:pPr>
              <w:pStyle w:val="ConsPlusTitlePage"/>
              <w:jc w:val="center"/>
              <w:rPr>
                <w:rFonts w:ascii="Times New Roman" w:hAnsi="Times New Roman" w:cs="Times New Roman"/>
              </w:rPr>
            </w:pPr>
            <w:r>
              <w:rPr>
                <w:rFonts w:ascii="Times New Roman" w:hAnsi="Times New Roman" w:cs="Times New Roman"/>
              </w:rPr>
              <w:t>76</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62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2.4</w:t>
            </w:r>
            <w:r w:rsidR="008D4C34">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72595F">
            <w:pPr>
              <w:pStyle w:val="ConsPlusTitlePage"/>
              <w:rPr>
                <w:rFonts w:ascii="Times New Roman" w:hAnsi="Times New Roman" w:cs="Times New Roman"/>
              </w:rPr>
            </w:pPr>
            <w:r>
              <w:rPr>
                <w:rFonts w:ascii="Times New Roman" w:hAnsi="Times New Roman" w:cs="Times New Roman"/>
              </w:rPr>
              <w:t>Количество установленных информационных табличек (щитов)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C93DA5"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3227AA" w:rsidP="00365BDF">
            <w:pPr>
              <w:pStyle w:val="ConsPlusTitlePage"/>
              <w:jc w:val="center"/>
              <w:rPr>
                <w:rFonts w:ascii="Times New Roman" w:hAnsi="Times New Roman" w:cs="Times New Roman"/>
              </w:rPr>
            </w:pPr>
            <w:r>
              <w:rPr>
                <w:rFonts w:ascii="Times New Roman" w:hAnsi="Times New Roman" w:cs="Times New Roman"/>
              </w:rPr>
              <w:t>4</w:t>
            </w:r>
          </w:p>
        </w:tc>
      </w:tr>
      <w:tr w:rsidR="00BD0710" w:rsidTr="005C16CB">
        <w:trPr>
          <w:trHeight w:val="447"/>
        </w:trPr>
        <w:tc>
          <w:tcPr>
            <w:tcW w:w="426" w:type="dxa"/>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3.</w:t>
            </w:r>
          </w:p>
        </w:tc>
        <w:tc>
          <w:tcPr>
            <w:tcW w:w="9455" w:type="dxa"/>
            <w:gridSpan w:val="8"/>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3.</w:t>
            </w:r>
            <w:r>
              <w:rPr>
                <w:rFonts w:ascii="Times New Roman" w:hAnsi="Times New Roman"/>
                <w:b/>
              </w:rPr>
              <w:t xml:space="preserve"> Сохранение, воспроизводство и рациональное использование зелёных насаждений (цветы, деревья, кустарники, газоны)</w:t>
            </w:r>
          </w:p>
        </w:tc>
      </w:tr>
      <w:tr w:rsidR="001A44F5" w:rsidTr="005C16CB">
        <w:trPr>
          <w:trHeight w:val="27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6B02B9" w:rsidP="00365BDF">
            <w:pPr>
              <w:pStyle w:val="ConsPlusTitlePage"/>
              <w:rPr>
                <w:rFonts w:ascii="Times New Roman" w:hAnsi="Times New Roman" w:cs="Times New Roman"/>
              </w:rPr>
            </w:pPr>
            <w:r>
              <w:rPr>
                <w:rFonts w:ascii="Times New Roman" w:hAnsi="Times New Roman" w:cs="Times New Roman"/>
              </w:rPr>
              <w:t>Количество приобретённых семян/</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шт./уп.</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68</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70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1C587C">
            <w:pPr>
              <w:pStyle w:val="ConsPlusTitlePage"/>
              <w:jc w:val="center"/>
              <w:rPr>
                <w:rFonts w:ascii="Times New Roman" w:hAnsi="Times New Roman" w:cs="Times New Roman"/>
              </w:rPr>
            </w:pPr>
            <w:r>
              <w:rPr>
                <w:rFonts w:ascii="Times New Roman" w:hAnsi="Times New Roman" w:cs="Times New Roman"/>
              </w:rPr>
              <w:t>7</w:t>
            </w:r>
            <w:r w:rsidR="001C587C">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r>
      <w:tr w:rsidR="001A44F5" w:rsidTr="005C16CB">
        <w:trPr>
          <w:trHeight w:val="19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cs="Times New Roman"/>
              </w:rPr>
            </w:pPr>
            <w:r>
              <w:rPr>
                <w:rFonts w:ascii="Times New Roman" w:hAnsi="Times New Roman" w:cs="Times New Roman"/>
              </w:rPr>
              <w:t>Количество высаженных цветов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w:t>
            </w:r>
            <w:r w:rsidR="00DF14D0">
              <w:rPr>
                <w:rFonts w:ascii="Times New Roman" w:hAnsi="Times New Roman" w:cs="Times New Roman"/>
              </w:rPr>
              <w:t xml:space="preserve"> </w:t>
            </w:r>
            <w:r>
              <w:rPr>
                <w:rFonts w:ascii="Times New Roman" w:hAnsi="Times New Roman" w:cs="Times New Roman"/>
              </w:rPr>
              <w:t>392</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r>
      <w:tr w:rsidR="001A44F5" w:rsidTr="005C16CB">
        <w:trPr>
          <w:trHeight w:val="200"/>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3.3.</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Количество приобретённых/</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деревьев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2/63</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w:t>
            </w:r>
            <w:r w:rsidR="001A44F5">
              <w:rPr>
                <w:rFonts w:ascii="Times New Roman" w:hAnsi="Times New Roman" w:cs="Times New Roman"/>
              </w:rPr>
              <w:t>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Pr="001C587C" w:rsidRDefault="001C587C" w:rsidP="00365BDF">
            <w:pPr>
              <w:pStyle w:val="ConsPlusTitlePage"/>
              <w:jc w:val="center"/>
            </w:pPr>
            <w:r>
              <w:rPr>
                <w:rFonts w:ascii="Times New Roman" w:hAnsi="Times New Roman" w:cs="Times New Roman"/>
              </w:rPr>
              <w:t>20/20</w:t>
            </w:r>
          </w:p>
        </w:tc>
      </w:tr>
      <w:tr w:rsidR="001A44F5" w:rsidTr="005C16CB">
        <w:trPr>
          <w:trHeight w:val="23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3.4.</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Количество приобретённых/</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кустарников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53/25</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r>
    </w:tbl>
    <w:p w:rsidR="000B205E" w:rsidRDefault="000B205E" w:rsidP="000B205E">
      <w:pPr>
        <w:pStyle w:val="consnormal"/>
        <w:ind w:firstLine="539"/>
        <w:jc w:val="both"/>
        <w:rPr>
          <w:rFonts w:ascii="Times New Roman" w:hAnsi="Times New Roman" w:cs="Times New Roman"/>
          <w:sz w:val="28"/>
          <w:szCs w:val="28"/>
        </w:rPr>
      </w:pPr>
      <w:r w:rsidRPr="005F6F49">
        <w:rPr>
          <w:rFonts w:ascii="Times New Roman" w:hAnsi="Times New Roman" w:cs="Times New Roman"/>
          <w:sz w:val="28"/>
          <w:szCs w:val="28"/>
        </w:rPr>
        <w:t>1.4.</w:t>
      </w:r>
      <w:r>
        <w:rPr>
          <w:rFonts w:ascii="Times New Roman" w:hAnsi="Times New Roman" w:cs="Times New Roman"/>
          <w:sz w:val="28"/>
          <w:szCs w:val="28"/>
        </w:rPr>
        <w:t xml:space="preserve">Таблицу 3 раздела </w:t>
      </w:r>
      <w:r>
        <w:rPr>
          <w:rFonts w:ascii="Times New Roman" w:hAnsi="Times New Roman"/>
          <w:color w:val="000000"/>
          <w:spacing w:val="-2"/>
          <w:sz w:val="28"/>
          <w:szCs w:val="28"/>
        </w:rPr>
        <w:t>6 «Система мероприятий муниципальной программы» изложить в следующей редакции:</w:t>
      </w:r>
    </w:p>
    <w:p w:rsidR="00365BDF" w:rsidRDefault="00365BDF" w:rsidP="00BD0710">
      <w:pPr>
        <w:pStyle w:val="ConsPlusNormal"/>
        <w:ind w:firstLine="567"/>
        <w:sectPr w:rsidR="00365BDF" w:rsidSect="005B7476">
          <w:footerReference w:type="even" r:id="rId8"/>
          <w:pgSz w:w="11906" w:h="16838"/>
          <w:pgMar w:top="1276" w:right="850" w:bottom="1276" w:left="1701" w:header="709" w:footer="709" w:gutter="0"/>
          <w:cols w:space="720"/>
          <w:docGrid w:linePitch="326"/>
        </w:sectPr>
      </w:pPr>
    </w:p>
    <w:p w:rsidR="00365BDF" w:rsidRDefault="00365BDF" w:rsidP="00365BDF">
      <w:pPr>
        <w:pStyle w:val="ae"/>
        <w:jc w:val="center"/>
        <w:rPr>
          <w:rFonts w:ascii="Times New Roman" w:hAnsi="Times New Roman"/>
          <w:b/>
          <w:sz w:val="28"/>
          <w:szCs w:val="28"/>
        </w:rPr>
      </w:pPr>
      <w:r>
        <w:rPr>
          <w:rFonts w:ascii="Times New Roman" w:hAnsi="Times New Roman"/>
          <w:b/>
          <w:sz w:val="24"/>
          <w:szCs w:val="24"/>
        </w:rPr>
        <w:lastRenderedPageBreak/>
        <w:t>6</w:t>
      </w:r>
      <w:r w:rsidR="00891A2F" w:rsidRPr="00D56067">
        <w:rPr>
          <w:rFonts w:ascii="Times New Roman" w:hAnsi="Times New Roman"/>
          <w:b/>
          <w:sz w:val="24"/>
          <w:szCs w:val="24"/>
        </w:rPr>
        <w:t>.</w:t>
      </w:r>
      <w:r>
        <w:rPr>
          <w:rFonts w:ascii="Times New Roman" w:hAnsi="Times New Roman"/>
          <w:b/>
          <w:sz w:val="28"/>
          <w:szCs w:val="28"/>
        </w:rPr>
        <w:t>Система мероприятий муниципальной программы</w:t>
      </w:r>
    </w:p>
    <w:p w:rsidR="005C16CB" w:rsidRPr="005C16CB" w:rsidRDefault="005C16CB" w:rsidP="005C16CB">
      <w:pPr>
        <w:pStyle w:val="ae"/>
        <w:spacing w:after="0"/>
        <w:jc w:val="right"/>
      </w:pPr>
      <w:r>
        <w:rPr>
          <w:rFonts w:ascii="Times New Roman" w:hAnsi="Times New Roman"/>
          <w:sz w:val="24"/>
          <w:szCs w:val="24"/>
        </w:rPr>
        <w:t>Таблица 3</w:t>
      </w:r>
    </w:p>
    <w:tbl>
      <w:tblPr>
        <w:tblW w:w="516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3145"/>
        <w:gridCol w:w="1557"/>
        <w:gridCol w:w="1280"/>
        <w:gridCol w:w="1274"/>
        <w:gridCol w:w="1417"/>
        <w:gridCol w:w="6"/>
        <w:gridCol w:w="994"/>
        <w:gridCol w:w="1140"/>
        <w:gridCol w:w="1001"/>
        <w:gridCol w:w="1134"/>
        <w:gridCol w:w="1023"/>
        <w:gridCol w:w="1369"/>
      </w:tblGrid>
      <w:tr w:rsidR="005C16CB" w:rsidRPr="00042F0D" w:rsidTr="005C16CB">
        <w:trPr>
          <w:trHeight w:val="757"/>
        </w:trPr>
        <w:tc>
          <w:tcPr>
            <w:tcW w:w="171"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п/п</w:t>
            </w:r>
          </w:p>
        </w:tc>
        <w:tc>
          <w:tcPr>
            <w:tcW w:w="9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Наименование основных</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мероприятий </w:t>
            </w:r>
          </w:p>
        </w:tc>
        <w:tc>
          <w:tcPr>
            <w:tcW w:w="4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Ответственный исполнитель и соисполнители мероприятий</w:t>
            </w:r>
          </w:p>
        </w:tc>
        <w:tc>
          <w:tcPr>
            <w:tcW w:w="403"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Период реализации</w:t>
            </w:r>
          </w:p>
        </w:tc>
        <w:tc>
          <w:tcPr>
            <w:tcW w:w="401"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Источники финансирования</w:t>
            </w:r>
          </w:p>
        </w:tc>
        <w:tc>
          <w:tcPr>
            <w:tcW w:w="448" w:type="pct"/>
            <w:gridSpan w:val="2"/>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Объем финансирования всего, тыс. руб.</w:t>
            </w:r>
          </w:p>
        </w:tc>
        <w:tc>
          <w:tcPr>
            <w:tcW w:w="1666" w:type="pct"/>
            <w:gridSpan w:val="5"/>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 том числе по годам</w:t>
            </w:r>
          </w:p>
        </w:tc>
        <w:tc>
          <w:tcPr>
            <w:tcW w:w="431" w:type="pct"/>
            <w:vMerge w:val="restart"/>
            <w:tcBorders>
              <w:top w:val="single" w:sz="4" w:space="0" w:color="auto"/>
              <w:left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Связь с показателями результативности программы</w:t>
            </w:r>
          </w:p>
        </w:tc>
      </w:tr>
      <w:tr w:rsidR="005C16CB" w:rsidRPr="00042F0D" w:rsidTr="00BD0763">
        <w:tc>
          <w:tcPr>
            <w:tcW w:w="171"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9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03"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01"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48" w:type="pct"/>
            <w:gridSpan w:val="2"/>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 xml:space="preserve">2026 </w:t>
            </w:r>
          </w:p>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год</w:t>
            </w:r>
          </w:p>
        </w:tc>
        <w:tc>
          <w:tcPr>
            <w:tcW w:w="359"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2027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15"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2028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57"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2029</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22"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jc w:val="center"/>
              <w:rPr>
                <w:sz w:val="23"/>
                <w:szCs w:val="23"/>
              </w:rPr>
            </w:pPr>
            <w:r w:rsidRPr="00042F0D">
              <w:rPr>
                <w:sz w:val="23"/>
                <w:szCs w:val="23"/>
              </w:rPr>
              <w:t>2030 год</w:t>
            </w:r>
          </w:p>
        </w:tc>
        <w:tc>
          <w:tcPr>
            <w:tcW w:w="431" w:type="pct"/>
            <w:vMerge/>
            <w:tcBorders>
              <w:left w:val="single" w:sz="4" w:space="0" w:color="auto"/>
              <w:bottom w:val="single" w:sz="4" w:space="0" w:color="auto"/>
              <w:right w:val="single" w:sz="4" w:space="0" w:color="auto"/>
            </w:tcBorders>
          </w:tcPr>
          <w:p w:rsidR="005C16CB" w:rsidRPr="00042F0D" w:rsidRDefault="005C16CB" w:rsidP="00365BDF">
            <w:pPr>
              <w:jc w:val="center"/>
              <w:rPr>
                <w:sz w:val="23"/>
                <w:szCs w:val="23"/>
              </w:rPr>
            </w:pPr>
          </w:p>
        </w:tc>
      </w:tr>
      <w:tr w:rsidR="00FE0282" w:rsidRPr="00042F0D" w:rsidTr="00A021C2">
        <w:tc>
          <w:tcPr>
            <w:tcW w:w="17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9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w:t>
            </w:r>
          </w:p>
        </w:tc>
        <w:tc>
          <w:tcPr>
            <w:tcW w:w="4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w:t>
            </w:r>
          </w:p>
        </w:tc>
        <w:tc>
          <w:tcPr>
            <w:tcW w:w="40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w:t>
            </w:r>
          </w:p>
        </w:tc>
        <w:tc>
          <w:tcPr>
            <w:tcW w:w="40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w:t>
            </w:r>
          </w:p>
        </w:tc>
        <w:tc>
          <w:tcPr>
            <w:tcW w:w="448" w:type="pct"/>
            <w:gridSpan w:val="2"/>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7</w:t>
            </w:r>
          </w:p>
        </w:tc>
        <w:tc>
          <w:tcPr>
            <w:tcW w:w="359"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8</w:t>
            </w:r>
          </w:p>
        </w:tc>
        <w:tc>
          <w:tcPr>
            <w:tcW w:w="315"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9</w:t>
            </w:r>
          </w:p>
        </w:tc>
        <w:tc>
          <w:tcPr>
            <w:tcW w:w="357"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10</w:t>
            </w:r>
          </w:p>
        </w:tc>
        <w:tc>
          <w:tcPr>
            <w:tcW w:w="322"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43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E0282" w:rsidRPr="00042F0D" w:rsidTr="00FE0282">
        <w:trPr>
          <w:trHeight w:val="225"/>
        </w:trPr>
        <w:tc>
          <w:tcPr>
            <w:tcW w:w="171" w:type="pct"/>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4829" w:type="pct"/>
            <w:gridSpan w:val="12"/>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b/>
                <w:sz w:val="23"/>
                <w:szCs w:val="23"/>
              </w:rPr>
              <w:t>Задача 1. Улучшить экологическую и санитарно-эпидемиологическую ситуацию на территории города Саянска</w:t>
            </w:r>
          </w:p>
        </w:tc>
      </w:tr>
      <w:tr w:rsidR="00FE0282" w:rsidRPr="00042F0D" w:rsidTr="00A021C2">
        <w:trPr>
          <w:trHeight w:val="710"/>
        </w:trPr>
        <w:tc>
          <w:tcPr>
            <w:tcW w:w="17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990"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Отлов транспортировка, передержка и возврат в места прежнего обитания безнадзорных собак и кошек на территории городского округа муниципального образования «город </w:t>
            </w:r>
          </w:p>
          <w:p w:rsidR="00DC6A16" w:rsidRPr="00042F0D" w:rsidRDefault="001A61C5" w:rsidP="005C16CB">
            <w:pPr>
              <w:pStyle w:val="ConsPlusTitlePage"/>
              <w:rPr>
                <w:rFonts w:ascii="Times New Roman" w:hAnsi="Times New Roman" w:cs="Times New Roman"/>
                <w:b/>
                <w:sz w:val="23"/>
                <w:szCs w:val="23"/>
              </w:rPr>
            </w:pPr>
            <w:r w:rsidRPr="00042F0D">
              <w:rPr>
                <w:rFonts w:ascii="Times New Roman" w:hAnsi="Times New Roman" w:cs="Times New Roman"/>
                <w:sz w:val="23"/>
                <w:szCs w:val="23"/>
              </w:rPr>
              <w:t>Саянск»</w:t>
            </w:r>
          </w:p>
        </w:tc>
        <w:tc>
          <w:tcPr>
            <w:tcW w:w="490" w:type="pct"/>
            <w:vMerge w:val="restart"/>
            <w:tcBorders>
              <w:top w:val="single" w:sz="4" w:space="0" w:color="auto"/>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1A61C5" w:rsidRPr="00042F0D" w:rsidRDefault="001A61C5" w:rsidP="00365BDF">
            <w:pPr>
              <w:rPr>
                <w:sz w:val="23"/>
                <w:szCs w:val="23"/>
              </w:rPr>
            </w:pPr>
          </w:p>
        </w:tc>
        <w:tc>
          <w:tcPr>
            <w:tcW w:w="403" w:type="pct"/>
            <w:vMerge w:val="restart"/>
            <w:tcBorders>
              <w:top w:val="single" w:sz="4" w:space="0" w:color="auto"/>
              <w:left w:val="single" w:sz="4" w:space="0" w:color="auto"/>
              <w:right w:val="single" w:sz="4" w:space="0" w:color="auto"/>
            </w:tcBorders>
          </w:tcPr>
          <w:p w:rsidR="001A61C5" w:rsidRPr="00042F0D" w:rsidRDefault="00CE103A"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1A61C5" w:rsidRPr="00042F0D" w:rsidRDefault="001A61C5"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p w:rsidR="001A61C5" w:rsidRPr="00042F0D" w:rsidRDefault="001A61C5" w:rsidP="00B445E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r w:rsidR="00195DDE" w:rsidRPr="00042F0D">
              <w:rPr>
                <w:rFonts w:ascii="Times New Roman" w:hAnsi="Times New Roman" w:cs="Times New Roman"/>
                <w:sz w:val="23"/>
                <w:szCs w:val="23"/>
              </w:rPr>
              <w:t>.</w:t>
            </w:r>
          </w:p>
        </w:tc>
      </w:tr>
      <w:tr w:rsidR="00FE0282" w:rsidRPr="00042F0D" w:rsidTr="00A021C2">
        <w:trPr>
          <w:trHeight w:val="982"/>
        </w:trPr>
        <w:tc>
          <w:tcPr>
            <w:tcW w:w="17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1A61C5" w:rsidRPr="00042F0D" w:rsidRDefault="00C92FE7"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Областной </w:t>
            </w:r>
            <w:r w:rsidR="001A61C5" w:rsidRPr="00042F0D">
              <w:rPr>
                <w:rFonts w:ascii="Times New Roman" w:hAnsi="Times New Roman" w:cs="Times New Roman"/>
                <w:sz w:val="23"/>
                <w:szCs w:val="23"/>
              </w:rPr>
              <w:t xml:space="preserve"> бюджет</w:t>
            </w: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w:t>
            </w:r>
            <w:r w:rsidR="006F749A">
              <w:rPr>
                <w:rFonts w:ascii="Times New Roman" w:hAnsi="Times New Roman" w:cs="Times New Roman"/>
                <w:sz w:val="23"/>
                <w:szCs w:val="23"/>
              </w:rPr>
              <w:t>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r>
      <w:tr w:rsidR="00FA229F" w:rsidRPr="00042F0D" w:rsidTr="00A021C2">
        <w:trPr>
          <w:trHeight w:val="420"/>
        </w:trPr>
        <w:tc>
          <w:tcPr>
            <w:tcW w:w="17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c>
          <w:tcPr>
            <w:tcW w:w="990"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Ликвидация несанкционированных свалок</w:t>
            </w:r>
          </w:p>
        </w:tc>
        <w:tc>
          <w:tcPr>
            <w:tcW w:w="490" w:type="pct"/>
            <w:vMerge w:val="restart"/>
            <w:tcBorders>
              <w:top w:val="single" w:sz="4" w:space="0" w:color="auto"/>
              <w:left w:val="single" w:sz="4" w:space="0" w:color="auto"/>
              <w:right w:val="single" w:sz="4" w:space="0" w:color="auto"/>
            </w:tcBorders>
          </w:tcPr>
          <w:p w:rsidR="00FA229F" w:rsidRPr="00042F0D" w:rsidRDefault="00FA229F"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FA229F" w:rsidRPr="00042F0D" w:rsidRDefault="00FA229F" w:rsidP="00CE103A">
            <w:pPr>
              <w:rPr>
                <w:sz w:val="23"/>
                <w:szCs w:val="23"/>
              </w:rPr>
            </w:pPr>
            <w:r w:rsidRPr="00042F0D">
              <w:rPr>
                <w:sz w:val="23"/>
                <w:szCs w:val="23"/>
              </w:rPr>
              <w:t>2026-20</w:t>
            </w:r>
            <w:r w:rsidR="00277DEC">
              <w:rPr>
                <w:sz w:val="23"/>
                <w:szCs w:val="23"/>
              </w:rPr>
              <w:t>27</w:t>
            </w: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711DD7" w:rsidP="00815331">
            <w:pPr>
              <w:pStyle w:val="ConsPlusTitlePage"/>
              <w:jc w:val="center"/>
              <w:rPr>
                <w:rFonts w:ascii="Times New Roman" w:hAnsi="Times New Roman" w:cs="Times New Roman"/>
                <w:sz w:val="23"/>
                <w:szCs w:val="23"/>
              </w:rPr>
            </w:pPr>
            <w:r>
              <w:rPr>
                <w:rFonts w:ascii="Times New Roman" w:hAnsi="Times New Roman" w:cs="Times New Roman"/>
                <w:sz w:val="23"/>
                <w:szCs w:val="23"/>
              </w:rPr>
              <w:t>1 827</w:t>
            </w: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1371</w:t>
            </w:r>
          </w:p>
        </w:tc>
        <w:tc>
          <w:tcPr>
            <w:tcW w:w="359" w:type="pct"/>
            <w:tcBorders>
              <w:top w:val="single" w:sz="4" w:space="0" w:color="auto"/>
              <w:left w:val="single" w:sz="4" w:space="0" w:color="auto"/>
              <w:bottom w:val="single" w:sz="4" w:space="0" w:color="auto"/>
              <w:right w:val="single" w:sz="4" w:space="0" w:color="auto"/>
            </w:tcBorders>
          </w:tcPr>
          <w:p w:rsidR="00FA229F" w:rsidRPr="00042F0D" w:rsidRDefault="00711DD7" w:rsidP="00C6686E">
            <w:pPr>
              <w:pStyle w:val="ConsPlusTitlePage"/>
              <w:jc w:val="center"/>
              <w:rPr>
                <w:rFonts w:ascii="Times New Roman" w:hAnsi="Times New Roman" w:cs="Times New Roman"/>
                <w:sz w:val="23"/>
                <w:szCs w:val="23"/>
              </w:rPr>
            </w:pPr>
            <w:r>
              <w:rPr>
                <w:rFonts w:ascii="Times New Roman" w:hAnsi="Times New Roman" w:cs="Times New Roman"/>
                <w:sz w:val="23"/>
                <w:szCs w:val="23"/>
              </w:rPr>
              <w:t>456</w:t>
            </w: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A229F" w:rsidRPr="00042F0D" w:rsidTr="00FA229F">
        <w:trPr>
          <w:trHeight w:val="582"/>
        </w:trPr>
        <w:tc>
          <w:tcPr>
            <w:tcW w:w="17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FA229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E40D62"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1 827</w:t>
            </w:r>
          </w:p>
          <w:p w:rsidR="00FA229F" w:rsidRPr="00042F0D" w:rsidRDefault="00FA229F" w:rsidP="00814BF7">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1371</w:t>
            </w:r>
          </w:p>
        </w:tc>
        <w:tc>
          <w:tcPr>
            <w:tcW w:w="359" w:type="pct"/>
            <w:tcBorders>
              <w:top w:val="single" w:sz="4" w:space="0" w:color="auto"/>
              <w:left w:val="single" w:sz="4" w:space="0" w:color="auto"/>
              <w:bottom w:val="single" w:sz="4" w:space="0" w:color="auto"/>
              <w:right w:val="single" w:sz="4" w:space="0" w:color="auto"/>
            </w:tcBorders>
          </w:tcPr>
          <w:p w:rsidR="00FA229F" w:rsidRDefault="00E40D62"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456</w:t>
            </w:r>
          </w:p>
          <w:p w:rsidR="00FA229F" w:rsidRPr="00042F0D" w:rsidRDefault="00FA229F" w:rsidP="00FA229F">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43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A229F" w:rsidRPr="00042F0D" w:rsidTr="00A021C2">
        <w:trPr>
          <w:trHeight w:val="363"/>
        </w:trPr>
        <w:tc>
          <w:tcPr>
            <w:tcW w:w="17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CE103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Default="00711DD7"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FA229F"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FA229F" w:rsidRDefault="00711DD7" w:rsidP="00BC0B76">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FA229F" w:rsidRDefault="00277DE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E0282" w:rsidRPr="00042F0D" w:rsidTr="005C16CB">
        <w:trPr>
          <w:trHeight w:val="405"/>
        </w:trPr>
        <w:tc>
          <w:tcPr>
            <w:tcW w:w="171"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p>
        </w:tc>
        <w:tc>
          <w:tcPr>
            <w:tcW w:w="990"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содержание мест захоронения (муниципальное кладбище)</w:t>
            </w:r>
          </w:p>
        </w:tc>
        <w:tc>
          <w:tcPr>
            <w:tcW w:w="490" w:type="pct"/>
            <w:vMerge w:val="restart"/>
            <w:tcBorders>
              <w:top w:val="single" w:sz="4" w:space="0" w:color="auto"/>
              <w:left w:val="single" w:sz="4" w:space="0" w:color="auto"/>
              <w:right w:val="single" w:sz="4" w:space="0" w:color="auto"/>
            </w:tcBorders>
          </w:tcPr>
          <w:p w:rsidR="000C1701" w:rsidRPr="00042F0D" w:rsidRDefault="000C1701" w:rsidP="00A021C2">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0C1701" w:rsidRPr="00042F0D" w:rsidRDefault="00277DEC" w:rsidP="00277DEC">
            <w:pPr>
              <w:jc w:val="center"/>
              <w:rPr>
                <w:sz w:val="23"/>
                <w:szCs w:val="23"/>
              </w:rPr>
            </w:pPr>
            <w:r>
              <w:rPr>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0C1701" w:rsidRPr="00042F0D" w:rsidRDefault="000C1701"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0C1701" w:rsidRPr="00042F0D" w:rsidRDefault="00195DDE"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r w:rsidR="000C1701" w:rsidRPr="00042F0D">
              <w:rPr>
                <w:rFonts w:ascii="Times New Roman" w:hAnsi="Times New Roman" w:cs="Times New Roman"/>
                <w:sz w:val="23"/>
                <w:szCs w:val="23"/>
              </w:rPr>
              <w:t>.</w:t>
            </w:r>
          </w:p>
        </w:tc>
      </w:tr>
      <w:tr w:rsidR="00FE0282" w:rsidRPr="00042F0D" w:rsidTr="00A021C2">
        <w:trPr>
          <w:trHeight w:val="590"/>
        </w:trPr>
        <w:tc>
          <w:tcPr>
            <w:tcW w:w="171" w:type="pct"/>
            <w:vMerge/>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c>
          <w:tcPr>
            <w:tcW w:w="990" w:type="pct"/>
            <w:vMerge/>
            <w:tcBorders>
              <w:top w:val="single" w:sz="4" w:space="0" w:color="auto"/>
              <w:left w:val="single" w:sz="4" w:space="0" w:color="auto"/>
              <w:right w:val="single" w:sz="4" w:space="0" w:color="auto"/>
            </w:tcBorders>
          </w:tcPr>
          <w:p w:rsidR="00B445EF" w:rsidRPr="00042F0D" w:rsidRDefault="00B445EF" w:rsidP="00365BDF">
            <w:pPr>
              <w:pStyle w:val="ConsPlusTitlePage"/>
              <w:rPr>
                <w:rFonts w:ascii="Times New Roman" w:hAnsi="Times New Roman" w:cs="Times New Roman"/>
                <w:b/>
                <w:sz w:val="23"/>
                <w:szCs w:val="23"/>
              </w:rPr>
            </w:pPr>
          </w:p>
        </w:tc>
        <w:tc>
          <w:tcPr>
            <w:tcW w:w="490" w:type="pct"/>
            <w:vMerge/>
            <w:tcBorders>
              <w:top w:val="single" w:sz="4" w:space="0" w:color="auto"/>
              <w:left w:val="single" w:sz="4" w:space="0" w:color="auto"/>
              <w:right w:val="single" w:sz="4" w:space="0" w:color="auto"/>
            </w:tcBorders>
          </w:tcPr>
          <w:p w:rsidR="00B445EF" w:rsidRPr="00042F0D" w:rsidRDefault="00B445EF" w:rsidP="00365BDF">
            <w:pPr>
              <w:widowControl w:val="0"/>
              <w:autoSpaceDE w:val="0"/>
              <w:autoSpaceDN w:val="0"/>
              <w:rPr>
                <w:rFonts w:eastAsia="Times New Roman"/>
                <w:color w:val="000000"/>
                <w:sz w:val="23"/>
                <w:szCs w:val="23"/>
              </w:rPr>
            </w:pPr>
          </w:p>
        </w:tc>
        <w:tc>
          <w:tcPr>
            <w:tcW w:w="403" w:type="pct"/>
            <w:vMerge/>
            <w:tcBorders>
              <w:top w:val="single" w:sz="4" w:space="0" w:color="auto"/>
              <w:left w:val="single" w:sz="4" w:space="0" w:color="auto"/>
              <w:right w:val="single" w:sz="4" w:space="0" w:color="auto"/>
            </w:tcBorders>
          </w:tcPr>
          <w:p w:rsidR="00B445EF" w:rsidRPr="00042F0D" w:rsidRDefault="00B445EF" w:rsidP="00814BF7">
            <w:pPr>
              <w:rPr>
                <w:sz w:val="23"/>
                <w:szCs w:val="23"/>
              </w:rPr>
            </w:pPr>
          </w:p>
        </w:tc>
        <w:tc>
          <w:tcPr>
            <w:tcW w:w="401" w:type="pct"/>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B445EF" w:rsidRPr="00042F0D" w:rsidRDefault="00B445EF" w:rsidP="0074478B">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r>
      <w:tr w:rsidR="00EB6B07" w:rsidRPr="00042F0D" w:rsidTr="00A021C2">
        <w:trPr>
          <w:trHeight w:val="1314"/>
        </w:trPr>
        <w:tc>
          <w:tcPr>
            <w:tcW w:w="171" w:type="pct"/>
            <w:vMerge w:val="restart"/>
            <w:tcBorders>
              <w:top w:val="single" w:sz="4" w:space="0" w:color="auto"/>
              <w:left w:val="single" w:sz="4" w:space="0" w:color="auto"/>
              <w:right w:val="single" w:sz="4" w:space="0" w:color="auto"/>
            </w:tcBorders>
          </w:tcPr>
          <w:p w:rsidR="00EB6B07" w:rsidRPr="00042F0D" w:rsidRDefault="00EB6B07"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1.4.</w:t>
            </w:r>
          </w:p>
        </w:tc>
        <w:tc>
          <w:tcPr>
            <w:tcW w:w="990" w:type="pct"/>
            <w:vMerge w:val="restart"/>
            <w:tcBorders>
              <w:top w:val="single" w:sz="4" w:space="0" w:color="auto"/>
              <w:left w:val="single" w:sz="4" w:space="0" w:color="auto"/>
              <w:right w:val="single" w:sz="4" w:space="0" w:color="auto"/>
            </w:tcBorders>
          </w:tcPr>
          <w:p w:rsidR="00EB6B07" w:rsidRPr="00042F0D" w:rsidRDefault="00EB6B07" w:rsidP="00365BDF">
            <w:pPr>
              <w:autoSpaceDE w:val="0"/>
              <w:autoSpaceDN w:val="0"/>
              <w:adjustRightInd w:val="0"/>
              <w:rPr>
                <w:b/>
                <w:sz w:val="23"/>
                <w:szCs w:val="23"/>
              </w:rPr>
            </w:pPr>
            <w:r w:rsidRPr="00042F0D">
              <w:rPr>
                <w:rFonts w:eastAsia="Times New Roman"/>
                <w:color w:val="000000"/>
                <w:sz w:val="23"/>
                <w:szCs w:val="23"/>
              </w:rPr>
              <w:t>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инсинераторной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EB6B07" w:rsidRPr="00042F0D" w:rsidRDefault="00EB6B07"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EB6B07" w:rsidRPr="00042F0D" w:rsidRDefault="00EB6B07" w:rsidP="00365BDF">
            <w:pPr>
              <w:pStyle w:val="ConsPlusTitlePage"/>
              <w:jc w:val="both"/>
              <w:rPr>
                <w:rFonts w:ascii="Times New Roman" w:hAnsi="Times New Roman" w:cs="Times New Roman"/>
                <w:color w:val="000000"/>
                <w:sz w:val="23"/>
                <w:szCs w:val="23"/>
              </w:rPr>
            </w:pPr>
          </w:p>
        </w:tc>
        <w:tc>
          <w:tcPr>
            <w:tcW w:w="403" w:type="pct"/>
            <w:vMerge w:val="restart"/>
            <w:tcBorders>
              <w:top w:val="single" w:sz="4" w:space="0" w:color="auto"/>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w:t>
            </w:r>
            <w:r w:rsidR="003A16F9">
              <w:rPr>
                <w:rFonts w:ascii="Times New Roman" w:hAnsi="Times New Roman" w:cs="Times New Roman"/>
                <w:sz w:val="23"/>
                <w:szCs w:val="23"/>
              </w:rPr>
              <w:t>7</w:t>
            </w:r>
          </w:p>
        </w:tc>
        <w:tc>
          <w:tcPr>
            <w:tcW w:w="401"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EB6B07" w:rsidRPr="00042F0D" w:rsidRDefault="00EB6B07" w:rsidP="00BC0B76">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p w:rsidR="00EB6B07" w:rsidRPr="00042F0D" w:rsidRDefault="00EB6B07" w:rsidP="00BC0B76">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EB6B07" w:rsidRPr="00042F0D" w:rsidRDefault="00EB6B07" w:rsidP="000C1701">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p w:rsidR="00EB6B07" w:rsidRPr="00042F0D" w:rsidRDefault="00EB6B07" w:rsidP="00365BDF">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1.4.</w:t>
            </w:r>
          </w:p>
        </w:tc>
      </w:tr>
      <w:tr w:rsidR="00EB6B07" w:rsidRPr="00042F0D" w:rsidTr="00A021C2">
        <w:trPr>
          <w:trHeight w:val="1289"/>
        </w:trPr>
        <w:tc>
          <w:tcPr>
            <w:tcW w:w="171"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EB6B07" w:rsidRPr="00042F0D" w:rsidRDefault="00EB6B07"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EB6B07" w:rsidRPr="00042F0D" w:rsidRDefault="00EB6B07"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EB6B07" w:rsidRPr="00042F0D" w:rsidRDefault="00EB6B07"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EB6B07" w:rsidRPr="00042F0D" w:rsidRDefault="00EB6B07" w:rsidP="00BC0B76">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tc>
        <w:tc>
          <w:tcPr>
            <w:tcW w:w="313" w:type="pct"/>
            <w:tcBorders>
              <w:top w:val="single" w:sz="4" w:space="0" w:color="auto"/>
              <w:left w:val="single" w:sz="4" w:space="0" w:color="auto"/>
              <w:bottom w:val="single" w:sz="4" w:space="0" w:color="auto"/>
              <w:right w:val="single" w:sz="4" w:space="0" w:color="auto"/>
            </w:tcBorders>
          </w:tcPr>
          <w:p w:rsidR="00EB6B07" w:rsidRPr="00042F0D" w:rsidRDefault="00EB6B07"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tc>
        <w:tc>
          <w:tcPr>
            <w:tcW w:w="315"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r>
      <w:tr w:rsidR="00FE0282" w:rsidRPr="00042F0D" w:rsidTr="00A021C2">
        <w:trPr>
          <w:trHeight w:val="3858"/>
        </w:trPr>
        <w:tc>
          <w:tcPr>
            <w:tcW w:w="17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0C1701" w:rsidRPr="00042F0D" w:rsidRDefault="000C1701"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r>
      <w:tr w:rsidR="00BE76F4" w:rsidRPr="00042F0D" w:rsidTr="00A021C2">
        <w:trPr>
          <w:trHeight w:val="613"/>
        </w:trPr>
        <w:tc>
          <w:tcPr>
            <w:tcW w:w="171" w:type="pct"/>
            <w:vMerge w:val="restart"/>
            <w:tcBorders>
              <w:top w:val="single" w:sz="4" w:space="0" w:color="auto"/>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990" w:type="pct"/>
            <w:vMerge w:val="restart"/>
            <w:tcBorders>
              <w:top w:val="single" w:sz="4" w:space="0" w:color="auto"/>
              <w:left w:val="single" w:sz="4" w:space="0" w:color="auto"/>
              <w:right w:val="single" w:sz="4" w:space="0" w:color="auto"/>
            </w:tcBorders>
          </w:tcPr>
          <w:p w:rsidR="00BE76F4" w:rsidRPr="00042F0D" w:rsidRDefault="00BE76F4"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Строительство полигона для размещения твердых коммунальных отходов с мусоросортировочной линией, инсинераторной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r w:rsidRPr="00042F0D">
              <w:rPr>
                <w:rFonts w:eastAsia="Times New Roman"/>
                <w:color w:val="000000"/>
                <w:sz w:val="23"/>
                <w:szCs w:val="23"/>
              </w:rPr>
              <w:t>МУ «СПиОГД»</w:t>
            </w:r>
          </w:p>
        </w:tc>
        <w:tc>
          <w:tcPr>
            <w:tcW w:w="403" w:type="pct"/>
            <w:vMerge w:val="restart"/>
            <w:tcBorders>
              <w:top w:val="single" w:sz="4" w:space="0" w:color="auto"/>
              <w:left w:val="single" w:sz="4" w:space="0" w:color="auto"/>
              <w:right w:val="single" w:sz="4" w:space="0" w:color="auto"/>
            </w:tcBorders>
          </w:tcPr>
          <w:p w:rsidR="00BE76F4" w:rsidRPr="00042F0D" w:rsidRDefault="00BE76F4" w:rsidP="003A16F9">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w:t>
            </w:r>
            <w:r w:rsidR="003A16F9">
              <w:rPr>
                <w:rFonts w:ascii="Times New Roman" w:hAnsi="Times New Roman" w:cs="Times New Roman"/>
                <w:sz w:val="23"/>
                <w:szCs w:val="23"/>
              </w:rPr>
              <w:t>30</w:t>
            </w: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FA229F">
            <w:pPr>
              <w:pStyle w:val="ConsPlusTitlePage"/>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rPr>
                <w:rFonts w:ascii="Times New Roman" w:hAnsi="Times New Roman" w:cs="Times New Roman"/>
                <w:sz w:val="23"/>
                <w:szCs w:val="23"/>
              </w:rPr>
            </w:pP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BE76F4" w:rsidRPr="00042F0D" w:rsidRDefault="00BE76F4"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r>
      <w:tr w:rsidR="00BE76F4" w:rsidRPr="00042F0D" w:rsidTr="00A021C2">
        <w:trPr>
          <w:trHeight w:val="626"/>
        </w:trPr>
        <w:tc>
          <w:tcPr>
            <w:tcW w:w="171" w:type="pct"/>
            <w:vMerge/>
            <w:tcBorders>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9B226C">
            <w:pPr>
              <w:pStyle w:val="ConsPlusTitlePage"/>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BE76F4" w:rsidRPr="00042F0D" w:rsidTr="00A021C2">
        <w:trPr>
          <w:trHeight w:val="483"/>
        </w:trPr>
        <w:tc>
          <w:tcPr>
            <w:tcW w:w="171" w:type="pct"/>
            <w:vMerge/>
            <w:tcBorders>
              <w:left w:val="single" w:sz="4" w:space="0" w:color="auto"/>
              <w:bottom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FE0282" w:rsidRPr="00042F0D" w:rsidTr="00A021C2">
        <w:trPr>
          <w:trHeight w:val="738"/>
        </w:trPr>
        <w:tc>
          <w:tcPr>
            <w:tcW w:w="171" w:type="pct"/>
            <w:vMerge w:val="restart"/>
            <w:tcBorders>
              <w:top w:val="single" w:sz="4" w:space="0" w:color="auto"/>
              <w:left w:val="single" w:sz="4" w:space="0" w:color="auto"/>
              <w:right w:val="single" w:sz="4" w:space="0" w:color="auto"/>
            </w:tcBorders>
          </w:tcPr>
          <w:p w:rsidR="005E5A99" w:rsidRPr="00042F0D" w:rsidRDefault="005E5A99"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1.6.</w:t>
            </w:r>
          </w:p>
        </w:tc>
        <w:tc>
          <w:tcPr>
            <w:tcW w:w="990" w:type="pct"/>
            <w:vMerge w:val="restart"/>
            <w:tcBorders>
              <w:top w:val="single" w:sz="4" w:space="0" w:color="auto"/>
              <w:left w:val="single" w:sz="4" w:space="0" w:color="auto"/>
              <w:right w:val="single" w:sz="4" w:space="0" w:color="auto"/>
            </w:tcBorders>
          </w:tcPr>
          <w:p w:rsidR="001467EA" w:rsidRPr="00042F0D" w:rsidRDefault="005E5A99" w:rsidP="005C16CB">
            <w:pPr>
              <w:tabs>
                <w:tab w:val="left" w:pos="11907"/>
              </w:tabs>
              <w:rPr>
                <w:color w:val="000000"/>
                <w:sz w:val="23"/>
                <w:szCs w:val="23"/>
              </w:rPr>
            </w:pPr>
            <w:r w:rsidRPr="00042F0D">
              <w:rPr>
                <w:color w:val="000000"/>
                <w:sz w:val="23"/>
                <w:szCs w:val="23"/>
              </w:rPr>
              <w:t>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заключения государственной экспертизы достоверности сметной стоимости объекта: «Капитальный ремонт берегоукрепления участок между скважиной № 3 и скважиной № 8</w:t>
            </w:r>
            <w:r w:rsidR="00271144" w:rsidRPr="00042F0D">
              <w:rPr>
                <w:color w:val="000000"/>
                <w:sz w:val="23"/>
                <w:szCs w:val="23"/>
              </w:rPr>
              <w:t>»</w:t>
            </w:r>
          </w:p>
        </w:tc>
        <w:tc>
          <w:tcPr>
            <w:tcW w:w="490" w:type="pct"/>
            <w:vMerge w:val="restart"/>
            <w:tcBorders>
              <w:top w:val="single" w:sz="4" w:space="0" w:color="auto"/>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5E5A99" w:rsidRPr="00042F0D" w:rsidRDefault="005E5A99" w:rsidP="00365BDF">
            <w:pPr>
              <w:widowControl w:val="0"/>
              <w:autoSpaceDE w:val="0"/>
              <w:autoSpaceDN w:val="0"/>
              <w:rPr>
                <w:sz w:val="23"/>
                <w:szCs w:val="23"/>
              </w:rPr>
            </w:pPr>
          </w:p>
        </w:tc>
        <w:tc>
          <w:tcPr>
            <w:tcW w:w="403" w:type="pct"/>
            <w:vMerge w:val="restart"/>
            <w:tcBorders>
              <w:top w:val="single" w:sz="4" w:space="0" w:color="auto"/>
              <w:left w:val="single" w:sz="4" w:space="0" w:color="auto"/>
              <w:right w:val="single" w:sz="4" w:space="0" w:color="auto"/>
            </w:tcBorders>
          </w:tcPr>
          <w:p w:rsidR="005E5A99" w:rsidRPr="00042F0D" w:rsidRDefault="00E52511"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2027-2028</w:t>
            </w: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482E01">
            <w:pPr>
              <w:tabs>
                <w:tab w:val="left" w:pos="11907"/>
              </w:tabs>
              <w:jc w:val="center"/>
              <w:rPr>
                <w:sz w:val="23"/>
                <w:szCs w:val="23"/>
              </w:rPr>
            </w:pPr>
            <w:r>
              <w:rPr>
                <w:sz w:val="23"/>
                <w:szCs w:val="23"/>
              </w:rPr>
              <w:t>5 05</w:t>
            </w:r>
            <w:r w:rsidR="005D2899">
              <w:rPr>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1686</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5E5A99" w:rsidRPr="00042F0D" w:rsidRDefault="005E5A99" w:rsidP="00576121">
            <w:pPr>
              <w:tabs>
                <w:tab w:val="left" w:pos="11907"/>
              </w:tabs>
              <w:jc w:val="center"/>
              <w:rPr>
                <w:sz w:val="23"/>
                <w:szCs w:val="23"/>
              </w:rPr>
            </w:pPr>
          </w:p>
        </w:tc>
        <w:tc>
          <w:tcPr>
            <w:tcW w:w="431" w:type="pct"/>
            <w:vMerge w:val="restart"/>
            <w:tcBorders>
              <w:top w:val="single" w:sz="4" w:space="0" w:color="auto"/>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1.6.</w:t>
            </w:r>
          </w:p>
        </w:tc>
      </w:tr>
      <w:tr w:rsidR="00FE0282" w:rsidRPr="00042F0D" w:rsidTr="00A021C2">
        <w:trPr>
          <w:trHeight w:val="1202"/>
        </w:trPr>
        <w:tc>
          <w:tcPr>
            <w:tcW w:w="17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Местный бюджет</w:t>
            </w:r>
          </w:p>
          <w:p w:rsidR="005E5A99" w:rsidRPr="00042F0D" w:rsidRDefault="005E5A99"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5D2899" w:rsidP="0052644C">
            <w:pPr>
              <w:tabs>
                <w:tab w:val="left" w:pos="11907"/>
              </w:tabs>
              <w:jc w:val="center"/>
              <w:rPr>
                <w:sz w:val="23"/>
                <w:szCs w:val="23"/>
                <w:lang w:eastAsia="en-US"/>
              </w:rPr>
            </w:pPr>
            <w:r>
              <w:rPr>
                <w:sz w:val="23"/>
                <w:szCs w:val="23"/>
                <w:lang w:eastAsia="en-US"/>
              </w:rPr>
              <w:t>556</w:t>
            </w:r>
          </w:p>
          <w:p w:rsidR="005E5A99" w:rsidRPr="00042F0D" w:rsidRDefault="005E5A99" w:rsidP="0052644C">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52644C">
            <w:pPr>
              <w:tabs>
                <w:tab w:val="left" w:pos="11907"/>
              </w:tabs>
              <w:jc w:val="center"/>
              <w:rPr>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18</w:t>
            </w:r>
            <w:r w:rsidR="005D2899">
              <w:rPr>
                <w:rFonts w:ascii="Times New Roman" w:hAnsi="Times New Roman" w:cs="Times New Roman"/>
                <w:color w:val="000000" w:themeColor="text1"/>
                <w:sz w:val="23"/>
                <w:szCs w:val="23"/>
              </w:rPr>
              <w:t>5</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FE0282" w:rsidRPr="00042F0D" w:rsidTr="00A021C2">
        <w:trPr>
          <w:trHeight w:val="1205"/>
        </w:trPr>
        <w:tc>
          <w:tcPr>
            <w:tcW w:w="17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023FC">
            <w:pPr>
              <w:pStyle w:val="ConsPlusTitlePage"/>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4 500</w:t>
            </w:r>
          </w:p>
          <w:p w:rsidR="005E5A99" w:rsidRPr="00042F0D" w:rsidRDefault="005E5A99" w:rsidP="00365BDF">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365BDF">
            <w:pPr>
              <w:pStyle w:val="ConsPlusTitlePage"/>
              <w:jc w:val="center"/>
              <w:rPr>
                <w:rFonts w:ascii="Times New Roman" w:hAnsi="Times New Roman" w:cs="Times New Roman"/>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1500</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3 00</w:t>
            </w:r>
            <w:r w:rsidR="005E5A99"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A021C2" w:rsidRPr="00042F0D" w:rsidTr="00A021C2">
        <w:trPr>
          <w:trHeight w:val="612"/>
        </w:trPr>
        <w:tc>
          <w:tcPr>
            <w:tcW w:w="171" w:type="pct"/>
            <w:vMerge w:val="restart"/>
            <w:tcBorders>
              <w:top w:val="single" w:sz="4" w:space="0" w:color="auto"/>
              <w:left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c>
          <w:tcPr>
            <w:tcW w:w="990" w:type="pct"/>
            <w:vMerge w:val="restart"/>
            <w:tcBorders>
              <w:top w:val="single" w:sz="4" w:space="0" w:color="auto"/>
              <w:left w:val="single" w:sz="4" w:space="0" w:color="auto"/>
              <w:right w:val="single" w:sz="4" w:space="0" w:color="auto"/>
            </w:tcBorders>
          </w:tcPr>
          <w:p w:rsidR="00DC6A16" w:rsidRPr="00042F0D" w:rsidRDefault="00A021C2" w:rsidP="00365BDF">
            <w:pPr>
              <w:pStyle w:val="ConsPlusTitlePage"/>
              <w:rPr>
                <w:rFonts w:ascii="Times New Roman" w:hAnsi="Times New Roman" w:cs="Times New Roman"/>
                <w:color w:val="000000"/>
                <w:sz w:val="23"/>
                <w:szCs w:val="23"/>
              </w:rPr>
            </w:pPr>
            <w:r w:rsidRPr="00042F0D">
              <w:rPr>
                <w:rFonts w:ascii="Times New Roman" w:hAnsi="Times New Roman" w:cs="Times New Roman"/>
                <w:color w:val="000000"/>
                <w:sz w:val="23"/>
                <w:szCs w:val="23"/>
              </w:rPr>
              <w:t>Проведение комплексного анализа с оценкой прочности, устойчивости и эксплуатационной надежности гидротехнического сооружения</w:t>
            </w:r>
          </w:p>
        </w:tc>
        <w:tc>
          <w:tcPr>
            <w:tcW w:w="490" w:type="pct"/>
            <w:vMerge w:val="restart"/>
            <w:tcBorders>
              <w:top w:val="single" w:sz="4" w:space="0" w:color="auto"/>
              <w:left w:val="single" w:sz="4" w:space="0" w:color="auto"/>
              <w:right w:val="single" w:sz="4" w:space="0" w:color="auto"/>
            </w:tcBorders>
          </w:tcPr>
          <w:p w:rsidR="00A021C2" w:rsidRPr="00042F0D" w:rsidRDefault="00A021C2" w:rsidP="005C16CB">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w:t>
            </w:r>
            <w:r w:rsidR="003A16F9">
              <w:rPr>
                <w:rFonts w:ascii="Times New Roman" w:hAnsi="Times New Roman" w:cs="Times New Roman"/>
                <w:sz w:val="23"/>
                <w:szCs w:val="23"/>
              </w:rPr>
              <w:t>-2030</w:t>
            </w: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A021C2">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365BDF">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52644C">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A021C2" w:rsidRPr="00042F0D" w:rsidRDefault="00A021C2"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r>
      <w:tr w:rsidR="00A021C2" w:rsidRPr="00042F0D" w:rsidTr="005C16CB">
        <w:trPr>
          <w:trHeight w:val="882"/>
        </w:trPr>
        <w:tc>
          <w:tcPr>
            <w:tcW w:w="171" w:type="pct"/>
            <w:vMerge/>
            <w:tcBorders>
              <w:left w:val="single" w:sz="4" w:space="0" w:color="auto"/>
              <w:bottom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A021C2" w:rsidRPr="00042F0D" w:rsidRDefault="00A021C2"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5C16CB">
            <w:pPr>
              <w:tabs>
                <w:tab w:val="left" w:pos="11907"/>
              </w:tabs>
              <w:rPr>
                <w:sz w:val="23"/>
                <w:szCs w:val="23"/>
              </w:rPr>
            </w:pPr>
            <w:r w:rsidRPr="00042F0D">
              <w:rPr>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74478B">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74478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r>
      <w:tr w:rsidR="005023FC" w:rsidRPr="00042F0D" w:rsidTr="00A7387C">
        <w:trPr>
          <w:trHeight w:val="882"/>
        </w:trPr>
        <w:tc>
          <w:tcPr>
            <w:tcW w:w="171" w:type="pct"/>
            <w:vMerge w:val="restart"/>
            <w:tcBorders>
              <w:left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1.</w:t>
            </w:r>
            <w:r w:rsidR="00BE76F4" w:rsidRPr="00C807B8">
              <w:rPr>
                <w:rFonts w:ascii="Times New Roman" w:hAnsi="Times New Roman" w:cs="Times New Roman"/>
                <w:sz w:val="23"/>
                <w:szCs w:val="23"/>
              </w:rPr>
              <w:t>8</w:t>
            </w:r>
            <w:r w:rsidRPr="00C807B8">
              <w:rPr>
                <w:rFonts w:ascii="Times New Roman" w:hAnsi="Times New Roman" w:cs="Times New Roman"/>
                <w:sz w:val="23"/>
                <w:szCs w:val="23"/>
              </w:rPr>
              <w:t>.</w:t>
            </w:r>
          </w:p>
        </w:tc>
        <w:tc>
          <w:tcPr>
            <w:tcW w:w="990" w:type="pct"/>
            <w:vMerge w:val="restart"/>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r w:rsidRPr="00C807B8">
              <w:rPr>
                <w:rFonts w:ascii="Times New Roman" w:hAnsi="Times New Roman" w:cs="Times New Roman"/>
                <w:sz w:val="23"/>
                <w:szCs w:val="23"/>
              </w:rPr>
              <w:t xml:space="preserve">Выполнение работ по созданию мест (площадок) накопления твердых коммунальных отходов с </w:t>
            </w:r>
            <w:r w:rsidRPr="00C807B8">
              <w:rPr>
                <w:rFonts w:ascii="Times New Roman" w:hAnsi="Times New Roman" w:cs="Times New Roman"/>
                <w:color w:val="000000"/>
                <w:sz w:val="23"/>
                <w:szCs w:val="23"/>
              </w:rPr>
              <w:t>изготовлением контейнеров для накопления твердых коммунальных oтходов</w:t>
            </w:r>
          </w:p>
        </w:tc>
        <w:tc>
          <w:tcPr>
            <w:tcW w:w="490" w:type="pct"/>
            <w:vMerge w:val="restart"/>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r w:rsidRPr="00C807B8">
              <w:rPr>
                <w:sz w:val="23"/>
                <w:szCs w:val="23"/>
              </w:rPr>
              <w:t>Комитет по архитектуре и градостроительству</w:t>
            </w:r>
          </w:p>
        </w:tc>
        <w:tc>
          <w:tcPr>
            <w:tcW w:w="403" w:type="pct"/>
            <w:vMerge w:val="restart"/>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BE76F4">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923</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92</w:t>
            </w:r>
            <w:r w:rsidR="00BE76F4" w:rsidRPr="00C807B8">
              <w:rPr>
                <w:rFonts w:ascii="Times New Roman" w:hAnsi="Times New Roman" w:cs="Times New Roman"/>
                <w:sz w:val="23"/>
                <w:szCs w:val="23"/>
                <w:lang w:eastAsia="en-US"/>
              </w:rPr>
              <w:t>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val="restart"/>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1.9.</w:t>
            </w:r>
          </w:p>
        </w:tc>
      </w:tr>
      <w:tr w:rsidR="005023FC" w:rsidRPr="00042F0D" w:rsidTr="00A7387C">
        <w:trPr>
          <w:trHeight w:val="826"/>
        </w:trPr>
        <w:tc>
          <w:tcPr>
            <w:tcW w:w="171" w:type="pct"/>
            <w:vMerge/>
            <w:tcBorders>
              <w:left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Местный бюджет</w:t>
            </w:r>
          </w:p>
          <w:p w:rsidR="005023FC" w:rsidRPr="00C807B8" w:rsidRDefault="005023FC" w:rsidP="00A7387C">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A7387C">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120</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12</w:t>
            </w:r>
            <w:r w:rsidR="00BE76F4" w:rsidRPr="00C807B8">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E15613">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023FC" w:rsidRPr="00042F0D" w:rsidTr="00C25747">
        <w:trPr>
          <w:trHeight w:val="691"/>
        </w:trPr>
        <w:tc>
          <w:tcPr>
            <w:tcW w:w="171" w:type="pct"/>
            <w:vMerge/>
            <w:tcBorders>
              <w:left w:val="single" w:sz="4" w:space="0" w:color="auto"/>
              <w:bottom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pStyle w:val="ConsPlusTitlePage"/>
              <w:rPr>
                <w:rFonts w:ascii="Times New Roman" w:hAnsi="Times New Roman" w:cs="Times New Roman"/>
                <w:sz w:val="23"/>
                <w:szCs w:val="23"/>
              </w:rPr>
            </w:pPr>
            <w:r w:rsidRPr="00C807B8">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A7387C">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803</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803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A2706" w:rsidRPr="00042F0D" w:rsidTr="00FE0282">
        <w:trPr>
          <w:trHeight w:val="83"/>
        </w:trPr>
        <w:tc>
          <w:tcPr>
            <w:tcW w:w="17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 </w:t>
            </w:r>
          </w:p>
        </w:tc>
        <w:tc>
          <w:tcPr>
            <w:tcW w:w="4829" w:type="pct"/>
            <w:gridSpan w:val="12"/>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2. Формировать экологическую культуру населения</w:t>
            </w:r>
          </w:p>
        </w:tc>
      </w:tr>
      <w:tr w:rsidR="005A2706" w:rsidRPr="00042F0D" w:rsidTr="00A021C2">
        <w:trPr>
          <w:trHeight w:val="463"/>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2.1.</w:t>
            </w:r>
          </w:p>
        </w:tc>
        <w:tc>
          <w:tcPr>
            <w:tcW w:w="9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городского конкурса по благоустройству</w:t>
            </w:r>
          </w:p>
          <w:p w:rsidR="005A2706" w:rsidRPr="00042F0D" w:rsidRDefault="005A2706" w:rsidP="00365BDF">
            <w:pPr>
              <w:pStyle w:val="ConsPlusTitlePage"/>
              <w:rPr>
                <w:rFonts w:ascii="Times New Roman" w:hAnsi="Times New Roman" w:cs="Times New Roman"/>
                <w:sz w:val="23"/>
                <w:szCs w:val="23"/>
              </w:rPr>
            </w:pP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 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p w:rsidR="005A2706" w:rsidRPr="00042F0D" w:rsidRDefault="005A2706"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663653"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498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98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r>
      <w:tr w:rsidR="005A2706" w:rsidRPr="00042F0D" w:rsidTr="0074478B">
        <w:trPr>
          <w:trHeight w:val="714"/>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663653"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498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98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042F0D">
        <w:trPr>
          <w:trHeight w:val="252"/>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c>
          <w:tcPr>
            <w:tcW w:w="990" w:type="pct"/>
            <w:vMerge w:val="restart"/>
            <w:tcBorders>
              <w:top w:val="single" w:sz="4" w:space="0" w:color="auto"/>
              <w:left w:val="single" w:sz="4" w:space="0" w:color="auto"/>
              <w:right w:val="single" w:sz="4" w:space="0" w:color="auto"/>
            </w:tcBorders>
          </w:tcPr>
          <w:p w:rsidR="005A2706" w:rsidRPr="00042F0D" w:rsidRDefault="005A2706" w:rsidP="006A5A73">
            <w:pPr>
              <w:pStyle w:val="ConsPlusTitlePage"/>
              <w:rPr>
                <w:rFonts w:ascii="Times New Roman" w:hAnsi="Times New Roman" w:cs="Times New Roman"/>
                <w:sz w:val="23"/>
                <w:szCs w:val="23"/>
              </w:rPr>
            </w:pPr>
            <w:r w:rsidRPr="00042F0D">
              <w:rPr>
                <w:rFonts w:ascii="Times New Roman" w:hAnsi="Times New Roman" w:cs="Times New Roman"/>
                <w:sz w:val="23"/>
                <w:szCs w:val="23"/>
              </w:rPr>
              <w:t>Проведение ежегодных экологических мероприятий (субботников, акций, и т.п.)</w:t>
            </w: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Администрация городского округа</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6A5A73">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r>
      <w:tr w:rsidR="005A2706" w:rsidRPr="00042F0D" w:rsidTr="00A021C2">
        <w:trPr>
          <w:trHeight w:val="620"/>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5A2706" w:rsidRPr="00042F0D" w:rsidRDefault="005A2706" w:rsidP="00A021C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5C16C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875"/>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Информирование и экологическое просвещение населения о состоянии окружающей среды и бережном отношении к ней (изготовление информационных табличек (щитов) </w:t>
            </w:r>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663653">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663653">
              <w:rPr>
                <w:rFonts w:ascii="Times New Roman" w:hAnsi="Times New Roman" w:cs="Times New Roman"/>
                <w:sz w:val="23"/>
                <w:szCs w:val="23"/>
              </w:rPr>
              <w:t>08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2.4.</w:t>
            </w:r>
          </w:p>
          <w:p w:rsidR="005A2706" w:rsidRPr="00042F0D" w:rsidRDefault="005A2706" w:rsidP="00365BDF">
            <w:pPr>
              <w:pStyle w:val="ConsPlusTitlePage"/>
              <w:jc w:val="center"/>
              <w:rPr>
                <w:rFonts w:ascii="Times New Roman" w:hAnsi="Times New Roman" w:cs="Times New Roman"/>
                <w:sz w:val="23"/>
                <w:szCs w:val="23"/>
              </w:rPr>
            </w:pPr>
          </w:p>
          <w:p w:rsidR="005A2706" w:rsidRPr="00042F0D" w:rsidRDefault="005A2706" w:rsidP="00365BDF">
            <w:pPr>
              <w:pStyle w:val="ConsPlusTitlePage"/>
              <w:rPr>
                <w:rFonts w:ascii="Times New Roman" w:hAnsi="Times New Roman" w:cs="Times New Roman"/>
                <w:sz w:val="23"/>
                <w:szCs w:val="23"/>
              </w:rPr>
            </w:pPr>
          </w:p>
        </w:tc>
      </w:tr>
      <w:tr w:rsidR="005A2706" w:rsidRPr="00042F0D" w:rsidTr="00042F0D">
        <w:trPr>
          <w:trHeight w:val="952"/>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663653">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5A2706" w:rsidRPr="00042F0D">
              <w:rPr>
                <w:rFonts w:ascii="Times New Roman" w:hAnsi="Times New Roman" w:cs="Times New Roman"/>
                <w:sz w:val="23"/>
                <w:szCs w:val="23"/>
              </w:rPr>
              <w:t>0</w:t>
            </w:r>
            <w:r w:rsidR="00663653">
              <w:rPr>
                <w:rFonts w:ascii="Times New Roman" w:hAnsi="Times New Roman" w:cs="Times New Roman"/>
                <w:sz w:val="23"/>
                <w:szCs w:val="23"/>
              </w:rPr>
              <w:t>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042F0D">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FE0282">
        <w:trPr>
          <w:trHeight w:val="215"/>
        </w:trPr>
        <w:tc>
          <w:tcPr>
            <w:tcW w:w="17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 </w:t>
            </w:r>
          </w:p>
        </w:tc>
        <w:tc>
          <w:tcPr>
            <w:tcW w:w="4829" w:type="pct"/>
            <w:gridSpan w:val="12"/>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3. Сохранение, воспроизводство и рациональное использование зелёных насаждений</w:t>
            </w:r>
          </w:p>
        </w:tc>
      </w:tr>
      <w:tr w:rsidR="005A2706" w:rsidRPr="00042F0D" w:rsidTr="00A021C2">
        <w:trPr>
          <w:trHeight w:val="937"/>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3.1. </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jc w:val="both"/>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мероприятий в рамках озеленения территорий города Саянска (воспроизводство зелёных насаждений, благоустройство общественных пространств)</w:t>
            </w:r>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МКУ «СДС»</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3.2.</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3.3.</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3.4.</w:t>
            </w:r>
          </w:p>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405"/>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jc w:val="both"/>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Итого по программе, в том числе</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663653"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22 001</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663653"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4 431</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663653"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7 270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33664F" w:rsidP="005D2899">
            <w:pPr>
              <w:pStyle w:val="ConsPlusTitlePage"/>
              <w:jc w:val="center"/>
              <w:rPr>
                <w:rFonts w:ascii="Times New Roman" w:hAnsi="Times New Roman" w:cs="Times New Roman"/>
                <w:sz w:val="23"/>
                <w:szCs w:val="23"/>
              </w:rPr>
            </w:pPr>
            <w:r>
              <w:rPr>
                <w:rFonts w:ascii="Times New Roman" w:hAnsi="Times New Roman" w:cs="Times New Roman"/>
                <w:sz w:val="23"/>
                <w:szCs w:val="23"/>
              </w:rPr>
              <w:t xml:space="preserve">5 </w:t>
            </w:r>
            <w:r w:rsidR="005D2899">
              <w:rPr>
                <w:rFonts w:ascii="Times New Roman" w:hAnsi="Times New Roman" w:cs="Times New Roman"/>
                <w:sz w:val="23"/>
                <w:szCs w:val="23"/>
              </w:rPr>
              <w:t>252</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местный бюджет                                           </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663653"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7 403</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 xml:space="preserve">1 </w:t>
            </w:r>
            <w:r w:rsidR="00663653">
              <w:rPr>
                <w:rFonts w:ascii="Times New Roman" w:hAnsi="Times New Roman" w:cs="Times New Roman"/>
                <w:color w:val="000000" w:themeColor="text1"/>
                <w:sz w:val="23"/>
                <w:szCs w:val="23"/>
              </w:rPr>
              <w:t>769</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663653" w:rsidP="00D94988">
            <w:pPr>
              <w:pStyle w:val="ConsPlusTitlePage"/>
              <w:jc w:val="center"/>
              <w:rPr>
                <w:rFonts w:ascii="Times New Roman" w:hAnsi="Times New Roman" w:cs="Times New Roman"/>
                <w:sz w:val="23"/>
                <w:szCs w:val="23"/>
              </w:rPr>
            </w:pPr>
            <w:r>
              <w:rPr>
                <w:rFonts w:ascii="Times New Roman" w:hAnsi="Times New Roman" w:cs="Times New Roman"/>
                <w:sz w:val="23"/>
                <w:szCs w:val="23"/>
              </w:rPr>
              <w:t>3 911</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D2899"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393</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A021C2">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252"/>
        </w:trPr>
        <w:tc>
          <w:tcPr>
            <w:tcW w:w="2054" w:type="pct"/>
            <w:gridSpan w:val="4"/>
            <w:tcBorders>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областной бюджет                                             </w:t>
            </w:r>
          </w:p>
        </w:tc>
        <w:tc>
          <w:tcPr>
            <w:tcW w:w="40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right w:val="single" w:sz="4" w:space="0" w:color="auto"/>
            </w:tcBorders>
          </w:tcPr>
          <w:p w:rsidR="005A2706" w:rsidRPr="00042F0D" w:rsidRDefault="00663653"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14 598</w:t>
            </w:r>
          </w:p>
        </w:tc>
        <w:tc>
          <w:tcPr>
            <w:tcW w:w="315" w:type="pct"/>
            <w:gridSpan w:val="2"/>
            <w:tcBorders>
              <w:top w:val="single" w:sz="4" w:space="0" w:color="auto"/>
              <w:left w:val="single" w:sz="4" w:space="0" w:color="auto"/>
              <w:right w:val="single" w:sz="4" w:space="0" w:color="auto"/>
            </w:tcBorders>
          </w:tcPr>
          <w:p w:rsidR="005A2706" w:rsidRPr="00042F0D" w:rsidRDefault="00BE76F4" w:rsidP="00BE76F4">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2 662</w:t>
            </w:r>
          </w:p>
        </w:tc>
        <w:tc>
          <w:tcPr>
            <w:tcW w:w="359" w:type="pct"/>
            <w:tcBorders>
              <w:top w:val="single" w:sz="4" w:space="0" w:color="auto"/>
              <w:left w:val="single" w:sz="4" w:space="0" w:color="auto"/>
              <w:right w:val="single" w:sz="4" w:space="0" w:color="auto"/>
            </w:tcBorders>
          </w:tcPr>
          <w:p w:rsidR="005A2706" w:rsidRPr="00042F0D" w:rsidRDefault="00663653"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3 359</w:t>
            </w:r>
          </w:p>
        </w:tc>
        <w:tc>
          <w:tcPr>
            <w:tcW w:w="315" w:type="pct"/>
            <w:tcBorders>
              <w:top w:val="single" w:sz="4" w:space="0" w:color="auto"/>
              <w:left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4 859</w:t>
            </w:r>
          </w:p>
        </w:tc>
        <w:tc>
          <w:tcPr>
            <w:tcW w:w="357" w:type="pct"/>
            <w:tcBorders>
              <w:top w:val="single" w:sz="4" w:space="0" w:color="auto"/>
              <w:left w:val="single" w:sz="4" w:space="0" w:color="auto"/>
              <w:right w:val="single" w:sz="4" w:space="0" w:color="auto"/>
            </w:tcBorders>
          </w:tcPr>
          <w:p w:rsidR="005A2706" w:rsidRPr="00042F0D" w:rsidRDefault="0033664F"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1 859</w:t>
            </w:r>
          </w:p>
        </w:tc>
        <w:tc>
          <w:tcPr>
            <w:tcW w:w="322" w:type="pct"/>
            <w:tcBorders>
              <w:top w:val="single" w:sz="4" w:space="0" w:color="auto"/>
              <w:left w:val="single" w:sz="4" w:space="0" w:color="auto"/>
              <w:right w:val="single" w:sz="4" w:space="0" w:color="auto"/>
            </w:tcBorders>
          </w:tcPr>
          <w:p w:rsidR="005A2706" w:rsidRPr="00042F0D" w:rsidRDefault="005A2706" w:rsidP="0033664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1 8</w:t>
            </w:r>
            <w:r w:rsidR="0033664F">
              <w:rPr>
                <w:rFonts w:ascii="Times New Roman" w:hAnsi="Times New Roman" w:cs="Times New Roman"/>
                <w:sz w:val="23"/>
                <w:szCs w:val="23"/>
              </w:rPr>
              <w:t>59</w:t>
            </w:r>
          </w:p>
        </w:tc>
        <w:tc>
          <w:tcPr>
            <w:tcW w:w="43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bl>
    <w:p w:rsidR="00643469" w:rsidRDefault="00643469" w:rsidP="008D0996">
      <w:pPr>
        <w:pStyle w:val="ConsPlusTitlePage"/>
        <w:tabs>
          <w:tab w:val="left" w:pos="709"/>
        </w:tabs>
        <w:ind w:firstLine="540"/>
        <w:jc w:val="both"/>
        <w:rPr>
          <w:rFonts w:ascii="Times New Roman" w:hAnsi="Times New Roman" w:cs="Times New Roman"/>
          <w:sz w:val="24"/>
        </w:rPr>
      </w:pPr>
    </w:p>
    <w:p w:rsidR="00EB09F4" w:rsidRDefault="00EB09F4" w:rsidP="00B04320">
      <w:pPr>
        <w:autoSpaceDE w:val="0"/>
        <w:autoSpaceDN w:val="0"/>
        <w:adjustRightInd w:val="0"/>
        <w:ind w:right="283"/>
        <w:jc w:val="both"/>
        <w:sectPr w:rsidR="00EB09F4" w:rsidSect="00365BDF">
          <w:pgSz w:w="16838" w:h="11906" w:orient="landscape"/>
          <w:pgMar w:top="1418" w:right="851" w:bottom="566" w:left="720" w:header="709" w:footer="709" w:gutter="0"/>
          <w:cols w:space="720"/>
          <w:docGrid w:linePitch="326"/>
        </w:sectPr>
      </w:pPr>
    </w:p>
    <w:p w:rsidR="000B205E" w:rsidRDefault="000B205E" w:rsidP="000B205E">
      <w:pPr>
        <w:pStyle w:val="ConsPlusNormal"/>
        <w:ind w:firstLine="709"/>
        <w:jc w:val="both"/>
        <w:rPr>
          <w:rFonts w:eastAsia="Calibri"/>
          <w:color w:val="000000"/>
        </w:rPr>
      </w:pPr>
      <w:r>
        <w:lastRenderedPageBreak/>
        <w:t>2</w:t>
      </w:r>
      <w:r w:rsidRPr="000A10F2">
        <w:t xml:space="preserve">. </w:t>
      </w:r>
      <w:r w:rsidRPr="004C5752">
        <w:rPr>
          <w:rFonts w:eastAsia="Calibri"/>
          <w:color w:val="000000"/>
        </w:rPr>
        <w:t xml:space="preserve">Опубликовать настоящее постановление </w:t>
      </w:r>
      <w:r>
        <w:rPr>
          <w:rFonts w:eastAsia="Calibri"/>
          <w:color w:val="000000"/>
        </w:rPr>
        <w:t xml:space="preserve">в сетевом издании </w:t>
      </w:r>
      <w:r w:rsidRPr="004C5752">
        <w:rPr>
          <w:rFonts w:eastAsia="Calibri"/>
          <w:color w:val="000000"/>
        </w:rPr>
        <w:t xml:space="preserve"> «Официальн</w:t>
      </w:r>
      <w:r>
        <w:rPr>
          <w:rFonts w:eastAsia="Calibri"/>
          <w:color w:val="000000"/>
        </w:rPr>
        <w:t>ый</w:t>
      </w:r>
      <w:r w:rsidR="00B15C5A">
        <w:rPr>
          <w:rFonts w:eastAsia="Calibri"/>
          <w:color w:val="000000"/>
        </w:rPr>
        <w:t xml:space="preserve"> </w:t>
      </w:r>
      <w:r w:rsidRPr="004C5752">
        <w:rPr>
          <w:rFonts w:eastAsia="Calibri"/>
          <w:color w:val="000000"/>
        </w:rPr>
        <w:t xml:space="preserve">интернет-портале правовой информации городского округа муниципального образования «город </w:t>
      </w:r>
      <w:r w:rsidRPr="001C5F7E">
        <w:rPr>
          <w:rFonts w:eastAsia="Calibri"/>
        </w:rPr>
        <w:t>Саянск» (</w:t>
      </w:r>
      <w:hyperlink r:id="rId9" w:history="1">
        <w:r w:rsidRPr="001C5F7E">
          <w:rPr>
            <w:rFonts w:eastAsia="Calibri"/>
            <w:u w:val="single"/>
          </w:rPr>
          <w:t>http://sayansk-pravo.ru),</w:t>
        </w:r>
      </w:hyperlink>
      <w:r w:rsidRPr="004C5752">
        <w:rPr>
          <w:rFonts w:eastAsia="Calibri"/>
          <w:color w:val="000000"/>
        </w:rPr>
        <w:t xml:space="preserve">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0B205E" w:rsidRPr="00DD24A0" w:rsidRDefault="000B205E" w:rsidP="000B205E">
      <w:pPr>
        <w:ind w:firstLine="709"/>
        <w:jc w:val="both"/>
        <w:rPr>
          <w:sz w:val="28"/>
          <w:szCs w:val="28"/>
        </w:rPr>
      </w:pPr>
      <w:r>
        <w:rPr>
          <w:spacing w:val="-14"/>
          <w:sz w:val="28"/>
          <w:szCs w:val="28"/>
        </w:rPr>
        <w:t>3</w:t>
      </w:r>
      <w:r w:rsidRPr="00A43C04">
        <w:rPr>
          <w:spacing w:val="-14"/>
          <w:sz w:val="28"/>
          <w:szCs w:val="28"/>
        </w:rPr>
        <w:t>.</w:t>
      </w:r>
      <w:r w:rsidR="0062396C">
        <w:rPr>
          <w:spacing w:val="-14"/>
          <w:sz w:val="28"/>
          <w:szCs w:val="28"/>
        </w:rPr>
        <w:t xml:space="preserve"> </w:t>
      </w:r>
      <w:r w:rsidRPr="00DD24A0">
        <w:rPr>
          <w:sz w:val="28"/>
          <w:szCs w:val="28"/>
        </w:rPr>
        <w:t xml:space="preserve">Контроль исполнения настоящего постановления возложить на заместителя </w:t>
      </w:r>
      <w:r w:rsidRPr="00DD24A0">
        <w:rPr>
          <w:bCs/>
          <w:sz w:val="28"/>
          <w:szCs w:val="28"/>
        </w:rPr>
        <w:t>мэра городского округа по вопросам жизнеобеспечения города-председател</w:t>
      </w:r>
      <w:r>
        <w:rPr>
          <w:bCs/>
          <w:sz w:val="28"/>
          <w:szCs w:val="28"/>
        </w:rPr>
        <w:t>я</w:t>
      </w:r>
      <w:r w:rsidRPr="00DD24A0">
        <w:rPr>
          <w:bCs/>
          <w:sz w:val="28"/>
          <w:szCs w:val="28"/>
        </w:rPr>
        <w:t xml:space="preserve"> Комитета по жилищно-коммунальному хозяйству, транспорту и связи администрации городского округа муниципального образования </w:t>
      </w:r>
      <w:r>
        <w:rPr>
          <w:bCs/>
          <w:sz w:val="28"/>
          <w:szCs w:val="28"/>
        </w:rPr>
        <w:t>«</w:t>
      </w:r>
      <w:r w:rsidRPr="00DD24A0">
        <w:rPr>
          <w:bCs/>
          <w:sz w:val="28"/>
          <w:szCs w:val="28"/>
        </w:rPr>
        <w:t>город Саянск</w:t>
      </w:r>
      <w:r>
        <w:rPr>
          <w:bCs/>
          <w:sz w:val="28"/>
          <w:szCs w:val="28"/>
        </w:rPr>
        <w:t>».</w:t>
      </w:r>
    </w:p>
    <w:p w:rsidR="000B205E" w:rsidRDefault="000B205E" w:rsidP="000B205E">
      <w:pPr>
        <w:tabs>
          <w:tab w:val="left" w:pos="900"/>
        </w:tabs>
        <w:ind w:firstLine="709"/>
        <w:jc w:val="both"/>
        <w:rPr>
          <w:color w:val="000000"/>
          <w:spacing w:val="-4"/>
          <w:sz w:val="28"/>
          <w:szCs w:val="28"/>
        </w:rPr>
      </w:pPr>
      <w:r>
        <w:rPr>
          <w:color w:val="000000"/>
          <w:spacing w:val="-15"/>
          <w:sz w:val="28"/>
          <w:szCs w:val="28"/>
        </w:rPr>
        <w:t>4</w:t>
      </w:r>
      <w:r w:rsidRPr="00A43C04">
        <w:rPr>
          <w:color w:val="000000"/>
          <w:spacing w:val="-15"/>
          <w:sz w:val="28"/>
          <w:szCs w:val="28"/>
        </w:rPr>
        <w:t>.</w:t>
      </w:r>
      <w:r w:rsidRPr="00A43C04">
        <w:rPr>
          <w:color w:val="000000"/>
          <w:sz w:val="28"/>
          <w:szCs w:val="28"/>
        </w:rPr>
        <w:tab/>
      </w:r>
      <w:r w:rsidR="0062396C">
        <w:rPr>
          <w:color w:val="000000"/>
          <w:sz w:val="28"/>
          <w:szCs w:val="28"/>
        </w:rPr>
        <w:t xml:space="preserve"> </w:t>
      </w:r>
      <w:r w:rsidRPr="00A43C04">
        <w:rPr>
          <w:color w:val="000000"/>
          <w:spacing w:val="-1"/>
          <w:sz w:val="28"/>
          <w:szCs w:val="28"/>
        </w:rPr>
        <w:t xml:space="preserve">Настоящее постановление вступает в силу после дня его официального </w:t>
      </w:r>
      <w:r w:rsidRPr="00A43C04">
        <w:rPr>
          <w:color w:val="000000"/>
          <w:spacing w:val="-4"/>
          <w:sz w:val="28"/>
          <w:szCs w:val="28"/>
        </w:rPr>
        <w:t>опубликования</w:t>
      </w:r>
      <w:r w:rsidRPr="006A2A3C">
        <w:rPr>
          <w:color w:val="000000"/>
          <w:spacing w:val="-4"/>
          <w:sz w:val="28"/>
          <w:szCs w:val="28"/>
        </w:rPr>
        <w:t>.</w:t>
      </w:r>
    </w:p>
    <w:p w:rsidR="000B205E" w:rsidRDefault="000B205E" w:rsidP="000B205E">
      <w:pPr>
        <w:pStyle w:val="af0"/>
        <w:spacing w:after="0"/>
        <w:ind w:left="0"/>
        <w:jc w:val="both"/>
        <w:rPr>
          <w:rFonts w:ascii="Times New Roman" w:hAnsi="Times New Roman"/>
          <w:sz w:val="24"/>
          <w:szCs w:val="24"/>
        </w:rPr>
      </w:pPr>
    </w:p>
    <w:p w:rsidR="000B205E" w:rsidRPr="005B4900" w:rsidRDefault="000B205E" w:rsidP="000B205E">
      <w:pPr>
        <w:pStyle w:val="af0"/>
        <w:spacing w:after="0"/>
        <w:ind w:left="0"/>
        <w:jc w:val="both"/>
        <w:rPr>
          <w:rFonts w:ascii="Times New Roman" w:hAnsi="Times New Roman"/>
          <w:sz w:val="24"/>
          <w:szCs w:val="24"/>
        </w:rPr>
      </w:pPr>
    </w:p>
    <w:p w:rsidR="0062396C" w:rsidRDefault="0062396C" w:rsidP="000B205E">
      <w:pPr>
        <w:widowControl w:val="0"/>
        <w:autoSpaceDE w:val="0"/>
        <w:autoSpaceDN w:val="0"/>
        <w:adjustRightInd w:val="0"/>
        <w:rPr>
          <w:sz w:val="28"/>
          <w:szCs w:val="28"/>
        </w:rPr>
      </w:pPr>
      <w:r>
        <w:rPr>
          <w:sz w:val="28"/>
          <w:szCs w:val="28"/>
        </w:rPr>
        <w:t>М</w:t>
      </w:r>
      <w:r w:rsidR="000B205E">
        <w:rPr>
          <w:sz w:val="28"/>
          <w:szCs w:val="28"/>
        </w:rPr>
        <w:t>э</w:t>
      </w:r>
      <w:r w:rsidR="000B205E" w:rsidRPr="000A10F2">
        <w:rPr>
          <w:sz w:val="28"/>
          <w:szCs w:val="28"/>
        </w:rPr>
        <w:t>р</w:t>
      </w:r>
      <w:r>
        <w:rPr>
          <w:sz w:val="28"/>
          <w:szCs w:val="28"/>
        </w:rPr>
        <w:t xml:space="preserve"> </w:t>
      </w:r>
      <w:r w:rsidR="000B205E" w:rsidRPr="000A10F2">
        <w:rPr>
          <w:sz w:val="28"/>
          <w:szCs w:val="28"/>
        </w:rPr>
        <w:t>городского округа</w:t>
      </w:r>
      <w:r>
        <w:rPr>
          <w:sz w:val="28"/>
          <w:szCs w:val="28"/>
        </w:rPr>
        <w:t xml:space="preserve"> </w:t>
      </w:r>
    </w:p>
    <w:p w:rsidR="0062396C" w:rsidRDefault="000B205E" w:rsidP="000B205E">
      <w:pPr>
        <w:widowControl w:val="0"/>
        <w:autoSpaceDE w:val="0"/>
        <w:autoSpaceDN w:val="0"/>
        <w:adjustRightInd w:val="0"/>
        <w:rPr>
          <w:sz w:val="28"/>
          <w:szCs w:val="28"/>
        </w:rPr>
      </w:pPr>
      <w:r w:rsidRPr="000A10F2">
        <w:rPr>
          <w:sz w:val="28"/>
          <w:szCs w:val="28"/>
        </w:rPr>
        <w:t>муниципального образования</w:t>
      </w:r>
    </w:p>
    <w:p w:rsidR="000B205E" w:rsidRDefault="000B205E" w:rsidP="000B205E">
      <w:pPr>
        <w:widowControl w:val="0"/>
        <w:autoSpaceDE w:val="0"/>
        <w:autoSpaceDN w:val="0"/>
        <w:adjustRightInd w:val="0"/>
      </w:pPr>
      <w:r w:rsidRPr="000A10F2">
        <w:rPr>
          <w:sz w:val="28"/>
          <w:szCs w:val="28"/>
        </w:rPr>
        <w:t>«город Саянск»</w:t>
      </w:r>
      <w:r w:rsidRPr="000A10F2">
        <w:rPr>
          <w:sz w:val="28"/>
          <w:szCs w:val="28"/>
        </w:rPr>
        <w:tab/>
      </w:r>
      <w:r w:rsidRPr="000A10F2">
        <w:rPr>
          <w:sz w:val="28"/>
          <w:szCs w:val="28"/>
        </w:rPr>
        <w:tab/>
      </w:r>
      <w:r w:rsidRPr="000A10F2">
        <w:rPr>
          <w:sz w:val="28"/>
          <w:szCs w:val="28"/>
        </w:rPr>
        <w:tab/>
      </w:r>
      <w:r w:rsidR="0062396C">
        <w:rPr>
          <w:sz w:val="28"/>
          <w:szCs w:val="28"/>
        </w:rPr>
        <w:t xml:space="preserve">                                                             А.В. Ермаков</w:t>
      </w:r>
    </w:p>
    <w:p w:rsidR="000B205E" w:rsidRDefault="000B205E" w:rsidP="000B205E"/>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both"/>
        <w:rPr>
          <w:b/>
          <w:bCs/>
          <w:color w:val="000000"/>
        </w:rPr>
      </w:pPr>
    </w:p>
    <w:p w:rsidR="000B205E" w:rsidRPr="000B205E" w:rsidRDefault="000B205E" w:rsidP="000B205E">
      <w:pPr>
        <w:widowControl w:val="0"/>
        <w:autoSpaceDE w:val="0"/>
        <w:autoSpaceDN w:val="0"/>
        <w:adjustRightInd w:val="0"/>
        <w:jc w:val="both"/>
        <w:rPr>
          <w:bCs/>
          <w:color w:val="000000"/>
        </w:rPr>
      </w:pPr>
      <w:r w:rsidRPr="000B205E">
        <w:rPr>
          <w:bCs/>
          <w:color w:val="000000"/>
        </w:rPr>
        <w:t>Исп. Малинова М.А.</w:t>
      </w:r>
    </w:p>
    <w:p w:rsidR="000B205E" w:rsidRPr="000B205E" w:rsidRDefault="000B205E" w:rsidP="000B205E">
      <w:pPr>
        <w:widowControl w:val="0"/>
        <w:autoSpaceDE w:val="0"/>
        <w:autoSpaceDN w:val="0"/>
        <w:adjustRightInd w:val="0"/>
        <w:jc w:val="both"/>
        <w:rPr>
          <w:bCs/>
          <w:color w:val="000000"/>
        </w:rPr>
      </w:pPr>
      <w:r w:rsidRPr="000B205E">
        <w:rPr>
          <w:bCs/>
          <w:color w:val="000000"/>
        </w:rPr>
        <w:t>Тел. 5-24-21</w:t>
      </w: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EB09F4" w:rsidRDefault="00EB09F4" w:rsidP="00EB09F4">
      <w:pPr>
        <w:widowControl w:val="0"/>
        <w:autoSpaceDE w:val="0"/>
        <w:autoSpaceDN w:val="0"/>
        <w:adjustRightInd w:val="0"/>
        <w:jc w:val="center"/>
        <w:rPr>
          <w:b/>
          <w:bCs/>
          <w:color w:val="000000"/>
        </w:rPr>
      </w:pPr>
      <w:r>
        <w:rPr>
          <w:b/>
          <w:bCs/>
          <w:color w:val="000000"/>
        </w:rPr>
        <w:lastRenderedPageBreak/>
        <w:t>Пояснительная записка к проекту правового акта</w:t>
      </w:r>
    </w:p>
    <w:p w:rsidR="00EB09F4" w:rsidRDefault="00EB09F4" w:rsidP="00EB09F4">
      <w:pPr>
        <w:widowControl w:val="0"/>
        <w:autoSpaceDE w:val="0"/>
        <w:autoSpaceDN w:val="0"/>
        <w:adjustRightInd w:val="0"/>
        <w:spacing w:before="80"/>
        <w:jc w:val="both"/>
        <w:rPr>
          <w:color w:val="000000"/>
          <w:u w:val="single"/>
        </w:rPr>
      </w:pPr>
      <w:r>
        <w:rPr>
          <w:b/>
          <w:color w:val="000000"/>
          <w:u w:val="single"/>
        </w:rPr>
        <w:t xml:space="preserve">Тип проекта правового акта: </w:t>
      </w:r>
      <w:r>
        <w:rPr>
          <w:color w:val="000000"/>
        </w:rPr>
        <w:t>Постановление администрации городского округа муниципального образования «город Саянск»</w:t>
      </w:r>
    </w:p>
    <w:p w:rsidR="005F14B4" w:rsidRPr="00BD2031" w:rsidRDefault="00EB09F4" w:rsidP="005F14B4">
      <w:pPr>
        <w:tabs>
          <w:tab w:val="left" w:pos="-1673"/>
          <w:tab w:val="left" w:pos="-114"/>
          <w:tab w:val="left" w:pos="-1"/>
          <w:tab w:val="left" w:pos="3855"/>
        </w:tabs>
        <w:ind w:right="-2"/>
        <w:jc w:val="both"/>
      </w:pPr>
      <w:r>
        <w:rPr>
          <w:b/>
          <w:color w:val="000000"/>
          <w:u w:val="single"/>
        </w:rPr>
        <w:t>Наименование проекта правового акта (полное наименование проекта правового акта)</w:t>
      </w:r>
      <w:r w:rsidR="005F14B4" w:rsidRPr="00BD2031">
        <w:t xml:space="preserve">О внесении изменений в муниципальную программу «Охрана окружающей среды территории муниципального образования «город Саянск», утвержденную постановлением администрации городского округа муниципального образования «город Саянск» от </w:t>
      </w:r>
      <w:r w:rsidR="005F14B4">
        <w:t>30</w:t>
      </w:r>
      <w:r w:rsidR="005F14B4" w:rsidRPr="00BD2031">
        <w:t>.0</w:t>
      </w:r>
      <w:r w:rsidR="005F14B4">
        <w:t>7.2025</w:t>
      </w:r>
      <w:r w:rsidR="005F14B4" w:rsidRPr="00BD2031">
        <w:t xml:space="preserve"> № 110-37-</w:t>
      </w:r>
      <w:r w:rsidR="005F14B4">
        <w:t>942</w:t>
      </w:r>
      <w:r w:rsidR="005F14B4" w:rsidRPr="00BD2031">
        <w:t>-</w:t>
      </w:r>
      <w:r w:rsidR="005F14B4">
        <w:t>25</w:t>
      </w:r>
    </w:p>
    <w:p w:rsidR="00EB09F4" w:rsidRPr="005F14B4" w:rsidRDefault="00EB09F4" w:rsidP="005F14B4">
      <w:pPr>
        <w:widowControl w:val="0"/>
        <w:autoSpaceDE w:val="0"/>
        <w:autoSpaceDN w:val="0"/>
        <w:adjustRightInd w:val="0"/>
        <w:jc w:val="both"/>
      </w:pPr>
      <w:r w:rsidRPr="005F14B4">
        <w:rPr>
          <w:b/>
          <w:u w:val="single"/>
        </w:rPr>
        <w:t>Субъект правотворческой инициативы:</w:t>
      </w:r>
      <w:r w:rsidR="003A16F9">
        <w:rPr>
          <w:b/>
          <w:u w:val="single"/>
        </w:rPr>
        <w:t xml:space="preserve"> </w:t>
      </w:r>
      <w:r w:rsidRPr="005F14B4">
        <w:t>Администрация городского округа муниципального образования «город Саянск». Проект подготовил: консультант в сфере градостроительства Комитета по архитектуре и градостроительству Малинова</w:t>
      </w:r>
      <w:r w:rsidR="0062396C">
        <w:t xml:space="preserve"> </w:t>
      </w:r>
      <w:r w:rsidRPr="005F14B4">
        <w:t>М.А.</w:t>
      </w:r>
    </w:p>
    <w:p w:rsidR="00EB09F4" w:rsidRDefault="00EB09F4" w:rsidP="00EB09F4">
      <w:pPr>
        <w:widowControl w:val="0"/>
        <w:autoSpaceDE w:val="0"/>
        <w:autoSpaceDN w:val="0"/>
        <w:adjustRightInd w:val="0"/>
        <w:spacing w:before="80"/>
        <w:jc w:val="both"/>
        <w:rPr>
          <w:b/>
          <w:i/>
          <w:color w:val="000000"/>
          <w:sz w:val="22"/>
          <w:szCs w:val="22"/>
        </w:rPr>
      </w:pPr>
      <w:r>
        <w:rPr>
          <w:b/>
          <w:color w:val="000000"/>
          <w:u w:val="single"/>
        </w:rPr>
        <w:t xml:space="preserve">Правовое обоснование принятия проекта правового акта: </w:t>
      </w:r>
      <w:r>
        <w:t xml:space="preserve">статья 179 Бюджетного кодекса </w:t>
      </w:r>
      <w:r>
        <w:rPr>
          <w:sz w:val="22"/>
          <w:szCs w:val="22"/>
        </w:rPr>
        <w:t>Российской Федерации, Постановление администрации городского округа муниципального образования «город Саянск» от 27.07.2018 № 110-37-767-18 «Об утверждении</w:t>
      </w:r>
      <w:r w:rsidR="003A16F9">
        <w:rPr>
          <w:sz w:val="22"/>
          <w:szCs w:val="22"/>
        </w:rPr>
        <w:t xml:space="preserve"> </w:t>
      </w:r>
      <w:r>
        <w:rPr>
          <w:sz w:val="22"/>
          <w:szCs w:val="22"/>
        </w:rPr>
        <w:t xml:space="preserve">Порядка </w:t>
      </w:r>
      <w:r>
        <w:rPr>
          <w:color w:val="000000"/>
          <w:sz w:val="22"/>
          <w:szCs w:val="22"/>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r>
        <w:rPr>
          <w:sz w:val="22"/>
          <w:szCs w:val="22"/>
        </w:rPr>
        <w:t>,  статья 38 Устава муниципального образования «город Саянск».</w:t>
      </w:r>
    </w:p>
    <w:p w:rsidR="00EB09F4" w:rsidRDefault="00EB09F4" w:rsidP="00EB09F4">
      <w:pPr>
        <w:pStyle w:val="ConsPlusNonformat"/>
        <w:spacing w:before="80"/>
        <w:jc w:val="both"/>
        <w:rPr>
          <w:rFonts w:ascii="Times New Roman" w:hAnsi="Times New Roman" w:cs="Times New Roman"/>
          <w:b/>
          <w:i/>
          <w:sz w:val="24"/>
          <w:szCs w:val="24"/>
        </w:rPr>
      </w:pPr>
      <w:r>
        <w:rPr>
          <w:rFonts w:ascii="Times New Roman" w:hAnsi="Times New Roman" w:cs="Times New Roman"/>
          <w:b/>
          <w:sz w:val="24"/>
          <w:szCs w:val="24"/>
          <w:u w:val="single"/>
        </w:rPr>
        <w:t xml:space="preserve">Состояние законодательства в сфере правового регулирования, к которой относится проект правового акта: </w:t>
      </w:r>
      <w:r>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 Федеральный закон от 20.03.2025 №33-ФЗ «Об общих принципах организации местного самоуправления в единой системе публичной власти»; нормативные правовые акты Российской Федерации и муниципальные правовые акты.</w:t>
      </w:r>
    </w:p>
    <w:p w:rsidR="00147057" w:rsidRDefault="00EB09F4" w:rsidP="008E3FEB">
      <w:pPr>
        <w:widowControl w:val="0"/>
        <w:autoSpaceDE w:val="0"/>
        <w:autoSpaceDN w:val="0"/>
        <w:adjustRightInd w:val="0"/>
        <w:spacing w:before="80"/>
        <w:jc w:val="both"/>
        <w:rPr>
          <w:sz w:val="22"/>
          <w:szCs w:val="22"/>
        </w:rPr>
      </w:pPr>
      <w:r>
        <w:rPr>
          <w:b/>
          <w:color w:val="000000"/>
          <w:u w:val="single"/>
        </w:rPr>
        <w:t xml:space="preserve">Социально-экономическое обоснование необходимости принятия муниципального правового акта, его цели и основные положения: </w:t>
      </w:r>
      <w:r w:rsidR="008E3FEB" w:rsidRPr="00FB732E">
        <w:rPr>
          <w:sz w:val="22"/>
          <w:szCs w:val="22"/>
        </w:rPr>
        <w:t>Внесение изменений в муниципальную программу, обусловлен</w:t>
      </w:r>
      <w:r w:rsidR="008E3FEB">
        <w:rPr>
          <w:sz w:val="22"/>
          <w:szCs w:val="22"/>
        </w:rPr>
        <w:t xml:space="preserve">о корректировкой сумм </w:t>
      </w:r>
      <w:r w:rsidR="00836BF7">
        <w:rPr>
          <w:sz w:val="22"/>
          <w:szCs w:val="22"/>
        </w:rPr>
        <w:t xml:space="preserve">по </w:t>
      </w:r>
      <w:r w:rsidR="008E3FEB">
        <w:rPr>
          <w:sz w:val="22"/>
          <w:szCs w:val="22"/>
        </w:rPr>
        <w:t>мероприят</w:t>
      </w:r>
      <w:r w:rsidR="00836BF7">
        <w:rPr>
          <w:sz w:val="22"/>
          <w:szCs w:val="22"/>
        </w:rPr>
        <w:t>иям 2026-202</w:t>
      </w:r>
      <w:r w:rsidR="003A16F9">
        <w:rPr>
          <w:sz w:val="22"/>
          <w:szCs w:val="22"/>
        </w:rPr>
        <w:t>8</w:t>
      </w:r>
      <w:r w:rsidR="00836BF7">
        <w:rPr>
          <w:sz w:val="22"/>
          <w:szCs w:val="22"/>
        </w:rPr>
        <w:t xml:space="preserve"> года</w:t>
      </w:r>
      <w:r w:rsidR="003A16F9">
        <w:rPr>
          <w:sz w:val="22"/>
          <w:szCs w:val="22"/>
        </w:rPr>
        <w:t xml:space="preserve"> в связи с изменениями сумм в местном бюджете</w:t>
      </w:r>
      <w:r w:rsidR="00147057">
        <w:rPr>
          <w:sz w:val="22"/>
          <w:szCs w:val="22"/>
        </w:rPr>
        <w:t>.</w:t>
      </w:r>
    </w:p>
    <w:p w:rsidR="00EB09F4" w:rsidRDefault="00EB09F4" w:rsidP="008E3FEB">
      <w:pPr>
        <w:widowControl w:val="0"/>
        <w:autoSpaceDE w:val="0"/>
        <w:autoSpaceDN w:val="0"/>
        <w:adjustRightInd w:val="0"/>
        <w:spacing w:before="80"/>
        <w:jc w:val="both"/>
        <w:rPr>
          <w:b/>
          <w:u w:val="single"/>
        </w:rPr>
      </w:pPr>
      <w:r>
        <w:rPr>
          <w:b/>
          <w:u w:val="single"/>
        </w:rPr>
        <w:t xml:space="preserve">Место будущего акта в системе действующих муниципальных правовых актов: </w:t>
      </w:r>
    </w:p>
    <w:p w:rsidR="00EB09F4" w:rsidRDefault="00EB09F4" w:rsidP="00EB09F4">
      <w:pPr>
        <w:widowControl w:val="0"/>
        <w:autoSpaceDE w:val="0"/>
        <w:autoSpaceDN w:val="0"/>
        <w:adjustRightInd w:val="0"/>
        <w:ind w:right="-5"/>
        <w:jc w:val="both"/>
      </w:pPr>
      <w:r>
        <w:t xml:space="preserve">Нормативно – правовой акт, муниципальные программы городского округа муниципального образования «город Саянск». </w:t>
      </w:r>
    </w:p>
    <w:p w:rsidR="00EB09F4" w:rsidRDefault="00EB09F4" w:rsidP="00EB09F4">
      <w:pPr>
        <w:jc w:val="both"/>
        <w:rPr>
          <w:b/>
          <w:i/>
        </w:rPr>
      </w:pPr>
      <w:r>
        <w:rPr>
          <w:b/>
          <w:u w:val="single"/>
        </w:rPr>
        <w:t>Перечень муниципальных правовых актов, принятия, отмены, изменения или дополнения которых потребует принятие (издание) вносимого муниципального правового акта:</w:t>
      </w:r>
      <w:r>
        <w:t xml:space="preserve"> принятие настоящего НПА не требует внесения в  другие муниципальные правовые акты.</w:t>
      </w:r>
    </w:p>
    <w:p w:rsidR="00EB09F4" w:rsidRDefault="00EB09F4" w:rsidP="00EB09F4">
      <w:pPr>
        <w:widowControl w:val="0"/>
        <w:autoSpaceDE w:val="0"/>
        <w:autoSpaceDN w:val="0"/>
        <w:adjustRightInd w:val="0"/>
        <w:jc w:val="both"/>
        <w:rPr>
          <w:b/>
          <w:i/>
        </w:rPr>
      </w:pPr>
      <w:r>
        <w:rPr>
          <w:b/>
          <w:u w:val="single"/>
        </w:rPr>
        <w:t xml:space="preserve">Сведения о наличии (отсутствии) необходимости увеличения (уменьшения) расходов местного бюджета: </w:t>
      </w:r>
      <w:r>
        <w:t>требует увеличение расходов из местного бюджета.</w:t>
      </w:r>
    </w:p>
    <w:p w:rsidR="00EB09F4" w:rsidRDefault="00EB09F4" w:rsidP="00EB09F4">
      <w:pPr>
        <w:widowControl w:val="0"/>
        <w:autoSpaceDE w:val="0"/>
        <w:autoSpaceDN w:val="0"/>
        <w:adjustRightInd w:val="0"/>
        <w:jc w:val="both"/>
      </w:pPr>
      <w:r>
        <w:rPr>
          <w:b/>
          <w:u w:val="single"/>
        </w:rPr>
        <w:t>Информация о дате размещения проекта постановления на официальном сайте администрации городского округа муниципального образования «город Саянск» в сети «Интернет» в целях обеспечения возможности проведения независимой экспертизы:</w:t>
      </w:r>
      <w:r>
        <w:t xml:space="preserve"> источником официального опубликования проекта официальный сайт администрации городского округа муниципального образования «город Саянск» в сети «Интернет». Размещен на сайте </w:t>
      </w:r>
      <w:r w:rsidR="003A16F9">
        <w:t>31</w:t>
      </w:r>
      <w:r w:rsidR="00BF72EF">
        <w:t>.0</w:t>
      </w:r>
      <w:r w:rsidR="0062396C">
        <w:t>8</w:t>
      </w:r>
      <w:r w:rsidR="00BF72EF">
        <w:t>.2026</w:t>
      </w:r>
      <w:r>
        <w:t xml:space="preserve"> г, окончание независимой экспертизы </w:t>
      </w:r>
      <w:r w:rsidR="003A16F9">
        <w:t>07</w:t>
      </w:r>
      <w:r w:rsidR="00BF72EF">
        <w:t>.0</w:t>
      </w:r>
      <w:bookmarkStart w:id="0" w:name="_GoBack"/>
      <w:bookmarkEnd w:id="0"/>
      <w:r w:rsidR="003A16F9">
        <w:t>9</w:t>
      </w:r>
      <w:r w:rsidR="00BF72EF">
        <w:t>.2026</w:t>
      </w:r>
      <w:r>
        <w:t xml:space="preserve"> г.</w:t>
      </w:r>
    </w:p>
    <w:p w:rsidR="00EB09F4" w:rsidRDefault="00EB09F4" w:rsidP="00EB09F4">
      <w:pPr>
        <w:jc w:val="both"/>
      </w:pPr>
      <w:r>
        <w:rPr>
          <w:b/>
          <w:u w:val="single"/>
        </w:rPr>
        <w:t xml:space="preserve">Сведения о дате направления проекта муниципального нормативного правового акта, затрагивающего права, свободы и обязанности человека и гражданина, устанавливающего правовой статус органов местного самоуправления, их должностных лиц, или имеющего межведомственный характер, прокурору города Саянска для проведения антикоррупционной экспертизы: </w:t>
      </w:r>
      <w:r>
        <w:rPr>
          <w:spacing w:val="-10"/>
        </w:rPr>
        <w:t xml:space="preserve">Проект направлен в прокуратуру «города Саянска» для проведения антикоррупционной экспертизы, и на соответствие федеральному и областному законодательству и выявления наличия коррупционных факторов </w:t>
      </w:r>
      <w:r w:rsidR="0062396C">
        <w:rPr>
          <w:spacing w:val="-10"/>
        </w:rPr>
        <w:t>________________</w:t>
      </w:r>
      <w:r>
        <w:rPr>
          <w:spacing w:val="-10"/>
        </w:rPr>
        <w:t>_г.</w:t>
      </w:r>
    </w:p>
    <w:p w:rsidR="00EB09F4" w:rsidRDefault="00EB09F4" w:rsidP="00EB09F4">
      <w:pPr>
        <w:autoSpaceDE w:val="0"/>
        <w:autoSpaceDN w:val="0"/>
        <w:adjustRightInd w:val="0"/>
        <w:jc w:val="both"/>
      </w:pPr>
      <w:r>
        <w:rPr>
          <w:b/>
          <w:u w:val="single"/>
        </w:rPr>
        <w:t xml:space="preserve">Перечень органов и организаций, с которыми проект муниципального правового акта согласован; краткое изложение содержания разногласий и мотивированное мнение о них: </w:t>
      </w:r>
      <w:r>
        <w:t xml:space="preserve">Проект постановления не требует согласования с иными органами и организациями. </w:t>
      </w:r>
    </w:p>
    <w:p w:rsidR="00EB09F4" w:rsidRDefault="00EB09F4" w:rsidP="00EB09F4"/>
    <w:p w:rsidR="00EB09F4" w:rsidRDefault="00EB09F4" w:rsidP="00EB09F4">
      <w:pPr>
        <w:pStyle w:val="ab"/>
        <w:spacing w:after="0"/>
        <w:jc w:val="both"/>
      </w:pPr>
      <w:r>
        <w:t>Консультант в сфере градостроительства                                              М.А. Малинова</w:t>
      </w:r>
    </w:p>
    <w:p w:rsidR="00EB09F4" w:rsidRDefault="00EB09F4" w:rsidP="00B04320">
      <w:pPr>
        <w:autoSpaceDE w:val="0"/>
        <w:autoSpaceDN w:val="0"/>
        <w:adjustRightInd w:val="0"/>
        <w:ind w:right="283"/>
        <w:jc w:val="both"/>
      </w:pPr>
    </w:p>
    <w:sectPr w:rsidR="00EB09F4" w:rsidSect="00EB09F4">
      <w:pgSz w:w="11906" w:h="16838"/>
      <w:pgMar w:top="851" w:right="566" w:bottom="720" w:left="1418"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896" w:rsidRDefault="00633896">
      <w:r>
        <w:separator/>
      </w:r>
    </w:p>
  </w:endnote>
  <w:endnote w:type="continuationSeparator" w:id="1">
    <w:p w:rsidR="00633896" w:rsidRDefault="006338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76" w:rsidRDefault="0002097C" w:rsidP="00A97A2E">
    <w:pPr>
      <w:pStyle w:val="a6"/>
      <w:framePr w:wrap="around" w:vAnchor="text" w:hAnchor="margin" w:xAlign="center" w:y="1"/>
      <w:rPr>
        <w:rStyle w:val="a8"/>
      </w:rPr>
    </w:pPr>
    <w:r>
      <w:rPr>
        <w:rStyle w:val="a8"/>
      </w:rPr>
      <w:fldChar w:fldCharType="begin"/>
    </w:r>
    <w:r w:rsidR="00BC0B76">
      <w:rPr>
        <w:rStyle w:val="a8"/>
      </w:rPr>
      <w:instrText xml:space="preserve">PAGE  </w:instrText>
    </w:r>
    <w:r>
      <w:rPr>
        <w:rStyle w:val="a8"/>
      </w:rPr>
      <w:fldChar w:fldCharType="end"/>
    </w:r>
  </w:p>
  <w:p w:rsidR="00BC0B76" w:rsidRDefault="00BC0B7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896" w:rsidRDefault="00633896">
      <w:r>
        <w:separator/>
      </w:r>
    </w:p>
  </w:footnote>
  <w:footnote w:type="continuationSeparator" w:id="1">
    <w:p w:rsidR="00633896" w:rsidRDefault="006338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634DB"/>
    <w:multiLevelType w:val="hybridMultilevel"/>
    <w:tmpl w:val="E9E8FFC0"/>
    <w:lvl w:ilvl="0" w:tplc="574A1326">
      <w:start w:val="1"/>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4A93B52"/>
    <w:multiLevelType w:val="hybridMultilevel"/>
    <w:tmpl w:val="43907656"/>
    <w:lvl w:ilvl="0" w:tplc="B4F0FBEC">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
    <w:nsid w:val="1F397EEA"/>
    <w:multiLevelType w:val="multilevel"/>
    <w:tmpl w:val="9272BD06"/>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62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34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3060" w:hanging="1440"/>
      </w:pPr>
      <w:rPr>
        <w:rFonts w:hint="default"/>
        <w:color w:val="000000"/>
      </w:rPr>
    </w:lvl>
    <w:lvl w:ilvl="8">
      <w:start w:val="1"/>
      <w:numFmt w:val="decimal"/>
      <w:isLgl/>
      <w:lvlText w:val="%1.%2.%3.%4.%5.%6.%7.%8.%9"/>
      <w:lvlJc w:val="left"/>
      <w:pPr>
        <w:ind w:left="3600" w:hanging="1800"/>
      </w:pPr>
      <w:rPr>
        <w:rFonts w:hint="default"/>
        <w:color w:val="000000"/>
      </w:rPr>
    </w:lvl>
  </w:abstractNum>
  <w:abstractNum w:abstractNumId="3">
    <w:nsid w:val="21A867F4"/>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68161D"/>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2B1FF1"/>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89446B"/>
    <w:multiLevelType w:val="hybridMultilevel"/>
    <w:tmpl w:val="18A82E1C"/>
    <w:lvl w:ilvl="0" w:tplc="1A0C8C20">
      <w:start w:val="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7">
    <w:nsid w:val="48063F1B"/>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382F89"/>
    <w:multiLevelType w:val="hybridMultilevel"/>
    <w:tmpl w:val="061E18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AFB30FE"/>
    <w:multiLevelType w:val="hybridMultilevel"/>
    <w:tmpl w:val="298C45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11">
    <w:nsid w:val="5DB77C79"/>
    <w:multiLevelType w:val="hybridMultilevel"/>
    <w:tmpl w:val="F34C4698"/>
    <w:lvl w:ilvl="0" w:tplc="816A2E14">
      <w:start w:val="1"/>
      <w:numFmt w:val="bullet"/>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E040675"/>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A10098"/>
    <w:multiLevelType w:val="hybridMultilevel"/>
    <w:tmpl w:val="E01E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0E38B0"/>
    <w:multiLevelType w:val="hybridMultilevel"/>
    <w:tmpl w:val="C35EA3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1726CC"/>
    <w:multiLevelType w:val="hybridMultilevel"/>
    <w:tmpl w:val="09382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B56D07"/>
    <w:multiLevelType w:val="hybridMultilevel"/>
    <w:tmpl w:val="D15C7720"/>
    <w:lvl w:ilvl="0" w:tplc="122EB978">
      <w:start w:val="1"/>
      <w:numFmt w:val="decimal"/>
      <w:lvlText w:val="%1."/>
      <w:lvlJc w:val="left"/>
      <w:pPr>
        <w:ind w:left="1680" w:hanging="9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C341B31"/>
    <w:multiLevelType w:val="hybridMultilevel"/>
    <w:tmpl w:val="4B44CFC0"/>
    <w:lvl w:ilvl="0" w:tplc="0450D72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C953CC1"/>
    <w:multiLevelType w:val="hybridMultilevel"/>
    <w:tmpl w:val="55B8ED6A"/>
    <w:lvl w:ilvl="0" w:tplc="DD3E3AFC">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5"/>
  </w:num>
  <w:num w:numId="3">
    <w:abstractNumId w:val="14"/>
  </w:num>
  <w:num w:numId="4">
    <w:abstractNumId w:val="13"/>
  </w:num>
  <w:num w:numId="5">
    <w:abstractNumId w:val="10"/>
  </w:num>
  <w:num w:numId="6">
    <w:abstractNumId w:val="2"/>
  </w:num>
  <w:num w:numId="7">
    <w:abstractNumId w:val="8"/>
  </w:num>
  <w:num w:numId="8">
    <w:abstractNumId w:val="4"/>
  </w:num>
  <w:num w:numId="9">
    <w:abstractNumId w:val="7"/>
  </w:num>
  <w:num w:numId="10">
    <w:abstractNumId w:val="5"/>
  </w:num>
  <w:num w:numId="11">
    <w:abstractNumId w:val="3"/>
  </w:num>
  <w:num w:numId="12">
    <w:abstractNumId w:val="6"/>
  </w:num>
  <w:num w:numId="13">
    <w:abstractNumId w:val="11"/>
  </w:num>
  <w:num w:numId="14">
    <w:abstractNumId w:val="18"/>
  </w:num>
  <w:num w:numId="15">
    <w:abstractNumId w:val="17"/>
  </w:num>
  <w:num w:numId="16">
    <w:abstractNumId w:val="19"/>
  </w:num>
  <w:num w:numId="17">
    <w:abstractNumId w:val="1"/>
  </w:num>
  <w:num w:numId="18">
    <w:abstractNumId w:val="0"/>
  </w:num>
  <w:num w:numId="19">
    <w:abstractNumId w:val="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357"/>
  <w:doNotHyphenateCaps/>
  <w:drawingGridHorizontalSpacing w:val="120"/>
  <w:displayHorizontalDrawingGridEvery w:val="2"/>
  <w:characterSpacingControl w:val="doNotCompress"/>
  <w:footnotePr>
    <w:footnote w:id="0"/>
    <w:footnote w:id="1"/>
  </w:footnotePr>
  <w:endnotePr>
    <w:endnote w:id="0"/>
    <w:endnote w:id="1"/>
  </w:endnotePr>
  <w:compat/>
  <w:rsids>
    <w:rsidRoot w:val="00A97A2E"/>
    <w:rsid w:val="00012EAC"/>
    <w:rsid w:val="0001313C"/>
    <w:rsid w:val="0001623C"/>
    <w:rsid w:val="000164A5"/>
    <w:rsid w:val="0001655F"/>
    <w:rsid w:val="0001671C"/>
    <w:rsid w:val="0002097C"/>
    <w:rsid w:val="00020D98"/>
    <w:rsid w:val="00023FD0"/>
    <w:rsid w:val="00024827"/>
    <w:rsid w:val="00030290"/>
    <w:rsid w:val="00033DC7"/>
    <w:rsid w:val="000361DC"/>
    <w:rsid w:val="00037522"/>
    <w:rsid w:val="000422CE"/>
    <w:rsid w:val="00042F0D"/>
    <w:rsid w:val="00050B10"/>
    <w:rsid w:val="00054679"/>
    <w:rsid w:val="000550D8"/>
    <w:rsid w:val="000567BC"/>
    <w:rsid w:val="0005766F"/>
    <w:rsid w:val="00057ADC"/>
    <w:rsid w:val="000602AE"/>
    <w:rsid w:val="00060BA5"/>
    <w:rsid w:val="00060DC0"/>
    <w:rsid w:val="00062F13"/>
    <w:rsid w:val="00064576"/>
    <w:rsid w:val="000657FD"/>
    <w:rsid w:val="000676E7"/>
    <w:rsid w:val="00070C81"/>
    <w:rsid w:val="00070FF5"/>
    <w:rsid w:val="00072221"/>
    <w:rsid w:val="0007250F"/>
    <w:rsid w:val="00076EB2"/>
    <w:rsid w:val="00077767"/>
    <w:rsid w:val="00077A8D"/>
    <w:rsid w:val="00081BA3"/>
    <w:rsid w:val="00091E00"/>
    <w:rsid w:val="0009216F"/>
    <w:rsid w:val="00093241"/>
    <w:rsid w:val="000932D8"/>
    <w:rsid w:val="0009357C"/>
    <w:rsid w:val="00093C31"/>
    <w:rsid w:val="00094C37"/>
    <w:rsid w:val="0009513A"/>
    <w:rsid w:val="00096F65"/>
    <w:rsid w:val="000A0351"/>
    <w:rsid w:val="000A2EB1"/>
    <w:rsid w:val="000A4375"/>
    <w:rsid w:val="000A727C"/>
    <w:rsid w:val="000A7716"/>
    <w:rsid w:val="000B0B44"/>
    <w:rsid w:val="000B205E"/>
    <w:rsid w:val="000B36F3"/>
    <w:rsid w:val="000C1701"/>
    <w:rsid w:val="000C6C61"/>
    <w:rsid w:val="000D186B"/>
    <w:rsid w:val="000D1C8B"/>
    <w:rsid w:val="000E1A16"/>
    <w:rsid w:val="000E7619"/>
    <w:rsid w:val="000F0CCF"/>
    <w:rsid w:val="000F14C3"/>
    <w:rsid w:val="000F2AF7"/>
    <w:rsid w:val="000F44E1"/>
    <w:rsid w:val="000F7931"/>
    <w:rsid w:val="001002AF"/>
    <w:rsid w:val="00101153"/>
    <w:rsid w:val="001015D4"/>
    <w:rsid w:val="001070C7"/>
    <w:rsid w:val="001070FC"/>
    <w:rsid w:val="00111689"/>
    <w:rsid w:val="00113B9D"/>
    <w:rsid w:val="00114228"/>
    <w:rsid w:val="00120C3E"/>
    <w:rsid w:val="00131680"/>
    <w:rsid w:val="00132049"/>
    <w:rsid w:val="001338CB"/>
    <w:rsid w:val="00136D81"/>
    <w:rsid w:val="001375D3"/>
    <w:rsid w:val="00137EC8"/>
    <w:rsid w:val="001413B3"/>
    <w:rsid w:val="001467EA"/>
    <w:rsid w:val="00147057"/>
    <w:rsid w:val="00147F32"/>
    <w:rsid w:val="00153A8B"/>
    <w:rsid w:val="00153D07"/>
    <w:rsid w:val="00155F67"/>
    <w:rsid w:val="00157026"/>
    <w:rsid w:val="001620B0"/>
    <w:rsid w:val="001665F6"/>
    <w:rsid w:val="00170AC1"/>
    <w:rsid w:val="00171C2D"/>
    <w:rsid w:val="00173E12"/>
    <w:rsid w:val="00176744"/>
    <w:rsid w:val="00177E10"/>
    <w:rsid w:val="001847CF"/>
    <w:rsid w:val="00185BF3"/>
    <w:rsid w:val="00191403"/>
    <w:rsid w:val="00191FB5"/>
    <w:rsid w:val="001945E7"/>
    <w:rsid w:val="00195DDE"/>
    <w:rsid w:val="001A0B2F"/>
    <w:rsid w:val="001A2E09"/>
    <w:rsid w:val="001A32C2"/>
    <w:rsid w:val="001A38B4"/>
    <w:rsid w:val="001A44F5"/>
    <w:rsid w:val="001A61C5"/>
    <w:rsid w:val="001B3F31"/>
    <w:rsid w:val="001B4B16"/>
    <w:rsid w:val="001C2BEF"/>
    <w:rsid w:val="001C45AC"/>
    <w:rsid w:val="001C587C"/>
    <w:rsid w:val="001C6513"/>
    <w:rsid w:val="001D26D6"/>
    <w:rsid w:val="001D4852"/>
    <w:rsid w:val="001D579C"/>
    <w:rsid w:val="001E0F85"/>
    <w:rsid w:val="001E2E3C"/>
    <w:rsid w:val="001E4E60"/>
    <w:rsid w:val="001E5F5B"/>
    <w:rsid w:val="001F3431"/>
    <w:rsid w:val="00202146"/>
    <w:rsid w:val="0020313B"/>
    <w:rsid w:val="00204655"/>
    <w:rsid w:val="00210C2D"/>
    <w:rsid w:val="002163E8"/>
    <w:rsid w:val="00216447"/>
    <w:rsid w:val="00216502"/>
    <w:rsid w:val="00220F96"/>
    <w:rsid w:val="002219AD"/>
    <w:rsid w:val="00224ADC"/>
    <w:rsid w:val="00227948"/>
    <w:rsid w:val="00227BFB"/>
    <w:rsid w:val="00246F7B"/>
    <w:rsid w:val="00247541"/>
    <w:rsid w:val="002535B7"/>
    <w:rsid w:val="002643AD"/>
    <w:rsid w:val="00265D46"/>
    <w:rsid w:val="00266569"/>
    <w:rsid w:val="00271144"/>
    <w:rsid w:val="0027258C"/>
    <w:rsid w:val="00274F66"/>
    <w:rsid w:val="00277DEC"/>
    <w:rsid w:val="002845E9"/>
    <w:rsid w:val="00293CF7"/>
    <w:rsid w:val="002A484E"/>
    <w:rsid w:val="002A61EB"/>
    <w:rsid w:val="002B023F"/>
    <w:rsid w:val="002B4432"/>
    <w:rsid w:val="002B780D"/>
    <w:rsid w:val="002C5224"/>
    <w:rsid w:val="002D6C75"/>
    <w:rsid w:val="002D778A"/>
    <w:rsid w:val="002E04AD"/>
    <w:rsid w:val="002F29C0"/>
    <w:rsid w:val="002F2B5E"/>
    <w:rsid w:val="00301BD1"/>
    <w:rsid w:val="00304414"/>
    <w:rsid w:val="003052C5"/>
    <w:rsid w:val="0030728B"/>
    <w:rsid w:val="00315D42"/>
    <w:rsid w:val="003227AA"/>
    <w:rsid w:val="003230C4"/>
    <w:rsid w:val="003248FE"/>
    <w:rsid w:val="003336BC"/>
    <w:rsid w:val="00333B01"/>
    <w:rsid w:val="0033664F"/>
    <w:rsid w:val="00337648"/>
    <w:rsid w:val="0034304B"/>
    <w:rsid w:val="00343BB1"/>
    <w:rsid w:val="0034487B"/>
    <w:rsid w:val="00344C85"/>
    <w:rsid w:val="0035230C"/>
    <w:rsid w:val="003603A2"/>
    <w:rsid w:val="0036134A"/>
    <w:rsid w:val="003649D8"/>
    <w:rsid w:val="00365BDF"/>
    <w:rsid w:val="00366731"/>
    <w:rsid w:val="003746C7"/>
    <w:rsid w:val="00375BFE"/>
    <w:rsid w:val="00376EB1"/>
    <w:rsid w:val="003800AD"/>
    <w:rsid w:val="003820A8"/>
    <w:rsid w:val="00383C54"/>
    <w:rsid w:val="003845B5"/>
    <w:rsid w:val="003865AC"/>
    <w:rsid w:val="00392BC1"/>
    <w:rsid w:val="003A16F9"/>
    <w:rsid w:val="003A525B"/>
    <w:rsid w:val="003A5E90"/>
    <w:rsid w:val="003A6503"/>
    <w:rsid w:val="003A668C"/>
    <w:rsid w:val="003B17AE"/>
    <w:rsid w:val="003B1FE3"/>
    <w:rsid w:val="003B7F25"/>
    <w:rsid w:val="003C63EA"/>
    <w:rsid w:val="003D0207"/>
    <w:rsid w:val="003D1BB4"/>
    <w:rsid w:val="003D52A6"/>
    <w:rsid w:val="003D7AE5"/>
    <w:rsid w:val="003E2EAC"/>
    <w:rsid w:val="003E7CF0"/>
    <w:rsid w:val="00402DD2"/>
    <w:rsid w:val="004064A8"/>
    <w:rsid w:val="0041042D"/>
    <w:rsid w:val="004116E2"/>
    <w:rsid w:val="00412175"/>
    <w:rsid w:val="00416A2F"/>
    <w:rsid w:val="004170F8"/>
    <w:rsid w:val="00422B22"/>
    <w:rsid w:val="00422D92"/>
    <w:rsid w:val="00425078"/>
    <w:rsid w:val="00430AB3"/>
    <w:rsid w:val="00431BB3"/>
    <w:rsid w:val="004346BC"/>
    <w:rsid w:val="00442378"/>
    <w:rsid w:val="004427F4"/>
    <w:rsid w:val="00442AEA"/>
    <w:rsid w:val="00447D70"/>
    <w:rsid w:val="00447D9A"/>
    <w:rsid w:val="004520D7"/>
    <w:rsid w:val="0045286C"/>
    <w:rsid w:val="004538FF"/>
    <w:rsid w:val="00461367"/>
    <w:rsid w:val="004623AB"/>
    <w:rsid w:val="00463363"/>
    <w:rsid w:val="00464AB0"/>
    <w:rsid w:val="004721AA"/>
    <w:rsid w:val="00475873"/>
    <w:rsid w:val="00482E01"/>
    <w:rsid w:val="00491A99"/>
    <w:rsid w:val="00495377"/>
    <w:rsid w:val="00495D0F"/>
    <w:rsid w:val="004976DB"/>
    <w:rsid w:val="004A0E18"/>
    <w:rsid w:val="004A3462"/>
    <w:rsid w:val="004A3F44"/>
    <w:rsid w:val="004A40AB"/>
    <w:rsid w:val="004A6388"/>
    <w:rsid w:val="004A7D2F"/>
    <w:rsid w:val="004B1141"/>
    <w:rsid w:val="004B3559"/>
    <w:rsid w:val="004B4FB1"/>
    <w:rsid w:val="004B65FA"/>
    <w:rsid w:val="004C1400"/>
    <w:rsid w:val="004C2326"/>
    <w:rsid w:val="004C2BEF"/>
    <w:rsid w:val="004D378D"/>
    <w:rsid w:val="004D454B"/>
    <w:rsid w:val="004D652E"/>
    <w:rsid w:val="004E001A"/>
    <w:rsid w:val="004E354F"/>
    <w:rsid w:val="004E3B17"/>
    <w:rsid w:val="004E4CCE"/>
    <w:rsid w:val="004F11E9"/>
    <w:rsid w:val="004F38C3"/>
    <w:rsid w:val="004F7787"/>
    <w:rsid w:val="005023FC"/>
    <w:rsid w:val="005107AF"/>
    <w:rsid w:val="00512614"/>
    <w:rsid w:val="0051429C"/>
    <w:rsid w:val="00515132"/>
    <w:rsid w:val="00515685"/>
    <w:rsid w:val="00517532"/>
    <w:rsid w:val="00521BED"/>
    <w:rsid w:val="0052644C"/>
    <w:rsid w:val="005306C1"/>
    <w:rsid w:val="00532BA8"/>
    <w:rsid w:val="005361FF"/>
    <w:rsid w:val="00540C0A"/>
    <w:rsid w:val="005446FE"/>
    <w:rsid w:val="00544A49"/>
    <w:rsid w:val="00553102"/>
    <w:rsid w:val="0056298D"/>
    <w:rsid w:val="0056326D"/>
    <w:rsid w:val="00565719"/>
    <w:rsid w:val="005675AA"/>
    <w:rsid w:val="00571E76"/>
    <w:rsid w:val="00572C9A"/>
    <w:rsid w:val="00576121"/>
    <w:rsid w:val="00577C8B"/>
    <w:rsid w:val="0058202B"/>
    <w:rsid w:val="0058529E"/>
    <w:rsid w:val="005A2706"/>
    <w:rsid w:val="005A4A8C"/>
    <w:rsid w:val="005B0F0A"/>
    <w:rsid w:val="005B348C"/>
    <w:rsid w:val="005B4C1B"/>
    <w:rsid w:val="005B500A"/>
    <w:rsid w:val="005B67EE"/>
    <w:rsid w:val="005B7476"/>
    <w:rsid w:val="005C16CB"/>
    <w:rsid w:val="005C2C68"/>
    <w:rsid w:val="005C65FF"/>
    <w:rsid w:val="005D006A"/>
    <w:rsid w:val="005D2899"/>
    <w:rsid w:val="005D6D6C"/>
    <w:rsid w:val="005E02B1"/>
    <w:rsid w:val="005E4EEA"/>
    <w:rsid w:val="005E5A99"/>
    <w:rsid w:val="005F14B4"/>
    <w:rsid w:val="005F4667"/>
    <w:rsid w:val="005F6F13"/>
    <w:rsid w:val="005F6F49"/>
    <w:rsid w:val="006023AA"/>
    <w:rsid w:val="00610DBE"/>
    <w:rsid w:val="00614DF2"/>
    <w:rsid w:val="00615946"/>
    <w:rsid w:val="006216AF"/>
    <w:rsid w:val="0062212C"/>
    <w:rsid w:val="0062396C"/>
    <w:rsid w:val="00633896"/>
    <w:rsid w:val="0063459C"/>
    <w:rsid w:val="00636DD5"/>
    <w:rsid w:val="006404B8"/>
    <w:rsid w:val="00643469"/>
    <w:rsid w:val="006445D1"/>
    <w:rsid w:val="00644CCD"/>
    <w:rsid w:val="00647106"/>
    <w:rsid w:val="00647B3C"/>
    <w:rsid w:val="00652014"/>
    <w:rsid w:val="006561DA"/>
    <w:rsid w:val="0065632B"/>
    <w:rsid w:val="00663653"/>
    <w:rsid w:val="00667667"/>
    <w:rsid w:val="0067049F"/>
    <w:rsid w:val="00670F56"/>
    <w:rsid w:val="00671754"/>
    <w:rsid w:val="006739B0"/>
    <w:rsid w:val="006753D2"/>
    <w:rsid w:val="006804F2"/>
    <w:rsid w:val="00680E0F"/>
    <w:rsid w:val="0068230B"/>
    <w:rsid w:val="006A0C4C"/>
    <w:rsid w:val="006A4C8E"/>
    <w:rsid w:val="006A5A73"/>
    <w:rsid w:val="006B02B9"/>
    <w:rsid w:val="006B1A6B"/>
    <w:rsid w:val="006B1D4B"/>
    <w:rsid w:val="006B335B"/>
    <w:rsid w:val="006C423D"/>
    <w:rsid w:val="006D2C51"/>
    <w:rsid w:val="006D7CB7"/>
    <w:rsid w:val="006E6E59"/>
    <w:rsid w:val="006F0FCE"/>
    <w:rsid w:val="006F749A"/>
    <w:rsid w:val="00704E99"/>
    <w:rsid w:val="00705A2D"/>
    <w:rsid w:val="00706776"/>
    <w:rsid w:val="007106EE"/>
    <w:rsid w:val="00711DD7"/>
    <w:rsid w:val="00711EDF"/>
    <w:rsid w:val="007129B8"/>
    <w:rsid w:val="00715B4A"/>
    <w:rsid w:val="007167CB"/>
    <w:rsid w:val="00720D5C"/>
    <w:rsid w:val="00722021"/>
    <w:rsid w:val="00724219"/>
    <w:rsid w:val="0072595F"/>
    <w:rsid w:val="00726F2A"/>
    <w:rsid w:val="007301F0"/>
    <w:rsid w:val="00731C4E"/>
    <w:rsid w:val="00732D62"/>
    <w:rsid w:val="00734EEE"/>
    <w:rsid w:val="00736E19"/>
    <w:rsid w:val="00740535"/>
    <w:rsid w:val="00740572"/>
    <w:rsid w:val="007410FB"/>
    <w:rsid w:val="0074169D"/>
    <w:rsid w:val="0074478B"/>
    <w:rsid w:val="00760DF3"/>
    <w:rsid w:val="007618FB"/>
    <w:rsid w:val="00761CCC"/>
    <w:rsid w:val="0076204D"/>
    <w:rsid w:val="00771977"/>
    <w:rsid w:val="00772B20"/>
    <w:rsid w:val="00773C25"/>
    <w:rsid w:val="00777512"/>
    <w:rsid w:val="00777A21"/>
    <w:rsid w:val="00784B7B"/>
    <w:rsid w:val="007875B6"/>
    <w:rsid w:val="00793FC5"/>
    <w:rsid w:val="00795749"/>
    <w:rsid w:val="007A11FF"/>
    <w:rsid w:val="007A30D2"/>
    <w:rsid w:val="007B3707"/>
    <w:rsid w:val="007B7911"/>
    <w:rsid w:val="007C51D7"/>
    <w:rsid w:val="007C623E"/>
    <w:rsid w:val="007C7BD0"/>
    <w:rsid w:val="007D3004"/>
    <w:rsid w:val="007D39DA"/>
    <w:rsid w:val="007D6FB0"/>
    <w:rsid w:val="007D7E38"/>
    <w:rsid w:val="007E0909"/>
    <w:rsid w:val="007E78F9"/>
    <w:rsid w:val="007F1C9B"/>
    <w:rsid w:val="007F3BF2"/>
    <w:rsid w:val="008000F2"/>
    <w:rsid w:val="00804C6B"/>
    <w:rsid w:val="008069FF"/>
    <w:rsid w:val="0080728D"/>
    <w:rsid w:val="00807CD9"/>
    <w:rsid w:val="00812D97"/>
    <w:rsid w:val="00814767"/>
    <w:rsid w:val="00814914"/>
    <w:rsid w:val="00814BF7"/>
    <w:rsid w:val="00815331"/>
    <w:rsid w:val="008226F5"/>
    <w:rsid w:val="0082293C"/>
    <w:rsid w:val="00822B52"/>
    <w:rsid w:val="0082331E"/>
    <w:rsid w:val="00823AC5"/>
    <w:rsid w:val="00824078"/>
    <w:rsid w:val="00824792"/>
    <w:rsid w:val="008252D3"/>
    <w:rsid w:val="008273E0"/>
    <w:rsid w:val="00834924"/>
    <w:rsid w:val="00836424"/>
    <w:rsid w:val="00836603"/>
    <w:rsid w:val="00836BF7"/>
    <w:rsid w:val="00836E43"/>
    <w:rsid w:val="008371C3"/>
    <w:rsid w:val="008422A2"/>
    <w:rsid w:val="008471B0"/>
    <w:rsid w:val="00850076"/>
    <w:rsid w:val="0085566E"/>
    <w:rsid w:val="00855801"/>
    <w:rsid w:val="00862844"/>
    <w:rsid w:val="008704D9"/>
    <w:rsid w:val="008735A7"/>
    <w:rsid w:val="00877E99"/>
    <w:rsid w:val="0088476F"/>
    <w:rsid w:val="00885601"/>
    <w:rsid w:val="00891A2F"/>
    <w:rsid w:val="00891B90"/>
    <w:rsid w:val="00897F53"/>
    <w:rsid w:val="008A0538"/>
    <w:rsid w:val="008A06A1"/>
    <w:rsid w:val="008A26DF"/>
    <w:rsid w:val="008B0DC8"/>
    <w:rsid w:val="008B4B0F"/>
    <w:rsid w:val="008B5CF3"/>
    <w:rsid w:val="008C0CEE"/>
    <w:rsid w:val="008C56A4"/>
    <w:rsid w:val="008D0996"/>
    <w:rsid w:val="008D4855"/>
    <w:rsid w:val="008D4C34"/>
    <w:rsid w:val="008D4F7E"/>
    <w:rsid w:val="008D6884"/>
    <w:rsid w:val="008D7245"/>
    <w:rsid w:val="008E0E6D"/>
    <w:rsid w:val="008E3FEB"/>
    <w:rsid w:val="008F1E22"/>
    <w:rsid w:val="00900410"/>
    <w:rsid w:val="0090241A"/>
    <w:rsid w:val="0090445C"/>
    <w:rsid w:val="009052B5"/>
    <w:rsid w:val="00911324"/>
    <w:rsid w:val="00922004"/>
    <w:rsid w:val="00926517"/>
    <w:rsid w:val="00930B35"/>
    <w:rsid w:val="0093734D"/>
    <w:rsid w:val="00937E6F"/>
    <w:rsid w:val="00941107"/>
    <w:rsid w:val="00941FDC"/>
    <w:rsid w:val="00943801"/>
    <w:rsid w:val="009453C8"/>
    <w:rsid w:val="00945CA0"/>
    <w:rsid w:val="00946F7C"/>
    <w:rsid w:val="00947748"/>
    <w:rsid w:val="00952663"/>
    <w:rsid w:val="00953ED3"/>
    <w:rsid w:val="00955D24"/>
    <w:rsid w:val="00961A6C"/>
    <w:rsid w:val="00962F05"/>
    <w:rsid w:val="00964888"/>
    <w:rsid w:val="00966302"/>
    <w:rsid w:val="00970FD2"/>
    <w:rsid w:val="00977FBB"/>
    <w:rsid w:val="009818B0"/>
    <w:rsid w:val="00981EB9"/>
    <w:rsid w:val="00982305"/>
    <w:rsid w:val="00986BF5"/>
    <w:rsid w:val="009879C8"/>
    <w:rsid w:val="009A0457"/>
    <w:rsid w:val="009A20C9"/>
    <w:rsid w:val="009A2B42"/>
    <w:rsid w:val="009A3716"/>
    <w:rsid w:val="009A579C"/>
    <w:rsid w:val="009B226C"/>
    <w:rsid w:val="009B3C69"/>
    <w:rsid w:val="009B4031"/>
    <w:rsid w:val="009B4ABF"/>
    <w:rsid w:val="009B5D3C"/>
    <w:rsid w:val="009B71F4"/>
    <w:rsid w:val="009C1637"/>
    <w:rsid w:val="009C206F"/>
    <w:rsid w:val="009C4A67"/>
    <w:rsid w:val="009C5A2E"/>
    <w:rsid w:val="009D4F8D"/>
    <w:rsid w:val="009E10FA"/>
    <w:rsid w:val="009E3313"/>
    <w:rsid w:val="009E5AB4"/>
    <w:rsid w:val="009F513D"/>
    <w:rsid w:val="00A00A4F"/>
    <w:rsid w:val="00A012B6"/>
    <w:rsid w:val="00A021C2"/>
    <w:rsid w:val="00A025C5"/>
    <w:rsid w:val="00A028BB"/>
    <w:rsid w:val="00A02EB9"/>
    <w:rsid w:val="00A0423D"/>
    <w:rsid w:val="00A051A2"/>
    <w:rsid w:val="00A06D97"/>
    <w:rsid w:val="00A172FC"/>
    <w:rsid w:val="00A20551"/>
    <w:rsid w:val="00A207AD"/>
    <w:rsid w:val="00A40A94"/>
    <w:rsid w:val="00A47C14"/>
    <w:rsid w:val="00A56106"/>
    <w:rsid w:val="00A64CE3"/>
    <w:rsid w:val="00A71757"/>
    <w:rsid w:val="00A7387C"/>
    <w:rsid w:val="00A763AF"/>
    <w:rsid w:val="00A84446"/>
    <w:rsid w:val="00A859C6"/>
    <w:rsid w:val="00A8756E"/>
    <w:rsid w:val="00A90B52"/>
    <w:rsid w:val="00A97A2E"/>
    <w:rsid w:val="00AA0114"/>
    <w:rsid w:val="00AA359D"/>
    <w:rsid w:val="00AA3D6E"/>
    <w:rsid w:val="00AA7A78"/>
    <w:rsid w:val="00AB1448"/>
    <w:rsid w:val="00AC04DE"/>
    <w:rsid w:val="00AC22FD"/>
    <w:rsid w:val="00AC5471"/>
    <w:rsid w:val="00AC553A"/>
    <w:rsid w:val="00AC7612"/>
    <w:rsid w:val="00AD03B2"/>
    <w:rsid w:val="00AD11CC"/>
    <w:rsid w:val="00AD1BDB"/>
    <w:rsid w:val="00AD39A2"/>
    <w:rsid w:val="00AD44E6"/>
    <w:rsid w:val="00AD6C7D"/>
    <w:rsid w:val="00AE1849"/>
    <w:rsid w:val="00AE30CA"/>
    <w:rsid w:val="00AF48CB"/>
    <w:rsid w:val="00B0164D"/>
    <w:rsid w:val="00B03135"/>
    <w:rsid w:val="00B03818"/>
    <w:rsid w:val="00B03837"/>
    <w:rsid w:val="00B04320"/>
    <w:rsid w:val="00B05F07"/>
    <w:rsid w:val="00B06FED"/>
    <w:rsid w:val="00B10A55"/>
    <w:rsid w:val="00B112D8"/>
    <w:rsid w:val="00B15C5A"/>
    <w:rsid w:val="00B1779F"/>
    <w:rsid w:val="00B217D4"/>
    <w:rsid w:val="00B221E0"/>
    <w:rsid w:val="00B226F6"/>
    <w:rsid w:val="00B24C4A"/>
    <w:rsid w:val="00B26802"/>
    <w:rsid w:val="00B340E6"/>
    <w:rsid w:val="00B34C32"/>
    <w:rsid w:val="00B36B14"/>
    <w:rsid w:val="00B414DF"/>
    <w:rsid w:val="00B42D3B"/>
    <w:rsid w:val="00B445EF"/>
    <w:rsid w:val="00B50BB4"/>
    <w:rsid w:val="00B51CFE"/>
    <w:rsid w:val="00B537D7"/>
    <w:rsid w:val="00B60613"/>
    <w:rsid w:val="00B6437A"/>
    <w:rsid w:val="00B7291E"/>
    <w:rsid w:val="00B77604"/>
    <w:rsid w:val="00B8106D"/>
    <w:rsid w:val="00B96487"/>
    <w:rsid w:val="00B96F34"/>
    <w:rsid w:val="00BA3B7E"/>
    <w:rsid w:val="00BA447A"/>
    <w:rsid w:val="00BA579E"/>
    <w:rsid w:val="00BC0B76"/>
    <w:rsid w:val="00BC25BF"/>
    <w:rsid w:val="00BC5FE5"/>
    <w:rsid w:val="00BC620A"/>
    <w:rsid w:val="00BD0710"/>
    <w:rsid w:val="00BD0763"/>
    <w:rsid w:val="00BD3C84"/>
    <w:rsid w:val="00BD525E"/>
    <w:rsid w:val="00BE137D"/>
    <w:rsid w:val="00BE76F4"/>
    <w:rsid w:val="00BF1A23"/>
    <w:rsid w:val="00BF6C26"/>
    <w:rsid w:val="00BF72EF"/>
    <w:rsid w:val="00C011CC"/>
    <w:rsid w:val="00C03B20"/>
    <w:rsid w:val="00C047A3"/>
    <w:rsid w:val="00C06D44"/>
    <w:rsid w:val="00C07231"/>
    <w:rsid w:val="00C07B29"/>
    <w:rsid w:val="00C11832"/>
    <w:rsid w:val="00C12CDF"/>
    <w:rsid w:val="00C14A04"/>
    <w:rsid w:val="00C21B9F"/>
    <w:rsid w:val="00C22476"/>
    <w:rsid w:val="00C25747"/>
    <w:rsid w:val="00C31C3B"/>
    <w:rsid w:val="00C33676"/>
    <w:rsid w:val="00C37091"/>
    <w:rsid w:val="00C42BDE"/>
    <w:rsid w:val="00C51D65"/>
    <w:rsid w:val="00C527E7"/>
    <w:rsid w:val="00C56D3A"/>
    <w:rsid w:val="00C63EE9"/>
    <w:rsid w:val="00C6455A"/>
    <w:rsid w:val="00C64EAB"/>
    <w:rsid w:val="00C6686E"/>
    <w:rsid w:val="00C72A3B"/>
    <w:rsid w:val="00C7483D"/>
    <w:rsid w:val="00C75255"/>
    <w:rsid w:val="00C807B8"/>
    <w:rsid w:val="00C82D4E"/>
    <w:rsid w:val="00C83A81"/>
    <w:rsid w:val="00C8642F"/>
    <w:rsid w:val="00C87A10"/>
    <w:rsid w:val="00C92FC2"/>
    <w:rsid w:val="00C92FE7"/>
    <w:rsid w:val="00C93DA5"/>
    <w:rsid w:val="00CA1DCA"/>
    <w:rsid w:val="00CA2EDD"/>
    <w:rsid w:val="00CA5EE8"/>
    <w:rsid w:val="00CA7E86"/>
    <w:rsid w:val="00CB0340"/>
    <w:rsid w:val="00CB0602"/>
    <w:rsid w:val="00CB1AC8"/>
    <w:rsid w:val="00CB3A81"/>
    <w:rsid w:val="00CC5BDB"/>
    <w:rsid w:val="00CD07A9"/>
    <w:rsid w:val="00CD080C"/>
    <w:rsid w:val="00CD3AA3"/>
    <w:rsid w:val="00CD6251"/>
    <w:rsid w:val="00CE0B3D"/>
    <w:rsid w:val="00CE103A"/>
    <w:rsid w:val="00CE3157"/>
    <w:rsid w:val="00CE3877"/>
    <w:rsid w:val="00CE3EFA"/>
    <w:rsid w:val="00CE5CCF"/>
    <w:rsid w:val="00CF7053"/>
    <w:rsid w:val="00CF735C"/>
    <w:rsid w:val="00CF7525"/>
    <w:rsid w:val="00D10618"/>
    <w:rsid w:val="00D143D5"/>
    <w:rsid w:val="00D14D88"/>
    <w:rsid w:val="00D21EED"/>
    <w:rsid w:val="00D2407D"/>
    <w:rsid w:val="00D30FC7"/>
    <w:rsid w:val="00D34A07"/>
    <w:rsid w:val="00D36D25"/>
    <w:rsid w:val="00D3760B"/>
    <w:rsid w:val="00D4210C"/>
    <w:rsid w:val="00D43445"/>
    <w:rsid w:val="00D54EEC"/>
    <w:rsid w:val="00D56067"/>
    <w:rsid w:val="00D656C2"/>
    <w:rsid w:val="00D70464"/>
    <w:rsid w:val="00D716A7"/>
    <w:rsid w:val="00D728E6"/>
    <w:rsid w:val="00D75A3F"/>
    <w:rsid w:val="00D75AEC"/>
    <w:rsid w:val="00D80DAB"/>
    <w:rsid w:val="00D94988"/>
    <w:rsid w:val="00D97679"/>
    <w:rsid w:val="00DA0BCB"/>
    <w:rsid w:val="00DA3C6B"/>
    <w:rsid w:val="00DA45BF"/>
    <w:rsid w:val="00DB4DCF"/>
    <w:rsid w:val="00DB7DFB"/>
    <w:rsid w:val="00DC3388"/>
    <w:rsid w:val="00DC3942"/>
    <w:rsid w:val="00DC6A16"/>
    <w:rsid w:val="00DD4A45"/>
    <w:rsid w:val="00DE0225"/>
    <w:rsid w:val="00DE149C"/>
    <w:rsid w:val="00DE3DF8"/>
    <w:rsid w:val="00DE5C56"/>
    <w:rsid w:val="00DF14D0"/>
    <w:rsid w:val="00DF3615"/>
    <w:rsid w:val="00DF4968"/>
    <w:rsid w:val="00DF5CD7"/>
    <w:rsid w:val="00E000E3"/>
    <w:rsid w:val="00E00825"/>
    <w:rsid w:val="00E03CFC"/>
    <w:rsid w:val="00E12960"/>
    <w:rsid w:val="00E15613"/>
    <w:rsid w:val="00E22B73"/>
    <w:rsid w:val="00E23C5A"/>
    <w:rsid w:val="00E25A20"/>
    <w:rsid w:val="00E30CCF"/>
    <w:rsid w:val="00E35D06"/>
    <w:rsid w:val="00E40D62"/>
    <w:rsid w:val="00E41A9F"/>
    <w:rsid w:val="00E47696"/>
    <w:rsid w:val="00E52511"/>
    <w:rsid w:val="00E53163"/>
    <w:rsid w:val="00E54E09"/>
    <w:rsid w:val="00E55E7B"/>
    <w:rsid w:val="00E6235B"/>
    <w:rsid w:val="00E6451D"/>
    <w:rsid w:val="00E66541"/>
    <w:rsid w:val="00E718D0"/>
    <w:rsid w:val="00E7276B"/>
    <w:rsid w:val="00E769DC"/>
    <w:rsid w:val="00E818FD"/>
    <w:rsid w:val="00E82695"/>
    <w:rsid w:val="00E9096C"/>
    <w:rsid w:val="00E91B42"/>
    <w:rsid w:val="00E91BC6"/>
    <w:rsid w:val="00E95C8E"/>
    <w:rsid w:val="00E976C5"/>
    <w:rsid w:val="00EA18F6"/>
    <w:rsid w:val="00EA33B3"/>
    <w:rsid w:val="00EA367D"/>
    <w:rsid w:val="00EB09F4"/>
    <w:rsid w:val="00EB23CE"/>
    <w:rsid w:val="00EB452E"/>
    <w:rsid w:val="00EB4630"/>
    <w:rsid w:val="00EB5E58"/>
    <w:rsid w:val="00EB6B07"/>
    <w:rsid w:val="00EC02D9"/>
    <w:rsid w:val="00EC2EC8"/>
    <w:rsid w:val="00EC5478"/>
    <w:rsid w:val="00ED088B"/>
    <w:rsid w:val="00ED0A95"/>
    <w:rsid w:val="00ED30E1"/>
    <w:rsid w:val="00ED54F9"/>
    <w:rsid w:val="00ED5982"/>
    <w:rsid w:val="00EE06D1"/>
    <w:rsid w:val="00EF3BB4"/>
    <w:rsid w:val="00F03AB1"/>
    <w:rsid w:val="00F12920"/>
    <w:rsid w:val="00F12988"/>
    <w:rsid w:val="00F16D9E"/>
    <w:rsid w:val="00F17884"/>
    <w:rsid w:val="00F22F0C"/>
    <w:rsid w:val="00F255FA"/>
    <w:rsid w:val="00F257EF"/>
    <w:rsid w:val="00F27624"/>
    <w:rsid w:val="00F33487"/>
    <w:rsid w:val="00F345CF"/>
    <w:rsid w:val="00F3769E"/>
    <w:rsid w:val="00F41D67"/>
    <w:rsid w:val="00F44AA1"/>
    <w:rsid w:val="00F45AC0"/>
    <w:rsid w:val="00F461E6"/>
    <w:rsid w:val="00F713AD"/>
    <w:rsid w:val="00F71918"/>
    <w:rsid w:val="00F753F7"/>
    <w:rsid w:val="00F90E9F"/>
    <w:rsid w:val="00F94B91"/>
    <w:rsid w:val="00F964DE"/>
    <w:rsid w:val="00F9692B"/>
    <w:rsid w:val="00FA229F"/>
    <w:rsid w:val="00FA6F76"/>
    <w:rsid w:val="00FA7676"/>
    <w:rsid w:val="00FB0A90"/>
    <w:rsid w:val="00FB637F"/>
    <w:rsid w:val="00FB63CE"/>
    <w:rsid w:val="00FB6ABA"/>
    <w:rsid w:val="00FB7DF5"/>
    <w:rsid w:val="00FC3148"/>
    <w:rsid w:val="00FC3730"/>
    <w:rsid w:val="00FC4827"/>
    <w:rsid w:val="00FC5CC8"/>
    <w:rsid w:val="00FD0266"/>
    <w:rsid w:val="00FD51DC"/>
    <w:rsid w:val="00FE0282"/>
    <w:rsid w:val="00FE377B"/>
    <w:rsid w:val="00FE619B"/>
    <w:rsid w:val="00FF3028"/>
    <w:rsid w:val="00FF7037"/>
    <w:rsid w:val="00FF7E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7A2E"/>
    <w:rPr>
      <w:rFonts w:eastAsia="Calibri"/>
      <w:sz w:val="24"/>
      <w:szCs w:val="24"/>
    </w:rPr>
  </w:style>
  <w:style w:type="paragraph" w:styleId="1">
    <w:name w:val="heading 1"/>
    <w:basedOn w:val="a"/>
    <w:next w:val="a"/>
    <w:link w:val="10"/>
    <w:qFormat/>
    <w:rsid w:val="00A97A2E"/>
    <w:pPr>
      <w:keepNext/>
      <w:jc w:val="center"/>
      <w:outlineLvl w:val="0"/>
    </w:pPr>
    <w:rPr>
      <w:rFonts w:eastAsia="Arial Unicode MS"/>
      <w:b/>
      <w:bCs/>
    </w:rPr>
  </w:style>
  <w:style w:type="paragraph" w:styleId="2">
    <w:name w:val="heading 2"/>
    <w:basedOn w:val="a"/>
    <w:next w:val="a"/>
    <w:link w:val="20"/>
    <w:qFormat/>
    <w:rsid w:val="00A97A2E"/>
    <w:pPr>
      <w:keepNext/>
      <w:spacing w:before="240" w:after="60"/>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A97A2E"/>
    <w:rPr>
      <w:rFonts w:eastAsia="Arial Unicode MS"/>
      <w:b/>
      <w:bCs/>
      <w:sz w:val="24"/>
      <w:szCs w:val="24"/>
      <w:lang w:val="ru-RU" w:eastAsia="ru-RU" w:bidi="ar-SA"/>
    </w:rPr>
  </w:style>
  <w:style w:type="character" w:styleId="a3">
    <w:name w:val="Hyperlink"/>
    <w:basedOn w:val="a0"/>
    <w:rsid w:val="00A97A2E"/>
    <w:rPr>
      <w:rFonts w:ascii="Times New Roman" w:hAnsi="Times New Roman" w:cs="Times New Roman" w:hint="default"/>
      <w:color w:val="0000FF"/>
      <w:u w:val="single"/>
    </w:rPr>
  </w:style>
  <w:style w:type="character" w:customStyle="1" w:styleId="a4">
    <w:name w:val="Название Знак"/>
    <w:basedOn w:val="a0"/>
    <w:link w:val="a5"/>
    <w:locked/>
    <w:rsid w:val="00A97A2E"/>
    <w:rPr>
      <w:rFonts w:ascii="Courier New" w:eastAsia="Calibri" w:hAnsi="Courier New" w:cs="Courier New"/>
      <w:b/>
      <w:bCs/>
      <w:sz w:val="28"/>
      <w:szCs w:val="24"/>
      <w:lang w:val="ru-RU" w:eastAsia="ru-RU" w:bidi="ar-SA"/>
    </w:rPr>
  </w:style>
  <w:style w:type="paragraph" w:styleId="a5">
    <w:name w:val="Title"/>
    <w:basedOn w:val="a"/>
    <w:link w:val="a4"/>
    <w:qFormat/>
    <w:rsid w:val="00A97A2E"/>
    <w:pPr>
      <w:jc w:val="center"/>
    </w:pPr>
    <w:rPr>
      <w:rFonts w:ascii="Courier New" w:hAnsi="Courier New" w:cs="Courier New"/>
      <w:b/>
      <w:bCs/>
      <w:sz w:val="28"/>
    </w:rPr>
  </w:style>
  <w:style w:type="paragraph" w:styleId="a6">
    <w:name w:val="footer"/>
    <w:basedOn w:val="a"/>
    <w:link w:val="a7"/>
    <w:uiPriority w:val="99"/>
    <w:rsid w:val="00A97A2E"/>
    <w:pPr>
      <w:tabs>
        <w:tab w:val="center" w:pos="4677"/>
        <w:tab w:val="right" w:pos="9355"/>
      </w:tabs>
    </w:pPr>
  </w:style>
  <w:style w:type="character" w:styleId="a8">
    <w:name w:val="page number"/>
    <w:basedOn w:val="a0"/>
    <w:rsid w:val="00A97A2E"/>
  </w:style>
  <w:style w:type="paragraph" w:customStyle="1" w:styleId="ConsPlusNormal">
    <w:name w:val="ConsPlusNormal"/>
    <w:link w:val="ConsPlusNormal0"/>
    <w:rsid w:val="00814914"/>
    <w:pPr>
      <w:autoSpaceDE w:val="0"/>
      <w:autoSpaceDN w:val="0"/>
      <w:adjustRightInd w:val="0"/>
    </w:pPr>
    <w:rPr>
      <w:sz w:val="28"/>
      <w:szCs w:val="28"/>
    </w:rPr>
  </w:style>
  <w:style w:type="paragraph" w:styleId="a9">
    <w:name w:val="header"/>
    <w:basedOn w:val="a"/>
    <w:link w:val="aa"/>
    <w:rsid w:val="005D006A"/>
    <w:pPr>
      <w:tabs>
        <w:tab w:val="center" w:pos="4677"/>
        <w:tab w:val="right" w:pos="9355"/>
      </w:tabs>
    </w:pPr>
  </w:style>
  <w:style w:type="character" w:customStyle="1" w:styleId="aa">
    <w:name w:val="Верхний колонтитул Знак"/>
    <w:basedOn w:val="a0"/>
    <w:link w:val="a9"/>
    <w:rsid w:val="005D006A"/>
    <w:rPr>
      <w:rFonts w:eastAsia="Calibri"/>
      <w:sz w:val="24"/>
      <w:szCs w:val="24"/>
    </w:rPr>
  </w:style>
  <w:style w:type="paragraph" w:customStyle="1" w:styleId="ConsPlusNonformat">
    <w:name w:val="ConsPlusNonformat"/>
    <w:uiPriority w:val="99"/>
    <w:rsid w:val="005F6F13"/>
    <w:pPr>
      <w:widowControl w:val="0"/>
      <w:autoSpaceDE w:val="0"/>
      <w:autoSpaceDN w:val="0"/>
    </w:pPr>
    <w:rPr>
      <w:rFonts w:ascii="Courier New" w:hAnsi="Courier New" w:cs="Courier New"/>
    </w:rPr>
  </w:style>
  <w:style w:type="paragraph" w:customStyle="1" w:styleId="ConsPlusTitle">
    <w:name w:val="ConsPlusTitle"/>
    <w:rsid w:val="000C6C61"/>
    <w:pPr>
      <w:widowControl w:val="0"/>
      <w:autoSpaceDE w:val="0"/>
      <w:autoSpaceDN w:val="0"/>
      <w:adjustRightInd w:val="0"/>
    </w:pPr>
    <w:rPr>
      <w:b/>
      <w:bCs/>
      <w:sz w:val="24"/>
      <w:szCs w:val="24"/>
    </w:rPr>
  </w:style>
  <w:style w:type="paragraph" w:customStyle="1" w:styleId="ConsPlusCell">
    <w:name w:val="ConsPlusCell"/>
    <w:rsid w:val="000C6C61"/>
    <w:pPr>
      <w:widowControl w:val="0"/>
      <w:autoSpaceDE w:val="0"/>
      <w:autoSpaceDN w:val="0"/>
      <w:adjustRightInd w:val="0"/>
    </w:pPr>
    <w:rPr>
      <w:rFonts w:ascii="Arial" w:hAnsi="Arial" w:cs="Arial"/>
    </w:rPr>
  </w:style>
  <w:style w:type="paragraph" w:customStyle="1" w:styleId="11">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paragraph" w:styleId="3">
    <w:name w:val="Body Text 3"/>
    <w:basedOn w:val="a"/>
    <w:link w:val="30"/>
    <w:rsid w:val="000C6C61"/>
    <w:pPr>
      <w:jc w:val="center"/>
    </w:pPr>
    <w:rPr>
      <w:rFonts w:eastAsia="Times New Roman"/>
    </w:rPr>
  </w:style>
  <w:style w:type="character" w:customStyle="1" w:styleId="30">
    <w:name w:val="Основной текст 3 Знак"/>
    <w:basedOn w:val="a0"/>
    <w:link w:val="3"/>
    <w:rsid w:val="000C6C61"/>
    <w:rPr>
      <w:sz w:val="24"/>
      <w:szCs w:val="24"/>
    </w:rPr>
  </w:style>
  <w:style w:type="paragraph" w:styleId="ab">
    <w:name w:val="Body Text"/>
    <w:basedOn w:val="a"/>
    <w:link w:val="ac"/>
    <w:rsid w:val="000C6C61"/>
    <w:pPr>
      <w:spacing w:after="120"/>
    </w:pPr>
    <w:rPr>
      <w:rFonts w:eastAsia="Times New Roman"/>
    </w:rPr>
  </w:style>
  <w:style w:type="character" w:customStyle="1" w:styleId="ac">
    <w:name w:val="Основной текст Знак"/>
    <w:basedOn w:val="a0"/>
    <w:link w:val="ab"/>
    <w:rsid w:val="000C6C61"/>
    <w:rPr>
      <w:sz w:val="24"/>
      <w:szCs w:val="24"/>
    </w:rPr>
  </w:style>
  <w:style w:type="paragraph" w:customStyle="1" w:styleId="12">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character" w:customStyle="1" w:styleId="20">
    <w:name w:val="Заголовок 2 Знак"/>
    <w:basedOn w:val="a0"/>
    <w:link w:val="2"/>
    <w:rsid w:val="00784B7B"/>
    <w:rPr>
      <w:rFonts w:ascii="Arial" w:hAnsi="Arial" w:cs="Arial"/>
      <w:b/>
      <w:bCs/>
      <w:i/>
      <w:iCs/>
      <w:sz w:val="28"/>
      <w:szCs w:val="28"/>
    </w:rPr>
  </w:style>
  <w:style w:type="paragraph" w:styleId="21">
    <w:name w:val="Body Text 2"/>
    <w:basedOn w:val="a"/>
    <w:link w:val="22"/>
    <w:unhideWhenUsed/>
    <w:rsid w:val="00970FD2"/>
    <w:pPr>
      <w:spacing w:after="120" w:line="480" w:lineRule="auto"/>
    </w:pPr>
    <w:rPr>
      <w:rFonts w:eastAsia="Times New Roman"/>
    </w:rPr>
  </w:style>
  <w:style w:type="character" w:customStyle="1" w:styleId="22">
    <w:name w:val="Основной текст 2 Знак"/>
    <w:basedOn w:val="a0"/>
    <w:link w:val="21"/>
    <w:rsid w:val="00970FD2"/>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656C2"/>
    <w:pPr>
      <w:spacing w:before="100" w:beforeAutospacing="1" w:after="100" w:afterAutospacing="1"/>
    </w:pPr>
    <w:rPr>
      <w:rFonts w:ascii="Tahoma" w:eastAsia="Times New Roman" w:hAnsi="Tahoma"/>
      <w:sz w:val="20"/>
      <w:szCs w:val="20"/>
      <w:lang w:val="en-US" w:eastAsia="en-US"/>
    </w:rPr>
  </w:style>
  <w:style w:type="character" w:customStyle="1" w:styleId="ConsPlusNormal0">
    <w:name w:val="ConsPlusNormal Знак"/>
    <w:basedOn w:val="a0"/>
    <w:link w:val="ConsPlusNormal"/>
    <w:locked/>
    <w:rsid w:val="00DA3C6B"/>
    <w:rPr>
      <w:sz w:val="28"/>
      <w:szCs w:val="28"/>
      <w:lang w:val="ru-RU" w:eastAsia="ru-RU" w:bidi="ar-SA"/>
    </w:rPr>
  </w:style>
  <w:style w:type="paragraph" w:customStyle="1" w:styleId="ConsPlusTitlePage">
    <w:name w:val="ConsPlusTitlePage"/>
    <w:rsid w:val="00AC04DE"/>
    <w:pPr>
      <w:widowControl w:val="0"/>
      <w:autoSpaceDE w:val="0"/>
      <w:autoSpaceDN w:val="0"/>
    </w:pPr>
    <w:rPr>
      <w:rFonts w:ascii="Tahoma" w:hAnsi="Tahoma" w:cs="Tahoma"/>
    </w:rPr>
  </w:style>
  <w:style w:type="paragraph" w:styleId="HTML">
    <w:name w:val="HTML Preformatted"/>
    <w:basedOn w:val="a"/>
    <w:link w:val="HTML0"/>
    <w:rsid w:val="001665F6"/>
    <w:rPr>
      <w:rFonts w:ascii="Courier New" w:hAnsi="Courier New" w:cs="Courier New"/>
      <w:sz w:val="20"/>
      <w:szCs w:val="20"/>
    </w:rPr>
  </w:style>
  <w:style w:type="character" w:customStyle="1" w:styleId="HTML0">
    <w:name w:val="Стандартный HTML Знак"/>
    <w:basedOn w:val="a0"/>
    <w:link w:val="HTML"/>
    <w:rsid w:val="001665F6"/>
    <w:rPr>
      <w:rFonts w:ascii="Courier New" w:eastAsia="Calibri" w:hAnsi="Courier New" w:cs="Courier New"/>
    </w:rPr>
  </w:style>
  <w:style w:type="table" w:styleId="ad">
    <w:name w:val="Table Grid"/>
    <w:basedOn w:val="a1"/>
    <w:uiPriority w:val="59"/>
    <w:rsid w:val="00AD6C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643469"/>
    <w:pPr>
      <w:spacing w:after="200" w:line="276" w:lineRule="auto"/>
      <w:ind w:left="720"/>
      <w:contextualSpacing/>
    </w:pPr>
    <w:rPr>
      <w:rFonts w:ascii="Calibri" w:hAnsi="Calibri"/>
      <w:sz w:val="22"/>
      <w:szCs w:val="22"/>
      <w:lang w:eastAsia="en-US"/>
    </w:rPr>
  </w:style>
  <w:style w:type="character" w:customStyle="1" w:styleId="a7">
    <w:name w:val="Нижний колонтитул Знак"/>
    <w:basedOn w:val="a0"/>
    <w:link w:val="a6"/>
    <w:uiPriority w:val="99"/>
    <w:rsid w:val="00B0164D"/>
    <w:rPr>
      <w:rFonts w:eastAsia="Calibri"/>
      <w:sz w:val="24"/>
      <w:szCs w:val="24"/>
    </w:rPr>
  </w:style>
  <w:style w:type="paragraph" w:styleId="af">
    <w:name w:val="Normal (Web)"/>
    <w:basedOn w:val="a"/>
    <w:rsid w:val="00941107"/>
  </w:style>
  <w:style w:type="paragraph" w:styleId="af0">
    <w:name w:val="Body Text Indent"/>
    <w:basedOn w:val="a"/>
    <w:link w:val="af1"/>
    <w:rsid w:val="00FB6ABA"/>
    <w:pPr>
      <w:spacing w:after="120"/>
      <w:ind w:left="283"/>
    </w:pPr>
    <w:rPr>
      <w:rFonts w:ascii="Tms Rmn" w:eastAsia="Times New Roman" w:hAnsi="Tms Rmn"/>
      <w:sz w:val="20"/>
      <w:szCs w:val="20"/>
    </w:rPr>
  </w:style>
  <w:style w:type="character" w:customStyle="1" w:styleId="af1">
    <w:name w:val="Основной текст с отступом Знак"/>
    <w:basedOn w:val="a0"/>
    <w:link w:val="af0"/>
    <w:rsid w:val="00FB6ABA"/>
    <w:rPr>
      <w:rFonts w:ascii="Tms Rmn" w:hAnsi="Tms Rmn"/>
    </w:rPr>
  </w:style>
  <w:style w:type="paragraph" w:styleId="af2">
    <w:name w:val="Balloon Text"/>
    <w:basedOn w:val="a"/>
    <w:link w:val="af3"/>
    <w:uiPriority w:val="99"/>
    <w:rsid w:val="00AA3D6E"/>
    <w:rPr>
      <w:rFonts w:ascii="Tahoma" w:hAnsi="Tahoma" w:cs="Tahoma"/>
      <w:sz w:val="16"/>
      <w:szCs w:val="16"/>
    </w:rPr>
  </w:style>
  <w:style w:type="character" w:customStyle="1" w:styleId="af3">
    <w:name w:val="Текст выноски Знак"/>
    <w:basedOn w:val="a0"/>
    <w:link w:val="af2"/>
    <w:uiPriority w:val="99"/>
    <w:rsid w:val="00AA3D6E"/>
    <w:rPr>
      <w:rFonts w:ascii="Tahoma" w:eastAsia="Calibri" w:hAnsi="Tahoma" w:cs="Tahoma"/>
      <w:sz w:val="16"/>
      <w:szCs w:val="16"/>
    </w:rPr>
  </w:style>
  <w:style w:type="paragraph" w:styleId="23">
    <w:name w:val="Body Text Indent 2"/>
    <w:basedOn w:val="a"/>
    <w:link w:val="24"/>
    <w:rsid w:val="002B780D"/>
    <w:pPr>
      <w:spacing w:after="120" w:line="480" w:lineRule="auto"/>
      <w:ind w:left="283"/>
    </w:pPr>
    <w:rPr>
      <w:rFonts w:eastAsia="Times New Roman"/>
      <w:sz w:val="20"/>
      <w:szCs w:val="20"/>
    </w:rPr>
  </w:style>
  <w:style w:type="character" w:customStyle="1" w:styleId="24">
    <w:name w:val="Основной текст с отступом 2 Знак"/>
    <w:basedOn w:val="a0"/>
    <w:link w:val="23"/>
    <w:rsid w:val="002B780D"/>
  </w:style>
  <w:style w:type="paragraph" w:customStyle="1" w:styleId="consnormal">
    <w:name w:val="consnormal"/>
    <w:basedOn w:val="a"/>
    <w:rsid w:val="000B205E"/>
    <w:pPr>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63529">
      <w:bodyDiv w:val="1"/>
      <w:marLeft w:val="0"/>
      <w:marRight w:val="0"/>
      <w:marTop w:val="0"/>
      <w:marBottom w:val="0"/>
      <w:divBdr>
        <w:top w:val="none" w:sz="0" w:space="0" w:color="auto"/>
        <w:left w:val="none" w:sz="0" w:space="0" w:color="auto"/>
        <w:bottom w:val="none" w:sz="0" w:space="0" w:color="auto"/>
        <w:right w:val="none" w:sz="0" w:space="0" w:color="auto"/>
      </w:divBdr>
    </w:div>
    <w:div w:id="123156311">
      <w:bodyDiv w:val="1"/>
      <w:marLeft w:val="0"/>
      <w:marRight w:val="0"/>
      <w:marTop w:val="0"/>
      <w:marBottom w:val="0"/>
      <w:divBdr>
        <w:top w:val="none" w:sz="0" w:space="0" w:color="auto"/>
        <w:left w:val="none" w:sz="0" w:space="0" w:color="auto"/>
        <w:bottom w:val="none" w:sz="0" w:space="0" w:color="auto"/>
        <w:right w:val="none" w:sz="0" w:space="0" w:color="auto"/>
      </w:divBdr>
    </w:div>
    <w:div w:id="179783371">
      <w:bodyDiv w:val="1"/>
      <w:marLeft w:val="0"/>
      <w:marRight w:val="0"/>
      <w:marTop w:val="0"/>
      <w:marBottom w:val="0"/>
      <w:divBdr>
        <w:top w:val="none" w:sz="0" w:space="0" w:color="auto"/>
        <w:left w:val="none" w:sz="0" w:space="0" w:color="auto"/>
        <w:bottom w:val="none" w:sz="0" w:space="0" w:color="auto"/>
        <w:right w:val="none" w:sz="0" w:space="0" w:color="auto"/>
      </w:divBdr>
    </w:div>
    <w:div w:id="243688494">
      <w:bodyDiv w:val="1"/>
      <w:marLeft w:val="0"/>
      <w:marRight w:val="0"/>
      <w:marTop w:val="0"/>
      <w:marBottom w:val="0"/>
      <w:divBdr>
        <w:top w:val="none" w:sz="0" w:space="0" w:color="auto"/>
        <w:left w:val="none" w:sz="0" w:space="0" w:color="auto"/>
        <w:bottom w:val="none" w:sz="0" w:space="0" w:color="auto"/>
        <w:right w:val="none" w:sz="0" w:space="0" w:color="auto"/>
      </w:divBdr>
    </w:div>
    <w:div w:id="248740057">
      <w:bodyDiv w:val="1"/>
      <w:marLeft w:val="0"/>
      <w:marRight w:val="0"/>
      <w:marTop w:val="0"/>
      <w:marBottom w:val="0"/>
      <w:divBdr>
        <w:top w:val="none" w:sz="0" w:space="0" w:color="auto"/>
        <w:left w:val="none" w:sz="0" w:space="0" w:color="auto"/>
        <w:bottom w:val="none" w:sz="0" w:space="0" w:color="auto"/>
        <w:right w:val="none" w:sz="0" w:space="0" w:color="auto"/>
      </w:divBdr>
    </w:div>
    <w:div w:id="457769990">
      <w:bodyDiv w:val="1"/>
      <w:marLeft w:val="0"/>
      <w:marRight w:val="0"/>
      <w:marTop w:val="0"/>
      <w:marBottom w:val="0"/>
      <w:divBdr>
        <w:top w:val="none" w:sz="0" w:space="0" w:color="auto"/>
        <w:left w:val="none" w:sz="0" w:space="0" w:color="auto"/>
        <w:bottom w:val="none" w:sz="0" w:space="0" w:color="auto"/>
        <w:right w:val="none" w:sz="0" w:space="0" w:color="auto"/>
      </w:divBdr>
    </w:div>
    <w:div w:id="494536065">
      <w:bodyDiv w:val="1"/>
      <w:marLeft w:val="0"/>
      <w:marRight w:val="0"/>
      <w:marTop w:val="0"/>
      <w:marBottom w:val="0"/>
      <w:divBdr>
        <w:top w:val="none" w:sz="0" w:space="0" w:color="auto"/>
        <w:left w:val="none" w:sz="0" w:space="0" w:color="auto"/>
        <w:bottom w:val="none" w:sz="0" w:space="0" w:color="auto"/>
        <w:right w:val="none" w:sz="0" w:space="0" w:color="auto"/>
      </w:divBdr>
    </w:div>
    <w:div w:id="507986935">
      <w:bodyDiv w:val="1"/>
      <w:marLeft w:val="0"/>
      <w:marRight w:val="0"/>
      <w:marTop w:val="0"/>
      <w:marBottom w:val="0"/>
      <w:divBdr>
        <w:top w:val="none" w:sz="0" w:space="0" w:color="auto"/>
        <w:left w:val="none" w:sz="0" w:space="0" w:color="auto"/>
        <w:bottom w:val="none" w:sz="0" w:space="0" w:color="auto"/>
        <w:right w:val="none" w:sz="0" w:space="0" w:color="auto"/>
      </w:divBdr>
    </w:div>
    <w:div w:id="548541844">
      <w:bodyDiv w:val="1"/>
      <w:marLeft w:val="0"/>
      <w:marRight w:val="0"/>
      <w:marTop w:val="0"/>
      <w:marBottom w:val="0"/>
      <w:divBdr>
        <w:top w:val="none" w:sz="0" w:space="0" w:color="auto"/>
        <w:left w:val="none" w:sz="0" w:space="0" w:color="auto"/>
        <w:bottom w:val="none" w:sz="0" w:space="0" w:color="auto"/>
        <w:right w:val="none" w:sz="0" w:space="0" w:color="auto"/>
      </w:divBdr>
    </w:div>
    <w:div w:id="777484215">
      <w:bodyDiv w:val="1"/>
      <w:marLeft w:val="0"/>
      <w:marRight w:val="0"/>
      <w:marTop w:val="0"/>
      <w:marBottom w:val="0"/>
      <w:divBdr>
        <w:top w:val="none" w:sz="0" w:space="0" w:color="auto"/>
        <w:left w:val="none" w:sz="0" w:space="0" w:color="auto"/>
        <w:bottom w:val="none" w:sz="0" w:space="0" w:color="auto"/>
        <w:right w:val="none" w:sz="0" w:space="0" w:color="auto"/>
      </w:divBdr>
    </w:div>
    <w:div w:id="809860751">
      <w:bodyDiv w:val="1"/>
      <w:marLeft w:val="0"/>
      <w:marRight w:val="0"/>
      <w:marTop w:val="0"/>
      <w:marBottom w:val="0"/>
      <w:divBdr>
        <w:top w:val="none" w:sz="0" w:space="0" w:color="auto"/>
        <w:left w:val="none" w:sz="0" w:space="0" w:color="auto"/>
        <w:bottom w:val="none" w:sz="0" w:space="0" w:color="auto"/>
        <w:right w:val="none" w:sz="0" w:space="0" w:color="auto"/>
      </w:divBdr>
    </w:div>
    <w:div w:id="1007563788">
      <w:bodyDiv w:val="1"/>
      <w:marLeft w:val="0"/>
      <w:marRight w:val="0"/>
      <w:marTop w:val="0"/>
      <w:marBottom w:val="0"/>
      <w:divBdr>
        <w:top w:val="none" w:sz="0" w:space="0" w:color="auto"/>
        <w:left w:val="none" w:sz="0" w:space="0" w:color="auto"/>
        <w:bottom w:val="none" w:sz="0" w:space="0" w:color="auto"/>
        <w:right w:val="none" w:sz="0" w:space="0" w:color="auto"/>
      </w:divBdr>
    </w:div>
    <w:div w:id="1173956735">
      <w:bodyDiv w:val="1"/>
      <w:marLeft w:val="0"/>
      <w:marRight w:val="0"/>
      <w:marTop w:val="0"/>
      <w:marBottom w:val="0"/>
      <w:divBdr>
        <w:top w:val="none" w:sz="0" w:space="0" w:color="auto"/>
        <w:left w:val="none" w:sz="0" w:space="0" w:color="auto"/>
        <w:bottom w:val="none" w:sz="0" w:space="0" w:color="auto"/>
        <w:right w:val="none" w:sz="0" w:space="0" w:color="auto"/>
      </w:divBdr>
    </w:div>
    <w:div w:id="1240558111">
      <w:bodyDiv w:val="1"/>
      <w:marLeft w:val="0"/>
      <w:marRight w:val="0"/>
      <w:marTop w:val="0"/>
      <w:marBottom w:val="0"/>
      <w:divBdr>
        <w:top w:val="none" w:sz="0" w:space="0" w:color="auto"/>
        <w:left w:val="none" w:sz="0" w:space="0" w:color="auto"/>
        <w:bottom w:val="none" w:sz="0" w:space="0" w:color="auto"/>
        <w:right w:val="none" w:sz="0" w:space="0" w:color="auto"/>
      </w:divBdr>
    </w:div>
    <w:div w:id="1251430713">
      <w:bodyDiv w:val="1"/>
      <w:marLeft w:val="0"/>
      <w:marRight w:val="0"/>
      <w:marTop w:val="0"/>
      <w:marBottom w:val="0"/>
      <w:divBdr>
        <w:top w:val="none" w:sz="0" w:space="0" w:color="auto"/>
        <w:left w:val="none" w:sz="0" w:space="0" w:color="auto"/>
        <w:bottom w:val="none" w:sz="0" w:space="0" w:color="auto"/>
        <w:right w:val="none" w:sz="0" w:space="0" w:color="auto"/>
      </w:divBdr>
    </w:div>
    <w:div w:id="1382285821">
      <w:bodyDiv w:val="1"/>
      <w:marLeft w:val="0"/>
      <w:marRight w:val="0"/>
      <w:marTop w:val="0"/>
      <w:marBottom w:val="0"/>
      <w:divBdr>
        <w:top w:val="none" w:sz="0" w:space="0" w:color="auto"/>
        <w:left w:val="none" w:sz="0" w:space="0" w:color="auto"/>
        <w:bottom w:val="none" w:sz="0" w:space="0" w:color="auto"/>
        <w:right w:val="none" w:sz="0" w:space="0" w:color="auto"/>
      </w:divBdr>
    </w:div>
    <w:div w:id="1475101809">
      <w:bodyDiv w:val="1"/>
      <w:marLeft w:val="0"/>
      <w:marRight w:val="0"/>
      <w:marTop w:val="0"/>
      <w:marBottom w:val="0"/>
      <w:divBdr>
        <w:top w:val="none" w:sz="0" w:space="0" w:color="auto"/>
        <w:left w:val="none" w:sz="0" w:space="0" w:color="auto"/>
        <w:bottom w:val="none" w:sz="0" w:space="0" w:color="auto"/>
        <w:right w:val="none" w:sz="0" w:space="0" w:color="auto"/>
      </w:divBdr>
    </w:div>
    <w:div w:id="1601259150">
      <w:bodyDiv w:val="1"/>
      <w:marLeft w:val="0"/>
      <w:marRight w:val="0"/>
      <w:marTop w:val="0"/>
      <w:marBottom w:val="0"/>
      <w:divBdr>
        <w:top w:val="none" w:sz="0" w:space="0" w:color="auto"/>
        <w:left w:val="none" w:sz="0" w:space="0" w:color="auto"/>
        <w:bottom w:val="none" w:sz="0" w:space="0" w:color="auto"/>
        <w:right w:val="none" w:sz="0" w:space="0" w:color="auto"/>
      </w:divBdr>
    </w:div>
    <w:div w:id="1747608031">
      <w:bodyDiv w:val="1"/>
      <w:marLeft w:val="0"/>
      <w:marRight w:val="0"/>
      <w:marTop w:val="0"/>
      <w:marBottom w:val="0"/>
      <w:divBdr>
        <w:top w:val="none" w:sz="0" w:space="0" w:color="auto"/>
        <w:left w:val="none" w:sz="0" w:space="0" w:color="auto"/>
        <w:bottom w:val="none" w:sz="0" w:space="0" w:color="auto"/>
        <w:right w:val="none" w:sz="0" w:space="0" w:color="auto"/>
      </w:divBdr>
    </w:div>
    <w:div w:id="1817258185">
      <w:bodyDiv w:val="1"/>
      <w:marLeft w:val="0"/>
      <w:marRight w:val="0"/>
      <w:marTop w:val="0"/>
      <w:marBottom w:val="0"/>
      <w:divBdr>
        <w:top w:val="none" w:sz="0" w:space="0" w:color="auto"/>
        <w:left w:val="none" w:sz="0" w:space="0" w:color="auto"/>
        <w:bottom w:val="none" w:sz="0" w:space="0" w:color="auto"/>
        <w:right w:val="none" w:sz="0" w:space="0" w:color="auto"/>
      </w:divBdr>
    </w:div>
    <w:div w:id="1903826271">
      <w:bodyDiv w:val="1"/>
      <w:marLeft w:val="0"/>
      <w:marRight w:val="0"/>
      <w:marTop w:val="0"/>
      <w:marBottom w:val="0"/>
      <w:divBdr>
        <w:top w:val="none" w:sz="0" w:space="0" w:color="auto"/>
        <w:left w:val="none" w:sz="0" w:space="0" w:color="auto"/>
        <w:bottom w:val="none" w:sz="0" w:space="0" w:color="auto"/>
        <w:right w:val="none" w:sz="0" w:space="0" w:color="auto"/>
      </w:divBdr>
    </w:div>
    <w:div w:id="2022121416">
      <w:bodyDiv w:val="1"/>
      <w:marLeft w:val="0"/>
      <w:marRight w:val="0"/>
      <w:marTop w:val="0"/>
      <w:marBottom w:val="0"/>
      <w:divBdr>
        <w:top w:val="none" w:sz="0" w:space="0" w:color="auto"/>
        <w:left w:val="none" w:sz="0" w:space="0" w:color="auto"/>
        <w:bottom w:val="none" w:sz="0" w:space="0" w:color="auto"/>
        <w:right w:val="none" w:sz="0" w:space="0" w:color="auto"/>
      </w:divBdr>
    </w:div>
    <w:div w:id="2087218372">
      <w:bodyDiv w:val="1"/>
      <w:marLeft w:val="0"/>
      <w:marRight w:val="0"/>
      <w:marTop w:val="0"/>
      <w:marBottom w:val="0"/>
      <w:divBdr>
        <w:top w:val="none" w:sz="0" w:space="0" w:color="auto"/>
        <w:left w:val="none" w:sz="0" w:space="0" w:color="auto"/>
        <w:bottom w:val="none" w:sz="0" w:space="0" w:color="auto"/>
        <w:right w:val="none" w:sz="0" w:space="0" w:color="auto"/>
      </w:divBdr>
    </w:div>
    <w:div w:id="2141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050;&#1086;&#1085;&#1086;&#1085;&#1077;&#1085;&#1082;&#1086;\Downloads\_&#26625;&#29696;&#29696;&#28672;&#14848;&#12032;&#12032;&#29440;&#24832;&#30976;&#24832;&#28160;&#29440;&#27392;&#11520;&#28672;&#29184;&#24832;&#30208;&#28416;&#11776;&#29184;&#29952;&#10496;&#112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C3412-F20D-4675-995D-B2147C0C2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11840</TotalTime>
  <Pages>1</Pages>
  <Words>2456</Words>
  <Characters>14004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Дума городского округа</vt:lpstr>
    </vt:vector>
  </TitlesOfParts>
  <Company>RePack by SPecialiST</Company>
  <LinksUpToDate>false</LinksUpToDate>
  <CharactersWithSpaces>16428</CharactersWithSpaces>
  <SharedDoc>false</SharedDoc>
  <HLinks>
    <vt:vector size="126" baseType="variant">
      <vt:variant>
        <vt:i4>262216</vt:i4>
      </vt:variant>
      <vt:variant>
        <vt:i4>60</vt:i4>
      </vt:variant>
      <vt:variant>
        <vt:i4>0</vt:i4>
      </vt:variant>
      <vt:variant>
        <vt:i4>5</vt:i4>
      </vt:variant>
      <vt:variant>
        <vt:lpwstr/>
      </vt:variant>
      <vt:variant>
        <vt:lpwstr>P1854</vt:lpwstr>
      </vt:variant>
      <vt:variant>
        <vt:i4>65607</vt:i4>
      </vt:variant>
      <vt:variant>
        <vt:i4>57</vt:i4>
      </vt:variant>
      <vt:variant>
        <vt:i4>0</vt:i4>
      </vt:variant>
      <vt:variant>
        <vt:i4>5</vt:i4>
      </vt:variant>
      <vt:variant>
        <vt:lpwstr/>
      </vt:variant>
      <vt:variant>
        <vt:lpwstr>P1701</vt:lpwstr>
      </vt:variant>
      <vt:variant>
        <vt:i4>262208</vt:i4>
      </vt:variant>
      <vt:variant>
        <vt:i4>54</vt:i4>
      </vt:variant>
      <vt:variant>
        <vt:i4>0</vt:i4>
      </vt:variant>
      <vt:variant>
        <vt:i4>5</vt:i4>
      </vt:variant>
      <vt:variant>
        <vt:lpwstr/>
      </vt:variant>
      <vt:variant>
        <vt:lpwstr>P1055</vt:lpwstr>
      </vt:variant>
      <vt:variant>
        <vt:i4>458820</vt:i4>
      </vt:variant>
      <vt:variant>
        <vt:i4>51</vt:i4>
      </vt:variant>
      <vt:variant>
        <vt:i4>0</vt:i4>
      </vt:variant>
      <vt:variant>
        <vt:i4>5</vt:i4>
      </vt:variant>
      <vt:variant>
        <vt:lpwstr/>
      </vt:variant>
      <vt:variant>
        <vt:lpwstr>P740</vt:lpwstr>
      </vt:variant>
      <vt:variant>
        <vt:i4>65603</vt:i4>
      </vt:variant>
      <vt:variant>
        <vt:i4>48</vt:i4>
      </vt:variant>
      <vt:variant>
        <vt:i4>0</vt:i4>
      </vt:variant>
      <vt:variant>
        <vt:i4>5</vt:i4>
      </vt:variant>
      <vt:variant>
        <vt:lpwstr/>
      </vt:variant>
      <vt:variant>
        <vt:lpwstr>P637</vt:lpwstr>
      </vt:variant>
      <vt:variant>
        <vt:i4>2031698</vt:i4>
      </vt:variant>
      <vt:variant>
        <vt:i4>45</vt:i4>
      </vt:variant>
      <vt:variant>
        <vt:i4>0</vt:i4>
      </vt:variant>
      <vt:variant>
        <vt:i4>5</vt:i4>
      </vt:variant>
      <vt:variant>
        <vt:lpwstr>consultantplus://offline/ref=906231525CF69DDF7803AD146FE641A57E52F5AF877D326E01D328E6FCE1E4G</vt:lpwstr>
      </vt:variant>
      <vt:variant>
        <vt:lpwstr/>
      </vt:variant>
      <vt:variant>
        <vt:i4>2031703</vt:i4>
      </vt:variant>
      <vt:variant>
        <vt:i4>42</vt:i4>
      </vt:variant>
      <vt:variant>
        <vt:i4>0</vt:i4>
      </vt:variant>
      <vt:variant>
        <vt:i4>5</vt:i4>
      </vt:variant>
      <vt:variant>
        <vt:lpwstr>consultantplus://offline/ref=906231525CF69DDF7803AD146FE641A57E52F6A78F7B326E01D328E6FCE1E4G</vt:lpwstr>
      </vt:variant>
      <vt:variant>
        <vt:lpwstr/>
      </vt:variant>
      <vt:variant>
        <vt:i4>6553696</vt:i4>
      </vt:variant>
      <vt:variant>
        <vt:i4>39</vt:i4>
      </vt:variant>
      <vt:variant>
        <vt:i4>0</vt:i4>
      </vt:variant>
      <vt:variant>
        <vt:i4>5</vt:i4>
      </vt:variant>
      <vt:variant>
        <vt:lpwstr>consultantplus://offline/ref=0F90033957138AF7703589987F2A9CC8C187B7D5F337332CB8DF7FC7007E1B4FF7B0350E0241364E868CE9B8R9j3H</vt:lpwstr>
      </vt:variant>
      <vt:variant>
        <vt:lpwstr/>
      </vt:variant>
      <vt:variant>
        <vt:i4>4587523</vt:i4>
      </vt:variant>
      <vt:variant>
        <vt:i4>36</vt:i4>
      </vt:variant>
      <vt:variant>
        <vt:i4>0</vt:i4>
      </vt:variant>
      <vt:variant>
        <vt:i4>5</vt:i4>
      </vt:variant>
      <vt:variant>
        <vt:lpwstr>consultantplus://offline/ref=842600377CBEEEAA89136BEF94D4778390CE032135736FE56A6445F9A6ECF617B772AC6A8FD54D598871B6N7hAH</vt:lpwstr>
      </vt:variant>
      <vt:variant>
        <vt:lpwstr/>
      </vt:variant>
      <vt:variant>
        <vt:i4>5636181</vt:i4>
      </vt:variant>
      <vt:variant>
        <vt:i4>33</vt:i4>
      </vt:variant>
      <vt:variant>
        <vt:i4>0</vt:i4>
      </vt:variant>
      <vt:variant>
        <vt:i4>5</vt:i4>
      </vt:variant>
      <vt:variant>
        <vt:lpwstr>consultantplus://offline/ref=F75AF9610CD7FD7E4B46B3269B371B3FF885A9F4CA7958B3270E13R409G</vt:lpwstr>
      </vt:variant>
      <vt:variant>
        <vt:lpwstr/>
      </vt:variant>
      <vt:variant>
        <vt:i4>3866725</vt:i4>
      </vt:variant>
      <vt:variant>
        <vt:i4>30</vt:i4>
      </vt:variant>
      <vt:variant>
        <vt:i4>0</vt:i4>
      </vt:variant>
      <vt:variant>
        <vt:i4>5</vt:i4>
      </vt:variant>
      <vt:variant>
        <vt:lpwstr>consultantplus://offline/ref=7E396D9AEE1CD2E62C755E74DFF26FC4C454716C7B1025DDB812EFF209140E11AB4854E27B4234A4a3t7G</vt:lpwstr>
      </vt:variant>
      <vt:variant>
        <vt:lpwstr/>
      </vt:variant>
      <vt:variant>
        <vt:i4>6225928</vt:i4>
      </vt:variant>
      <vt:variant>
        <vt:i4>27</vt:i4>
      </vt:variant>
      <vt:variant>
        <vt:i4>0</vt:i4>
      </vt:variant>
      <vt:variant>
        <vt:i4>5</vt:i4>
      </vt:variant>
      <vt:variant>
        <vt:lpwstr>consultantplus://offline/ref=7E396D9AEE1CD2E62C755E74DFF26FC4C454716C7B1025DDB812EFF209a1t4G</vt:lpwstr>
      </vt:variant>
      <vt:variant>
        <vt:lpwstr/>
      </vt:variant>
      <vt:variant>
        <vt:i4>393301</vt:i4>
      </vt:variant>
      <vt:variant>
        <vt:i4>24</vt:i4>
      </vt:variant>
      <vt:variant>
        <vt:i4>0</vt:i4>
      </vt:variant>
      <vt:variant>
        <vt:i4>5</vt:i4>
      </vt:variant>
      <vt:variant>
        <vt:lpwstr>consultantplus://offline/ref=F75AF9610CD7FD7E4B46B3269B371B3FFB8AADF6C52F0FB1765B1D4CD7R709G</vt:lpwstr>
      </vt:variant>
      <vt:variant>
        <vt:lpwstr/>
      </vt:variant>
      <vt:variant>
        <vt:i4>393297</vt:i4>
      </vt:variant>
      <vt:variant>
        <vt:i4>21</vt:i4>
      </vt:variant>
      <vt:variant>
        <vt:i4>0</vt:i4>
      </vt:variant>
      <vt:variant>
        <vt:i4>5</vt:i4>
      </vt:variant>
      <vt:variant>
        <vt:lpwstr>consultantplus://offline/ref=F75AF9610CD7FD7E4B46B3269B371B3FFB85ADF1C3270FB1765B1D4CD7R709G</vt:lpwstr>
      </vt:variant>
      <vt:variant>
        <vt:lpwstr/>
      </vt:variant>
      <vt:variant>
        <vt:i4>7274592</vt:i4>
      </vt:variant>
      <vt:variant>
        <vt:i4>18</vt:i4>
      </vt:variant>
      <vt:variant>
        <vt:i4>0</vt:i4>
      </vt:variant>
      <vt:variant>
        <vt:i4>5</vt:i4>
      </vt:variant>
      <vt:variant>
        <vt:lpwstr>consultantplus://offline/ref=7E396D9AEE1CD2E62C755E74DFF26FC4CC5B756C7D1C78D7B04BE3F0a0tEG</vt:lpwstr>
      </vt:variant>
      <vt:variant>
        <vt:lpwstr/>
      </vt:variant>
      <vt:variant>
        <vt:i4>6226002</vt:i4>
      </vt:variant>
      <vt:variant>
        <vt:i4>15</vt:i4>
      </vt:variant>
      <vt:variant>
        <vt:i4>0</vt:i4>
      </vt:variant>
      <vt:variant>
        <vt:i4>5</vt:i4>
      </vt:variant>
      <vt:variant>
        <vt:lpwstr>consultantplus://offline/ref=7E396D9AEE1CD2E62C755E74DFF26FC4C45C76687F1E25DDB812EFF209a1t4G</vt:lpwstr>
      </vt:variant>
      <vt:variant>
        <vt:lpwstr/>
      </vt:variant>
      <vt:variant>
        <vt:i4>6225921</vt:i4>
      </vt:variant>
      <vt:variant>
        <vt:i4>12</vt:i4>
      </vt:variant>
      <vt:variant>
        <vt:i4>0</vt:i4>
      </vt:variant>
      <vt:variant>
        <vt:i4>5</vt:i4>
      </vt:variant>
      <vt:variant>
        <vt:lpwstr>consultantplus://offline/ref=7E396D9AEE1CD2E62C755E74DFF26FC4C459736B7E1025DDB812EFF209a1t4G</vt:lpwstr>
      </vt:variant>
      <vt:variant>
        <vt:lpwstr/>
      </vt:variant>
      <vt:variant>
        <vt:i4>6225928</vt:i4>
      </vt:variant>
      <vt:variant>
        <vt:i4>9</vt:i4>
      </vt:variant>
      <vt:variant>
        <vt:i4>0</vt:i4>
      </vt:variant>
      <vt:variant>
        <vt:i4>5</vt:i4>
      </vt:variant>
      <vt:variant>
        <vt:lpwstr>consultantplus://offline/ref=7E396D9AEE1CD2E62C755E74DFF26FC4C454716C7B1025DDB812EFF209a1t4G</vt:lpwstr>
      </vt:variant>
      <vt:variant>
        <vt:lpwstr/>
      </vt:variant>
      <vt:variant>
        <vt:i4>3801148</vt:i4>
      </vt:variant>
      <vt:variant>
        <vt:i4>6</vt:i4>
      </vt:variant>
      <vt:variant>
        <vt:i4>0</vt:i4>
      </vt:variant>
      <vt:variant>
        <vt:i4>5</vt:i4>
      </vt:variant>
      <vt:variant>
        <vt:lpwstr>consultantplus://offline/ref=747E5E6B35B906F523E2E8F1A0968C0A2270F0F88652E721C596CFC56CB652F2pAHDD</vt:lpwstr>
      </vt:variant>
      <vt:variant>
        <vt:lpwstr/>
      </vt:variant>
      <vt:variant>
        <vt:i4>655375</vt:i4>
      </vt:variant>
      <vt:variant>
        <vt:i4>3</vt:i4>
      </vt:variant>
      <vt:variant>
        <vt:i4>0</vt:i4>
      </vt:variant>
      <vt:variant>
        <vt:i4>5</vt:i4>
      </vt:variant>
      <vt:variant>
        <vt:lpwstr>consultantplus://offline/ref=F75AF9610CD7FD7E4B46AD2B8D5B4133FB86F0FCC02F04E22A0F1B1B8829F2C1CDR207G</vt:lpwstr>
      </vt:variant>
      <vt:variant>
        <vt:lpwstr/>
      </vt:variant>
      <vt:variant>
        <vt:i4>393223</vt:i4>
      </vt:variant>
      <vt:variant>
        <vt:i4>0</vt:i4>
      </vt:variant>
      <vt:variant>
        <vt:i4>0</vt:i4>
      </vt:variant>
      <vt:variant>
        <vt:i4>5</vt:i4>
      </vt:variant>
      <vt:variant>
        <vt:lpwstr>consultantplus://offline/ref=F75AF9610CD7FD7E4B46B3269B371B3FFB85ACF0C72C0FB1765B1D4CD7R709G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городского округа</dc:title>
  <dc:creator>Minutka15</dc:creator>
  <cp:lastModifiedBy>user</cp:lastModifiedBy>
  <cp:revision>181</cp:revision>
  <cp:lastPrinted>2026-08-31T01:13:00Z</cp:lastPrinted>
  <dcterms:created xsi:type="dcterms:W3CDTF">2015-11-13T05:14:00Z</dcterms:created>
  <dcterms:modified xsi:type="dcterms:W3CDTF">2026-08-31T01:14:00Z</dcterms:modified>
</cp:coreProperties>
</file>