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92" w:rsidRPr="009F7792" w:rsidRDefault="009F7792" w:rsidP="009F77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792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</w:p>
    <w:p w:rsidR="009F7792" w:rsidRDefault="009F7792" w:rsidP="009F77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792">
        <w:rPr>
          <w:rFonts w:ascii="Times New Roman" w:hAnsi="Times New Roman" w:cs="Times New Roman"/>
          <w:b/>
          <w:sz w:val="24"/>
          <w:szCs w:val="24"/>
        </w:rPr>
        <w:t>работодателям по проведению профилактической работы с трудовыми мигрантами</w:t>
      </w:r>
    </w:p>
    <w:p w:rsidR="009F7792" w:rsidRPr="009F7792" w:rsidRDefault="009F7792" w:rsidP="009F77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792" w:rsidRDefault="009F7792" w:rsidP="009F77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79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F7792">
        <w:rPr>
          <w:rFonts w:ascii="Times New Roman" w:hAnsi="Times New Roman" w:cs="Times New Roman"/>
          <w:sz w:val="24"/>
          <w:szCs w:val="24"/>
        </w:rPr>
        <w:t xml:space="preserve">азместить в местах пребывания трудовых мигрантов плакаты и стенды с информацией: </w:t>
      </w:r>
    </w:p>
    <w:p w:rsidR="009F7792" w:rsidRDefault="009F7792" w:rsidP="009F77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792">
        <w:rPr>
          <w:rFonts w:ascii="Times New Roman" w:hAnsi="Times New Roman" w:cs="Times New Roman"/>
          <w:sz w:val="24"/>
          <w:szCs w:val="24"/>
        </w:rPr>
        <w:t xml:space="preserve">- о правах мигрантов; </w:t>
      </w:r>
    </w:p>
    <w:p w:rsidR="009F7792" w:rsidRDefault="009F7792" w:rsidP="009F77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792">
        <w:rPr>
          <w:rFonts w:ascii="Times New Roman" w:hAnsi="Times New Roman" w:cs="Times New Roman"/>
          <w:sz w:val="24"/>
          <w:szCs w:val="24"/>
        </w:rPr>
        <w:t xml:space="preserve">- о правилах миграционного учета; </w:t>
      </w:r>
    </w:p>
    <w:p w:rsidR="009F7792" w:rsidRDefault="009F7792" w:rsidP="009F77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792">
        <w:rPr>
          <w:rFonts w:ascii="Times New Roman" w:hAnsi="Times New Roman" w:cs="Times New Roman"/>
          <w:sz w:val="24"/>
          <w:szCs w:val="24"/>
        </w:rPr>
        <w:t xml:space="preserve">- об основах техники безопасности; </w:t>
      </w:r>
    </w:p>
    <w:p w:rsidR="009F7792" w:rsidRDefault="009F7792" w:rsidP="009F77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792">
        <w:rPr>
          <w:rFonts w:ascii="Times New Roman" w:hAnsi="Times New Roman" w:cs="Times New Roman"/>
          <w:sz w:val="24"/>
          <w:szCs w:val="24"/>
        </w:rPr>
        <w:t xml:space="preserve">- о предусмотренной ответственности за несоблюдение законодательства Российской Федерации. </w:t>
      </w:r>
    </w:p>
    <w:p w:rsidR="009F7792" w:rsidRDefault="009F7792" w:rsidP="009F77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792">
        <w:rPr>
          <w:rFonts w:ascii="Times New Roman" w:hAnsi="Times New Roman" w:cs="Times New Roman"/>
          <w:sz w:val="24"/>
          <w:szCs w:val="24"/>
        </w:rPr>
        <w:t xml:space="preserve">2. В рамках своих полномочий </w:t>
      </w:r>
      <w:proofErr w:type="gramStart"/>
      <w:r w:rsidRPr="009F7792">
        <w:rPr>
          <w:rFonts w:ascii="Times New Roman" w:hAnsi="Times New Roman" w:cs="Times New Roman"/>
          <w:sz w:val="24"/>
          <w:szCs w:val="24"/>
        </w:rPr>
        <w:t>уделять особое вн</w:t>
      </w:r>
      <w:bookmarkStart w:id="0" w:name="_GoBack"/>
      <w:bookmarkEnd w:id="0"/>
      <w:r w:rsidRPr="009F7792">
        <w:rPr>
          <w:rFonts w:ascii="Times New Roman" w:hAnsi="Times New Roman" w:cs="Times New Roman"/>
          <w:sz w:val="24"/>
          <w:szCs w:val="24"/>
        </w:rPr>
        <w:t>имание на проведение</w:t>
      </w:r>
      <w:proofErr w:type="gramEnd"/>
      <w:r w:rsidRPr="009F7792">
        <w:rPr>
          <w:rFonts w:ascii="Times New Roman" w:hAnsi="Times New Roman" w:cs="Times New Roman"/>
          <w:sz w:val="24"/>
          <w:szCs w:val="24"/>
        </w:rPr>
        <w:t xml:space="preserve"> мероприятий, направленных на соблюдение мигрантами правил техники безопасности на рабочих местах, трудового и иного законодательства Российской Федерации (права и обязанности), Уголовного кодекса Российской Федерации и Кодекса Российской Федерации об административных правонарушениях. </w:t>
      </w:r>
    </w:p>
    <w:p w:rsidR="009F7792" w:rsidRDefault="009F7792" w:rsidP="009F77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</w:t>
      </w:r>
      <w:r w:rsidRPr="009F7792">
        <w:rPr>
          <w:rFonts w:ascii="Times New Roman" w:hAnsi="Times New Roman" w:cs="Times New Roman"/>
          <w:sz w:val="24"/>
          <w:szCs w:val="24"/>
        </w:rPr>
        <w:t xml:space="preserve">редусмотреть возможность прохождения мигрантами дополнительного обучения русскому языку, обучения правилам техники безопасности. </w:t>
      </w:r>
    </w:p>
    <w:p w:rsidR="009F7792" w:rsidRDefault="009F7792" w:rsidP="009F77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</w:t>
      </w:r>
      <w:r w:rsidRPr="009F7792">
        <w:rPr>
          <w:rFonts w:ascii="Times New Roman" w:hAnsi="Times New Roman" w:cs="Times New Roman"/>
          <w:sz w:val="24"/>
          <w:szCs w:val="24"/>
        </w:rPr>
        <w:t xml:space="preserve">роводить с мигрантами просветительскую работу о бытовой жизни, правилах, традициях и вероисповедании местного населения. </w:t>
      </w:r>
    </w:p>
    <w:p w:rsidR="009F7792" w:rsidRDefault="009F7792" w:rsidP="009F77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792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F7792">
        <w:rPr>
          <w:rFonts w:ascii="Times New Roman" w:hAnsi="Times New Roman" w:cs="Times New Roman"/>
          <w:sz w:val="24"/>
          <w:szCs w:val="24"/>
        </w:rPr>
        <w:t xml:space="preserve"> целях создания благоприятных социально-бытовых условий предоставлять места для проживания мигрантов с необходимой инфраструктурой. </w:t>
      </w:r>
    </w:p>
    <w:p w:rsidR="009F7792" w:rsidRDefault="009F7792" w:rsidP="009F77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792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F7792">
        <w:rPr>
          <w:rFonts w:ascii="Times New Roman" w:hAnsi="Times New Roman" w:cs="Times New Roman"/>
          <w:sz w:val="24"/>
          <w:szCs w:val="24"/>
        </w:rPr>
        <w:t xml:space="preserve">ри наличии необходимости привлечения трудовых мигрантов, привлекать рабочих из стран Центрально-Азиатского региона посредством организационного набора с применением электронного сервиса «Работа в России». </w:t>
      </w:r>
    </w:p>
    <w:p w:rsidR="009F7792" w:rsidRDefault="009F7792" w:rsidP="009F77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Дополнительно сообщаем</w:t>
      </w:r>
      <w:r w:rsidRPr="009F7792">
        <w:rPr>
          <w:rFonts w:ascii="Times New Roman" w:hAnsi="Times New Roman" w:cs="Times New Roman"/>
          <w:sz w:val="24"/>
          <w:szCs w:val="24"/>
        </w:rPr>
        <w:t xml:space="preserve"> о том, что министерством труда и занятости Иркутской области (далее – министерство) разработаны методические рекомендации по проведению социальной и культурной адаптации иностранных работников для работодателей, привлекающих к осуществлению трудовой деятельности иностранных граждан, а также памятка иностранному гражданину, планирующему осуществлять трудовую деятельность на территории Иркутской области (далее соответственно – методические рекомендации, памятка).</w:t>
      </w:r>
      <w:proofErr w:type="gramEnd"/>
    </w:p>
    <w:p w:rsidR="00C14665" w:rsidRPr="009F7792" w:rsidRDefault="009F7792" w:rsidP="009F77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792">
        <w:rPr>
          <w:rFonts w:ascii="Times New Roman" w:hAnsi="Times New Roman" w:cs="Times New Roman"/>
          <w:sz w:val="24"/>
          <w:szCs w:val="24"/>
        </w:rPr>
        <w:t xml:space="preserve"> Методические рекомендации и памятка размещены на официальном интерактивном портале министерства: www.irkzan.ru в разделе «Привлечение иностранной рабочей силы».</w:t>
      </w:r>
    </w:p>
    <w:p w:rsidR="009F7792" w:rsidRPr="009F7792" w:rsidRDefault="009F7792" w:rsidP="009F77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F7792" w:rsidRPr="009F7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92"/>
    <w:rsid w:val="009C78F2"/>
    <w:rsid w:val="009F7792"/>
    <w:rsid w:val="00E7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Николаева Елена Викторовна</cp:lastModifiedBy>
  <cp:revision>1</cp:revision>
  <dcterms:created xsi:type="dcterms:W3CDTF">2025-02-07T00:06:00Z</dcterms:created>
  <dcterms:modified xsi:type="dcterms:W3CDTF">2025-02-07T00:20:00Z</dcterms:modified>
</cp:coreProperties>
</file>