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E1E" w:rsidRDefault="00950E1E" w:rsidP="00A86736">
      <w:pPr>
        <w:spacing w:after="0"/>
        <w:ind w:firstLine="709"/>
        <w:contextualSpacing/>
        <w:jc w:val="both"/>
        <w:rPr>
          <w:rFonts w:ascii="Verdana" w:hAnsi="Verdana"/>
          <w:b/>
          <w:noProof/>
          <w:color w:val="0070C0"/>
          <w:sz w:val="28"/>
          <w:szCs w:val="28"/>
          <w:lang w:eastAsia="ru-RU"/>
        </w:rPr>
      </w:pPr>
    </w:p>
    <w:p w:rsidR="00C96D32" w:rsidRDefault="000002CA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  <w:r w:rsidRPr="002261FA">
        <w:rPr>
          <w:rFonts w:ascii="Verdana" w:hAnsi="Verdana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-372718</wp:posOffset>
            </wp:positionH>
            <wp:positionV relativeFrom="page">
              <wp:posOffset>-108005</wp:posOffset>
            </wp:positionV>
            <wp:extent cx="7562850" cy="10753725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D32" w:rsidRPr="00C96D32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2281555</wp:posOffset>
            </wp:positionH>
            <wp:positionV relativeFrom="paragraph">
              <wp:posOffset>90170</wp:posOffset>
            </wp:positionV>
            <wp:extent cx="4585335" cy="546100"/>
            <wp:effectExtent l="0" t="0" r="5715" b="6350"/>
            <wp:wrapTight wrapText="bothSides">
              <wp:wrapPolygon edited="0">
                <wp:start x="0" y="0"/>
                <wp:lineTo x="0" y="21098"/>
                <wp:lineTo x="21537" y="21098"/>
                <wp:lineTo x="21537" y="0"/>
                <wp:lineTo x="0" y="0"/>
              </wp:wrapPolygon>
            </wp:wrapTight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8B1A56" w:rsidRDefault="008B1A56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8"/>
          <w:szCs w:val="38"/>
        </w:rPr>
      </w:pPr>
    </w:p>
    <w:p w:rsidR="008B1A56" w:rsidRDefault="008B1A56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8"/>
          <w:szCs w:val="38"/>
        </w:rPr>
      </w:pPr>
    </w:p>
    <w:p w:rsidR="00844953" w:rsidRPr="000F1F28" w:rsidRDefault="00844953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8"/>
          <w:szCs w:val="38"/>
        </w:rPr>
      </w:pPr>
      <w:r w:rsidRPr="000F1F28">
        <w:rPr>
          <w:rFonts w:ascii="Times New Roman" w:hAnsi="Times New Roman" w:cs="Times New Roman"/>
          <w:b/>
          <w:color w:val="0070C0"/>
          <w:sz w:val="38"/>
          <w:szCs w:val="38"/>
        </w:rPr>
        <w:t>Саянский филиал</w:t>
      </w:r>
    </w:p>
    <w:p w:rsidR="001C6C8C" w:rsidRDefault="00844953" w:rsidP="006A2D9D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8"/>
          <w:szCs w:val="38"/>
        </w:rPr>
      </w:pPr>
      <w:r w:rsidRPr="000F1F28">
        <w:rPr>
          <w:rFonts w:ascii="Times New Roman" w:hAnsi="Times New Roman" w:cs="Times New Roman"/>
          <w:b/>
          <w:color w:val="0070C0"/>
          <w:sz w:val="38"/>
          <w:szCs w:val="38"/>
        </w:rPr>
        <w:t>ОГКУ «Кадровый центр И</w:t>
      </w:r>
      <w:r w:rsidR="00C532E6">
        <w:rPr>
          <w:rFonts w:ascii="Times New Roman" w:hAnsi="Times New Roman" w:cs="Times New Roman"/>
          <w:b/>
          <w:color w:val="0070C0"/>
          <w:sz w:val="38"/>
          <w:szCs w:val="38"/>
        </w:rPr>
        <w:t>р</w:t>
      </w:r>
      <w:r w:rsidRPr="000F1F28">
        <w:rPr>
          <w:rFonts w:ascii="Times New Roman" w:hAnsi="Times New Roman" w:cs="Times New Roman"/>
          <w:b/>
          <w:color w:val="0070C0"/>
          <w:sz w:val="38"/>
          <w:szCs w:val="38"/>
        </w:rPr>
        <w:t>кутской области»</w:t>
      </w:r>
    </w:p>
    <w:tbl>
      <w:tblPr>
        <w:tblStyle w:val="ac"/>
        <w:tblW w:w="11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8"/>
        <w:gridCol w:w="6258"/>
      </w:tblGrid>
      <w:tr w:rsidR="00C532E6" w:rsidTr="00C532E6">
        <w:trPr>
          <w:trHeight w:val="186"/>
        </w:trPr>
        <w:tc>
          <w:tcPr>
            <w:tcW w:w="5088" w:type="dxa"/>
          </w:tcPr>
          <w:p w:rsidR="00C532E6" w:rsidRDefault="00C532E6" w:rsidP="006A2D9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38"/>
                <w:szCs w:val="38"/>
              </w:rPr>
            </w:pPr>
          </w:p>
        </w:tc>
        <w:tc>
          <w:tcPr>
            <w:tcW w:w="6258" w:type="dxa"/>
          </w:tcPr>
          <w:p w:rsidR="00C532E6" w:rsidRDefault="00C532E6" w:rsidP="006A2D9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38"/>
                <w:szCs w:val="38"/>
              </w:rPr>
            </w:pPr>
          </w:p>
        </w:tc>
      </w:tr>
    </w:tbl>
    <w:p w:rsidR="000D1790" w:rsidRPr="009679FB" w:rsidRDefault="000D1790" w:rsidP="000D1790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79F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Уважаемый работодатель!</w:t>
      </w:r>
    </w:p>
    <w:p w:rsidR="000D1790" w:rsidRPr="009679FB" w:rsidRDefault="000D1790" w:rsidP="000D1790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D1790" w:rsidRPr="000D1790" w:rsidRDefault="000D1790" w:rsidP="009679FB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труда и социальной защиты Российской Федерации проводит Всероссийский опрос работодателей с целью формирования прогноза потребности экономики в кадрах на период 2026 - 2032 годы.</w:t>
      </w:r>
    </w:p>
    <w:p w:rsidR="000D1790" w:rsidRPr="000D1790" w:rsidRDefault="000D1790" w:rsidP="009679FB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Опрос проводится с целью оказания помощи работодателям в подготовке квалифицированных кадров в организациях среднего профессионального и высшего образования под запросы работодателей по конкретным специальностям/профессиям.</w:t>
      </w:r>
    </w:p>
    <w:p w:rsidR="000D1790" w:rsidRPr="009679FB" w:rsidRDefault="000D1790" w:rsidP="009679FB">
      <w:pPr>
        <w:spacing w:after="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9679FB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Опрос проводится в период с 1 апреля по 15 июня 2025 г.</w:t>
      </w:r>
    </w:p>
    <w:p w:rsidR="000D1790" w:rsidRPr="000D1790" w:rsidRDefault="000D1790" w:rsidP="009679FB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заполнения опросной формы необходимо перейти по адресу: </w:t>
      </w:r>
      <w:hyperlink r:id="rId8" w:history="1">
        <w:r w:rsidRPr="000D1790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https://prognoz.vcot.info</w:t>
        </w:r>
      </w:hyperlink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выбрать «Вход для организаций/ИП», зарегистрироваться и получить доступ к личному кабинету.</w:t>
      </w:r>
    </w:p>
    <w:p w:rsidR="000D1790" w:rsidRPr="000D1790" w:rsidRDefault="000D1790" w:rsidP="009679FB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обеспечения корректности сведений </w:t>
      </w:r>
      <w:r w:rsidRPr="000D17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необходимо определить только одно ответственное лицо </w:t>
      </w: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организации за внесение данных.</w:t>
      </w:r>
    </w:p>
    <w:p w:rsidR="000D1790" w:rsidRPr="000D1790" w:rsidRDefault="000D1790" w:rsidP="009679FB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внесения данных в опросные формы рекомендуется привлекать работников кадровых подразделений и руководителей, ответственных за среднесрочное и долгосрочное планирование деятельности организации.</w:t>
      </w:r>
    </w:p>
    <w:p w:rsidR="000D1790" w:rsidRPr="000D1790" w:rsidRDefault="000D1790" w:rsidP="009679FB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в организации (юридическое лицо) обособленных подразделений (филиалы, представительства и др.), территориально расположенных в ином субъекте Российской Федерации и имеющих свой КПП, анкета заполняется организацией без учета данных по обособленным подразделениям. Каждое обособленное подразделение организации, территориально расположенное в ином субъекте Российской Федерации, заполняет анкету самостоятельно и указывает собственное наименование, а не наименование организации, создавшей данное обособленное подразделение.</w:t>
      </w:r>
    </w:p>
    <w:p w:rsidR="000D1790" w:rsidRPr="000D1790" w:rsidRDefault="000D1790" w:rsidP="009679FB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каждом регионе назначен региональный администратор, ответственный исполнитель и кадровые консультанты для сопровождения и помощи в прохождении Всероссийского опроса работодателей.</w:t>
      </w:r>
    </w:p>
    <w:p w:rsidR="000D1790" w:rsidRPr="000D1790" w:rsidRDefault="000D1790" w:rsidP="009679FB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период проведения опроса для представителей работодателей будет предоставлена возможность принять участие в бесплатном курсе обучения, включающем обучающие видеоматериалы и практические вебинары по вопросам заполнения опросных форм, кадрового прогноза, применения и использования классификаторов сферы труда и образования. Курс будет доступен в системе дистанционного обучения ФГБУ «ВНИИ </w:t>
      </w: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труда» Минтруда России по ссылке: </w:t>
      </w:r>
      <w:hyperlink r:id="rId9" w:history="1">
        <w:r w:rsidRPr="000D1790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https://czn.vcot.info/</w:t>
        </w:r>
      </w:hyperlink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Группы будут начинать обучение в соответствии с расписанием по мере набора желающих.</w:t>
      </w:r>
    </w:p>
    <w:p w:rsidR="000D1790" w:rsidRPr="000D1790" w:rsidRDefault="000D1790" w:rsidP="009679FB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результатам обучения будет выдан электронный сертификат, подтверждающий успешное прохождения курса. Информация о курсе будет доступна также в личном кабинете работодателя на информационной платформе опроса.</w:t>
      </w:r>
    </w:p>
    <w:p w:rsidR="000D1790" w:rsidRPr="000D1790" w:rsidRDefault="000D1790" w:rsidP="009679FB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Дополнительно предусмотрена консультационная поддержка через региональный контакт-центр, контакты которого также доступны на информационной платформе опроса.</w:t>
      </w:r>
    </w:p>
    <w:p w:rsidR="006A2D9D" w:rsidRPr="006A2D9D" w:rsidRDefault="006A2D9D" w:rsidP="006A2D9D">
      <w:pPr>
        <w:spacing w:after="0"/>
        <w:contextualSpacing/>
        <w:jc w:val="center"/>
        <w:rPr>
          <w:rFonts w:ascii="Verdana" w:hAnsi="Verdana"/>
          <w:b/>
          <w:sz w:val="16"/>
          <w:szCs w:val="16"/>
        </w:rPr>
      </w:pPr>
    </w:p>
    <w:p w:rsidR="009679FB" w:rsidRDefault="009679FB" w:rsidP="005F426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</w:p>
    <w:p w:rsidR="009679FB" w:rsidRDefault="009679FB" w:rsidP="005F426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</w:p>
    <w:p w:rsidR="009679FB" w:rsidRDefault="009679FB" w:rsidP="005F426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</w:p>
    <w:p w:rsidR="009679FB" w:rsidRDefault="009679FB" w:rsidP="005F426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</w:p>
    <w:p w:rsidR="005F426E" w:rsidRDefault="005F426E" w:rsidP="005F426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Саянский филиал ОГКУ КЦ Иркутской области </w:t>
      </w:r>
    </w:p>
    <w:p w:rsidR="005F426E" w:rsidRPr="008B1A56" w:rsidRDefault="005F426E" w:rsidP="005F426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телефон:</w:t>
      </w: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</w:t>
      </w:r>
      <w:r w:rsidRPr="008B1A5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89526104411</w:t>
      </w:r>
      <w:r w:rsidR="008B1A5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, 8(3952)43-43-07, доб. 3207</w:t>
      </w:r>
    </w:p>
    <w:p w:rsidR="005F426E" w:rsidRPr="008B1A56" w:rsidRDefault="005F426E" w:rsidP="005F426E">
      <w:pPr>
        <w:tabs>
          <w:tab w:val="num" w:pos="-187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Telegram</w:t>
      </w:r>
      <w:r w:rsidRPr="008B1A5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, </w:t>
      </w: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эл</w:t>
      </w:r>
      <w:r w:rsidRPr="008B1A5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. </w:t>
      </w: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почта</w:t>
      </w:r>
      <w:r w:rsidRPr="008B1A5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: </w:t>
      </w:r>
      <w:proofErr w:type="spellStart"/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czn</w:t>
      </w:r>
      <w:proofErr w:type="spellEnd"/>
      <w:r w:rsidRPr="008B1A5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_</w:t>
      </w:r>
      <w:proofErr w:type="spellStart"/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sayansk</w:t>
      </w:r>
      <w:proofErr w:type="spellEnd"/>
      <w:r w:rsidRPr="008B1A5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@</w:t>
      </w: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mail</w:t>
      </w:r>
      <w:r w:rsidRPr="008B1A5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.</w:t>
      </w:r>
      <w:proofErr w:type="spellStart"/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ru</w:t>
      </w:r>
      <w:proofErr w:type="spellEnd"/>
      <w:r w:rsidRPr="008B1A5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D1B15" w:rsidRPr="008B1A56" w:rsidRDefault="00AD1B15" w:rsidP="005F426E">
      <w:pPr>
        <w:spacing w:after="0"/>
        <w:contextualSpacing/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</w:p>
    <w:sectPr w:rsidR="00AD1B15" w:rsidRPr="008B1A56" w:rsidSect="005E068A">
      <w:pgSz w:w="11906" w:h="16838"/>
      <w:pgMar w:top="284" w:right="282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23C47"/>
    <w:rsid w:val="000C48C2"/>
    <w:rsid w:val="000D1790"/>
    <w:rsid w:val="000F05A0"/>
    <w:rsid w:val="000F1F28"/>
    <w:rsid w:val="00102AD0"/>
    <w:rsid w:val="00104B54"/>
    <w:rsid w:val="00112CF3"/>
    <w:rsid w:val="001133E7"/>
    <w:rsid w:val="00152FEE"/>
    <w:rsid w:val="0016687C"/>
    <w:rsid w:val="001C2816"/>
    <w:rsid w:val="001C6C8C"/>
    <w:rsid w:val="001F4E60"/>
    <w:rsid w:val="00215F1D"/>
    <w:rsid w:val="002261FA"/>
    <w:rsid w:val="00230D63"/>
    <w:rsid w:val="002746F7"/>
    <w:rsid w:val="002A12E7"/>
    <w:rsid w:val="002C4F42"/>
    <w:rsid w:val="002C5345"/>
    <w:rsid w:val="002E18B7"/>
    <w:rsid w:val="002F2BC3"/>
    <w:rsid w:val="003323F5"/>
    <w:rsid w:val="00355DB4"/>
    <w:rsid w:val="00375C4F"/>
    <w:rsid w:val="00390ABF"/>
    <w:rsid w:val="004256B4"/>
    <w:rsid w:val="00476AA8"/>
    <w:rsid w:val="004A3433"/>
    <w:rsid w:val="004C1A19"/>
    <w:rsid w:val="004D5812"/>
    <w:rsid w:val="004D59CB"/>
    <w:rsid w:val="004F066A"/>
    <w:rsid w:val="004F7135"/>
    <w:rsid w:val="005374D7"/>
    <w:rsid w:val="00537DCC"/>
    <w:rsid w:val="00543301"/>
    <w:rsid w:val="005714AC"/>
    <w:rsid w:val="005D0750"/>
    <w:rsid w:val="005D6718"/>
    <w:rsid w:val="005E068A"/>
    <w:rsid w:val="005F426E"/>
    <w:rsid w:val="00632E32"/>
    <w:rsid w:val="00654106"/>
    <w:rsid w:val="006A2D9D"/>
    <w:rsid w:val="006F2653"/>
    <w:rsid w:val="00703CAC"/>
    <w:rsid w:val="007114D2"/>
    <w:rsid w:val="0072720D"/>
    <w:rsid w:val="0076321A"/>
    <w:rsid w:val="007875DA"/>
    <w:rsid w:val="007C1938"/>
    <w:rsid w:val="0082491B"/>
    <w:rsid w:val="00844953"/>
    <w:rsid w:val="008B1A56"/>
    <w:rsid w:val="008C07A5"/>
    <w:rsid w:val="00950E1E"/>
    <w:rsid w:val="00960FBB"/>
    <w:rsid w:val="009679FB"/>
    <w:rsid w:val="00993D31"/>
    <w:rsid w:val="009A1785"/>
    <w:rsid w:val="009B30BE"/>
    <w:rsid w:val="009E40E6"/>
    <w:rsid w:val="00A4481B"/>
    <w:rsid w:val="00A7565A"/>
    <w:rsid w:val="00A86736"/>
    <w:rsid w:val="00AD1B15"/>
    <w:rsid w:val="00AD30F4"/>
    <w:rsid w:val="00B919BB"/>
    <w:rsid w:val="00BE32AF"/>
    <w:rsid w:val="00BE5270"/>
    <w:rsid w:val="00C36588"/>
    <w:rsid w:val="00C532E6"/>
    <w:rsid w:val="00C5665F"/>
    <w:rsid w:val="00C64880"/>
    <w:rsid w:val="00C96D32"/>
    <w:rsid w:val="00CB0B39"/>
    <w:rsid w:val="00CD4D34"/>
    <w:rsid w:val="00CF3153"/>
    <w:rsid w:val="00CF4096"/>
    <w:rsid w:val="00D63DAC"/>
    <w:rsid w:val="00D77E69"/>
    <w:rsid w:val="00D9059D"/>
    <w:rsid w:val="00D90B2B"/>
    <w:rsid w:val="00DD4CC7"/>
    <w:rsid w:val="00DD594C"/>
    <w:rsid w:val="00E33FF1"/>
    <w:rsid w:val="00EC4898"/>
    <w:rsid w:val="00ED0C2E"/>
    <w:rsid w:val="00F52655"/>
    <w:rsid w:val="00F7383F"/>
    <w:rsid w:val="00FA5F2B"/>
    <w:rsid w:val="00FB1A2C"/>
    <w:rsid w:val="00FC0D3D"/>
    <w:rsid w:val="00FC0DB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ED19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0D1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noz.vcot.inf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zn.vco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61BB2-8A24-4967-824A-4C685CA8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2024-05-29T05:01:00Z</cp:lastPrinted>
  <dcterms:created xsi:type="dcterms:W3CDTF">2025-04-25T02:47:00Z</dcterms:created>
  <dcterms:modified xsi:type="dcterms:W3CDTF">2025-04-25T02:49:00Z</dcterms:modified>
</cp:coreProperties>
</file>