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E1E" w:rsidRDefault="00950E1E" w:rsidP="00A86736">
      <w:pPr>
        <w:spacing w:after="0"/>
        <w:ind w:firstLine="709"/>
        <w:contextualSpacing/>
        <w:jc w:val="both"/>
        <w:rPr>
          <w:rFonts w:ascii="Verdana" w:hAnsi="Verdana"/>
          <w:b/>
          <w:noProof/>
          <w:color w:val="0070C0"/>
          <w:sz w:val="28"/>
          <w:szCs w:val="28"/>
          <w:lang w:eastAsia="ru-RU"/>
        </w:rPr>
      </w:pPr>
    </w:p>
    <w:p w:rsidR="00C96D32" w:rsidRDefault="000002CA" w:rsidP="00A86736">
      <w:pPr>
        <w:spacing w:after="0"/>
        <w:ind w:firstLine="709"/>
        <w:contextualSpacing/>
        <w:jc w:val="both"/>
        <w:rPr>
          <w:rFonts w:ascii="Verdana" w:hAnsi="Verdana" w:cs="Times New Roman"/>
          <w:sz w:val="16"/>
          <w:szCs w:val="16"/>
        </w:rPr>
      </w:pPr>
      <w:r w:rsidRPr="002261FA">
        <w:rPr>
          <w:rFonts w:ascii="Verdana" w:hAnsi="Verdana"/>
          <w:b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-372718</wp:posOffset>
            </wp:positionH>
            <wp:positionV relativeFrom="page">
              <wp:posOffset>-108005</wp:posOffset>
            </wp:positionV>
            <wp:extent cx="7562850" cy="10753725"/>
            <wp:effectExtent l="1905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6D32" w:rsidRPr="00C96D32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2281555</wp:posOffset>
            </wp:positionH>
            <wp:positionV relativeFrom="paragraph">
              <wp:posOffset>90170</wp:posOffset>
            </wp:positionV>
            <wp:extent cx="4585335" cy="546100"/>
            <wp:effectExtent l="0" t="0" r="5715" b="6350"/>
            <wp:wrapTight wrapText="bothSides">
              <wp:wrapPolygon edited="0">
                <wp:start x="0" y="0"/>
                <wp:lineTo x="0" y="21098"/>
                <wp:lineTo x="21537" y="21098"/>
                <wp:lineTo x="21537" y="0"/>
                <wp:lineTo x="0" y="0"/>
              </wp:wrapPolygon>
            </wp:wrapTight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33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6D32" w:rsidRDefault="00C96D32" w:rsidP="00A86736">
      <w:pPr>
        <w:spacing w:after="0"/>
        <w:ind w:firstLine="709"/>
        <w:contextualSpacing/>
        <w:jc w:val="both"/>
        <w:rPr>
          <w:rFonts w:ascii="Verdana" w:hAnsi="Verdana" w:cs="Times New Roman"/>
          <w:sz w:val="16"/>
          <w:szCs w:val="16"/>
        </w:rPr>
      </w:pPr>
    </w:p>
    <w:p w:rsidR="00C96D32" w:rsidRDefault="00C96D32" w:rsidP="00A86736">
      <w:pPr>
        <w:spacing w:after="0"/>
        <w:ind w:firstLine="709"/>
        <w:contextualSpacing/>
        <w:jc w:val="both"/>
        <w:rPr>
          <w:rFonts w:ascii="Verdana" w:hAnsi="Verdana" w:cs="Times New Roman"/>
          <w:sz w:val="16"/>
          <w:szCs w:val="16"/>
        </w:rPr>
      </w:pPr>
    </w:p>
    <w:p w:rsidR="00C96D32" w:rsidRDefault="00C96D32" w:rsidP="00A86736">
      <w:pPr>
        <w:spacing w:after="0"/>
        <w:ind w:firstLine="709"/>
        <w:contextualSpacing/>
        <w:jc w:val="both"/>
        <w:rPr>
          <w:rFonts w:ascii="Verdana" w:hAnsi="Verdana" w:cs="Times New Roman"/>
          <w:sz w:val="16"/>
          <w:szCs w:val="16"/>
        </w:rPr>
      </w:pPr>
    </w:p>
    <w:p w:rsidR="00C96D32" w:rsidRDefault="00C96D32" w:rsidP="00A86736">
      <w:pPr>
        <w:spacing w:after="0"/>
        <w:ind w:firstLine="709"/>
        <w:contextualSpacing/>
        <w:jc w:val="both"/>
        <w:rPr>
          <w:rFonts w:ascii="Verdana" w:hAnsi="Verdana" w:cs="Times New Roman"/>
          <w:sz w:val="16"/>
          <w:szCs w:val="16"/>
        </w:rPr>
      </w:pPr>
    </w:p>
    <w:p w:rsidR="008B1A56" w:rsidRDefault="008B1A56" w:rsidP="00A86736">
      <w:pPr>
        <w:spacing w:after="0"/>
        <w:contextualSpacing/>
        <w:jc w:val="center"/>
        <w:rPr>
          <w:rFonts w:ascii="Times New Roman" w:hAnsi="Times New Roman" w:cs="Times New Roman"/>
          <w:b/>
          <w:color w:val="0070C0"/>
          <w:sz w:val="38"/>
          <w:szCs w:val="38"/>
        </w:rPr>
      </w:pPr>
    </w:p>
    <w:p w:rsidR="008B1A56" w:rsidRDefault="008B1A56" w:rsidP="00A86736">
      <w:pPr>
        <w:spacing w:after="0"/>
        <w:contextualSpacing/>
        <w:jc w:val="center"/>
        <w:rPr>
          <w:rFonts w:ascii="Times New Roman" w:hAnsi="Times New Roman" w:cs="Times New Roman"/>
          <w:b/>
          <w:color w:val="0070C0"/>
          <w:sz w:val="38"/>
          <w:szCs w:val="38"/>
        </w:rPr>
      </w:pPr>
    </w:p>
    <w:p w:rsidR="00844953" w:rsidRPr="00F15BF9" w:rsidRDefault="00844953" w:rsidP="00A86736">
      <w:pPr>
        <w:spacing w:after="0"/>
        <w:contextualSpacing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F15BF9">
        <w:rPr>
          <w:rFonts w:ascii="Times New Roman" w:hAnsi="Times New Roman" w:cs="Times New Roman"/>
          <w:b/>
          <w:color w:val="0070C0"/>
          <w:sz w:val="44"/>
          <w:szCs w:val="44"/>
        </w:rPr>
        <w:t>Саянский филиал</w:t>
      </w:r>
    </w:p>
    <w:p w:rsidR="001C6C8C" w:rsidRPr="00F15BF9" w:rsidRDefault="00844953" w:rsidP="006A2D9D">
      <w:pPr>
        <w:spacing w:after="0"/>
        <w:contextualSpacing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F15BF9">
        <w:rPr>
          <w:rFonts w:ascii="Times New Roman" w:hAnsi="Times New Roman" w:cs="Times New Roman"/>
          <w:b/>
          <w:color w:val="0070C0"/>
          <w:sz w:val="44"/>
          <w:szCs w:val="44"/>
        </w:rPr>
        <w:t>ОГКУ «Кадровый центр И</w:t>
      </w:r>
      <w:r w:rsidR="00C532E6" w:rsidRPr="00F15BF9">
        <w:rPr>
          <w:rFonts w:ascii="Times New Roman" w:hAnsi="Times New Roman" w:cs="Times New Roman"/>
          <w:b/>
          <w:color w:val="0070C0"/>
          <w:sz w:val="44"/>
          <w:szCs w:val="44"/>
        </w:rPr>
        <w:t>р</w:t>
      </w:r>
      <w:r w:rsidRPr="00F15BF9">
        <w:rPr>
          <w:rFonts w:ascii="Times New Roman" w:hAnsi="Times New Roman" w:cs="Times New Roman"/>
          <w:b/>
          <w:color w:val="0070C0"/>
          <w:sz w:val="44"/>
          <w:szCs w:val="44"/>
        </w:rPr>
        <w:t>кутской области»</w:t>
      </w:r>
      <w:r w:rsidR="00F15BF9" w:rsidRPr="00F15BF9">
        <w:rPr>
          <w:rFonts w:ascii="Times New Roman" w:hAnsi="Times New Roman" w:cs="Times New Roman"/>
          <w:b/>
          <w:color w:val="0070C0"/>
          <w:sz w:val="38"/>
          <w:szCs w:val="38"/>
        </w:rPr>
        <w:t xml:space="preserve"> </w:t>
      </w:r>
      <w:r w:rsidR="00F15BF9" w:rsidRPr="00F15BF9">
        <w:rPr>
          <w:rFonts w:ascii="Times New Roman" w:hAnsi="Times New Roman" w:cs="Times New Roman"/>
          <w:b/>
          <w:color w:val="0070C0"/>
          <w:sz w:val="44"/>
          <w:szCs w:val="44"/>
        </w:rPr>
        <w:t>информирует</w:t>
      </w:r>
      <w:r w:rsidR="00954017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работодателей</w:t>
      </w:r>
      <w:r w:rsidR="00F15BF9" w:rsidRPr="00F15BF9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</w:t>
      </w:r>
    </w:p>
    <w:tbl>
      <w:tblPr>
        <w:tblStyle w:val="ac"/>
        <w:tblW w:w="11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8"/>
        <w:gridCol w:w="6258"/>
      </w:tblGrid>
      <w:tr w:rsidR="00C532E6" w:rsidTr="00C532E6">
        <w:trPr>
          <w:trHeight w:val="186"/>
        </w:trPr>
        <w:tc>
          <w:tcPr>
            <w:tcW w:w="5088" w:type="dxa"/>
          </w:tcPr>
          <w:p w:rsidR="00C532E6" w:rsidRDefault="00F15BF9" w:rsidP="00F15BF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8"/>
                <w:szCs w:val="38"/>
              </w:rPr>
              <w:t xml:space="preserve">                                     </w:t>
            </w:r>
          </w:p>
        </w:tc>
        <w:tc>
          <w:tcPr>
            <w:tcW w:w="6258" w:type="dxa"/>
          </w:tcPr>
          <w:p w:rsidR="00C532E6" w:rsidRDefault="00C532E6" w:rsidP="006A2D9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38"/>
                <w:szCs w:val="38"/>
              </w:rPr>
            </w:pPr>
          </w:p>
        </w:tc>
      </w:tr>
    </w:tbl>
    <w:p w:rsidR="00D17623" w:rsidRDefault="00D17623" w:rsidP="005F426E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17623">
        <w:rPr>
          <w:rFonts w:ascii="Times New Roman" w:hAnsi="Times New Roman" w:cs="Times New Roman"/>
          <w:sz w:val="32"/>
          <w:szCs w:val="32"/>
        </w:rPr>
        <w:t xml:space="preserve">Министерство труда и социальной защиты Российской Федерации сообщает о проведении в 2025 году Всероссийского конкурса лучших практик трудоустройства молодежи (далее – Конкурс). Приказом Минтруда России от 18 июня 2025 г. № 384 утверждено положение о Конкурсе 2025 года. </w:t>
      </w:r>
    </w:p>
    <w:p w:rsidR="00D17623" w:rsidRDefault="00D17623" w:rsidP="005F426E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17623">
        <w:rPr>
          <w:rFonts w:ascii="Times New Roman" w:hAnsi="Times New Roman" w:cs="Times New Roman"/>
          <w:sz w:val="32"/>
          <w:szCs w:val="32"/>
        </w:rPr>
        <w:t xml:space="preserve">Подача заявок проводится </w:t>
      </w:r>
      <w:r>
        <w:rPr>
          <w:rFonts w:ascii="Times New Roman" w:hAnsi="Times New Roman" w:cs="Times New Roman"/>
          <w:sz w:val="32"/>
          <w:szCs w:val="32"/>
        </w:rPr>
        <w:t>до 14 сентября</w:t>
      </w:r>
      <w:r w:rsidRPr="00D17623">
        <w:rPr>
          <w:rFonts w:ascii="Times New Roman" w:hAnsi="Times New Roman" w:cs="Times New Roman"/>
          <w:sz w:val="32"/>
          <w:szCs w:val="32"/>
        </w:rPr>
        <w:t xml:space="preserve"> 2025 года на сайте Минтруда России. Информация о Конкурсе, включая списки победителей, публикуется на сайте Минтруда России </w:t>
      </w:r>
      <w:hyperlink r:id="rId8" w:history="1">
        <w:r w:rsidRPr="00DC68F4">
          <w:rPr>
            <w:rStyle w:val="a3"/>
            <w:rFonts w:ascii="Times New Roman" w:hAnsi="Times New Roman" w:cs="Times New Roman"/>
            <w:sz w:val="32"/>
            <w:szCs w:val="32"/>
          </w:rPr>
          <w:t>https://mintrud.gov.ru/events/1416</w:t>
        </w:r>
      </w:hyperlink>
      <w:r w:rsidRPr="00D17623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17623" w:rsidRDefault="00D17623" w:rsidP="005F426E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17623">
        <w:rPr>
          <w:rFonts w:ascii="Times New Roman" w:hAnsi="Times New Roman" w:cs="Times New Roman"/>
          <w:sz w:val="32"/>
          <w:szCs w:val="32"/>
        </w:rPr>
        <w:t xml:space="preserve">Оперативная информация об этапах и мероприятиях Конкурса 2025 года будет также размещена в </w:t>
      </w:r>
      <w:proofErr w:type="spellStart"/>
      <w:r w:rsidRPr="00D17623">
        <w:rPr>
          <w:rFonts w:ascii="Times New Roman" w:hAnsi="Times New Roman" w:cs="Times New Roman"/>
          <w:sz w:val="32"/>
          <w:szCs w:val="32"/>
        </w:rPr>
        <w:t>телеграм</w:t>
      </w:r>
      <w:proofErr w:type="spellEnd"/>
      <w:r w:rsidRPr="00D17623">
        <w:rPr>
          <w:rFonts w:ascii="Times New Roman" w:hAnsi="Times New Roman" w:cs="Times New Roman"/>
          <w:sz w:val="32"/>
          <w:szCs w:val="32"/>
        </w:rPr>
        <w:t xml:space="preserve">-канале Конкурса </w:t>
      </w:r>
      <w:hyperlink r:id="rId9" w:history="1">
        <w:r w:rsidRPr="00DC68F4">
          <w:rPr>
            <w:rStyle w:val="a3"/>
            <w:rFonts w:ascii="Times New Roman" w:hAnsi="Times New Roman" w:cs="Times New Roman"/>
            <w:sz w:val="32"/>
            <w:szCs w:val="32"/>
          </w:rPr>
          <w:t>https://t.me/konkursmolodezh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1762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17623" w:rsidRDefault="00D17623" w:rsidP="005F426E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17623">
        <w:rPr>
          <w:rFonts w:ascii="Times New Roman" w:hAnsi="Times New Roman" w:cs="Times New Roman"/>
          <w:sz w:val="32"/>
          <w:szCs w:val="32"/>
        </w:rPr>
        <w:t xml:space="preserve">Информация для участников Конкурса 2025 года доступна по ссылке: </w:t>
      </w:r>
      <w:hyperlink r:id="rId10" w:history="1">
        <w:r w:rsidRPr="00DC68F4">
          <w:rPr>
            <w:rStyle w:val="a3"/>
            <w:rFonts w:ascii="Times New Roman" w:hAnsi="Times New Roman" w:cs="Times New Roman"/>
            <w:sz w:val="32"/>
            <w:szCs w:val="32"/>
          </w:rPr>
          <w:t>https://disk.yandex.ru/d/4sbeGqX56szmfw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17623" w:rsidRDefault="00D17623" w:rsidP="005F426E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17623">
        <w:rPr>
          <w:rFonts w:ascii="Times New Roman" w:hAnsi="Times New Roman" w:cs="Times New Roman"/>
          <w:sz w:val="32"/>
          <w:szCs w:val="32"/>
        </w:rPr>
        <w:t>Дополнительную информацию участники Конкурса 2025 года могут получить по телефону: 8 (495) 917-79-48</w:t>
      </w:r>
    </w:p>
    <w:p w:rsidR="00D17623" w:rsidRDefault="00D17623" w:rsidP="005F426E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17623">
        <w:rPr>
          <w:rFonts w:ascii="Times New Roman" w:hAnsi="Times New Roman" w:cs="Times New Roman"/>
          <w:sz w:val="32"/>
          <w:szCs w:val="32"/>
        </w:rPr>
        <w:t xml:space="preserve">Одновременно сообщаем, что результаты Конкурса 2024 года размещены на сайте Минтруда России и доступны по ссылке: </w:t>
      </w:r>
      <w:hyperlink r:id="rId11" w:history="1">
        <w:r w:rsidRPr="00DC68F4">
          <w:rPr>
            <w:rStyle w:val="a3"/>
            <w:rFonts w:ascii="Times New Roman" w:hAnsi="Times New Roman" w:cs="Times New Roman"/>
            <w:sz w:val="32"/>
            <w:szCs w:val="32"/>
          </w:rPr>
          <w:t>https://mintrud.gov.ru/events/1387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1762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17623" w:rsidRDefault="00D17623" w:rsidP="005F426E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17623">
        <w:rPr>
          <w:rFonts w:ascii="Times New Roman" w:hAnsi="Times New Roman" w:cs="Times New Roman"/>
          <w:sz w:val="32"/>
          <w:szCs w:val="32"/>
        </w:rPr>
        <w:t>Лучшие практики победителей Конкурса 2024 года размещены на информационном портале Минтруда России https://bp.mintrud.gov.ru/rubrika/2</w:t>
      </w:r>
      <w:bookmarkStart w:id="0" w:name="_GoBack"/>
      <w:bookmarkEnd w:id="0"/>
      <w:r w:rsidRPr="00D1762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F426E" w:rsidRDefault="005F426E" w:rsidP="005F426E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 w:rsidRPr="00D77E69">
        <w:rPr>
          <w:rFonts w:ascii="Times New Roman" w:eastAsia="Calibri" w:hAnsi="Times New Roman" w:cs="Times New Roman"/>
          <w:b/>
          <w:color w:val="FF0000"/>
          <w:sz w:val="36"/>
          <w:szCs w:val="36"/>
        </w:rPr>
        <w:t xml:space="preserve">Саянский филиал ОГКУ КЦ Иркутской области </w:t>
      </w:r>
    </w:p>
    <w:p w:rsidR="005F426E" w:rsidRDefault="005F426E" w:rsidP="005F426E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 w:rsidRPr="00D77E69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телефон:</w:t>
      </w:r>
      <w:r w:rsidR="00397A2F">
        <w:rPr>
          <w:rFonts w:ascii="Times New Roman" w:eastAsia="Calibri" w:hAnsi="Times New Roman" w:cs="Times New Roman"/>
          <w:b/>
          <w:color w:val="FF0000"/>
          <w:sz w:val="36"/>
          <w:szCs w:val="36"/>
        </w:rPr>
        <w:t xml:space="preserve"> </w:t>
      </w:r>
      <w:r w:rsidR="008B1A56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8(3952)43-43-07, доб. 3207</w:t>
      </w:r>
    </w:p>
    <w:p w:rsidR="00397A2F" w:rsidRPr="008B1A56" w:rsidRDefault="00397A2F" w:rsidP="005F426E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FF0000"/>
          <w:sz w:val="36"/>
          <w:szCs w:val="36"/>
        </w:rPr>
        <w:t>телефон горячей линии 8 (800) 200-19-91</w:t>
      </w:r>
    </w:p>
    <w:p w:rsidR="005F426E" w:rsidRPr="002E1308" w:rsidRDefault="005F426E" w:rsidP="005F426E">
      <w:pPr>
        <w:tabs>
          <w:tab w:val="num" w:pos="-187"/>
        </w:tabs>
        <w:suppressAutoHyphens/>
        <w:spacing w:after="0"/>
        <w:contextualSpacing/>
        <w:jc w:val="center"/>
        <w:rPr>
          <w:rFonts w:ascii="Times New Roman" w:eastAsia="Calibri" w:hAnsi="Times New Roman" w:cs="Times New Roman"/>
          <w:color w:val="FF0000"/>
          <w:sz w:val="36"/>
          <w:szCs w:val="36"/>
          <w:lang w:val="en-US"/>
        </w:rPr>
      </w:pPr>
      <w:r w:rsidRPr="00D77E69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Telegram</w:t>
      </w:r>
      <w:r w:rsidRPr="002E1308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 xml:space="preserve">, </w:t>
      </w:r>
      <w:r w:rsidRPr="00D77E69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эл</w:t>
      </w:r>
      <w:r w:rsidRPr="002E1308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 xml:space="preserve">. </w:t>
      </w:r>
      <w:r w:rsidRPr="00D77E69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почта</w:t>
      </w:r>
      <w:r w:rsidRPr="002E1308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 xml:space="preserve">: </w:t>
      </w:r>
      <w:r w:rsidRPr="00D77E69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czn</w:t>
      </w:r>
      <w:r w:rsidRPr="002E1308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_</w:t>
      </w:r>
      <w:r w:rsidRPr="00D77E69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sayansk</w:t>
      </w:r>
      <w:r w:rsidRPr="002E1308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@</w:t>
      </w:r>
      <w:r w:rsidRPr="00D77E69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mail</w:t>
      </w:r>
      <w:r w:rsidRPr="002E1308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.</w:t>
      </w:r>
      <w:r w:rsidRPr="00D77E69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ru</w:t>
      </w:r>
      <w:r w:rsidRPr="002E1308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</w:p>
    <w:p w:rsidR="00AD1B15" w:rsidRPr="002E1308" w:rsidRDefault="00AD1B15" w:rsidP="005F426E">
      <w:pPr>
        <w:spacing w:after="0"/>
        <w:contextualSpacing/>
        <w:jc w:val="center"/>
        <w:rPr>
          <w:rFonts w:ascii="Times New Roman" w:eastAsia="Calibri" w:hAnsi="Times New Roman" w:cs="Times New Roman"/>
          <w:color w:val="FF0000"/>
          <w:sz w:val="36"/>
          <w:szCs w:val="36"/>
          <w:lang w:val="en-US"/>
        </w:rPr>
      </w:pPr>
    </w:p>
    <w:sectPr w:rsidR="00AD1B15" w:rsidRPr="002E1308" w:rsidSect="00F15BF9">
      <w:pgSz w:w="11906" w:h="16838"/>
      <w:pgMar w:top="284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BC8"/>
    <w:multiLevelType w:val="multilevel"/>
    <w:tmpl w:val="DAB4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13E52"/>
    <w:multiLevelType w:val="hybridMultilevel"/>
    <w:tmpl w:val="32FA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73B47"/>
    <w:multiLevelType w:val="hybridMultilevel"/>
    <w:tmpl w:val="925E9060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13807"/>
    <w:multiLevelType w:val="hybridMultilevel"/>
    <w:tmpl w:val="A7AA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22D0F"/>
    <w:multiLevelType w:val="hybridMultilevel"/>
    <w:tmpl w:val="7FE4DAA6"/>
    <w:lvl w:ilvl="0" w:tplc="869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4127F"/>
    <w:multiLevelType w:val="hybridMultilevel"/>
    <w:tmpl w:val="7C065644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45535"/>
    <w:multiLevelType w:val="hybridMultilevel"/>
    <w:tmpl w:val="0E147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9D"/>
    <w:rsid w:val="000002CA"/>
    <w:rsid w:val="00023C47"/>
    <w:rsid w:val="000C48C2"/>
    <w:rsid w:val="000F05A0"/>
    <w:rsid w:val="000F1F28"/>
    <w:rsid w:val="00102AD0"/>
    <w:rsid w:val="00104B54"/>
    <w:rsid w:val="00112CF3"/>
    <w:rsid w:val="001133E7"/>
    <w:rsid w:val="00152FEE"/>
    <w:rsid w:val="0016687C"/>
    <w:rsid w:val="001C2816"/>
    <w:rsid w:val="001C6C8C"/>
    <w:rsid w:val="001F4E60"/>
    <w:rsid w:val="00215F1D"/>
    <w:rsid w:val="002261FA"/>
    <w:rsid w:val="00230D63"/>
    <w:rsid w:val="002746F7"/>
    <w:rsid w:val="002A12E7"/>
    <w:rsid w:val="002C4F42"/>
    <w:rsid w:val="002C5345"/>
    <w:rsid w:val="002E1308"/>
    <w:rsid w:val="002E18B7"/>
    <w:rsid w:val="002F2BC3"/>
    <w:rsid w:val="003323F5"/>
    <w:rsid w:val="00355DB4"/>
    <w:rsid w:val="00375C4F"/>
    <w:rsid w:val="00390ABF"/>
    <w:rsid w:val="00397A2F"/>
    <w:rsid w:val="004256B4"/>
    <w:rsid w:val="00476AA8"/>
    <w:rsid w:val="004A3433"/>
    <w:rsid w:val="004C1A19"/>
    <w:rsid w:val="004D5812"/>
    <w:rsid w:val="004D59CB"/>
    <w:rsid w:val="004F066A"/>
    <w:rsid w:val="004F7135"/>
    <w:rsid w:val="005374D7"/>
    <w:rsid w:val="00537DCC"/>
    <w:rsid w:val="00543301"/>
    <w:rsid w:val="005714AC"/>
    <w:rsid w:val="005D0750"/>
    <w:rsid w:val="005D6718"/>
    <w:rsid w:val="005E068A"/>
    <w:rsid w:val="005F426E"/>
    <w:rsid w:val="00632E32"/>
    <w:rsid w:val="00654106"/>
    <w:rsid w:val="006A2D9D"/>
    <w:rsid w:val="006F2653"/>
    <w:rsid w:val="00703CAC"/>
    <w:rsid w:val="007114D2"/>
    <w:rsid w:val="0072720D"/>
    <w:rsid w:val="0076321A"/>
    <w:rsid w:val="007875DA"/>
    <w:rsid w:val="007C1938"/>
    <w:rsid w:val="0082491B"/>
    <w:rsid w:val="00844953"/>
    <w:rsid w:val="008907AB"/>
    <w:rsid w:val="008B1A56"/>
    <w:rsid w:val="008C07A5"/>
    <w:rsid w:val="00950E1E"/>
    <w:rsid w:val="00954017"/>
    <w:rsid w:val="00960FBB"/>
    <w:rsid w:val="00993D31"/>
    <w:rsid w:val="009A1785"/>
    <w:rsid w:val="009B30BE"/>
    <w:rsid w:val="009E40E6"/>
    <w:rsid w:val="00A4481B"/>
    <w:rsid w:val="00A7565A"/>
    <w:rsid w:val="00A86736"/>
    <w:rsid w:val="00AD1B15"/>
    <w:rsid w:val="00AD30F4"/>
    <w:rsid w:val="00B919BB"/>
    <w:rsid w:val="00BE32AF"/>
    <w:rsid w:val="00BE5270"/>
    <w:rsid w:val="00C36588"/>
    <w:rsid w:val="00C532E6"/>
    <w:rsid w:val="00C5665F"/>
    <w:rsid w:val="00C64880"/>
    <w:rsid w:val="00C96D32"/>
    <w:rsid w:val="00CB0B39"/>
    <w:rsid w:val="00CD4D34"/>
    <w:rsid w:val="00CF3153"/>
    <w:rsid w:val="00CF4096"/>
    <w:rsid w:val="00D17623"/>
    <w:rsid w:val="00D63DAC"/>
    <w:rsid w:val="00D77E69"/>
    <w:rsid w:val="00D9059D"/>
    <w:rsid w:val="00D90B2B"/>
    <w:rsid w:val="00DD4CC7"/>
    <w:rsid w:val="00DD594C"/>
    <w:rsid w:val="00E33FF1"/>
    <w:rsid w:val="00EB3C7D"/>
    <w:rsid w:val="00EC4898"/>
    <w:rsid w:val="00ED0C2E"/>
    <w:rsid w:val="00F15BF9"/>
    <w:rsid w:val="00F52655"/>
    <w:rsid w:val="00F7383F"/>
    <w:rsid w:val="00FA5F2B"/>
    <w:rsid w:val="00FB1A2C"/>
    <w:rsid w:val="00FC0D3D"/>
    <w:rsid w:val="00FC0DB0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E651"/>
  <w15:docId w15:val="{8E93B1FA-6FBF-4400-AB68-AC517A83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A7565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7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5714AC"/>
    <w:rPr>
      <w:rFonts w:cs="Times New Roman"/>
      <w:b w:val="0"/>
      <w:color w:val="106BBE"/>
    </w:rPr>
  </w:style>
  <w:style w:type="paragraph" w:styleId="aa">
    <w:name w:val="Body Text"/>
    <w:basedOn w:val="a"/>
    <w:link w:val="ab"/>
    <w:uiPriority w:val="1"/>
    <w:qFormat/>
    <w:rsid w:val="007875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875DA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E3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5374D7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D17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events/141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intrud.gov.ru/events/138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d/4sbeGqX56szmf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konkursmolodez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6E5D6-3AA7-4EBC-814D-F616CBF9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2025-04-16T02:34:00Z</cp:lastPrinted>
  <dcterms:created xsi:type="dcterms:W3CDTF">2025-08-27T06:20:00Z</dcterms:created>
  <dcterms:modified xsi:type="dcterms:W3CDTF">2025-08-27T06:20:00Z</dcterms:modified>
</cp:coreProperties>
</file>