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B2123" w:rsidRDefault="007A39F1" w:rsidP="007A39F1">
      <w:pPr>
        <w:pStyle w:val="a5"/>
      </w:pPr>
      <w:r w:rsidRPr="003B2123">
        <w:t xml:space="preserve">Администрация городского округа муниципального образования </w:t>
      </w:r>
    </w:p>
    <w:p w:rsidR="007A39F1" w:rsidRPr="003B2123" w:rsidRDefault="007A39F1" w:rsidP="007A39F1">
      <w:pPr>
        <w:pStyle w:val="a5"/>
        <w:rPr>
          <w:sz w:val="28"/>
        </w:rPr>
      </w:pPr>
      <w:r w:rsidRPr="003B2123">
        <w:t>«город Саянск»</w:t>
      </w:r>
    </w:p>
    <w:p w:rsidR="007A39F1" w:rsidRPr="003B2123" w:rsidRDefault="007A39F1" w:rsidP="007A39F1">
      <w:pPr>
        <w:pStyle w:val="1"/>
        <w:jc w:val="center"/>
        <w:rPr>
          <w:rFonts w:ascii="Times New Roman" w:hAnsi="Times New Roman" w:cs="Times New Roman"/>
          <w:spacing w:val="40"/>
        </w:rPr>
      </w:pPr>
      <w:r w:rsidRPr="003B2123">
        <w:rPr>
          <w:rFonts w:ascii="Times New Roman" w:hAnsi="Times New Roman" w:cs="Times New Roman"/>
          <w:spacing w:val="40"/>
        </w:rPr>
        <w:t>ПОСТАНОВЛЕНИЕ</w:t>
      </w:r>
    </w:p>
    <w:p w:rsidR="007A39F1" w:rsidRPr="003B2123" w:rsidRDefault="007A39F1" w:rsidP="007A39F1">
      <w:pPr>
        <w:tabs>
          <w:tab w:val="left" w:pos="534"/>
          <w:tab w:val="left" w:pos="2069"/>
          <w:tab w:val="left" w:pos="2518"/>
        </w:tabs>
        <w:rPr>
          <w:rFonts w:asciiTheme="minorHAnsi" w:hAnsiTheme="minorHAnsi"/>
          <w:sz w:val="16"/>
          <w:szCs w:val="16"/>
        </w:rPr>
      </w:pPr>
    </w:p>
    <w:p w:rsidR="007A39F1" w:rsidRPr="003B2123" w:rsidRDefault="007A39F1" w:rsidP="007A39F1">
      <w:pPr>
        <w:tabs>
          <w:tab w:val="left" w:pos="534"/>
          <w:tab w:val="left" w:pos="2069"/>
          <w:tab w:val="left" w:pos="2518"/>
        </w:tabs>
      </w:pPr>
      <w:r w:rsidRPr="003B2123">
        <w:t>От</w:t>
      </w:r>
      <w:r w:rsidRPr="003B2123">
        <w:rPr>
          <w:rFonts w:asciiTheme="minorHAnsi" w:hAnsiTheme="minorHAnsi"/>
        </w:rPr>
        <w:t xml:space="preserve"> </w:t>
      </w:r>
      <w:r w:rsidR="003D0D27">
        <w:rPr>
          <w:rFonts w:ascii="Times New Roman" w:hAnsi="Times New Roman"/>
          <w:sz w:val="24"/>
          <w:szCs w:val="24"/>
        </w:rPr>
        <w:t>28.08.2023</w:t>
      </w:r>
      <w:r w:rsidRPr="003B2123">
        <w:rPr>
          <w:rFonts w:asciiTheme="minorHAnsi" w:hAnsiTheme="minorHAnsi"/>
        </w:rPr>
        <w:t xml:space="preserve"> </w:t>
      </w:r>
      <w:r w:rsidRPr="003B2123">
        <w:t>№</w:t>
      </w:r>
      <w:r w:rsidR="003D0D27">
        <w:rPr>
          <w:rFonts w:ascii="Times New Roman" w:hAnsi="Times New Roman"/>
          <w:sz w:val="24"/>
          <w:szCs w:val="24"/>
        </w:rPr>
        <w:t xml:space="preserve"> 110-37-1025-23</w:t>
      </w:r>
    </w:p>
    <w:p w:rsidR="007A39F1" w:rsidRPr="003B2123" w:rsidRDefault="0009578F" w:rsidP="007A39F1">
      <w:pPr>
        <w:tabs>
          <w:tab w:val="left" w:pos="534"/>
          <w:tab w:val="left" w:pos="2069"/>
          <w:tab w:val="left" w:pos="2518"/>
        </w:tabs>
        <w:ind w:right="-185"/>
      </w:pPr>
      <w:r w:rsidRPr="003B2123">
        <w:rPr>
          <w:rFonts w:asciiTheme="minorHAnsi" w:hAnsiTheme="minorHAnsi"/>
        </w:rPr>
        <w:t xml:space="preserve">                    </w:t>
      </w:r>
      <w:r w:rsidR="00C11CB1" w:rsidRPr="003B2123">
        <w:rPr>
          <w:rFonts w:asciiTheme="minorHAnsi" w:hAnsiTheme="minorHAnsi"/>
        </w:rPr>
        <w:t xml:space="preserve">               </w:t>
      </w:r>
      <w:r w:rsidRPr="003B2123">
        <w:rPr>
          <w:rFonts w:asciiTheme="minorHAnsi" w:hAnsiTheme="minorHAnsi"/>
        </w:rPr>
        <w:t xml:space="preserve">   </w:t>
      </w:r>
      <w:r w:rsidR="007A39F1" w:rsidRPr="003B2123">
        <w:t>г.Саянск</w:t>
      </w:r>
    </w:p>
    <w:p w:rsidR="007A39F1" w:rsidRPr="003B2123" w:rsidRDefault="007A39F1" w:rsidP="007A39F1">
      <w:pPr>
        <w:rPr>
          <w:sz w:val="18"/>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r w:rsidRPr="003B2123">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B2123">
        <w:rPr>
          <w:rFonts w:ascii="Times New Roman" w:hAnsi="Times New Roman"/>
          <w:sz w:val="24"/>
        </w:rPr>
        <w:t xml:space="preserve">» </w:t>
      </w:r>
      <w:r w:rsidRPr="003B2123">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173B71" w:rsidRPr="003B2123" w:rsidRDefault="00173B7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7A39F1">
      <w:pPr>
        <w:autoSpaceDE w:val="0"/>
        <w:autoSpaceDN w:val="0"/>
        <w:adjustRightInd w:val="0"/>
        <w:ind w:firstLine="709"/>
        <w:jc w:val="both"/>
        <w:rPr>
          <w:rFonts w:asciiTheme="minorHAnsi" w:hAnsiTheme="minorHAnsi"/>
          <w:sz w:val="28"/>
          <w:szCs w:val="28"/>
        </w:rPr>
      </w:pPr>
      <w:r w:rsidRPr="003B2123">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3B2123">
        <w:rPr>
          <w:rFonts w:ascii="Times New Roman" w:hAnsi="Times New Roman"/>
          <w:sz w:val="28"/>
          <w:szCs w:val="28"/>
        </w:rPr>
        <w:t xml:space="preserve"> </w:t>
      </w:r>
      <w:r w:rsidRPr="003B2123">
        <w:rPr>
          <w:rFonts w:ascii="Times New Roman" w:hAnsi="Times New Roman"/>
          <w:sz w:val="28"/>
          <w:szCs w:val="28"/>
        </w:rPr>
        <w:t xml:space="preserve">на 2020-2025 годы» в  соответствие  с действующим законодательством </w:t>
      </w:r>
      <w:proofErr w:type="gramStart"/>
      <w:r w:rsidRPr="003B2123">
        <w:rPr>
          <w:rFonts w:ascii="Times New Roman" w:hAnsi="Times New Roman"/>
          <w:sz w:val="28"/>
          <w:szCs w:val="28"/>
        </w:rPr>
        <w:t>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B2123">
        <w:rPr>
          <w:sz w:val="28"/>
          <w:szCs w:val="28"/>
        </w:rPr>
        <w:t xml:space="preserve">, утвержденного постановлением администрации городского округа муниципального образования «город Саянск» от </w:t>
      </w:r>
      <w:r w:rsidRPr="003B2123">
        <w:rPr>
          <w:rFonts w:ascii="Times New Roman" w:hAnsi="Times New Roman"/>
          <w:sz w:val="28"/>
          <w:szCs w:val="28"/>
        </w:rPr>
        <w:t>27.07.2018</w:t>
      </w:r>
      <w:r w:rsidR="00B328FC" w:rsidRPr="003B2123">
        <w:rPr>
          <w:rFonts w:ascii="Times New Roman" w:hAnsi="Times New Roman"/>
          <w:sz w:val="28"/>
          <w:szCs w:val="28"/>
        </w:rPr>
        <w:t xml:space="preserve"> </w:t>
      </w:r>
      <w:r w:rsidRPr="003B2123">
        <w:rPr>
          <w:sz w:val="28"/>
          <w:szCs w:val="28"/>
        </w:rPr>
        <w:t xml:space="preserve">№ </w:t>
      </w:r>
      <w:r w:rsidRPr="003B2123">
        <w:rPr>
          <w:rFonts w:ascii="Times New Roman" w:hAnsi="Times New Roman"/>
          <w:sz w:val="28"/>
          <w:szCs w:val="28"/>
        </w:rPr>
        <w:t>110-37-767-18</w:t>
      </w:r>
      <w:r w:rsidRPr="003B212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A39F1" w:rsidRPr="003B2123" w:rsidRDefault="007A39F1" w:rsidP="007A39F1">
      <w:pPr>
        <w:pStyle w:val="a3"/>
        <w:spacing w:after="0"/>
        <w:ind w:left="0"/>
        <w:rPr>
          <w:rFonts w:ascii="Times New Roman" w:hAnsi="Times New Roman"/>
          <w:bCs/>
          <w:sz w:val="28"/>
          <w:szCs w:val="28"/>
        </w:rPr>
      </w:pPr>
      <w:proofErr w:type="gramStart"/>
      <w:r w:rsidRPr="003B2123">
        <w:rPr>
          <w:rFonts w:ascii="Times New Roman" w:hAnsi="Times New Roman"/>
          <w:bCs/>
          <w:sz w:val="28"/>
          <w:szCs w:val="28"/>
        </w:rPr>
        <w:t>П</w:t>
      </w:r>
      <w:proofErr w:type="gramEnd"/>
      <w:r w:rsidRPr="003B2123">
        <w:rPr>
          <w:rFonts w:ascii="Times New Roman" w:hAnsi="Times New Roman"/>
          <w:bCs/>
          <w:sz w:val="28"/>
          <w:szCs w:val="28"/>
        </w:rPr>
        <w:t xml:space="preserve"> О С Т А Н О В Л Я Е Т:</w:t>
      </w:r>
    </w:p>
    <w:p w:rsidR="007A39F1" w:rsidRPr="003B2123" w:rsidRDefault="007A39F1" w:rsidP="0080786B">
      <w:pPr>
        <w:pStyle w:val="a3"/>
        <w:numPr>
          <w:ilvl w:val="0"/>
          <w:numId w:val="8"/>
        </w:numPr>
        <w:spacing w:after="0"/>
        <w:ind w:left="0" w:firstLine="567"/>
        <w:jc w:val="both"/>
        <w:rPr>
          <w:rFonts w:ascii="Times New Roman" w:hAnsi="Times New Roman"/>
          <w:sz w:val="28"/>
          <w:szCs w:val="28"/>
        </w:rPr>
      </w:pPr>
      <w:proofErr w:type="gramStart"/>
      <w:r w:rsidRPr="003B2123">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2020-2025 годы»</w:t>
      </w:r>
      <w:r w:rsidR="00CA6584" w:rsidRPr="003B2123">
        <w:rPr>
          <w:rFonts w:ascii="Times New Roman" w:hAnsi="Times New Roman"/>
          <w:sz w:val="28"/>
          <w:szCs w:val="28"/>
        </w:rPr>
        <w:t xml:space="preserve"> (далее – программа)</w:t>
      </w:r>
      <w:r w:rsidRPr="003B212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3B2123">
        <w:rPr>
          <w:rFonts w:ascii="Times New Roman" w:hAnsi="Times New Roman"/>
          <w:spacing w:val="-2"/>
          <w:sz w:val="28"/>
          <w:szCs w:val="28"/>
        </w:rPr>
        <w:t xml:space="preserve">, </w:t>
      </w:r>
      <w:r w:rsidRPr="003B2123">
        <w:rPr>
          <w:rFonts w:ascii="Times New Roman" w:hAnsi="Times New Roman"/>
          <w:sz w:val="28"/>
          <w:szCs w:val="28"/>
        </w:rPr>
        <w:t xml:space="preserve">от 19.08.2020 №110-37-763-20, от 28.09.2020 № 110-37-915-20, от 30.12.2020 № 110-37-1325-20, от 09.04.2021 № 110-37-419-21, </w:t>
      </w:r>
      <w:r w:rsidR="0009578F" w:rsidRPr="003B2123">
        <w:rPr>
          <w:rFonts w:ascii="Times New Roman" w:hAnsi="Times New Roman"/>
          <w:sz w:val="28"/>
          <w:szCs w:val="28"/>
        </w:rPr>
        <w:t xml:space="preserve">от 28.05.2021 №110-37-1055-21, от 02.09.2021 №110-37-970-21, </w:t>
      </w:r>
      <w:r w:rsidR="004C49AC" w:rsidRPr="003B2123">
        <w:rPr>
          <w:rFonts w:ascii="Times New Roman" w:hAnsi="Times New Roman" w:hint="eastAsia"/>
          <w:sz w:val="28"/>
          <w:szCs w:val="28"/>
        </w:rPr>
        <w:t>от</w:t>
      </w:r>
      <w:r w:rsidR="004C49AC" w:rsidRPr="003B2123">
        <w:rPr>
          <w:rFonts w:ascii="Times New Roman" w:hAnsi="Times New Roman"/>
          <w:sz w:val="28"/>
          <w:szCs w:val="28"/>
        </w:rPr>
        <w:t xml:space="preserve"> 28.09.2021 </w:t>
      </w:r>
      <w:r w:rsidR="004C49AC" w:rsidRPr="003B2123">
        <w:rPr>
          <w:rFonts w:ascii="Times New Roman" w:hAnsi="Times New Roman" w:hint="eastAsia"/>
          <w:sz w:val="28"/>
          <w:szCs w:val="28"/>
        </w:rPr>
        <w:t>№</w:t>
      </w:r>
      <w:r w:rsidR="004C49AC" w:rsidRPr="003B2123">
        <w:rPr>
          <w:rFonts w:ascii="Times New Roman" w:hAnsi="Times New Roman"/>
          <w:sz w:val="28"/>
          <w:szCs w:val="28"/>
        </w:rPr>
        <w:t xml:space="preserve">110-37-1055-21, </w:t>
      </w:r>
      <w:r w:rsidR="00CA43B0" w:rsidRPr="003B2123">
        <w:rPr>
          <w:rFonts w:ascii="Times New Roman" w:hAnsi="Times New Roman"/>
          <w:sz w:val="28"/>
          <w:szCs w:val="28"/>
        </w:rPr>
        <w:t>от 29.12.2021 №110-37-1532-21</w:t>
      </w:r>
      <w:proofErr w:type="gramEnd"/>
      <w:r w:rsidR="00CA43B0" w:rsidRPr="003B2123">
        <w:rPr>
          <w:rFonts w:ascii="Times New Roman" w:hAnsi="Times New Roman"/>
          <w:sz w:val="28"/>
          <w:szCs w:val="28"/>
        </w:rPr>
        <w:t xml:space="preserve">, </w:t>
      </w:r>
      <w:proofErr w:type="gramStart"/>
      <w:r w:rsidR="00CA43B0" w:rsidRPr="003B2123">
        <w:rPr>
          <w:rFonts w:ascii="Times New Roman" w:hAnsi="Times New Roman"/>
          <w:sz w:val="28"/>
          <w:szCs w:val="28"/>
        </w:rPr>
        <w:t>от 08.02.2022 №110-37-158-22, от 20.04.2022 №110-37-492-22, от 26.04.2022 №110-37-515-22, от 12.05.2022 №110-37-567-22, от 10.06.2022 №110-37-700-22, от 05.09.2022 №110-37-988-22</w:t>
      </w:r>
      <w:r w:rsidRPr="003B2123">
        <w:rPr>
          <w:rFonts w:ascii="Times New Roman" w:hAnsi="Times New Roman"/>
          <w:sz w:val="28"/>
          <w:szCs w:val="28"/>
        </w:rPr>
        <w:t xml:space="preserve">, </w:t>
      </w:r>
      <w:r w:rsidR="00270076" w:rsidRPr="003B2123">
        <w:rPr>
          <w:rFonts w:ascii="Times New Roman" w:hAnsi="Times New Roman"/>
          <w:sz w:val="28"/>
          <w:szCs w:val="28"/>
        </w:rPr>
        <w:t xml:space="preserve">от 11.01.2023 №110-37-8-23 </w:t>
      </w:r>
      <w:r w:rsidRPr="003B2123">
        <w:rPr>
          <w:rFonts w:ascii="Times New Roman" w:hAnsi="Times New Roman"/>
          <w:spacing w:val="-2"/>
          <w:sz w:val="28"/>
          <w:szCs w:val="28"/>
        </w:rPr>
        <w:t xml:space="preserve">опубликовано в газете «Саянские зори», </w:t>
      </w:r>
      <w:r w:rsidRPr="003B2123">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w:t>
      </w:r>
      <w:proofErr w:type="gramEnd"/>
      <w:r w:rsidRPr="003B2123">
        <w:rPr>
          <w:rFonts w:ascii="Times New Roman" w:hAnsi="Times New Roman"/>
          <w:sz w:val="28"/>
          <w:szCs w:val="28"/>
        </w:rPr>
        <w:t xml:space="preserve"> (</w:t>
      </w:r>
      <w:proofErr w:type="gramStart"/>
      <w:r w:rsidRPr="003B2123">
        <w:rPr>
          <w:rFonts w:ascii="Times New Roman" w:hAnsi="Times New Roman"/>
          <w:sz w:val="28"/>
          <w:szCs w:val="28"/>
        </w:rPr>
        <w:t xml:space="preserve">4120) (вкладыш  официальной  информации стр. 7-9), выпуск  от 15.04.2021 № 14 (4133) </w:t>
      </w:r>
      <w:r w:rsidRPr="003B2123">
        <w:rPr>
          <w:rFonts w:ascii="Times New Roman" w:hAnsi="Times New Roman"/>
          <w:sz w:val="28"/>
          <w:szCs w:val="28"/>
        </w:rPr>
        <w:lastRenderedPageBreak/>
        <w:t xml:space="preserve">(вкладыш  официальной  информации стр. 7-8), выпуск  от 09.09.2021 № 35 (4154) (вкладыш  официальной  информации стр. 1-2), </w:t>
      </w:r>
      <w:r w:rsidR="000501E0" w:rsidRPr="003B2123">
        <w:rPr>
          <w:rFonts w:ascii="Times New Roman" w:hAnsi="Times New Roman"/>
          <w:sz w:val="28"/>
          <w:szCs w:val="28"/>
        </w:rPr>
        <w:t xml:space="preserve">выпуск  от 07.10.2021 № 39 (4158) (вкладыш  официальной  информации стр. 2), </w:t>
      </w:r>
      <w:r w:rsidRPr="003B2123">
        <w:rPr>
          <w:rFonts w:ascii="Times New Roman" w:hAnsi="Times New Roman"/>
          <w:sz w:val="28"/>
          <w:szCs w:val="28"/>
        </w:rPr>
        <w:t>выпуск  от 13.01.2022 (4171) (вкладыш официальной информации  стр. 2-3),</w:t>
      </w:r>
      <w:r w:rsidR="006C43CC" w:rsidRPr="003B2123">
        <w:rPr>
          <w:rFonts w:ascii="Times New Roman" w:hAnsi="Times New Roman"/>
          <w:sz w:val="28"/>
          <w:szCs w:val="28"/>
        </w:rPr>
        <w:t xml:space="preserve"> </w:t>
      </w:r>
      <w:r w:rsidRPr="003B2123">
        <w:rPr>
          <w:rFonts w:ascii="Times New Roman" w:hAnsi="Times New Roman"/>
          <w:sz w:val="28"/>
          <w:szCs w:val="28"/>
        </w:rPr>
        <w:t xml:space="preserve">выпуск  от 17.02.2022 №6 (4176) (вкладыш  официальной информации  стр.1-2), выпуск от </w:t>
      </w:r>
      <w:r w:rsidR="006C43CC" w:rsidRPr="003B2123">
        <w:rPr>
          <w:rFonts w:ascii="Times New Roman" w:hAnsi="Times New Roman"/>
          <w:sz w:val="28"/>
          <w:szCs w:val="28"/>
        </w:rPr>
        <w:t>06</w:t>
      </w:r>
      <w:r w:rsidRPr="003B2123">
        <w:rPr>
          <w:rFonts w:ascii="Times New Roman" w:hAnsi="Times New Roman"/>
          <w:sz w:val="28"/>
          <w:szCs w:val="28"/>
        </w:rPr>
        <w:t>.</w:t>
      </w:r>
      <w:r w:rsidR="006C43CC" w:rsidRPr="003B2123">
        <w:rPr>
          <w:rFonts w:ascii="Times New Roman" w:hAnsi="Times New Roman"/>
          <w:sz w:val="28"/>
          <w:szCs w:val="28"/>
        </w:rPr>
        <w:t>05</w:t>
      </w:r>
      <w:r w:rsidRPr="003B2123">
        <w:rPr>
          <w:rFonts w:ascii="Times New Roman" w:hAnsi="Times New Roman"/>
          <w:sz w:val="28"/>
          <w:szCs w:val="28"/>
        </w:rPr>
        <w:t xml:space="preserve">.2022 </w:t>
      </w:r>
      <w:r w:rsidR="006C43CC" w:rsidRPr="003B2123">
        <w:rPr>
          <w:rFonts w:ascii="Times New Roman" w:hAnsi="Times New Roman"/>
          <w:sz w:val="28"/>
          <w:szCs w:val="28"/>
        </w:rPr>
        <w:t>№14 (4187</w:t>
      </w:r>
      <w:proofErr w:type="gramEnd"/>
      <w:r w:rsidR="006C43CC" w:rsidRPr="003B2123">
        <w:rPr>
          <w:rFonts w:ascii="Times New Roman" w:hAnsi="Times New Roman"/>
          <w:sz w:val="28"/>
          <w:szCs w:val="28"/>
        </w:rPr>
        <w:t xml:space="preserve">)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3B2123">
        <w:rPr>
          <w:rFonts w:ascii="Times New Roman" w:hAnsi="Times New Roman"/>
          <w:sz w:val="28"/>
          <w:szCs w:val="28"/>
        </w:rPr>
        <w:t>выпуск от 15.09.2022 №36 (4206) (вкладыш официальной информации  стр. 1-2),</w:t>
      </w:r>
      <w:r w:rsidR="009C0130" w:rsidRPr="003B2123">
        <w:rPr>
          <w:rFonts w:ascii="Times New Roman" w:hAnsi="Times New Roman"/>
          <w:sz w:val="28"/>
          <w:szCs w:val="28"/>
        </w:rPr>
        <w:t xml:space="preserve"> выпуск от 16.02.2023 №6 (4227) (вкладыш официальной информации  стр. 5-7)</w:t>
      </w:r>
      <w:r w:rsidR="00CA6584" w:rsidRPr="003B2123">
        <w:rPr>
          <w:rFonts w:ascii="Times New Roman" w:hAnsi="Times New Roman"/>
          <w:sz w:val="28"/>
          <w:szCs w:val="28"/>
        </w:rPr>
        <w:t xml:space="preserve"> (далее – постановление),</w:t>
      </w:r>
      <w:r w:rsidR="006D408D" w:rsidRPr="003B2123">
        <w:rPr>
          <w:rFonts w:ascii="Times New Roman" w:hAnsi="Times New Roman"/>
          <w:sz w:val="28"/>
          <w:szCs w:val="28"/>
        </w:rPr>
        <w:t xml:space="preserve"> </w:t>
      </w:r>
      <w:r w:rsidRPr="003B2123">
        <w:rPr>
          <w:rFonts w:ascii="Times New Roman" w:hAnsi="Times New Roman"/>
          <w:sz w:val="28"/>
          <w:szCs w:val="28"/>
        </w:rPr>
        <w:t>следующие  изменения:</w:t>
      </w:r>
    </w:p>
    <w:p w:rsidR="00C11CB1" w:rsidRPr="003B2123" w:rsidRDefault="00CA6584" w:rsidP="0080786B">
      <w:pPr>
        <w:pStyle w:val="a3"/>
        <w:numPr>
          <w:ilvl w:val="1"/>
          <w:numId w:val="8"/>
        </w:numPr>
        <w:spacing w:after="0"/>
        <w:ind w:left="0" w:firstLine="567"/>
        <w:jc w:val="both"/>
        <w:rPr>
          <w:rFonts w:ascii="Times New Roman" w:hAnsi="Times New Roman"/>
          <w:sz w:val="28"/>
          <w:szCs w:val="28"/>
        </w:rPr>
      </w:pPr>
      <w:r w:rsidRPr="003B2123">
        <w:rPr>
          <w:rFonts w:ascii="Times New Roman" w:hAnsi="Times New Roman"/>
          <w:sz w:val="28"/>
          <w:szCs w:val="28"/>
        </w:rPr>
        <w:t>В наименовании постановления слова «на 2020-2025 годы», заменить словами «на 2020-2026 годы».</w:t>
      </w:r>
    </w:p>
    <w:p w:rsidR="00CA6584" w:rsidRPr="003B2123" w:rsidRDefault="00EB1175" w:rsidP="0080786B">
      <w:pPr>
        <w:pStyle w:val="a3"/>
        <w:numPr>
          <w:ilvl w:val="1"/>
          <w:numId w:val="8"/>
        </w:numPr>
        <w:tabs>
          <w:tab w:val="left" w:pos="709"/>
          <w:tab w:val="left" w:pos="851"/>
        </w:tabs>
        <w:spacing w:after="0"/>
        <w:ind w:left="0" w:firstLine="567"/>
        <w:jc w:val="both"/>
        <w:rPr>
          <w:rFonts w:ascii="Times New Roman" w:hAnsi="Times New Roman"/>
          <w:sz w:val="28"/>
          <w:szCs w:val="28"/>
        </w:rPr>
      </w:pPr>
      <w:r w:rsidRPr="003B2123">
        <w:rPr>
          <w:rFonts w:ascii="Times New Roman" w:hAnsi="Times New Roman"/>
          <w:sz w:val="28"/>
          <w:szCs w:val="28"/>
        </w:rPr>
        <w:t>Наименование</w:t>
      </w:r>
      <w:r w:rsidR="005F76A1" w:rsidRPr="003B2123">
        <w:rPr>
          <w:rFonts w:ascii="Times New Roman" w:hAnsi="Times New Roman"/>
          <w:sz w:val="28"/>
          <w:szCs w:val="28"/>
        </w:rPr>
        <w:t xml:space="preserve"> </w:t>
      </w:r>
      <w:r w:rsidR="00CA6584" w:rsidRPr="003B2123">
        <w:rPr>
          <w:rFonts w:ascii="Times New Roman" w:hAnsi="Times New Roman"/>
          <w:sz w:val="28"/>
          <w:szCs w:val="28"/>
        </w:rPr>
        <w:t>Программы изложить в следующей редакции: «Развитие, содержание дорожного хозяйства и благоустройство муниципального образования «город Саянск» на 2020-2026 годы».</w:t>
      </w:r>
    </w:p>
    <w:p w:rsidR="00132826" w:rsidRPr="003B2123" w:rsidRDefault="00132826" w:rsidP="0080786B">
      <w:pPr>
        <w:pStyle w:val="a3"/>
        <w:numPr>
          <w:ilvl w:val="1"/>
          <w:numId w:val="8"/>
        </w:numPr>
        <w:tabs>
          <w:tab w:val="left" w:pos="709"/>
          <w:tab w:val="left" w:pos="851"/>
        </w:tabs>
        <w:spacing w:after="0"/>
        <w:ind w:left="0" w:firstLine="567"/>
        <w:jc w:val="both"/>
        <w:rPr>
          <w:rFonts w:ascii="Times New Roman" w:hAnsi="Times New Roman"/>
          <w:sz w:val="28"/>
          <w:szCs w:val="28"/>
        </w:rPr>
      </w:pPr>
      <w:r w:rsidRPr="003B2123">
        <w:rPr>
          <w:rFonts w:ascii="Times New Roman" w:hAnsi="Times New Roman"/>
          <w:sz w:val="28"/>
          <w:szCs w:val="28"/>
        </w:rPr>
        <w:t>Пункт</w:t>
      </w:r>
      <w:r w:rsidR="009A5A6A" w:rsidRPr="003B2123">
        <w:rPr>
          <w:rFonts w:ascii="Times New Roman" w:hAnsi="Times New Roman"/>
          <w:sz w:val="28"/>
          <w:szCs w:val="28"/>
        </w:rPr>
        <w:t>ы</w:t>
      </w:r>
      <w:r w:rsidRPr="003B2123">
        <w:rPr>
          <w:rFonts w:ascii="Times New Roman" w:hAnsi="Times New Roman"/>
          <w:sz w:val="28"/>
          <w:szCs w:val="28"/>
        </w:rPr>
        <w:t xml:space="preserve"> 7</w:t>
      </w:r>
      <w:r w:rsidR="009A5A6A" w:rsidRPr="003B2123">
        <w:rPr>
          <w:rFonts w:ascii="Times New Roman" w:hAnsi="Times New Roman"/>
          <w:sz w:val="28"/>
          <w:szCs w:val="28"/>
        </w:rPr>
        <w:t>,</w:t>
      </w:r>
      <w:r w:rsidR="00782F5E" w:rsidRPr="003B2123">
        <w:rPr>
          <w:rFonts w:ascii="Times New Roman" w:hAnsi="Times New Roman"/>
          <w:sz w:val="28"/>
          <w:szCs w:val="28"/>
        </w:rPr>
        <w:t xml:space="preserve"> 8</w:t>
      </w:r>
      <w:r w:rsidR="009A5A6A" w:rsidRPr="003B2123">
        <w:rPr>
          <w:rFonts w:ascii="Times New Roman" w:hAnsi="Times New Roman"/>
          <w:sz w:val="28"/>
          <w:szCs w:val="28"/>
        </w:rPr>
        <w:t>, и 9</w:t>
      </w:r>
      <w:r w:rsidRPr="003B2123">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782F5E" w:rsidRPr="003B2123" w:rsidTr="003B2123">
        <w:trPr>
          <w:trHeight w:val="928"/>
        </w:trPr>
        <w:tc>
          <w:tcPr>
            <w:tcW w:w="190" w:type="pct"/>
            <w:shd w:val="clear" w:color="auto" w:fill="auto"/>
          </w:tcPr>
          <w:p w:rsidR="00782F5E" w:rsidRPr="003B2123" w:rsidRDefault="00782F5E" w:rsidP="0080786B">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7</w:t>
            </w:r>
          </w:p>
        </w:tc>
        <w:tc>
          <w:tcPr>
            <w:tcW w:w="767" w:type="pct"/>
            <w:shd w:val="clear" w:color="auto" w:fill="auto"/>
          </w:tcPr>
          <w:p w:rsidR="00782F5E" w:rsidRPr="003B2123" w:rsidRDefault="00782F5E" w:rsidP="0080786B">
            <w:pPr>
              <w:pStyle w:val="ConsPlusCell"/>
              <w:widowControl/>
              <w:rPr>
                <w:rFonts w:ascii="Times New Roman" w:hAnsi="Times New Roman" w:cs="Times New Roman"/>
                <w:sz w:val="24"/>
                <w:szCs w:val="24"/>
              </w:rPr>
            </w:pPr>
            <w:r w:rsidRPr="003B2123">
              <w:rPr>
                <w:rFonts w:ascii="Times New Roman" w:hAnsi="Times New Roman" w:cs="Times New Roman" w:hint="eastAsia"/>
                <w:sz w:val="24"/>
                <w:szCs w:val="24"/>
              </w:rPr>
              <w:t>Сроки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реализации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муниципальной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программы</w:t>
            </w:r>
          </w:p>
        </w:tc>
        <w:tc>
          <w:tcPr>
            <w:tcW w:w="4043" w:type="pct"/>
            <w:gridSpan w:val="10"/>
            <w:shd w:val="clear" w:color="auto" w:fill="auto"/>
          </w:tcPr>
          <w:p w:rsidR="00782F5E" w:rsidRPr="003B2123" w:rsidRDefault="00782F5E" w:rsidP="0080786B">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2020-2026 </w:t>
            </w:r>
            <w:r w:rsidRPr="003B2123">
              <w:rPr>
                <w:rFonts w:ascii="Times New Roman" w:hAnsi="Times New Roman" w:cs="Times New Roman" w:hint="eastAsia"/>
                <w:sz w:val="24"/>
                <w:szCs w:val="24"/>
              </w:rPr>
              <w:t>годы</w:t>
            </w:r>
          </w:p>
        </w:tc>
      </w:tr>
      <w:tr w:rsidR="00A11159" w:rsidRPr="003B2123" w:rsidTr="003B2123">
        <w:trPr>
          <w:trHeight w:val="928"/>
        </w:trPr>
        <w:tc>
          <w:tcPr>
            <w:tcW w:w="190" w:type="pct"/>
            <w:vMerge w:val="restart"/>
            <w:shd w:val="clear" w:color="auto" w:fill="auto"/>
          </w:tcPr>
          <w:p w:rsidR="00A11159" w:rsidRPr="003B2123" w:rsidRDefault="00A11159" w:rsidP="0080786B">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8</w:t>
            </w:r>
          </w:p>
        </w:tc>
        <w:tc>
          <w:tcPr>
            <w:tcW w:w="767" w:type="pct"/>
            <w:vMerge w:val="restart"/>
            <w:shd w:val="clear" w:color="auto" w:fill="auto"/>
          </w:tcPr>
          <w:p w:rsidR="00A11159" w:rsidRPr="003B2123" w:rsidRDefault="00A11159" w:rsidP="0080786B">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3B2123" w:rsidRDefault="00A11159" w:rsidP="0080786B">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Общий объем финансирования мероприятий программы за 2020-202</w:t>
            </w:r>
            <w:r w:rsidR="008C771F" w:rsidRPr="003B2123">
              <w:rPr>
                <w:rFonts w:ascii="Times New Roman" w:hAnsi="Times New Roman" w:cs="Times New Roman"/>
                <w:sz w:val="24"/>
                <w:szCs w:val="24"/>
              </w:rPr>
              <w:t>6</w:t>
            </w:r>
            <w:r w:rsidRPr="003B2123">
              <w:rPr>
                <w:rFonts w:ascii="Times New Roman" w:hAnsi="Times New Roman" w:cs="Times New Roman"/>
                <w:sz w:val="24"/>
                <w:szCs w:val="24"/>
              </w:rPr>
              <w:t xml:space="preserve">годы </w:t>
            </w:r>
            <w:r w:rsidRPr="003B2123">
              <w:rPr>
                <w:rFonts w:ascii="Times New Roman" w:hAnsi="Times New Roman" w:cs="Times New Roman"/>
                <w:b/>
                <w:sz w:val="24"/>
                <w:szCs w:val="24"/>
              </w:rPr>
              <w:t xml:space="preserve">– </w:t>
            </w:r>
            <w:r w:rsidR="00C92F35" w:rsidRPr="003B2123">
              <w:rPr>
                <w:rFonts w:ascii="Times New Roman" w:hAnsi="Times New Roman" w:cs="Times New Roman"/>
                <w:b/>
                <w:sz w:val="24"/>
                <w:szCs w:val="24"/>
              </w:rPr>
              <w:t>1412684,60</w:t>
            </w:r>
            <w:r w:rsidRPr="003B2123">
              <w:rPr>
                <w:rFonts w:ascii="Times New Roman" w:hAnsi="Times New Roman" w:cs="Times New Roman"/>
                <w:b/>
                <w:sz w:val="24"/>
                <w:szCs w:val="24"/>
              </w:rPr>
              <w:t xml:space="preserve"> </w:t>
            </w:r>
            <w:r w:rsidRPr="003B2123">
              <w:rPr>
                <w:rFonts w:ascii="Times New Roman" w:hAnsi="Times New Roman" w:cs="Times New Roman"/>
                <w:sz w:val="24"/>
                <w:szCs w:val="24"/>
              </w:rPr>
              <w:t xml:space="preserve">тыс. руб., в том числе за счет средств бюджета города Саянска – </w:t>
            </w:r>
            <w:r w:rsidR="00BE3D28" w:rsidRPr="003B2123">
              <w:rPr>
                <w:rFonts w:ascii="Times New Roman" w:hAnsi="Times New Roman" w:cs="Times New Roman"/>
                <w:b/>
                <w:sz w:val="24"/>
                <w:szCs w:val="24"/>
              </w:rPr>
              <w:t>434</w:t>
            </w:r>
            <w:r w:rsidR="0080786B" w:rsidRPr="003B2123">
              <w:rPr>
                <w:rFonts w:ascii="Times New Roman" w:hAnsi="Times New Roman" w:cs="Times New Roman"/>
                <w:b/>
                <w:sz w:val="24"/>
                <w:szCs w:val="24"/>
              </w:rPr>
              <w:t xml:space="preserve"> </w:t>
            </w:r>
            <w:r w:rsidR="00BE3D28" w:rsidRPr="003B2123">
              <w:rPr>
                <w:rFonts w:ascii="Times New Roman" w:hAnsi="Times New Roman" w:cs="Times New Roman"/>
                <w:b/>
                <w:sz w:val="24"/>
                <w:szCs w:val="24"/>
              </w:rPr>
              <w:t>873,10</w:t>
            </w:r>
            <w:r w:rsidRPr="003B2123">
              <w:rPr>
                <w:rFonts w:ascii="Times New Roman" w:hAnsi="Times New Roman" w:cs="Times New Roman"/>
                <w:sz w:val="24"/>
                <w:szCs w:val="24"/>
              </w:rPr>
              <w:t xml:space="preserve"> тыс. руб</w:t>
            </w:r>
            <w:r w:rsidR="0080786B" w:rsidRPr="003B2123">
              <w:rPr>
                <w:rFonts w:ascii="Times New Roman" w:hAnsi="Times New Roman" w:cs="Times New Roman"/>
                <w:sz w:val="24"/>
                <w:szCs w:val="24"/>
              </w:rPr>
              <w:t>.</w:t>
            </w:r>
            <w:r w:rsidRPr="003B2123">
              <w:rPr>
                <w:rFonts w:ascii="Times New Roman" w:hAnsi="Times New Roman" w:cs="Times New Roman"/>
                <w:sz w:val="24"/>
                <w:szCs w:val="24"/>
              </w:rPr>
              <w:t>, по годам реализации и подпрограммам:</w:t>
            </w:r>
          </w:p>
        </w:tc>
      </w:tr>
      <w:tr w:rsidR="00A11159" w:rsidRPr="003B2123" w:rsidTr="003B2123">
        <w:trPr>
          <w:trHeight w:val="291"/>
        </w:trPr>
        <w:tc>
          <w:tcPr>
            <w:tcW w:w="190"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3B2123" w:rsidRDefault="00A11159" w:rsidP="0080786B">
            <w:pPr>
              <w:pStyle w:val="ConsPlusCell"/>
              <w:ind w:firstLine="567"/>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C1228B" w:rsidRPr="003B2123" w:rsidTr="003B2123">
        <w:trPr>
          <w:trHeight w:val="315"/>
        </w:trPr>
        <w:tc>
          <w:tcPr>
            <w:tcW w:w="190"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3B2123" w:rsidRDefault="00A11159" w:rsidP="0080786B">
            <w:pPr>
              <w:pStyle w:val="ConsPlusCell"/>
              <w:ind w:firstLine="567"/>
              <w:rPr>
                <w:rFonts w:ascii="Times New Roman" w:hAnsi="Times New Roman" w:cs="Times New Roman"/>
                <w:sz w:val="24"/>
                <w:szCs w:val="24"/>
              </w:rPr>
            </w:pPr>
          </w:p>
        </w:tc>
        <w:tc>
          <w:tcPr>
            <w:tcW w:w="506"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2020-2026</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2020</w:t>
            </w:r>
          </w:p>
        </w:tc>
        <w:tc>
          <w:tcPr>
            <w:tcW w:w="426"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2021</w:t>
            </w:r>
          </w:p>
        </w:tc>
        <w:tc>
          <w:tcPr>
            <w:tcW w:w="425"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2022</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2023</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2024</w:t>
            </w:r>
          </w:p>
        </w:tc>
        <w:tc>
          <w:tcPr>
            <w:tcW w:w="405"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2025</w:t>
            </w:r>
          </w:p>
        </w:tc>
        <w:tc>
          <w:tcPr>
            <w:tcW w:w="421"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2026</w:t>
            </w:r>
          </w:p>
        </w:tc>
      </w:tr>
      <w:tr w:rsidR="00BE3D28" w:rsidRPr="003B2123" w:rsidTr="003B2123">
        <w:trPr>
          <w:trHeight w:val="324"/>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BE3D28" w:rsidP="0080786B">
            <w:pPr>
              <w:pStyle w:val="ConsPlusCell"/>
              <w:rPr>
                <w:rFonts w:ascii="Times New Roman" w:hAnsi="Times New Roman" w:cs="Times New Roman"/>
                <w:sz w:val="24"/>
                <w:szCs w:val="24"/>
              </w:rPr>
            </w:pPr>
            <w:r w:rsidRPr="003B2123">
              <w:rPr>
                <w:rFonts w:ascii="Times New Roman" w:hAnsi="Times New Roman" w:cs="Times New Roman"/>
              </w:rPr>
              <w:t>Всего, местный бюджет</w:t>
            </w:r>
          </w:p>
        </w:tc>
        <w:tc>
          <w:tcPr>
            <w:tcW w:w="506" w:type="pct"/>
            <w:shd w:val="clear" w:color="auto" w:fill="auto"/>
          </w:tcPr>
          <w:p w:rsidR="00BE3D28" w:rsidRPr="003B2123" w:rsidRDefault="0080786B" w:rsidP="0080786B">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434873,10</w:t>
            </w:r>
          </w:p>
        </w:tc>
        <w:tc>
          <w:tcPr>
            <w:tcW w:w="413"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48848,06</w:t>
            </w:r>
          </w:p>
        </w:tc>
        <w:tc>
          <w:tcPr>
            <w:tcW w:w="426"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69224,21</w:t>
            </w:r>
          </w:p>
        </w:tc>
        <w:tc>
          <w:tcPr>
            <w:tcW w:w="425"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69518,12</w:t>
            </w:r>
          </w:p>
        </w:tc>
        <w:tc>
          <w:tcPr>
            <w:tcW w:w="413"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67345,83</w:t>
            </w:r>
          </w:p>
        </w:tc>
        <w:tc>
          <w:tcPr>
            <w:tcW w:w="413"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48465,26</w:t>
            </w:r>
          </w:p>
        </w:tc>
        <w:tc>
          <w:tcPr>
            <w:tcW w:w="405"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48730,16</w:t>
            </w:r>
          </w:p>
        </w:tc>
        <w:tc>
          <w:tcPr>
            <w:tcW w:w="421"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82741,46</w:t>
            </w:r>
          </w:p>
        </w:tc>
      </w:tr>
      <w:tr w:rsidR="00BE3D28" w:rsidRPr="003B2123" w:rsidTr="003B2123">
        <w:trPr>
          <w:trHeight w:val="318"/>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19391B" w:rsidP="0080786B">
            <w:pPr>
              <w:pStyle w:val="ConsPlusCell"/>
              <w:rPr>
                <w:rFonts w:ascii="Times New Roman" w:hAnsi="Times New Roman" w:cs="Times New Roman"/>
                <w:sz w:val="18"/>
                <w:szCs w:val="18"/>
              </w:rPr>
            </w:pPr>
            <w:hyperlink w:anchor="P593" w:history="1">
              <w:r w:rsidR="00BE3D28" w:rsidRPr="003B2123">
                <w:rPr>
                  <w:rFonts w:ascii="Times New Roman" w:hAnsi="Times New Roman" w:cs="Times New Roman"/>
                  <w:sz w:val="18"/>
                  <w:szCs w:val="18"/>
                </w:rPr>
                <w:t>Подпрограмма № 1</w:t>
              </w:r>
            </w:hyperlink>
          </w:p>
        </w:tc>
        <w:tc>
          <w:tcPr>
            <w:tcW w:w="506" w:type="pct"/>
            <w:shd w:val="clear" w:color="auto" w:fill="auto"/>
          </w:tcPr>
          <w:p w:rsidR="00BE3D28" w:rsidRPr="003B2123" w:rsidRDefault="0080786B"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168973,40</w:t>
            </w:r>
          </w:p>
        </w:tc>
        <w:tc>
          <w:tcPr>
            <w:tcW w:w="413"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14471,2</w:t>
            </w:r>
            <w:r w:rsidR="0080786B" w:rsidRPr="003B2123">
              <w:rPr>
                <w:rFonts w:ascii="Times New Roman" w:hAnsi="Times New Roman"/>
                <w:b/>
                <w:sz w:val="16"/>
                <w:szCs w:val="16"/>
              </w:rPr>
              <w:t>0</w:t>
            </w:r>
          </w:p>
        </w:tc>
        <w:tc>
          <w:tcPr>
            <w:tcW w:w="426"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24658,10</w:t>
            </w:r>
          </w:p>
        </w:tc>
        <w:tc>
          <w:tcPr>
            <w:tcW w:w="425"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39186,10</w:t>
            </w:r>
          </w:p>
        </w:tc>
        <w:tc>
          <w:tcPr>
            <w:tcW w:w="413"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28401,20</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sz w:val="16"/>
                <w:szCs w:val="16"/>
              </w:rPr>
            </w:pPr>
            <w:r w:rsidRPr="003B2123">
              <w:rPr>
                <w:rFonts w:ascii="Times New Roman" w:eastAsia="Calibri" w:hAnsi="Times New Roman"/>
                <w:b/>
                <w:sz w:val="16"/>
                <w:szCs w:val="16"/>
              </w:rPr>
              <w:t>9111,90</w:t>
            </w:r>
          </w:p>
        </w:tc>
        <w:tc>
          <w:tcPr>
            <w:tcW w:w="405" w:type="pct"/>
            <w:shd w:val="clear" w:color="auto" w:fill="auto"/>
          </w:tcPr>
          <w:p w:rsidR="00BE3D28" w:rsidRPr="003B2123" w:rsidRDefault="00BE3D28" w:rsidP="0080786B">
            <w:pPr>
              <w:widowControl w:val="0"/>
              <w:autoSpaceDE w:val="0"/>
              <w:autoSpaceDN w:val="0"/>
              <w:rPr>
                <w:rFonts w:ascii="Times New Roman" w:eastAsia="Calibri" w:hAnsi="Times New Roman"/>
                <w:b/>
                <w:sz w:val="16"/>
                <w:szCs w:val="16"/>
              </w:rPr>
            </w:pPr>
            <w:r w:rsidRPr="003B2123">
              <w:rPr>
                <w:rFonts w:ascii="Times New Roman" w:eastAsia="Calibri" w:hAnsi="Times New Roman"/>
                <w:b/>
                <w:sz w:val="16"/>
                <w:szCs w:val="16"/>
              </w:rPr>
              <w:t>9586,8</w:t>
            </w:r>
            <w:r w:rsidR="0080786B" w:rsidRPr="003B2123">
              <w:rPr>
                <w:rFonts w:ascii="Times New Roman" w:eastAsia="Calibri" w:hAnsi="Times New Roman"/>
                <w:b/>
                <w:sz w:val="16"/>
                <w:szCs w:val="16"/>
              </w:rPr>
              <w:t>0</w:t>
            </w:r>
          </w:p>
        </w:tc>
        <w:tc>
          <w:tcPr>
            <w:tcW w:w="421" w:type="pct"/>
            <w:shd w:val="clear" w:color="auto" w:fill="auto"/>
          </w:tcPr>
          <w:p w:rsidR="00BE3D28" w:rsidRPr="003B2123" w:rsidRDefault="00BE3D28" w:rsidP="0080786B">
            <w:pPr>
              <w:widowControl w:val="0"/>
              <w:autoSpaceDE w:val="0"/>
              <w:autoSpaceDN w:val="0"/>
              <w:rPr>
                <w:rFonts w:ascii="Times New Roman" w:eastAsia="Calibri" w:hAnsi="Times New Roman"/>
                <w:b/>
                <w:sz w:val="16"/>
                <w:szCs w:val="16"/>
              </w:rPr>
            </w:pPr>
            <w:r w:rsidRPr="003B2123">
              <w:rPr>
                <w:rFonts w:ascii="Times New Roman" w:eastAsia="Calibri" w:hAnsi="Times New Roman"/>
                <w:b/>
                <w:sz w:val="16"/>
                <w:szCs w:val="16"/>
              </w:rPr>
              <w:t>43558,1</w:t>
            </w:r>
            <w:r w:rsidR="0080786B" w:rsidRPr="003B2123">
              <w:rPr>
                <w:rFonts w:ascii="Times New Roman" w:eastAsia="Calibri" w:hAnsi="Times New Roman"/>
                <w:b/>
                <w:sz w:val="16"/>
                <w:szCs w:val="16"/>
              </w:rPr>
              <w:t>0</w:t>
            </w:r>
          </w:p>
        </w:tc>
      </w:tr>
      <w:tr w:rsidR="00BE3D28" w:rsidRPr="003B2123" w:rsidTr="003B2123">
        <w:trPr>
          <w:trHeight w:val="387"/>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19391B" w:rsidP="0080786B">
            <w:pPr>
              <w:pStyle w:val="ConsPlusCell"/>
              <w:rPr>
                <w:rFonts w:ascii="Times New Roman" w:hAnsi="Times New Roman" w:cs="Times New Roman"/>
                <w:sz w:val="24"/>
                <w:szCs w:val="24"/>
              </w:rPr>
            </w:pPr>
            <w:hyperlink w:anchor="P937" w:history="1">
              <w:r w:rsidR="00BE3D28" w:rsidRPr="003B2123">
                <w:rPr>
                  <w:rFonts w:ascii="Times New Roman" w:hAnsi="Times New Roman" w:cs="Times New Roman"/>
                </w:rPr>
                <w:t>Подпрограмма № 2</w:t>
              </w:r>
            </w:hyperlink>
          </w:p>
        </w:tc>
        <w:tc>
          <w:tcPr>
            <w:tcW w:w="506"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19859,41</w:t>
            </w:r>
          </w:p>
        </w:tc>
        <w:tc>
          <w:tcPr>
            <w:tcW w:w="413"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680,00</w:t>
            </w:r>
          </w:p>
        </w:tc>
        <w:tc>
          <w:tcPr>
            <w:tcW w:w="426"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2502,71</w:t>
            </w:r>
          </w:p>
        </w:tc>
        <w:tc>
          <w:tcPr>
            <w:tcW w:w="425"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3083,8</w:t>
            </w:r>
            <w:r w:rsidR="0080786B" w:rsidRPr="003B2123">
              <w:rPr>
                <w:rFonts w:ascii="Times New Roman" w:eastAsia="Calibri" w:hAnsi="Times New Roman"/>
                <w:b/>
                <w:color w:val="000000" w:themeColor="text1"/>
                <w:sz w:val="16"/>
                <w:szCs w:val="16"/>
                <w:lang w:eastAsia="en-US"/>
              </w:rPr>
              <w:t>0</w:t>
            </w:r>
          </w:p>
        </w:tc>
        <w:tc>
          <w:tcPr>
            <w:tcW w:w="413"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3352,90</w:t>
            </w:r>
          </w:p>
        </w:tc>
        <w:tc>
          <w:tcPr>
            <w:tcW w:w="413"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3380,00</w:t>
            </w:r>
          </w:p>
        </w:tc>
        <w:tc>
          <w:tcPr>
            <w:tcW w:w="405"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3430,00</w:t>
            </w:r>
          </w:p>
        </w:tc>
        <w:tc>
          <w:tcPr>
            <w:tcW w:w="421"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3430,00</w:t>
            </w:r>
          </w:p>
        </w:tc>
      </w:tr>
      <w:tr w:rsidR="00BE3D28" w:rsidRPr="003B2123" w:rsidTr="003B2123">
        <w:trPr>
          <w:trHeight w:val="315"/>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19391B" w:rsidP="0080786B">
            <w:pPr>
              <w:pStyle w:val="ConsPlusCell"/>
              <w:rPr>
                <w:rFonts w:ascii="Times New Roman" w:hAnsi="Times New Roman" w:cs="Times New Roman"/>
                <w:sz w:val="24"/>
                <w:szCs w:val="24"/>
              </w:rPr>
            </w:pPr>
            <w:hyperlink w:anchor="P1321" w:history="1">
              <w:r w:rsidR="00BE3D28" w:rsidRPr="003B2123">
                <w:rPr>
                  <w:rFonts w:ascii="Times New Roman" w:hAnsi="Times New Roman" w:cs="Times New Roman"/>
                </w:rPr>
                <w:t>Подпрограмма № 3</w:t>
              </w:r>
            </w:hyperlink>
          </w:p>
        </w:tc>
        <w:tc>
          <w:tcPr>
            <w:tcW w:w="506"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246040,29</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33696,86</w:t>
            </w:r>
          </w:p>
        </w:tc>
        <w:tc>
          <w:tcPr>
            <w:tcW w:w="426"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42063,40</w:t>
            </w:r>
          </w:p>
        </w:tc>
        <w:tc>
          <w:tcPr>
            <w:tcW w:w="425"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27248,22</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35591,73</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35973,36</w:t>
            </w:r>
          </w:p>
        </w:tc>
        <w:tc>
          <w:tcPr>
            <w:tcW w:w="405"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35713,36</w:t>
            </w:r>
          </w:p>
        </w:tc>
        <w:tc>
          <w:tcPr>
            <w:tcW w:w="421"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35753,36</w:t>
            </w:r>
          </w:p>
        </w:tc>
      </w:tr>
      <w:tr w:rsidR="00BE3D28" w:rsidRPr="003B2123" w:rsidTr="003B2123">
        <w:trPr>
          <w:trHeight w:val="952"/>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BE3D28" w:rsidRPr="003B2123" w:rsidRDefault="00BE3D28" w:rsidP="00C92F35">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w:t>
            </w:r>
            <w:proofErr w:type="spellStart"/>
            <w:r w:rsidRPr="003B2123">
              <w:rPr>
                <w:rFonts w:ascii="Times New Roman" w:hAnsi="Times New Roman" w:cs="Times New Roman"/>
                <w:sz w:val="24"/>
                <w:szCs w:val="24"/>
              </w:rPr>
              <w:t>софинансирования</w:t>
            </w:r>
            <w:proofErr w:type="spellEnd"/>
            <w:r w:rsidRPr="003B2123">
              <w:rPr>
                <w:rFonts w:ascii="Times New Roman" w:hAnsi="Times New Roman" w:cs="Times New Roman"/>
                <w:sz w:val="24"/>
                <w:szCs w:val="24"/>
              </w:rPr>
              <w:t xml:space="preserve"> – </w:t>
            </w:r>
            <w:r w:rsidR="00C92F35" w:rsidRPr="003B2123">
              <w:rPr>
                <w:rFonts w:ascii="Times New Roman" w:hAnsi="Times New Roman" w:cs="Times New Roman"/>
                <w:b/>
                <w:sz w:val="24"/>
                <w:szCs w:val="24"/>
              </w:rPr>
              <w:t>977811,50</w:t>
            </w:r>
            <w:r w:rsidRPr="003B2123">
              <w:rPr>
                <w:rFonts w:ascii="Times New Roman" w:hAnsi="Times New Roman" w:cs="Times New Roman"/>
                <w:sz w:val="24"/>
                <w:szCs w:val="24"/>
              </w:rPr>
              <w:t xml:space="preserve"> тыс. рублей, по годам реализации подпрограммам: </w:t>
            </w:r>
          </w:p>
        </w:tc>
      </w:tr>
      <w:tr w:rsidR="00BE3D28" w:rsidRPr="003B2123" w:rsidTr="003B2123">
        <w:trPr>
          <w:trHeight w:val="264"/>
        </w:trPr>
        <w:tc>
          <w:tcPr>
            <w:tcW w:w="190"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767"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4043" w:type="pct"/>
            <w:gridSpan w:val="10"/>
            <w:shd w:val="clear" w:color="auto" w:fill="auto"/>
          </w:tcPr>
          <w:p w:rsidR="00BE3D28" w:rsidRPr="003B2123" w:rsidRDefault="00BE3D28" w:rsidP="00A11159">
            <w:pPr>
              <w:pStyle w:val="ConsPlusCell"/>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BE3D28" w:rsidRPr="003B2123" w:rsidTr="003B2123">
        <w:trPr>
          <w:trHeight w:val="378"/>
        </w:trPr>
        <w:tc>
          <w:tcPr>
            <w:tcW w:w="190"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767"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607" w:type="pct"/>
            <w:shd w:val="clear" w:color="auto" w:fill="auto"/>
          </w:tcPr>
          <w:p w:rsidR="00BE3D28" w:rsidRPr="003B2123" w:rsidRDefault="00BE3D28" w:rsidP="00A11159">
            <w:pPr>
              <w:pStyle w:val="ConsPlusCell"/>
              <w:rPr>
                <w:rFonts w:ascii="Times New Roman" w:hAnsi="Times New Roman" w:cs="Times New Roman"/>
                <w:sz w:val="24"/>
                <w:szCs w:val="24"/>
              </w:rPr>
            </w:pPr>
          </w:p>
        </w:tc>
        <w:tc>
          <w:tcPr>
            <w:tcW w:w="520" w:type="pct"/>
            <w:gridSpan w:val="2"/>
            <w:shd w:val="clear" w:color="auto" w:fill="auto"/>
          </w:tcPr>
          <w:p w:rsidR="00BE3D28" w:rsidRPr="003B2123" w:rsidRDefault="00BE3D28" w:rsidP="00A11159">
            <w:pPr>
              <w:pStyle w:val="ConsPlusCell"/>
              <w:jc w:val="center"/>
              <w:rPr>
                <w:rFonts w:ascii="Times New Roman" w:hAnsi="Times New Roman" w:cs="Times New Roman"/>
                <w:sz w:val="24"/>
                <w:szCs w:val="24"/>
              </w:rPr>
            </w:pPr>
            <w:r w:rsidRPr="003B2123">
              <w:rPr>
                <w:rFonts w:ascii="Times New Roman" w:hAnsi="Times New Roman" w:cs="Times New Roman"/>
              </w:rPr>
              <w:t>2020-2026</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2020</w:t>
            </w:r>
          </w:p>
        </w:tc>
        <w:tc>
          <w:tcPr>
            <w:tcW w:w="426"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2021</w:t>
            </w:r>
          </w:p>
        </w:tc>
        <w:tc>
          <w:tcPr>
            <w:tcW w:w="425"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2022</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2023</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2024</w:t>
            </w:r>
          </w:p>
        </w:tc>
        <w:tc>
          <w:tcPr>
            <w:tcW w:w="405"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2025</w:t>
            </w:r>
          </w:p>
        </w:tc>
        <w:tc>
          <w:tcPr>
            <w:tcW w:w="421"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2026</w:t>
            </w:r>
          </w:p>
        </w:tc>
      </w:tr>
      <w:tr w:rsidR="00C92F35" w:rsidRPr="003B2123" w:rsidTr="003B2123">
        <w:trPr>
          <w:trHeight w:val="315"/>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C92F35" w:rsidP="00A11159">
            <w:pPr>
              <w:pStyle w:val="ConsPlusCell"/>
              <w:rPr>
                <w:rFonts w:ascii="Times New Roman" w:hAnsi="Times New Roman" w:cs="Times New Roman"/>
                <w:sz w:val="24"/>
                <w:szCs w:val="24"/>
              </w:rPr>
            </w:pPr>
            <w:r w:rsidRPr="003B2123">
              <w:rPr>
                <w:rFonts w:ascii="Times New Roman" w:hAnsi="Times New Roman" w:cs="Times New Roman"/>
              </w:rPr>
              <w:t>Всего, областной бюджет</w:t>
            </w:r>
          </w:p>
        </w:tc>
        <w:tc>
          <w:tcPr>
            <w:tcW w:w="520" w:type="pct"/>
            <w:gridSpan w:val="2"/>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977811,50</w:t>
            </w:r>
          </w:p>
        </w:tc>
        <w:tc>
          <w:tcPr>
            <w:tcW w:w="413"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98810,51</w:t>
            </w:r>
          </w:p>
        </w:tc>
        <w:tc>
          <w:tcPr>
            <w:tcW w:w="426"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140203,59</w:t>
            </w:r>
          </w:p>
        </w:tc>
        <w:tc>
          <w:tcPr>
            <w:tcW w:w="425" w:type="pct"/>
            <w:shd w:val="clear" w:color="auto" w:fill="auto"/>
          </w:tcPr>
          <w:p w:rsidR="00C92F35" w:rsidRPr="003B2123" w:rsidRDefault="00C92F35" w:rsidP="00A2138D">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220120,00</w:t>
            </w:r>
          </w:p>
        </w:tc>
        <w:tc>
          <w:tcPr>
            <w:tcW w:w="413"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120387,40</w:t>
            </w:r>
          </w:p>
        </w:tc>
        <w:tc>
          <w:tcPr>
            <w:tcW w:w="413"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30314,70</w:t>
            </w:r>
          </w:p>
        </w:tc>
        <w:tc>
          <w:tcPr>
            <w:tcW w:w="405"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70314,50</w:t>
            </w:r>
          </w:p>
        </w:tc>
        <w:tc>
          <w:tcPr>
            <w:tcW w:w="421"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297660,80</w:t>
            </w:r>
          </w:p>
        </w:tc>
      </w:tr>
      <w:tr w:rsidR="00C92F35" w:rsidRPr="003B2123" w:rsidTr="003B2123">
        <w:trPr>
          <w:trHeight w:val="42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19391B" w:rsidP="00A11159">
            <w:pPr>
              <w:pStyle w:val="ConsPlusCell"/>
              <w:rPr>
                <w:rFonts w:ascii="Times New Roman" w:hAnsi="Times New Roman" w:cs="Times New Roman"/>
                <w:sz w:val="18"/>
                <w:szCs w:val="18"/>
              </w:rPr>
            </w:pPr>
            <w:hyperlink w:anchor="P593" w:history="1">
              <w:r w:rsidR="00C92F35" w:rsidRPr="003B2123">
                <w:rPr>
                  <w:rFonts w:ascii="Times New Roman" w:hAnsi="Times New Roman" w:cs="Times New Roman"/>
                  <w:sz w:val="18"/>
                  <w:szCs w:val="18"/>
                </w:rPr>
                <w:t>Подпрограмма № 1</w:t>
              </w:r>
            </w:hyperlink>
          </w:p>
        </w:tc>
        <w:tc>
          <w:tcPr>
            <w:tcW w:w="520" w:type="pct"/>
            <w:gridSpan w:val="2"/>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942215,10</w:t>
            </w:r>
          </w:p>
        </w:tc>
        <w:tc>
          <w:tcPr>
            <w:tcW w:w="413"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94657,10</w:t>
            </w:r>
          </w:p>
        </w:tc>
        <w:tc>
          <w:tcPr>
            <w:tcW w:w="426"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136779,90</w:t>
            </w:r>
          </w:p>
        </w:tc>
        <w:tc>
          <w:tcPr>
            <w:tcW w:w="425"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211529,00</w:t>
            </w:r>
          </w:p>
        </w:tc>
        <w:tc>
          <w:tcPr>
            <w:tcW w:w="413"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119430,4</w:t>
            </w:r>
          </w:p>
        </w:tc>
        <w:tc>
          <w:tcPr>
            <w:tcW w:w="413" w:type="pct"/>
            <w:shd w:val="clear" w:color="auto" w:fill="auto"/>
          </w:tcPr>
          <w:p w:rsidR="00C92F35" w:rsidRPr="003B2123" w:rsidRDefault="00C92F35" w:rsidP="00B328FC">
            <w:pPr>
              <w:widowControl w:val="0"/>
              <w:autoSpaceDE w:val="0"/>
              <w:autoSpaceDN w:val="0"/>
              <w:jc w:val="center"/>
              <w:rPr>
                <w:rFonts w:ascii="Times New Roman" w:eastAsia="Calibri" w:hAnsi="Times New Roman"/>
                <w:b/>
                <w:sz w:val="16"/>
                <w:szCs w:val="16"/>
              </w:rPr>
            </w:pPr>
            <w:r w:rsidRPr="003B2123">
              <w:rPr>
                <w:rFonts w:ascii="Times New Roman" w:eastAsia="Calibri" w:hAnsi="Times New Roman"/>
                <w:b/>
                <w:sz w:val="16"/>
                <w:szCs w:val="16"/>
              </w:rPr>
              <w:t>24157,6</w:t>
            </w:r>
          </w:p>
        </w:tc>
        <w:tc>
          <w:tcPr>
            <w:tcW w:w="405" w:type="pct"/>
            <w:shd w:val="clear" w:color="auto" w:fill="auto"/>
          </w:tcPr>
          <w:p w:rsidR="00C92F35" w:rsidRPr="003B2123" w:rsidRDefault="00C92F35" w:rsidP="00B328FC">
            <w:pPr>
              <w:widowControl w:val="0"/>
              <w:autoSpaceDE w:val="0"/>
              <w:autoSpaceDN w:val="0"/>
              <w:jc w:val="center"/>
              <w:rPr>
                <w:rFonts w:ascii="Times New Roman" w:eastAsia="Calibri" w:hAnsi="Times New Roman"/>
                <w:b/>
                <w:sz w:val="16"/>
                <w:szCs w:val="16"/>
              </w:rPr>
            </w:pPr>
            <w:r w:rsidRPr="003B2123">
              <w:rPr>
                <w:rFonts w:ascii="Times New Roman" w:eastAsia="Calibri" w:hAnsi="Times New Roman"/>
                <w:b/>
                <w:sz w:val="16"/>
                <w:szCs w:val="16"/>
              </w:rPr>
              <w:t>64157,4</w:t>
            </w:r>
          </w:p>
        </w:tc>
        <w:tc>
          <w:tcPr>
            <w:tcW w:w="421" w:type="pct"/>
            <w:shd w:val="clear" w:color="auto" w:fill="auto"/>
          </w:tcPr>
          <w:p w:rsidR="00C92F35" w:rsidRPr="003B2123" w:rsidRDefault="00C92F35" w:rsidP="00B328FC">
            <w:pPr>
              <w:widowControl w:val="0"/>
              <w:autoSpaceDE w:val="0"/>
              <w:autoSpaceDN w:val="0"/>
              <w:jc w:val="center"/>
              <w:rPr>
                <w:rFonts w:ascii="Times New Roman" w:eastAsia="Calibri" w:hAnsi="Times New Roman"/>
                <w:b/>
                <w:sz w:val="16"/>
                <w:szCs w:val="16"/>
              </w:rPr>
            </w:pPr>
            <w:r w:rsidRPr="003B2123">
              <w:rPr>
                <w:rFonts w:ascii="Times New Roman" w:eastAsia="Calibri" w:hAnsi="Times New Roman"/>
                <w:b/>
                <w:sz w:val="16"/>
                <w:szCs w:val="16"/>
              </w:rPr>
              <w:t>291503,7</w:t>
            </w:r>
          </w:p>
        </w:tc>
      </w:tr>
      <w:tr w:rsidR="00C92F35" w:rsidRPr="003B2123" w:rsidTr="003B2123">
        <w:trPr>
          <w:trHeight w:val="33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19391B" w:rsidP="00A11159">
            <w:pPr>
              <w:pStyle w:val="ConsPlusCell"/>
              <w:rPr>
                <w:rFonts w:ascii="Times New Roman" w:hAnsi="Times New Roman" w:cs="Times New Roman"/>
                <w:sz w:val="24"/>
                <w:szCs w:val="24"/>
              </w:rPr>
            </w:pPr>
            <w:hyperlink w:anchor="P937" w:history="1">
              <w:r w:rsidR="00C92F35" w:rsidRPr="003B2123">
                <w:rPr>
                  <w:rFonts w:ascii="Times New Roman" w:hAnsi="Times New Roman" w:cs="Times New Roman"/>
                </w:rPr>
                <w:t>Подпрограмма № 2</w:t>
              </w:r>
            </w:hyperlink>
          </w:p>
        </w:tc>
        <w:tc>
          <w:tcPr>
            <w:tcW w:w="520" w:type="pct"/>
            <w:gridSpan w:val="2"/>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6"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5"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05"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1" w:type="pct"/>
            <w:shd w:val="clear" w:color="auto" w:fill="auto"/>
          </w:tcPr>
          <w:p w:rsidR="00C92F35" w:rsidRPr="003B2123" w:rsidRDefault="00C92F35" w:rsidP="00A11159">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0,00</w:t>
            </w:r>
          </w:p>
        </w:tc>
      </w:tr>
      <w:tr w:rsidR="00C92F35" w:rsidRPr="003B2123" w:rsidTr="003B2123">
        <w:trPr>
          <w:trHeight w:val="33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19391B" w:rsidP="00A11159">
            <w:pPr>
              <w:pStyle w:val="ConsPlusCell"/>
              <w:rPr>
                <w:rFonts w:ascii="Times New Roman" w:hAnsi="Times New Roman" w:cs="Times New Roman"/>
                <w:sz w:val="24"/>
                <w:szCs w:val="24"/>
              </w:rPr>
            </w:pPr>
            <w:hyperlink w:anchor="P1321" w:history="1">
              <w:r w:rsidR="00C92F35" w:rsidRPr="003B2123">
                <w:rPr>
                  <w:rFonts w:ascii="Times New Roman" w:hAnsi="Times New Roman" w:cs="Times New Roman"/>
                </w:rPr>
                <w:t>Подпрограмма №3</w:t>
              </w:r>
            </w:hyperlink>
          </w:p>
        </w:tc>
        <w:tc>
          <w:tcPr>
            <w:tcW w:w="520" w:type="pct"/>
            <w:gridSpan w:val="2"/>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35596,40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4153,41</w:t>
            </w:r>
          </w:p>
        </w:tc>
        <w:tc>
          <w:tcPr>
            <w:tcW w:w="426"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3423,69</w:t>
            </w:r>
          </w:p>
        </w:tc>
        <w:tc>
          <w:tcPr>
            <w:tcW w:w="425"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8591,00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957,00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c>
          <w:tcPr>
            <w:tcW w:w="405"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c>
          <w:tcPr>
            <w:tcW w:w="421"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r>
      <w:tr w:rsidR="00C92F35" w:rsidRPr="003B2123" w:rsidTr="003B2123">
        <w:trPr>
          <w:trHeight w:val="36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4043" w:type="pct"/>
            <w:gridSpan w:val="10"/>
            <w:shd w:val="clear" w:color="auto" w:fill="auto"/>
          </w:tcPr>
          <w:p w:rsidR="00C92F35" w:rsidRPr="003B2123" w:rsidRDefault="00C92F35" w:rsidP="00B073EB">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C92F35" w:rsidRPr="003B2123" w:rsidTr="003B2123">
        <w:trPr>
          <w:trHeight w:val="360"/>
        </w:trPr>
        <w:tc>
          <w:tcPr>
            <w:tcW w:w="190" w:type="pct"/>
            <w:shd w:val="clear" w:color="auto" w:fill="auto"/>
          </w:tcPr>
          <w:p w:rsidR="00C92F35" w:rsidRPr="003B2123" w:rsidRDefault="00C92F35" w:rsidP="00A11159">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9</w:t>
            </w:r>
          </w:p>
        </w:tc>
        <w:tc>
          <w:tcPr>
            <w:tcW w:w="767" w:type="pct"/>
            <w:shd w:val="clear" w:color="auto" w:fill="auto"/>
          </w:tcPr>
          <w:p w:rsidR="00C92F35" w:rsidRPr="003B2123" w:rsidRDefault="00C92F35" w:rsidP="00782F5E">
            <w:pPr>
              <w:pStyle w:val="ConsPlusCell"/>
              <w:widowControl/>
              <w:rPr>
                <w:rFonts w:ascii="Times New Roman" w:hAnsi="Times New Roman" w:cs="Times New Roman"/>
                <w:sz w:val="24"/>
                <w:szCs w:val="24"/>
              </w:rPr>
            </w:pPr>
            <w:r w:rsidRPr="003B2123">
              <w:rPr>
                <w:rFonts w:ascii="Times New Roman" w:hAnsi="Times New Roman" w:cs="Times New Roman" w:hint="eastAsia"/>
                <w:sz w:val="24"/>
                <w:szCs w:val="24"/>
              </w:rPr>
              <w:t>Ожидаемые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результаты</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реализации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муниципальной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программы</w:t>
            </w:r>
          </w:p>
        </w:tc>
        <w:tc>
          <w:tcPr>
            <w:tcW w:w="4043" w:type="pct"/>
            <w:gridSpan w:val="10"/>
            <w:shd w:val="clear" w:color="auto" w:fill="auto"/>
          </w:tcPr>
          <w:p w:rsidR="00C92F35" w:rsidRPr="003B2123" w:rsidRDefault="00C92F35" w:rsidP="00782F5E">
            <w:pPr>
              <w:pStyle w:val="ConsPlusCell"/>
              <w:jc w:val="both"/>
              <w:rPr>
                <w:rFonts w:ascii="Times New Roman" w:hAnsi="Times New Roman" w:cs="Times New Roman"/>
                <w:sz w:val="24"/>
                <w:szCs w:val="24"/>
              </w:rPr>
            </w:pPr>
            <w:r w:rsidRPr="003B2123">
              <w:rPr>
                <w:rFonts w:ascii="Times New Roman" w:hAnsi="Times New Roman" w:cs="Times New Roman" w:hint="eastAsia"/>
                <w:sz w:val="24"/>
                <w:szCs w:val="24"/>
              </w:rPr>
              <w:t>Конечным</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результатом</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реализации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муниципальной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программы</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является</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комплексное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развитие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дорожного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хозяйства</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обеспечение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безопасности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дорожного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движения</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создание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комфортной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безопасной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эстетической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привлекательности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городской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среды</w:t>
            </w:r>
            <w:r w:rsidRPr="003B2123">
              <w:rPr>
                <w:rFonts w:ascii="Times New Roman" w:hAnsi="Times New Roman" w:cs="Times New Roman"/>
                <w:sz w:val="24"/>
                <w:szCs w:val="24"/>
              </w:rPr>
              <w:t>.</w:t>
            </w:r>
          </w:p>
          <w:p w:rsidR="00C92F35" w:rsidRPr="003B2123" w:rsidRDefault="00C92F35" w:rsidP="00782F5E">
            <w:pPr>
              <w:pStyle w:val="ConsPlusCell"/>
              <w:jc w:val="both"/>
              <w:rPr>
                <w:rFonts w:ascii="Times New Roman" w:hAnsi="Times New Roman" w:cs="Times New Roman"/>
                <w:sz w:val="24"/>
                <w:szCs w:val="24"/>
              </w:rPr>
            </w:pPr>
            <w:r w:rsidRPr="003B2123">
              <w:rPr>
                <w:rFonts w:ascii="Times New Roman" w:hAnsi="Times New Roman" w:cs="Times New Roman" w:hint="eastAsia"/>
                <w:sz w:val="24"/>
                <w:szCs w:val="24"/>
              </w:rPr>
              <w:t>В</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результате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реализации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муниципальной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программы</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предполагается</w:t>
            </w:r>
            <w:r w:rsidRPr="003B2123">
              <w:rPr>
                <w:rFonts w:ascii="Times New Roman" w:hAnsi="Times New Roman" w:cs="Times New Roman"/>
                <w:sz w:val="24"/>
                <w:szCs w:val="24"/>
              </w:rPr>
              <w:t>:</w:t>
            </w:r>
          </w:p>
          <w:p w:rsidR="00C92F35" w:rsidRPr="003B2123" w:rsidRDefault="00C92F35" w:rsidP="00782F5E">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1) </w:t>
            </w:r>
            <w:r w:rsidRPr="003B2123">
              <w:rPr>
                <w:rFonts w:ascii="Times New Roman" w:hAnsi="Times New Roman" w:cs="Times New Roman" w:hint="eastAsia"/>
                <w:sz w:val="24"/>
                <w:szCs w:val="24"/>
              </w:rPr>
              <w:t>уменьшение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доли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протяженности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автомобильных</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дорог</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общего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пользования</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местного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значения</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не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отвечающих</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нормативным</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требованиям</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в</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общей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протяженности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автомобильных</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дорог</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общего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пользования</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местного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значения</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w:t>
            </w:r>
            <w:r w:rsidRPr="003B2123">
              <w:rPr>
                <w:rFonts w:ascii="Times New Roman" w:hAnsi="Times New Roman" w:cs="Times New Roman"/>
                <w:sz w:val="24"/>
                <w:szCs w:val="24"/>
              </w:rPr>
              <w:t xml:space="preserve"> 2026 </w:t>
            </w:r>
            <w:r w:rsidRPr="003B2123">
              <w:rPr>
                <w:rFonts w:ascii="Times New Roman" w:hAnsi="Times New Roman" w:cs="Times New Roman" w:hint="eastAsia"/>
                <w:sz w:val="24"/>
                <w:szCs w:val="24"/>
              </w:rPr>
              <w:t>году</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w:t>
            </w:r>
            <w:r w:rsidRPr="003B2123">
              <w:rPr>
                <w:rFonts w:ascii="Times New Roman" w:hAnsi="Times New Roman" w:cs="Times New Roman"/>
                <w:sz w:val="24"/>
                <w:szCs w:val="24"/>
              </w:rPr>
              <w:t xml:space="preserve"> 28,2%</w:t>
            </w:r>
          </w:p>
          <w:p w:rsidR="00C92F35" w:rsidRPr="003B2123" w:rsidRDefault="00C92F35" w:rsidP="00782F5E">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2) </w:t>
            </w:r>
            <w:r w:rsidRPr="003B2123">
              <w:rPr>
                <w:rFonts w:ascii="Times New Roman" w:hAnsi="Times New Roman" w:cs="Times New Roman" w:hint="eastAsia"/>
                <w:sz w:val="24"/>
                <w:szCs w:val="24"/>
              </w:rPr>
              <w:t>сокращение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смертности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от</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дорожно</w:t>
            </w:r>
            <w:r w:rsidRPr="003B2123">
              <w:rPr>
                <w:rFonts w:ascii="Times New Roman" w:hAnsi="Times New Roman" w:cs="Times New Roman"/>
                <w:sz w:val="24"/>
                <w:szCs w:val="24"/>
              </w:rPr>
              <w:t>-</w:t>
            </w:r>
            <w:r w:rsidRPr="003B2123">
              <w:rPr>
                <w:rFonts w:ascii="Times New Roman" w:hAnsi="Times New Roman" w:cs="Times New Roman" w:hint="eastAsia"/>
                <w:sz w:val="24"/>
                <w:szCs w:val="24"/>
              </w:rPr>
              <w:t>транспортных</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происшествий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w:t>
            </w:r>
            <w:r w:rsidRPr="003B2123">
              <w:rPr>
                <w:rFonts w:ascii="Times New Roman" w:hAnsi="Times New Roman" w:cs="Times New Roman"/>
                <w:sz w:val="24"/>
                <w:szCs w:val="24"/>
              </w:rPr>
              <w:t xml:space="preserve"> 2025 </w:t>
            </w:r>
            <w:r w:rsidRPr="003B2123">
              <w:rPr>
                <w:rFonts w:ascii="Times New Roman" w:hAnsi="Times New Roman" w:cs="Times New Roman" w:hint="eastAsia"/>
                <w:sz w:val="24"/>
                <w:szCs w:val="24"/>
              </w:rPr>
              <w:t>году</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на</w:t>
            </w:r>
            <w:r w:rsidRPr="003B2123">
              <w:rPr>
                <w:rFonts w:ascii="Times New Roman" w:hAnsi="Times New Roman" w:cs="Times New Roman"/>
                <w:sz w:val="24"/>
                <w:szCs w:val="24"/>
              </w:rPr>
              <w:t xml:space="preserve"> 20% </w:t>
            </w:r>
            <w:r w:rsidRPr="003B2123">
              <w:rPr>
                <w:rFonts w:ascii="Times New Roman" w:hAnsi="Times New Roman" w:cs="Times New Roman" w:hint="eastAsia"/>
                <w:sz w:val="24"/>
                <w:szCs w:val="24"/>
              </w:rPr>
              <w:t>по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сравнению</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w:t>
            </w:r>
            <w:r w:rsidRPr="003B2123">
              <w:rPr>
                <w:rFonts w:ascii="Times New Roman" w:hAnsi="Times New Roman" w:cs="Times New Roman"/>
                <w:sz w:val="24"/>
                <w:szCs w:val="24"/>
              </w:rPr>
              <w:t xml:space="preserve"> 2014 </w:t>
            </w:r>
            <w:r w:rsidRPr="003B2123">
              <w:rPr>
                <w:rFonts w:ascii="Times New Roman" w:hAnsi="Times New Roman" w:cs="Times New Roman" w:hint="eastAsia"/>
                <w:sz w:val="24"/>
                <w:szCs w:val="24"/>
              </w:rPr>
              <w:t>годом</w:t>
            </w:r>
            <w:r w:rsidRPr="003B2123">
              <w:rPr>
                <w:rFonts w:ascii="Times New Roman" w:hAnsi="Times New Roman" w:cs="Times New Roman"/>
                <w:sz w:val="24"/>
                <w:szCs w:val="24"/>
              </w:rPr>
              <w:t>;</w:t>
            </w:r>
          </w:p>
          <w:p w:rsidR="00C92F35" w:rsidRPr="003B2123" w:rsidRDefault="00C92F35" w:rsidP="00782F5E">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3) </w:t>
            </w:r>
            <w:r w:rsidRPr="003B2123">
              <w:rPr>
                <w:rFonts w:ascii="Times New Roman" w:hAnsi="Times New Roman" w:cs="Times New Roman" w:hint="eastAsia"/>
                <w:sz w:val="24"/>
                <w:szCs w:val="24"/>
              </w:rPr>
              <w:t>сокращение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социального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риска</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w:t>
            </w:r>
            <w:r w:rsidRPr="003B2123">
              <w:rPr>
                <w:rFonts w:ascii="Times New Roman" w:hAnsi="Times New Roman" w:cs="Times New Roman"/>
                <w:sz w:val="24"/>
                <w:szCs w:val="24"/>
              </w:rPr>
              <w:t xml:space="preserve"> 2026 </w:t>
            </w:r>
            <w:r w:rsidRPr="003B2123">
              <w:rPr>
                <w:rFonts w:ascii="Times New Roman" w:hAnsi="Times New Roman" w:cs="Times New Roman" w:hint="eastAsia"/>
                <w:sz w:val="24"/>
                <w:szCs w:val="24"/>
              </w:rPr>
              <w:t>году</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в</w:t>
            </w:r>
            <w:r w:rsidRPr="003B2123">
              <w:rPr>
                <w:rFonts w:ascii="Times New Roman" w:hAnsi="Times New Roman" w:cs="Times New Roman"/>
                <w:sz w:val="24"/>
                <w:szCs w:val="24"/>
              </w:rPr>
              <w:t xml:space="preserve"> 1,3 </w:t>
            </w:r>
            <w:r w:rsidRPr="003B2123">
              <w:rPr>
                <w:rFonts w:ascii="Times New Roman" w:hAnsi="Times New Roman" w:cs="Times New Roman" w:hint="eastAsia"/>
                <w:sz w:val="24"/>
                <w:szCs w:val="24"/>
              </w:rPr>
              <w:t>раза</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сравнению</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w:t>
            </w:r>
            <w:r w:rsidRPr="003B2123">
              <w:rPr>
                <w:rFonts w:ascii="Times New Roman" w:hAnsi="Times New Roman" w:cs="Times New Roman"/>
                <w:sz w:val="24"/>
                <w:szCs w:val="24"/>
              </w:rPr>
              <w:t xml:space="preserve"> 2014 </w:t>
            </w:r>
            <w:r w:rsidRPr="003B2123">
              <w:rPr>
                <w:rFonts w:ascii="Times New Roman" w:hAnsi="Times New Roman" w:cs="Times New Roman" w:hint="eastAsia"/>
                <w:sz w:val="24"/>
                <w:szCs w:val="24"/>
              </w:rPr>
              <w:t>годом</w:t>
            </w:r>
            <w:r w:rsidRPr="003B2123">
              <w:rPr>
                <w:rFonts w:ascii="Times New Roman" w:hAnsi="Times New Roman" w:cs="Times New Roman"/>
                <w:sz w:val="24"/>
                <w:szCs w:val="24"/>
              </w:rPr>
              <w:t>;</w:t>
            </w:r>
          </w:p>
          <w:p w:rsidR="00C92F35" w:rsidRPr="003B2123" w:rsidRDefault="00C92F35" w:rsidP="00782F5E">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4) </w:t>
            </w:r>
            <w:r w:rsidRPr="003B2123">
              <w:rPr>
                <w:rFonts w:ascii="Times New Roman" w:hAnsi="Times New Roman" w:cs="Times New Roman" w:hint="eastAsia"/>
                <w:sz w:val="24"/>
                <w:szCs w:val="24"/>
              </w:rPr>
              <w:t>сокращение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транспортного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риска</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w:t>
            </w:r>
            <w:r w:rsidRPr="003B2123">
              <w:rPr>
                <w:rFonts w:ascii="Times New Roman" w:hAnsi="Times New Roman" w:cs="Times New Roman"/>
                <w:sz w:val="24"/>
                <w:szCs w:val="24"/>
              </w:rPr>
              <w:t xml:space="preserve"> 2026 </w:t>
            </w:r>
            <w:r w:rsidRPr="003B2123">
              <w:rPr>
                <w:rFonts w:ascii="Times New Roman" w:hAnsi="Times New Roman" w:cs="Times New Roman" w:hint="eastAsia"/>
                <w:sz w:val="24"/>
                <w:szCs w:val="24"/>
              </w:rPr>
              <w:t>году</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в</w:t>
            </w:r>
            <w:r w:rsidRPr="003B2123">
              <w:rPr>
                <w:rFonts w:ascii="Times New Roman" w:hAnsi="Times New Roman" w:cs="Times New Roman"/>
                <w:sz w:val="24"/>
                <w:szCs w:val="24"/>
              </w:rPr>
              <w:t xml:space="preserve"> 1,6 </w:t>
            </w:r>
            <w:r w:rsidRPr="003B2123">
              <w:rPr>
                <w:rFonts w:ascii="Times New Roman" w:hAnsi="Times New Roman" w:cs="Times New Roman" w:hint="eastAsia"/>
                <w:sz w:val="24"/>
                <w:szCs w:val="24"/>
              </w:rPr>
              <w:t>раза</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сравнению</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w:t>
            </w:r>
            <w:r w:rsidRPr="003B2123">
              <w:rPr>
                <w:rFonts w:ascii="Times New Roman" w:hAnsi="Times New Roman" w:cs="Times New Roman"/>
                <w:sz w:val="24"/>
                <w:szCs w:val="24"/>
              </w:rPr>
              <w:t xml:space="preserve"> 2014 </w:t>
            </w:r>
            <w:r w:rsidRPr="003B2123">
              <w:rPr>
                <w:rFonts w:ascii="Times New Roman" w:hAnsi="Times New Roman" w:cs="Times New Roman" w:hint="eastAsia"/>
                <w:sz w:val="24"/>
                <w:szCs w:val="24"/>
              </w:rPr>
              <w:t>годом</w:t>
            </w:r>
            <w:r w:rsidRPr="003B2123">
              <w:rPr>
                <w:rFonts w:ascii="Times New Roman" w:hAnsi="Times New Roman" w:cs="Times New Roman"/>
                <w:sz w:val="24"/>
                <w:szCs w:val="24"/>
              </w:rPr>
              <w:t>;</w:t>
            </w:r>
          </w:p>
          <w:p w:rsidR="00C92F35" w:rsidRPr="003B2123" w:rsidRDefault="00C92F35" w:rsidP="00782F5E">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5) </w:t>
            </w:r>
            <w:r w:rsidRPr="003B2123">
              <w:rPr>
                <w:rFonts w:ascii="Times New Roman" w:hAnsi="Times New Roman" w:cs="Times New Roman" w:hint="eastAsia"/>
                <w:sz w:val="24"/>
                <w:szCs w:val="24"/>
              </w:rPr>
              <w:t>снижение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тяжести</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последствий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w:t>
            </w:r>
            <w:r w:rsidRPr="003B2123">
              <w:rPr>
                <w:rFonts w:ascii="Times New Roman" w:hAnsi="Times New Roman" w:cs="Times New Roman"/>
                <w:sz w:val="24"/>
                <w:szCs w:val="24"/>
              </w:rPr>
              <w:t xml:space="preserve"> 2026 </w:t>
            </w:r>
            <w:r w:rsidRPr="003B2123">
              <w:rPr>
                <w:rFonts w:ascii="Times New Roman" w:hAnsi="Times New Roman" w:cs="Times New Roman" w:hint="eastAsia"/>
                <w:sz w:val="24"/>
                <w:szCs w:val="24"/>
              </w:rPr>
              <w:t>году</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в</w:t>
            </w:r>
            <w:r w:rsidRPr="003B2123">
              <w:rPr>
                <w:rFonts w:ascii="Times New Roman" w:hAnsi="Times New Roman" w:cs="Times New Roman"/>
                <w:sz w:val="24"/>
                <w:szCs w:val="24"/>
              </w:rPr>
              <w:t xml:space="preserve"> 1,3 </w:t>
            </w:r>
            <w:r w:rsidRPr="003B2123">
              <w:rPr>
                <w:rFonts w:ascii="Times New Roman" w:hAnsi="Times New Roman" w:cs="Times New Roman" w:hint="eastAsia"/>
                <w:sz w:val="24"/>
                <w:szCs w:val="24"/>
              </w:rPr>
              <w:t>раза</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сравнению</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w:t>
            </w:r>
            <w:r w:rsidRPr="003B2123">
              <w:rPr>
                <w:rFonts w:ascii="Times New Roman" w:hAnsi="Times New Roman" w:cs="Times New Roman"/>
                <w:sz w:val="24"/>
                <w:szCs w:val="24"/>
              </w:rPr>
              <w:t xml:space="preserve"> 2014 </w:t>
            </w:r>
            <w:r w:rsidRPr="003B2123">
              <w:rPr>
                <w:rFonts w:ascii="Times New Roman" w:hAnsi="Times New Roman" w:cs="Times New Roman" w:hint="eastAsia"/>
                <w:sz w:val="24"/>
                <w:szCs w:val="24"/>
              </w:rPr>
              <w:t>годом</w:t>
            </w:r>
            <w:r w:rsidRPr="003B2123">
              <w:rPr>
                <w:rFonts w:ascii="Times New Roman" w:hAnsi="Times New Roman" w:cs="Times New Roman"/>
                <w:sz w:val="24"/>
                <w:szCs w:val="24"/>
              </w:rPr>
              <w:t>;</w:t>
            </w:r>
          </w:p>
          <w:p w:rsidR="00C92F35" w:rsidRPr="003B2123" w:rsidRDefault="00C92F35" w:rsidP="00C16CDA">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6) </w:t>
            </w:r>
            <w:r w:rsidRPr="003B2123">
              <w:rPr>
                <w:rFonts w:ascii="Times New Roman" w:hAnsi="Times New Roman" w:cs="Times New Roman" w:hint="eastAsia"/>
                <w:sz w:val="24"/>
                <w:szCs w:val="24"/>
              </w:rPr>
              <w:t>сокращение</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пострадавших</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детей</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в</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дорожно</w:t>
            </w:r>
            <w:r w:rsidRPr="003B2123">
              <w:rPr>
                <w:rFonts w:ascii="Times New Roman" w:hAnsi="Times New Roman" w:cs="Times New Roman"/>
                <w:sz w:val="24"/>
                <w:szCs w:val="24"/>
              </w:rPr>
              <w:t>-</w:t>
            </w:r>
            <w:r w:rsidRPr="003B2123">
              <w:rPr>
                <w:rFonts w:ascii="Times New Roman" w:hAnsi="Times New Roman" w:cs="Times New Roman" w:hint="eastAsia"/>
                <w:sz w:val="24"/>
                <w:szCs w:val="24"/>
              </w:rPr>
              <w:t>транспортных</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происшествиях</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к</w:t>
            </w:r>
            <w:r w:rsidRPr="003B2123">
              <w:rPr>
                <w:rFonts w:ascii="Times New Roman" w:hAnsi="Times New Roman" w:cs="Times New Roman"/>
                <w:sz w:val="24"/>
                <w:szCs w:val="24"/>
              </w:rPr>
              <w:t xml:space="preserve"> 2026 </w:t>
            </w:r>
            <w:r w:rsidRPr="003B2123">
              <w:rPr>
                <w:rFonts w:ascii="Times New Roman" w:hAnsi="Times New Roman" w:cs="Times New Roman" w:hint="eastAsia"/>
                <w:sz w:val="24"/>
                <w:szCs w:val="24"/>
              </w:rPr>
              <w:t>году</w:t>
            </w:r>
            <w:r w:rsidRPr="003B2123">
              <w:rPr>
                <w:rFonts w:ascii="Times New Roman" w:hAnsi="Times New Roman" w:cs="Times New Roman"/>
                <w:sz w:val="24"/>
                <w:szCs w:val="24"/>
              </w:rPr>
              <w:t xml:space="preserve"> на 21,6% </w:t>
            </w:r>
            <w:r w:rsidRPr="003B2123">
              <w:rPr>
                <w:rFonts w:ascii="Times New Roman" w:hAnsi="Times New Roman" w:cs="Times New Roman" w:hint="eastAsia"/>
                <w:sz w:val="24"/>
                <w:szCs w:val="24"/>
              </w:rPr>
              <w:t>по</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сравнению</w:t>
            </w:r>
            <w:r w:rsidRPr="003B2123">
              <w:rPr>
                <w:rFonts w:ascii="Times New Roman" w:hAnsi="Times New Roman" w:cs="Times New Roman"/>
                <w:sz w:val="24"/>
                <w:szCs w:val="24"/>
              </w:rPr>
              <w:t xml:space="preserve"> </w:t>
            </w:r>
            <w:r w:rsidRPr="003B2123">
              <w:rPr>
                <w:rFonts w:ascii="Times New Roman" w:hAnsi="Times New Roman" w:cs="Times New Roman" w:hint="eastAsia"/>
                <w:sz w:val="24"/>
                <w:szCs w:val="24"/>
              </w:rPr>
              <w:t>с</w:t>
            </w:r>
            <w:r w:rsidRPr="003B2123">
              <w:rPr>
                <w:rFonts w:ascii="Times New Roman" w:hAnsi="Times New Roman" w:cs="Times New Roman"/>
                <w:sz w:val="24"/>
                <w:szCs w:val="24"/>
              </w:rPr>
              <w:t xml:space="preserve"> 2014 </w:t>
            </w:r>
            <w:r w:rsidRPr="003B2123">
              <w:rPr>
                <w:rFonts w:ascii="Times New Roman" w:hAnsi="Times New Roman" w:cs="Times New Roman" w:hint="eastAsia"/>
                <w:sz w:val="24"/>
                <w:szCs w:val="24"/>
              </w:rPr>
              <w:t>годом</w:t>
            </w:r>
            <w:r w:rsidRPr="003B2123">
              <w:rPr>
                <w:rFonts w:ascii="Times New Roman" w:hAnsi="Times New Roman" w:cs="Times New Roman"/>
                <w:sz w:val="24"/>
                <w:szCs w:val="24"/>
              </w:rPr>
              <w:t>.</w:t>
            </w:r>
          </w:p>
        </w:tc>
      </w:tr>
    </w:tbl>
    <w:p w:rsidR="009C0130" w:rsidRPr="003B2123" w:rsidRDefault="007A39F1" w:rsidP="009C0130">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B2123">
        <w:rPr>
          <w:rFonts w:ascii="Times New Roman" w:hAnsi="Times New Roman"/>
          <w:sz w:val="28"/>
          <w:szCs w:val="28"/>
        </w:rPr>
        <w:t xml:space="preserve">Таблицу </w:t>
      </w:r>
      <w:r w:rsidR="00652726" w:rsidRPr="003B2123">
        <w:rPr>
          <w:rFonts w:ascii="Times New Roman" w:hAnsi="Times New Roman"/>
          <w:sz w:val="28"/>
          <w:szCs w:val="28"/>
        </w:rPr>
        <w:t xml:space="preserve">№2 </w:t>
      </w:r>
      <w:r w:rsidR="00CC7E9F" w:rsidRPr="003B2123">
        <w:rPr>
          <w:rFonts w:ascii="Times New Roman" w:hAnsi="Times New Roman"/>
          <w:sz w:val="28"/>
          <w:szCs w:val="28"/>
        </w:rPr>
        <w:t>Главы</w:t>
      </w:r>
      <w:r w:rsidRPr="003B2123">
        <w:rPr>
          <w:rFonts w:ascii="Times New Roman" w:hAnsi="Times New Roman"/>
          <w:sz w:val="28"/>
          <w:szCs w:val="28"/>
        </w:rPr>
        <w:t xml:space="preserve"> 4</w:t>
      </w:r>
      <w:r w:rsidRPr="003B2123">
        <w:rPr>
          <w:sz w:val="28"/>
          <w:szCs w:val="28"/>
        </w:rPr>
        <w:t xml:space="preserve"> «Объем и источники финансирования» изложить</w:t>
      </w:r>
      <w:r w:rsidRPr="003B2123">
        <w:rPr>
          <w:rFonts w:asciiTheme="minorHAnsi" w:hAnsiTheme="minorHAnsi"/>
          <w:sz w:val="28"/>
          <w:szCs w:val="28"/>
        </w:rPr>
        <w:t xml:space="preserve"> </w:t>
      </w:r>
      <w:r w:rsidRPr="003B2123">
        <w:rPr>
          <w:rFonts w:ascii="Times New Roman" w:hAnsi="Times New Roman"/>
          <w:sz w:val="28"/>
          <w:szCs w:val="28"/>
        </w:rPr>
        <w:t>в следующей редакции: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852"/>
        <w:gridCol w:w="855"/>
        <w:gridCol w:w="851"/>
        <w:gridCol w:w="851"/>
      </w:tblGrid>
      <w:tr w:rsidR="00A11159" w:rsidRPr="003B2123" w:rsidTr="003B2123">
        <w:tc>
          <w:tcPr>
            <w:tcW w:w="2745" w:type="dxa"/>
            <w:gridSpan w:val="2"/>
            <w:vMerge w:val="restart"/>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Источник финансирования муниципальной программы</w:t>
            </w:r>
          </w:p>
        </w:tc>
        <w:tc>
          <w:tcPr>
            <w:tcW w:w="6922" w:type="dxa"/>
            <w:gridSpan w:val="8"/>
            <w:shd w:val="clear" w:color="auto" w:fill="auto"/>
            <w:vAlign w:val="center"/>
          </w:tcPr>
          <w:p w:rsidR="00A11159" w:rsidRPr="003B2123" w:rsidRDefault="00A11159" w:rsidP="00A11159">
            <w:pPr>
              <w:pStyle w:val="ConsPlusNormal"/>
              <w:jc w:val="center"/>
              <w:rPr>
                <w:rFonts w:ascii="Times New Roman" w:hAnsi="Times New Roman" w:cs="Times New Roman"/>
                <w:b/>
                <w:sz w:val="18"/>
                <w:szCs w:val="18"/>
              </w:rPr>
            </w:pPr>
            <w:r w:rsidRPr="003B2123">
              <w:rPr>
                <w:rFonts w:ascii="Times New Roman" w:hAnsi="Times New Roman" w:cs="Times New Roman"/>
                <w:b/>
                <w:sz w:val="18"/>
                <w:szCs w:val="18"/>
              </w:rPr>
              <w:t>Объем финансирования, тыс. руб.</w:t>
            </w:r>
          </w:p>
        </w:tc>
      </w:tr>
      <w:tr w:rsidR="00A11159" w:rsidRPr="003B2123" w:rsidTr="003B2123">
        <w:tc>
          <w:tcPr>
            <w:tcW w:w="2745" w:type="dxa"/>
            <w:gridSpan w:val="2"/>
            <w:vMerge/>
            <w:shd w:val="clear" w:color="auto" w:fill="auto"/>
          </w:tcPr>
          <w:p w:rsidR="00A11159" w:rsidRPr="003B2123" w:rsidRDefault="00A11159" w:rsidP="00A11159">
            <w:pPr>
              <w:rPr>
                <w:rFonts w:ascii="Times New Roman" w:hAnsi="Times New Roman"/>
                <w:sz w:val="18"/>
                <w:szCs w:val="18"/>
              </w:rPr>
            </w:pPr>
          </w:p>
        </w:tc>
        <w:tc>
          <w:tcPr>
            <w:tcW w:w="959" w:type="dxa"/>
            <w:vMerge w:val="restart"/>
            <w:shd w:val="clear" w:color="auto" w:fill="auto"/>
            <w:vAlign w:val="center"/>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За весь период реализации</w:t>
            </w:r>
          </w:p>
        </w:tc>
        <w:tc>
          <w:tcPr>
            <w:tcW w:w="5963" w:type="dxa"/>
            <w:gridSpan w:val="7"/>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В том числе по годам</w:t>
            </w:r>
          </w:p>
        </w:tc>
      </w:tr>
      <w:tr w:rsidR="00A11159" w:rsidRPr="003B2123" w:rsidTr="003B2123">
        <w:trPr>
          <w:trHeight w:val="468"/>
        </w:trPr>
        <w:tc>
          <w:tcPr>
            <w:tcW w:w="2745" w:type="dxa"/>
            <w:gridSpan w:val="2"/>
            <w:vMerge/>
            <w:shd w:val="clear" w:color="auto" w:fill="auto"/>
          </w:tcPr>
          <w:p w:rsidR="00A11159" w:rsidRPr="003B2123" w:rsidRDefault="00A11159" w:rsidP="00A11159">
            <w:pPr>
              <w:rPr>
                <w:rFonts w:ascii="Times New Roman" w:hAnsi="Times New Roman"/>
                <w:sz w:val="18"/>
                <w:szCs w:val="18"/>
              </w:rPr>
            </w:pPr>
          </w:p>
        </w:tc>
        <w:tc>
          <w:tcPr>
            <w:tcW w:w="959" w:type="dxa"/>
            <w:vMerge/>
            <w:shd w:val="clear" w:color="auto" w:fill="auto"/>
          </w:tcPr>
          <w:p w:rsidR="00A11159" w:rsidRPr="003B2123" w:rsidRDefault="00A11159" w:rsidP="00A11159">
            <w:pPr>
              <w:rPr>
                <w:rFonts w:ascii="Times New Roman" w:hAnsi="Times New Roman"/>
                <w:i/>
                <w:sz w:val="18"/>
                <w:szCs w:val="18"/>
              </w:rPr>
            </w:pP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2020</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2021</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2022</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2023</w:t>
            </w:r>
          </w:p>
        </w:tc>
        <w:tc>
          <w:tcPr>
            <w:tcW w:w="855"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2024</w:t>
            </w:r>
          </w:p>
        </w:tc>
        <w:tc>
          <w:tcPr>
            <w:tcW w:w="851" w:type="dxa"/>
            <w:shd w:val="clear" w:color="auto" w:fill="auto"/>
            <w:vAlign w:val="center"/>
          </w:tcPr>
          <w:p w:rsidR="00A11159" w:rsidRPr="003B2123" w:rsidRDefault="00A11159" w:rsidP="00A11159">
            <w:pPr>
              <w:pStyle w:val="ConsPlusNormal"/>
              <w:tabs>
                <w:tab w:val="left" w:pos="1420"/>
              </w:tabs>
              <w:ind w:firstLine="0"/>
              <w:jc w:val="center"/>
              <w:rPr>
                <w:rFonts w:ascii="Times New Roman" w:hAnsi="Times New Roman" w:cs="Times New Roman"/>
                <w:sz w:val="18"/>
                <w:szCs w:val="18"/>
              </w:rPr>
            </w:pPr>
            <w:r w:rsidRPr="003B2123">
              <w:rPr>
                <w:rFonts w:ascii="Times New Roman" w:hAnsi="Times New Roman" w:cs="Times New Roman"/>
                <w:sz w:val="18"/>
                <w:szCs w:val="18"/>
              </w:rPr>
              <w:t>2025</w:t>
            </w:r>
          </w:p>
        </w:tc>
        <w:tc>
          <w:tcPr>
            <w:tcW w:w="851" w:type="dxa"/>
            <w:shd w:val="clear" w:color="auto" w:fill="auto"/>
            <w:vAlign w:val="center"/>
          </w:tcPr>
          <w:p w:rsidR="00A11159" w:rsidRPr="003B2123" w:rsidRDefault="00A11159" w:rsidP="00A11159">
            <w:pPr>
              <w:pStyle w:val="ConsPlusNormal"/>
              <w:tabs>
                <w:tab w:val="left" w:pos="1420"/>
              </w:tabs>
              <w:ind w:firstLine="0"/>
              <w:jc w:val="center"/>
              <w:rPr>
                <w:rFonts w:ascii="Times New Roman" w:hAnsi="Times New Roman" w:cs="Times New Roman"/>
                <w:sz w:val="18"/>
                <w:szCs w:val="18"/>
              </w:rPr>
            </w:pPr>
            <w:r w:rsidRPr="003B2123">
              <w:rPr>
                <w:rFonts w:ascii="Times New Roman" w:hAnsi="Times New Roman" w:cs="Times New Roman"/>
                <w:sz w:val="18"/>
                <w:szCs w:val="18"/>
              </w:rPr>
              <w:t>2026</w:t>
            </w:r>
          </w:p>
        </w:tc>
      </w:tr>
      <w:tr w:rsidR="00A11159" w:rsidRPr="003B2123" w:rsidTr="003B2123">
        <w:trPr>
          <w:trHeight w:val="210"/>
        </w:trPr>
        <w:tc>
          <w:tcPr>
            <w:tcW w:w="2745" w:type="dxa"/>
            <w:gridSpan w:val="2"/>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1</w:t>
            </w:r>
          </w:p>
        </w:tc>
        <w:tc>
          <w:tcPr>
            <w:tcW w:w="959" w:type="dxa"/>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2</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3</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4</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5</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6</w:t>
            </w:r>
          </w:p>
        </w:tc>
        <w:tc>
          <w:tcPr>
            <w:tcW w:w="855"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7</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8</w:t>
            </w:r>
          </w:p>
        </w:tc>
        <w:tc>
          <w:tcPr>
            <w:tcW w:w="851" w:type="dxa"/>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9</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Всего по программе:</w:t>
            </w:r>
          </w:p>
        </w:tc>
        <w:tc>
          <w:tcPr>
            <w:tcW w:w="959" w:type="dxa"/>
            <w:shd w:val="clear" w:color="auto" w:fill="auto"/>
          </w:tcPr>
          <w:p w:rsidR="00A11159" w:rsidRPr="003B2123" w:rsidRDefault="00EF158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1412684,60</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147658,57</w:t>
            </w:r>
          </w:p>
        </w:tc>
        <w:tc>
          <w:tcPr>
            <w:tcW w:w="852"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209427,80</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289638,12</w:t>
            </w:r>
          </w:p>
        </w:tc>
        <w:tc>
          <w:tcPr>
            <w:tcW w:w="852" w:type="dxa"/>
            <w:shd w:val="clear" w:color="auto" w:fill="auto"/>
          </w:tcPr>
          <w:p w:rsidR="00A11159" w:rsidRPr="003B2123" w:rsidRDefault="00BE3D28" w:rsidP="00EF1581">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187</w:t>
            </w:r>
            <w:r w:rsidR="00EF1581" w:rsidRPr="003B2123">
              <w:rPr>
                <w:rFonts w:ascii="Times New Roman" w:hAnsi="Times New Roman" w:cs="Times New Roman"/>
                <w:b/>
                <w:sz w:val="18"/>
                <w:szCs w:val="18"/>
              </w:rPr>
              <w:t>7</w:t>
            </w:r>
            <w:r w:rsidRPr="003B2123">
              <w:rPr>
                <w:rFonts w:ascii="Times New Roman" w:hAnsi="Times New Roman" w:cs="Times New Roman"/>
                <w:b/>
                <w:sz w:val="18"/>
                <w:szCs w:val="18"/>
              </w:rPr>
              <w:t>33,23</w:t>
            </w:r>
          </w:p>
        </w:tc>
        <w:tc>
          <w:tcPr>
            <w:tcW w:w="855" w:type="dxa"/>
            <w:shd w:val="clear" w:color="auto" w:fill="auto"/>
          </w:tcPr>
          <w:p w:rsidR="00A11159" w:rsidRPr="003B2123" w:rsidRDefault="00EF158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78779,96</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119044,66</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380402,26</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959" w:type="dxa"/>
            <w:shd w:val="clear" w:color="auto" w:fill="auto"/>
          </w:tcPr>
          <w:p w:rsidR="00A11159" w:rsidRPr="003B2123" w:rsidRDefault="00EF158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977811,50</w:t>
            </w:r>
          </w:p>
        </w:tc>
        <w:tc>
          <w:tcPr>
            <w:tcW w:w="851" w:type="dxa"/>
            <w:shd w:val="clear" w:color="auto" w:fill="auto"/>
          </w:tcPr>
          <w:p w:rsidR="00A11159" w:rsidRPr="003B2123" w:rsidRDefault="00C41DE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98810,51</w:t>
            </w:r>
          </w:p>
        </w:tc>
        <w:tc>
          <w:tcPr>
            <w:tcW w:w="852" w:type="dxa"/>
            <w:shd w:val="clear" w:color="auto" w:fill="auto"/>
          </w:tcPr>
          <w:p w:rsidR="00A11159" w:rsidRPr="003B2123" w:rsidRDefault="00C41DE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140203,59</w:t>
            </w:r>
          </w:p>
        </w:tc>
        <w:tc>
          <w:tcPr>
            <w:tcW w:w="851" w:type="dxa"/>
            <w:shd w:val="clear" w:color="auto" w:fill="auto"/>
          </w:tcPr>
          <w:p w:rsidR="00A11159" w:rsidRPr="003B2123" w:rsidRDefault="00C41DE1" w:rsidP="00764A3E">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22</w:t>
            </w:r>
            <w:r w:rsidR="00764A3E" w:rsidRPr="003B2123">
              <w:rPr>
                <w:rFonts w:ascii="Times New Roman" w:hAnsi="Times New Roman" w:cs="Times New Roman"/>
                <w:b/>
                <w:sz w:val="18"/>
                <w:szCs w:val="18"/>
              </w:rPr>
              <w:t>0</w:t>
            </w:r>
            <w:r w:rsidRPr="003B2123">
              <w:rPr>
                <w:rFonts w:ascii="Times New Roman" w:hAnsi="Times New Roman" w:cs="Times New Roman"/>
                <w:b/>
                <w:sz w:val="18"/>
                <w:szCs w:val="18"/>
              </w:rPr>
              <w:t>120,00</w:t>
            </w:r>
          </w:p>
        </w:tc>
        <w:tc>
          <w:tcPr>
            <w:tcW w:w="852" w:type="dxa"/>
            <w:shd w:val="clear" w:color="auto" w:fill="auto"/>
          </w:tcPr>
          <w:p w:rsidR="00A11159" w:rsidRPr="003B2123" w:rsidRDefault="00C41DE1" w:rsidP="006F5CF5">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120</w:t>
            </w:r>
            <w:r w:rsidR="006F5CF5" w:rsidRPr="003B2123">
              <w:rPr>
                <w:rFonts w:ascii="Times New Roman" w:hAnsi="Times New Roman" w:cs="Times New Roman"/>
                <w:b/>
                <w:sz w:val="18"/>
                <w:szCs w:val="18"/>
              </w:rPr>
              <w:t>3</w:t>
            </w:r>
            <w:r w:rsidRPr="003B2123">
              <w:rPr>
                <w:rFonts w:ascii="Times New Roman" w:hAnsi="Times New Roman" w:cs="Times New Roman"/>
                <w:b/>
                <w:sz w:val="18"/>
                <w:szCs w:val="18"/>
              </w:rPr>
              <w:t>87,40</w:t>
            </w:r>
          </w:p>
        </w:tc>
        <w:tc>
          <w:tcPr>
            <w:tcW w:w="855" w:type="dxa"/>
            <w:shd w:val="clear" w:color="auto" w:fill="auto"/>
          </w:tcPr>
          <w:p w:rsidR="00A11159" w:rsidRPr="003B2123" w:rsidRDefault="006F5CF5"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30314,70</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70314,50</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297660,80</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959"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434873,10</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48848,06</w:t>
            </w:r>
          </w:p>
        </w:tc>
        <w:tc>
          <w:tcPr>
            <w:tcW w:w="852"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69224,21</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69518,12</w:t>
            </w:r>
          </w:p>
        </w:tc>
        <w:tc>
          <w:tcPr>
            <w:tcW w:w="852"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67345,83</w:t>
            </w:r>
          </w:p>
        </w:tc>
        <w:tc>
          <w:tcPr>
            <w:tcW w:w="855" w:type="dxa"/>
            <w:shd w:val="clear" w:color="auto" w:fill="auto"/>
          </w:tcPr>
          <w:p w:rsidR="00A11159" w:rsidRPr="003B2123" w:rsidRDefault="00BE3D28" w:rsidP="00C41DE1">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48465,26</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48730,16</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82741,46</w:t>
            </w:r>
          </w:p>
        </w:tc>
      </w:tr>
      <w:tr w:rsidR="00A11159" w:rsidRPr="003B2123" w:rsidTr="003B2123">
        <w:tc>
          <w:tcPr>
            <w:tcW w:w="1472" w:type="dxa"/>
            <w:vMerge w:val="restart"/>
            <w:shd w:val="clear" w:color="auto" w:fill="auto"/>
          </w:tcPr>
          <w:p w:rsidR="00A11159" w:rsidRPr="003B2123" w:rsidRDefault="00A11159" w:rsidP="00CC7E9F">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r w:rsidR="00CC7E9F" w:rsidRPr="003B2123">
              <w:rPr>
                <w:rFonts w:ascii="Times New Roman" w:hAnsi="Times New Roman" w:cs="Times New Roman"/>
                <w:sz w:val="18"/>
                <w:szCs w:val="18"/>
              </w:rPr>
              <w:t xml:space="preserve"> </w:t>
            </w:r>
          </w:p>
        </w:tc>
        <w:tc>
          <w:tcPr>
            <w:tcW w:w="1273" w:type="dxa"/>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A11159" w:rsidRPr="003B2123" w:rsidRDefault="006F5CF5" w:rsidP="00CA575F">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216155,96</w:t>
            </w:r>
          </w:p>
        </w:tc>
        <w:tc>
          <w:tcPr>
            <w:tcW w:w="851"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24274,25</w:t>
            </w:r>
          </w:p>
        </w:tc>
        <w:tc>
          <w:tcPr>
            <w:tcW w:w="852"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36300,67</w:t>
            </w:r>
          </w:p>
        </w:tc>
        <w:tc>
          <w:tcPr>
            <w:tcW w:w="851"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23511,63</w:t>
            </w:r>
          </w:p>
        </w:tc>
        <w:tc>
          <w:tcPr>
            <w:tcW w:w="852" w:type="dxa"/>
            <w:shd w:val="clear" w:color="auto" w:fill="auto"/>
          </w:tcPr>
          <w:p w:rsidR="00A11159" w:rsidRPr="003B2123" w:rsidRDefault="000629FB" w:rsidP="006F5CF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60</w:t>
            </w:r>
            <w:r w:rsidR="006F5CF5" w:rsidRPr="003B2123">
              <w:rPr>
                <w:rFonts w:ascii="Times New Roman" w:hAnsi="Times New Roman" w:cs="Times New Roman"/>
                <w:sz w:val="18"/>
                <w:szCs w:val="18"/>
              </w:rPr>
              <w:t>3</w:t>
            </w:r>
            <w:r w:rsidRPr="003B2123">
              <w:rPr>
                <w:rFonts w:ascii="Times New Roman" w:hAnsi="Times New Roman" w:cs="Times New Roman"/>
                <w:sz w:val="18"/>
                <w:szCs w:val="18"/>
              </w:rPr>
              <w:t>29,23</w:t>
            </w:r>
          </w:p>
        </w:tc>
        <w:tc>
          <w:tcPr>
            <w:tcW w:w="855" w:type="dxa"/>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27936,86</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21881,66</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21921,66</w:t>
            </w:r>
          </w:p>
        </w:tc>
      </w:tr>
      <w:tr w:rsidR="00A11159" w:rsidRPr="003B2123" w:rsidTr="003B2123">
        <w:trPr>
          <w:trHeight w:val="541"/>
        </w:trPr>
        <w:tc>
          <w:tcPr>
            <w:tcW w:w="1472" w:type="dxa"/>
            <w:vMerge/>
            <w:tcBorders>
              <w:bottom w:val="single" w:sz="4" w:space="0" w:color="auto"/>
            </w:tcBorders>
            <w:shd w:val="clear" w:color="auto" w:fill="auto"/>
          </w:tcPr>
          <w:p w:rsidR="00A11159" w:rsidRPr="003B2123" w:rsidRDefault="00A11159" w:rsidP="00A1115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55276,62</w:t>
            </w:r>
          </w:p>
        </w:tc>
        <w:tc>
          <w:tcPr>
            <w:tcW w:w="851"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852" w:type="dxa"/>
            <w:tcBorders>
              <w:bottom w:val="single" w:sz="4" w:space="0" w:color="auto"/>
            </w:tcBorders>
            <w:shd w:val="clear" w:color="auto" w:fill="auto"/>
          </w:tcPr>
          <w:p w:rsidR="00A11159" w:rsidRPr="003B2123" w:rsidRDefault="000629FB" w:rsidP="006F5CF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29</w:t>
            </w:r>
            <w:r w:rsidR="006F5CF5" w:rsidRPr="003B2123">
              <w:rPr>
                <w:rFonts w:ascii="Times New Roman" w:hAnsi="Times New Roman" w:cs="Times New Roman"/>
                <w:sz w:val="18"/>
                <w:szCs w:val="18"/>
              </w:rPr>
              <w:t>7</w:t>
            </w:r>
            <w:r w:rsidRPr="003B2123">
              <w:rPr>
                <w:rFonts w:ascii="Times New Roman" w:hAnsi="Times New Roman" w:cs="Times New Roman"/>
                <w:sz w:val="18"/>
                <w:szCs w:val="18"/>
              </w:rPr>
              <w:t>55,80</w:t>
            </w:r>
          </w:p>
        </w:tc>
        <w:tc>
          <w:tcPr>
            <w:tcW w:w="855" w:type="dxa"/>
            <w:tcBorders>
              <w:bottom w:val="single" w:sz="4" w:space="0" w:color="auto"/>
            </w:tcBorders>
            <w:shd w:val="clear" w:color="auto" w:fill="auto"/>
          </w:tcPr>
          <w:p w:rsidR="00A11159" w:rsidRPr="003B2123" w:rsidRDefault="0078089D"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tcBorders>
              <w:bottom w:val="single" w:sz="4" w:space="0" w:color="auto"/>
            </w:tcBorders>
            <w:shd w:val="clear" w:color="auto" w:fill="auto"/>
          </w:tcPr>
          <w:p w:rsidR="00A11159" w:rsidRPr="003B2123" w:rsidRDefault="0078089D"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tcBorders>
              <w:bottom w:val="single" w:sz="4" w:space="0" w:color="auto"/>
            </w:tcBorders>
            <w:shd w:val="clear" w:color="auto" w:fill="auto"/>
          </w:tcPr>
          <w:p w:rsidR="00A11159" w:rsidRPr="003B2123" w:rsidRDefault="0078089D"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r>
      <w:tr w:rsidR="00A11159" w:rsidRPr="003B2123" w:rsidTr="003B2123">
        <w:trPr>
          <w:trHeight w:val="481"/>
        </w:trPr>
        <w:tc>
          <w:tcPr>
            <w:tcW w:w="1472" w:type="dxa"/>
            <w:vMerge/>
            <w:shd w:val="clear" w:color="auto" w:fill="auto"/>
          </w:tcPr>
          <w:p w:rsidR="00A11159" w:rsidRPr="003B2123" w:rsidRDefault="00A11159" w:rsidP="00A11159">
            <w:pPr>
              <w:rPr>
                <w:rFonts w:ascii="Times New Roman" w:hAnsi="Times New Roman"/>
                <w:sz w:val="18"/>
                <w:szCs w:val="18"/>
              </w:rPr>
            </w:pPr>
          </w:p>
        </w:tc>
        <w:tc>
          <w:tcPr>
            <w:tcW w:w="1273" w:type="dxa"/>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160879,34</w:t>
            </w:r>
          </w:p>
        </w:tc>
        <w:tc>
          <w:tcPr>
            <w:tcW w:w="851"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23328,57</w:t>
            </w:r>
          </w:p>
        </w:tc>
        <w:tc>
          <w:tcPr>
            <w:tcW w:w="852"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35410,68</w:t>
            </w:r>
          </w:p>
        </w:tc>
        <w:tc>
          <w:tcPr>
            <w:tcW w:w="851" w:type="dxa"/>
            <w:shd w:val="clear" w:color="auto" w:fill="auto"/>
          </w:tcPr>
          <w:p w:rsidR="00A11159" w:rsidRPr="003B2123" w:rsidRDefault="001865C8"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18297,78</w:t>
            </w:r>
          </w:p>
        </w:tc>
        <w:tc>
          <w:tcPr>
            <w:tcW w:w="852" w:type="dxa"/>
            <w:shd w:val="clear" w:color="auto" w:fill="auto"/>
          </w:tcPr>
          <w:p w:rsidR="00A11159" w:rsidRPr="003B2123" w:rsidRDefault="001865C8"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30573,43</w:t>
            </w:r>
          </w:p>
        </w:tc>
        <w:tc>
          <w:tcPr>
            <w:tcW w:w="855" w:type="dxa"/>
            <w:shd w:val="clear" w:color="auto" w:fill="auto"/>
          </w:tcPr>
          <w:p w:rsidR="00A11159" w:rsidRPr="003B2123" w:rsidRDefault="001865C8" w:rsidP="00CA575F">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21779,76</w:t>
            </w:r>
          </w:p>
        </w:tc>
        <w:tc>
          <w:tcPr>
            <w:tcW w:w="851"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15724,56</w:t>
            </w:r>
          </w:p>
        </w:tc>
        <w:tc>
          <w:tcPr>
            <w:tcW w:w="851"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15764,56</w:t>
            </w:r>
          </w:p>
        </w:tc>
      </w:tr>
      <w:tr w:rsidR="006A6AB9" w:rsidRPr="003B2123" w:rsidTr="003B2123">
        <w:tc>
          <w:tcPr>
            <w:tcW w:w="1472" w:type="dxa"/>
            <w:vMerge w:val="restart"/>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6A6AB9" w:rsidRPr="003B2123" w:rsidRDefault="006A6AB9" w:rsidP="0017594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349</w:t>
            </w:r>
            <w:r w:rsidR="00175942" w:rsidRPr="003B2123">
              <w:rPr>
                <w:rFonts w:ascii="Times New Roman" w:hAnsi="Times New Roman" w:cs="Times New Roman"/>
                <w:sz w:val="18"/>
                <w:szCs w:val="18"/>
              </w:rPr>
              <w:t>617,77</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106356,30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153638,00</w:t>
            </w:r>
          </w:p>
        </w:tc>
        <w:tc>
          <w:tcPr>
            <w:tcW w:w="851" w:type="dxa"/>
            <w:shd w:val="clear" w:color="auto" w:fill="auto"/>
          </w:tcPr>
          <w:p w:rsidR="006A6AB9" w:rsidRPr="003B2123" w:rsidRDefault="006A6AB9" w:rsidP="0017594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89</w:t>
            </w:r>
            <w:r w:rsidR="00175942" w:rsidRPr="003B2123">
              <w:rPr>
                <w:rFonts w:ascii="Times New Roman" w:hAnsi="Times New Roman" w:cs="Times New Roman"/>
                <w:sz w:val="18"/>
                <w:szCs w:val="18"/>
              </w:rPr>
              <w:t>623,47</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6A6AB9" w:rsidRPr="003B2123" w:rsidRDefault="006A6AB9" w:rsidP="007166FD">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309</w:t>
            </w:r>
            <w:r w:rsidR="007166FD" w:rsidRPr="003B2123">
              <w:rPr>
                <w:rFonts w:ascii="Times New Roman" w:hAnsi="Times New Roman" w:cs="Times New Roman"/>
                <w:sz w:val="18"/>
                <w:szCs w:val="18"/>
              </w:rPr>
              <w:t>455,25</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94657,10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136779,90</w:t>
            </w:r>
          </w:p>
        </w:tc>
        <w:tc>
          <w:tcPr>
            <w:tcW w:w="851" w:type="dxa"/>
            <w:shd w:val="clear" w:color="auto" w:fill="auto"/>
          </w:tcPr>
          <w:p w:rsidR="006A6AB9" w:rsidRPr="003B2123" w:rsidRDefault="007166F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78018,25</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6A6AB9" w:rsidRPr="003B2123" w:rsidRDefault="00175942"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40162,52</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11699,20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16858,10</w:t>
            </w:r>
          </w:p>
        </w:tc>
        <w:tc>
          <w:tcPr>
            <w:tcW w:w="851" w:type="dxa"/>
            <w:shd w:val="clear" w:color="auto" w:fill="auto"/>
          </w:tcPr>
          <w:p w:rsidR="006A6AB9" w:rsidRPr="003B2123" w:rsidRDefault="007166F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11605,22</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6A6AB9" w:rsidRPr="003B2123" w:rsidTr="003B2123">
        <w:tc>
          <w:tcPr>
            <w:tcW w:w="1472" w:type="dxa"/>
            <w:vMerge w:val="restart"/>
            <w:shd w:val="clear" w:color="auto" w:fill="auto"/>
          </w:tcPr>
          <w:p w:rsidR="006A6AB9" w:rsidRPr="003B2123" w:rsidRDefault="007166F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Управление о</w:t>
            </w:r>
            <w:r w:rsidR="006A6AB9" w:rsidRPr="003B2123">
              <w:rPr>
                <w:rFonts w:ascii="Times New Roman" w:hAnsi="Times New Roman" w:cs="Times New Roman"/>
                <w:sz w:val="18"/>
                <w:szCs w:val="18"/>
              </w:rPr>
              <w:t>бразования</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C1228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6A6AB9" w:rsidRPr="003B2123" w:rsidTr="003B2123">
        <w:tc>
          <w:tcPr>
            <w:tcW w:w="1472" w:type="dxa"/>
            <w:vMerge w:val="restart"/>
            <w:shd w:val="clear" w:color="auto" w:fill="auto"/>
          </w:tcPr>
          <w:p w:rsidR="006A6AB9" w:rsidRPr="003B2123" w:rsidRDefault="006A6AB9" w:rsidP="00C11CB1">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Муниципальное казенное учреждение </w:t>
            </w:r>
            <w:r w:rsidRPr="003B2123">
              <w:rPr>
                <w:rFonts w:ascii="Times New Roman" w:hAnsi="Times New Roman" w:cs="Times New Roman"/>
                <w:sz w:val="18"/>
                <w:szCs w:val="18"/>
              </w:rPr>
              <w:lastRenderedPageBreak/>
              <w:t>«Саянская дорожная служба»</w:t>
            </w:r>
            <w:r w:rsidRPr="003B2123">
              <w:rPr>
                <w:rFonts w:ascii="Times New Roman" w:hAnsi="Times New Roman"/>
                <w:sz w:val="18"/>
                <w:szCs w:val="18"/>
              </w:rPr>
              <w:t xml:space="preserve"> </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lastRenderedPageBreak/>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6A6AB9"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147699,96</w:t>
            </w:r>
          </w:p>
        </w:tc>
        <w:tc>
          <w:tcPr>
            <w:tcW w:w="851"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16988,02</w:t>
            </w:r>
          </w:p>
        </w:tc>
        <w:tc>
          <w:tcPr>
            <w:tcW w:w="852"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19489,13</w:t>
            </w:r>
          </w:p>
        </w:tc>
        <w:tc>
          <w:tcPr>
            <w:tcW w:w="851"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19027,24</w:t>
            </w:r>
          </w:p>
        </w:tc>
        <w:tc>
          <w:tcPr>
            <w:tcW w:w="852" w:type="dxa"/>
            <w:shd w:val="clear" w:color="auto" w:fill="auto"/>
          </w:tcPr>
          <w:p w:rsidR="006A6AB9"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22529,17</w:t>
            </w:r>
          </w:p>
        </w:tc>
        <w:tc>
          <w:tcPr>
            <w:tcW w:w="855" w:type="dxa"/>
            <w:shd w:val="clear" w:color="auto" w:fill="auto"/>
          </w:tcPr>
          <w:p w:rsidR="006A6AB9" w:rsidRPr="003B2123" w:rsidRDefault="00A94985"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23088,80</w:t>
            </w:r>
          </w:p>
        </w:tc>
        <w:tc>
          <w:tcPr>
            <w:tcW w:w="851" w:type="dxa"/>
            <w:shd w:val="clear" w:color="auto" w:fill="auto"/>
          </w:tcPr>
          <w:p w:rsidR="006A6AB9" w:rsidRPr="003B2123" w:rsidRDefault="005E744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c>
          <w:tcPr>
            <w:tcW w:w="851" w:type="dxa"/>
            <w:shd w:val="clear" w:color="auto" w:fill="auto"/>
          </w:tcPr>
          <w:p w:rsidR="006A6AB9" w:rsidRPr="003B2123" w:rsidRDefault="005E744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8741,43</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5634ED" w:rsidRPr="003B2123" w:rsidRDefault="005634ED" w:rsidP="001865C8">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852"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5"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r>
      <w:tr w:rsidR="005634ED" w:rsidRPr="003B2123" w:rsidTr="003B2123">
        <w:trPr>
          <w:trHeight w:val="519"/>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7166FD" w:rsidP="00A9498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138958,53</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13780,29</w:t>
            </w:r>
          </w:p>
        </w:tc>
        <w:tc>
          <w:tcPr>
            <w:tcW w:w="852"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16955,43</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16027,24</w:t>
            </w:r>
          </w:p>
        </w:tc>
        <w:tc>
          <w:tcPr>
            <w:tcW w:w="852" w:type="dxa"/>
            <w:shd w:val="clear" w:color="auto" w:fill="auto"/>
          </w:tcPr>
          <w:p w:rsidR="005634ED"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22529,17</w:t>
            </w:r>
          </w:p>
        </w:tc>
        <w:tc>
          <w:tcPr>
            <w:tcW w:w="855"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23088,80</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r>
      <w:tr w:rsidR="005634ED" w:rsidRPr="003B2123" w:rsidTr="003B2123">
        <w:trPr>
          <w:trHeight w:val="222"/>
        </w:trPr>
        <w:tc>
          <w:tcPr>
            <w:tcW w:w="1472" w:type="dxa"/>
            <w:vMerge w:val="restart"/>
            <w:shd w:val="clear" w:color="auto" w:fill="auto"/>
          </w:tcPr>
          <w:p w:rsidR="005634ED" w:rsidRPr="003B2123" w:rsidRDefault="005634ED" w:rsidP="00C11CB1">
            <w:pPr>
              <w:rPr>
                <w:rFonts w:ascii="Times New Roman" w:hAnsi="Times New Roman"/>
                <w:sz w:val="18"/>
                <w:szCs w:val="18"/>
              </w:rPr>
            </w:pPr>
            <w:r w:rsidRPr="003B2123">
              <w:rPr>
                <w:rFonts w:ascii="Times New Roman" w:hAnsi="Times New Roman"/>
                <w:sz w:val="18"/>
                <w:szCs w:val="18"/>
              </w:rPr>
              <w:lastRenderedPageBreak/>
              <w:t>МУ «</w:t>
            </w:r>
            <w:proofErr w:type="spellStart"/>
            <w:r w:rsidRPr="003B2123">
              <w:rPr>
                <w:rFonts w:ascii="Times New Roman" w:hAnsi="Times New Roman"/>
                <w:sz w:val="18"/>
                <w:szCs w:val="18"/>
              </w:rPr>
              <w:t>СПиОГД</w:t>
            </w:r>
            <w:proofErr w:type="spellEnd"/>
            <w:r w:rsidRPr="003B2123">
              <w:rPr>
                <w:rFonts w:ascii="Times New Roman" w:hAnsi="Times New Roman"/>
                <w:sz w:val="18"/>
                <w:szCs w:val="18"/>
              </w:rPr>
              <w:t>»</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698262,90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157515,40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sz w:val="18"/>
                <w:szCs w:val="18"/>
              </w:rPr>
              <w:t>104174,20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27767,30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73744,20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335061,80</w:t>
            </w:r>
          </w:p>
        </w:tc>
      </w:tr>
      <w:tr w:rsidR="005634ED" w:rsidRPr="003B2123" w:rsidTr="003B2123">
        <w:trPr>
          <w:trHeight w:val="370"/>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604338,20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133887,90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90631,60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24157,60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64157,40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291503,70</w:t>
            </w:r>
          </w:p>
        </w:tc>
      </w:tr>
      <w:tr w:rsidR="005634ED" w:rsidRPr="003B2123" w:rsidTr="003B2123">
        <w:trPr>
          <w:trHeight w:val="445"/>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93924,70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23627,50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13542,60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3609,70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9586,80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43558,10</w:t>
            </w:r>
          </w:p>
        </w:tc>
      </w:tr>
      <w:tr w:rsidR="005634ED" w:rsidRPr="003B2123" w:rsidTr="003B2123">
        <w:tc>
          <w:tcPr>
            <w:tcW w:w="1472" w:type="dxa"/>
            <w:shd w:val="clear" w:color="auto" w:fill="auto"/>
          </w:tcPr>
          <w:p w:rsidR="005634ED" w:rsidRPr="003B2123" w:rsidRDefault="005634ED"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 xml:space="preserve">Всего по </w:t>
            </w:r>
            <w:hyperlink w:anchor="P593" w:history="1">
              <w:r w:rsidRPr="003B2123">
                <w:rPr>
                  <w:rFonts w:ascii="Times New Roman" w:hAnsi="Times New Roman" w:cs="Times New Roman"/>
                  <w:b/>
                  <w:sz w:val="18"/>
                  <w:szCs w:val="18"/>
                </w:rPr>
                <w:t>подпрограмме № 1</w:t>
              </w:r>
            </w:hyperlink>
            <w:r w:rsidRPr="003B2123">
              <w:rPr>
                <w:rFonts w:ascii="Times New Roman" w:hAnsi="Times New Roman" w:cs="Times New Roman"/>
                <w:b/>
                <w:sz w:val="18"/>
                <w:szCs w:val="18"/>
              </w:rPr>
              <w:t xml:space="preserve">, в </w:t>
            </w:r>
            <w:proofErr w:type="spellStart"/>
            <w:r w:rsidRPr="003B2123">
              <w:rPr>
                <w:rFonts w:ascii="Times New Roman" w:hAnsi="Times New Roman" w:cs="Times New Roman"/>
                <w:b/>
                <w:sz w:val="18"/>
                <w:szCs w:val="18"/>
              </w:rPr>
              <w:t>т.ч</w:t>
            </w:r>
            <w:proofErr w:type="spellEnd"/>
            <w:r w:rsidRPr="003B2123">
              <w:rPr>
                <w:rFonts w:ascii="Times New Roman" w:hAnsi="Times New Roman" w:cs="Times New Roman"/>
                <w:b/>
                <w:sz w:val="18"/>
                <w:szCs w:val="18"/>
              </w:rPr>
              <w:t>.</w:t>
            </w:r>
          </w:p>
        </w:tc>
        <w:tc>
          <w:tcPr>
            <w:tcW w:w="2232" w:type="dxa"/>
            <w:gridSpan w:val="2"/>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1111188,50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109128,3</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161438,0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250715,10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147831,60</w:t>
            </w:r>
          </w:p>
        </w:tc>
        <w:tc>
          <w:tcPr>
            <w:tcW w:w="855"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33269,50</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73744,2</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335061,8</w:t>
            </w:r>
          </w:p>
        </w:tc>
      </w:tr>
      <w:tr w:rsidR="005634ED" w:rsidRPr="003B2123" w:rsidTr="003B2123">
        <w:tc>
          <w:tcPr>
            <w:tcW w:w="1472" w:type="dxa"/>
            <w:shd w:val="clear" w:color="auto" w:fill="auto"/>
          </w:tcPr>
          <w:p w:rsidR="005634ED" w:rsidRPr="003B2123" w:rsidRDefault="005634ED"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942215,10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94657,10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136779,90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211529,00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119430,4</w:t>
            </w:r>
          </w:p>
        </w:tc>
        <w:tc>
          <w:tcPr>
            <w:tcW w:w="855"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24157,6</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64157,4</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291503,7</w:t>
            </w:r>
          </w:p>
        </w:tc>
      </w:tr>
      <w:tr w:rsidR="005634ED" w:rsidRPr="003B2123" w:rsidTr="003B2123">
        <w:tc>
          <w:tcPr>
            <w:tcW w:w="1472" w:type="dxa"/>
            <w:shd w:val="clear" w:color="auto" w:fill="auto"/>
          </w:tcPr>
          <w:p w:rsidR="005634ED" w:rsidRPr="003B2123" w:rsidRDefault="005634ED"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5634ED" w:rsidRPr="003B2123" w:rsidRDefault="005634ED" w:rsidP="00ED4C08">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168973,40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14471,2</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24658,10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39186,10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b/>
                <w:sz w:val="18"/>
                <w:szCs w:val="18"/>
              </w:rPr>
            </w:pPr>
            <w:r w:rsidRPr="003B2123">
              <w:rPr>
                <w:rFonts w:ascii="Times New Roman" w:hAnsi="Times New Roman"/>
                <w:b/>
                <w:sz w:val="18"/>
                <w:szCs w:val="18"/>
              </w:rPr>
              <w:t>28401,20</w:t>
            </w:r>
          </w:p>
        </w:tc>
        <w:tc>
          <w:tcPr>
            <w:tcW w:w="855"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9111,90</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9586,8</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b/>
                <w:sz w:val="18"/>
                <w:szCs w:val="18"/>
              </w:rPr>
            </w:pPr>
            <w:r w:rsidRPr="003B2123">
              <w:rPr>
                <w:rFonts w:ascii="Times New Roman" w:eastAsia="Calibri" w:hAnsi="Times New Roman"/>
                <w:b/>
                <w:sz w:val="18"/>
                <w:szCs w:val="18"/>
              </w:rPr>
              <w:t>43558,1</w:t>
            </w:r>
          </w:p>
        </w:tc>
      </w:tr>
      <w:tr w:rsidR="005634ED" w:rsidRPr="003B2123" w:rsidTr="003B2123">
        <w:tc>
          <w:tcPr>
            <w:tcW w:w="1472" w:type="dxa"/>
            <w:vMerge w:val="restart"/>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349194,00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106356,30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153638,00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89199,70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0,00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309078,10</w:t>
            </w:r>
          </w:p>
        </w:tc>
        <w:tc>
          <w:tcPr>
            <w:tcW w:w="851" w:type="dxa"/>
            <w:shd w:val="clear" w:color="auto" w:fill="auto"/>
          </w:tcPr>
          <w:p w:rsidR="005634ED" w:rsidRPr="003B2123" w:rsidRDefault="005634ED" w:rsidP="006350F2">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94657,10</w:t>
            </w:r>
          </w:p>
        </w:tc>
        <w:tc>
          <w:tcPr>
            <w:tcW w:w="852" w:type="dxa"/>
            <w:shd w:val="clear" w:color="auto" w:fill="auto"/>
          </w:tcPr>
          <w:p w:rsidR="005634ED" w:rsidRPr="003B2123" w:rsidRDefault="005634ED" w:rsidP="006350F2">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136779,90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77641,10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0,00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40115,90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11699,20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16858,1</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11558,60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1"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1"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0,00</w:t>
            </w:r>
          </w:p>
        </w:tc>
      </w:tr>
      <w:tr w:rsidR="005634ED" w:rsidRPr="003B2123" w:rsidTr="003B2123">
        <w:tc>
          <w:tcPr>
            <w:tcW w:w="1472" w:type="dxa"/>
            <w:vMerge w:val="restart"/>
            <w:shd w:val="clear" w:color="auto" w:fill="auto"/>
          </w:tcPr>
          <w:p w:rsidR="005634ED" w:rsidRPr="003B2123" w:rsidRDefault="005634ED" w:rsidP="005F4E4A">
            <w:pPr>
              <w:pStyle w:val="ConsPlusNormal"/>
              <w:ind w:firstLine="0"/>
              <w:rPr>
                <w:rFonts w:ascii="Times New Roman" w:hAnsi="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63731,60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2772,00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4000,00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43657,40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5502,20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00"/>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28798,80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28798,80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38"/>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34932,80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2772,00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4000,00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14858,60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5502,20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05"/>
        </w:trPr>
        <w:tc>
          <w:tcPr>
            <w:tcW w:w="1472" w:type="dxa"/>
            <w:vMerge w:val="restart"/>
            <w:shd w:val="clear" w:color="auto" w:fill="auto"/>
          </w:tcPr>
          <w:p w:rsidR="005634ED" w:rsidRPr="003B2123" w:rsidRDefault="005634ED" w:rsidP="00A11159">
            <w:pPr>
              <w:rPr>
                <w:rFonts w:ascii="Times New Roman" w:hAnsi="Times New Roman"/>
                <w:sz w:val="18"/>
                <w:szCs w:val="18"/>
              </w:rPr>
            </w:pPr>
            <w:r w:rsidRPr="003B2123">
              <w:rPr>
                <w:rFonts w:ascii="Times New Roman" w:hAnsi="Times New Roman"/>
                <w:sz w:val="18"/>
                <w:szCs w:val="18"/>
              </w:rPr>
              <w:t>МУ «</w:t>
            </w:r>
            <w:proofErr w:type="spellStart"/>
            <w:r w:rsidRPr="003B2123">
              <w:rPr>
                <w:rFonts w:ascii="Times New Roman" w:hAnsi="Times New Roman"/>
                <w:sz w:val="18"/>
                <w:szCs w:val="18"/>
              </w:rPr>
              <w:t>СПиОГД</w:t>
            </w:r>
            <w:proofErr w:type="spellEnd"/>
            <w:r w:rsidRPr="003B2123">
              <w:rPr>
                <w:rFonts w:ascii="Times New Roman" w:hAnsi="Times New Roman"/>
                <w:sz w:val="18"/>
                <w:szCs w:val="18"/>
              </w:rPr>
              <w:t>»</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698262,90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157515,40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104174,20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27767,30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73744,20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335061,80</w:t>
            </w:r>
          </w:p>
        </w:tc>
      </w:tr>
      <w:tr w:rsidR="005634ED" w:rsidRPr="003B2123" w:rsidTr="003B2123">
        <w:trPr>
          <w:trHeight w:val="587"/>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604338,20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133887,90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90631,60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24157,60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64157,40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291503,70</w:t>
            </w:r>
          </w:p>
        </w:tc>
      </w:tr>
      <w:tr w:rsidR="005634ED" w:rsidRPr="003B2123" w:rsidTr="003B2123">
        <w:trPr>
          <w:trHeight w:val="307"/>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93924,70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23627,5</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13542,60</w:t>
            </w:r>
          </w:p>
        </w:tc>
        <w:tc>
          <w:tcPr>
            <w:tcW w:w="855"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3609,70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9586,80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43558,10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 xml:space="preserve">Всего по </w:t>
            </w:r>
            <w:hyperlink w:anchor="P937" w:history="1">
              <w:r w:rsidRPr="003B2123">
                <w:rPr>
                  <w:rFonts w:ascii="Times New Roman" w:hAnsi="Times New Roman" w:cs="Times New Roman"/>
                  <w:b/>
                  <w:sz w:val="18"/>
                  <w:szCs w:val="18"/>
                </w:rPr>
                <w:t>подпрограмме № 2</w:t>
              </w:r>
            </w:hyperlink>
            <w:r w:rsidRPr="003B2123">
              <w:rPr>
                <w:rFonts w:ascii="Times New Roman" w:hAnsi="Times New Roman" w:cs="Times New Roman"/>
                <w:b/>
                <w:sz w:val="18"/>
                <w:szCs w:val="18"/>
              </w:rPr>
              <w:t xml:space="preserve">, в </w:t>
            </w:r>
            <w:proofErr w:type="spellStart"/>
            <w:r w:rsidRPr="003B2123">
              <w:rPr>
                <w:rFonts w:ascii="Times New Roman" w:hAnsi="Times New Roman" w:cs="Times New Roman"/>
                <w:b/>
                <w:sz w:val="18"/>
                <w:szCs w:val="18"/>
              </w:rPr>
              <w:t>т.ч</w:t>
            </w:r>
            <w:proofErr w:type="spellEnd"/>
            <w:r w:rsidRPr="003B2123">
              <w:rPr>
                <w:rFonts w:ascii="Times New Roman" w:hAnsi="Times New Roman" w:cs="Times New Roman"/>
                <w:b/>
                <w:sz w:val="18"/>
                <w:szCs w:val="18"/>
              </w:rPr>
              <w:t>.</w:t>
            </w:r>
          </w:p>
        </w:tc>
        <w:tc>
          <w:tcPr>
            <w:tcW w:w="2232" w:type="dxa"/>
            <w:gridSpan w:val="2"/>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19859,41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852" w:type="dxa"/>
            <w:shd w:val="clear" w:color="auto" w:fill="auto"/>
          </w:tcPr>
          <w:p w:rsidR="005634ED" w:rsidRPr="003B2123" w:rsidRDefault="005634ED" w:rsidP="0023593A">
            <w:pPr>
              <w:widowControl w:val="0"/>
              <w:autoSpaceDE w:val="0"/>
              <w:autoSpaceDN w:val="0"/>
              <w:spacing w:line="276" w:lineRule="auto"/>
              <w:rPr>
                <w:rFonts w:ascii="Times New Roman" w:eastAsia="Calibri" w:hAnsi="Times New Roman"/>
                <w:b/>
                <w:lang w:eastAsia="en-US"/>
              </w:rPr>
            </w:pPr>
            <w:r w:rsidRPr="003B2123">
              <w:rPr>
                <w:rFonts w:ascii="Times New Roman" w:eastAsia="Calibri" w:hAnsi="Times New Roman"/>
                <w:b/>
                <w:lang w:eastAsia="en-US"/>
              </w:rPr>
              <w:t xml:space="preserve"> 2502,71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3352,90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3380,00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19859,41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2502,71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3352,90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3380,00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r>
      <w:tr w:rsidR="005634ED" w:rsidRPr="003B2123" w:rsidTr="003B2123">
        <w:tc>
          <w:tcPr>
            <w:tcW w:w="1472" w:type="dxa"/>
            <w:vMerge w:val="restart"/>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10292,41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2502,71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3076,80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1222,90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1050,00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10292,41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2502,71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3076,80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1222,90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1050,00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r>
      <w:tr w:rsidR="005634ED" w:rsidRPr="003B2123" w:rsidTr="003B2123">
        <w:tc>
          <w:tcPr>
            <w:tcW w:w="1472" w:type="dxa"/>
            <w:vMerge w:val="restart"/>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Управление образования</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5634ED" w:rsidRPr="003B2123" w:rsidTr="003B2123">
        <w:tc>
          <w:tcPr>
            <w:tcW w:w="1472" w:type="dxa"/>
            <w:vMerge w:val="restart"/>
            <w:shd w:val="clear" w:color="auto" w:fill="auto"/>
          </w:tcPr>
          <w:p w:rsidR="005634ED" w:rsidRPr="003B2123" w:rsidRDefault="005634ED" w:rsidP="0023593A">
            <w:pPr>
              <w:rPr>
                <w:rFonts w:ascii="Times New Roman" w:hAnsi="Times New Roman"/>
                <w:sz w:val="18"/>
                <w:szCs w:val="18"/>
              </w:rPr>
            </w:pPr>
            <w:r w:rsidRPr="003B2123">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8429,37</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1429,37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2200,00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8429,37</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1429,37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2200,00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 xml:space="preserve">Всего по </w:t>
            </w:r>
            <w:hyperlink w:anchor="P1321" w:history="1">
              <w:r w:rsidRPr="003B2123">
                <w:rPr>
                  <w:rFonts w:ascii="Times New Roman" w:hAnsi="Times New Roman" w:cs="Times New Roman"/>
                  <w:b/>
                  <w:sz w:val="18"/>
                  <w:szCs w:val="18"/>
                </w:rPr>
                <w:t>подпрограмме № 3</w:t>
              </w:r>
            </w:hyperlink>
            <w:r w:rsidRPr="003B2123">
              <w:rPr>
                <w:rFonts w:ascii="Times New Roman" w:hAnsi="Times New Roman" w:cs="Times New Roman"/>
                <w:b/>
                <w:sz w:val="18"/>
                <w:szCs w:val="18"/>
              </w:rPr>
              <w:t xml:space="preserve">, в </w:t>
            </w:r>
            <w:proofErr w:type="spellStart"/>
            <w:r w:rsidRPr="003B2123">
              <w:rPr>
                <w:rFonts w:ascii="Times New Roman" w:hAnsi="Times New Roman" w:cs="Times New Roman"/>
                <w:b/>
                <w:sz w:val="18"/>
                <w:szCs w:val="18"/>
              </w:rPr>
              <w:t>т.ч</w:t>
            </w:r>
            <w:proofErr w:type="spellEnd"/>
            <w:r w:rsidRPr="003B2123">
              <w:rPr>
                <w:rFonts w:ascii="Times New Roman" w:hAnsi="Times New Roman" w:cs="Times New Roman"/>
                <w:b/>
                <w:sz w:val="18"/>
                <w:szCs w:val="18"/>
              </w:rPr>
              <w:t>.</w:t>
            </w:r>
          </w:p>
        </w:tc>
        <w:tc>
          <w:tcPr>
            <w:tcW w:w="2232" w:type="dxa"/>
            <w:gridSpan w:val="2"/>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281636,69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37850,27</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45487,09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35839,22</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36548,73</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42130,46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41870,46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41910,46</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35596,40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4153,41</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3423,69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8591,00</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957,00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lastRenderedPageBreak/>
              <w:t>Местный бюджет</w:t>
            </w:r>
          </w:p>
        </w:tc>
        <w:tc>
          <w:tcPr>
            <w:tcW w:w="2232" w:type="dxa"/>
            <w:gridSpan w:val="2"/>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246040,29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33696,86</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42063,40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27248,22</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35591,73</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35973,36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35713,36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35753,36</w:t>
            </w:r>
          </w:p>
        </w:tc>
      </w:tr>
      <w:tr w:rsidR="00D66895" w:rsidRPr="003B2123" w:rsidTr="003B2123">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142131,95</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20862,25</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25997,96</w:t>
            </w:r>
          </w:p>
        </w:tc>
        <w:tc>
          <w:tcPr>
            <w:tcW w:w="851"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16434,83</w:t>
            </w:r>
          </w:p>
        </w:tc>
        <w:tc>
          <w:tcPr>
            <w:tcW w:w="852"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15448,93</w:t>
            </w:r>
          </w:p>
        </w:tc>
        <w:tc>
          <w:tcPr>
            <w:tcW w:w="855"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21384,66</w:t>
            </w:r>
          </w:p>
        </w:tc>
        <w:tc>
          <w:tcPr>
            <w:tcW w:w="851"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20981,66</w:t>
            </w:r>
          </w:p>
        </w:tc>
        <w:tc>
          <w:tcPr>
            <w:tcW w:w="851"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21021,66</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D66895" w:rsidRPr="003B2123" w:rsidRDefault="0078089D" w:rsidP="0078089D">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26477,82</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957,00</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115654,13</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19916,57</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25107,97</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11220,98</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14491,93</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15227,56</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14824,56</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14864,56</w:t>
            </w:r>
          </w:p>
        </w:tc>
      </w:tr>
      <w:tr w:rsidR="00D66895" w:rsidRPr="003B2123" w:rsidTr="003B2123">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139270,59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16988,02</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19489,13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19027,24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21099,80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8741,43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130529,16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13780,29</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16955,43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16027,24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21099,80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r>
      <w:tr w:rsidR="00D66895" w:rsidRPr="003B2123" w:rsidTr="003B2123">
        <w:trPr>
          <w:trHeight w:val="248"/>
        </w:trPr>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p w:rsidR="00D66895" w:rsidRPr="003B2123" w:rsidRDefault="00D66895" w:rsidP="00D66895">
            <w:pPr>
              <w:pStyle w:val="ConsPlusNormal"/>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D66895" w:rsidRPr="003B2123" w:rsidTr="003B2123">
        <w:trPr>
          <w:trHeight w:val="489"/>
        </w:trPr>
        <w:tc>
          <w:tcPr>
            <w:tcW w:w="1472" w:type="dxa"/>
            <w:vMerge/>
            <w:shd w:val="clear" w:color="auto" w:fill="auto"/>
          </w:tcPr>
          <w:p w:rsidR="00D66895" w:rsidRPr="003B2123" w:rsidRDefault="00D66895" w:rsidP="00D66895">
            <w:pPr>
              <w:pStyle w:val="ConsPlusNormal"/>
              <w:ind w:firstLine="0"/>
              <w:rPr>
                <w:rFonts w:ascii="Times New Roman" w:hAnsi="Times New Roman" w:cs="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w:t>
            </w:r>
          </w:p>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бюджет</w:t>
            </w:r>
          </w:p>
        </w:tc>
        <w:tc>
          <w:tcPr>
            <w:tcW w:w="959"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D66895" w:rsidRPr="003B2123" w:rsidTr="003B2123">
        <w:trPr>
          <w:trHeight w:val="359"/>
        </w:trPr>
        <w:tc>
          <w:tcPr>
            <w:tcW w:w="1472" w:type="dxa"/>
            <w:vMerge/>
            <w:shd w:val="clear" w:color="auto" w:fill="auto"/>
          </w:tcPr>
          <w:p w:rsidR="00D66895" w:rsidRPr="003B2123" w:rsidRDefault="00D66895" w:rsidP="00D66895">
            <w:pPr>
              <w:pStyle w:val="ConsPlusNormal"/>
              <w:ind w:firstLine="0"/>
              <w:rPr>
                <w:rFonts w:ascii="Times New Roman" w:hAnsi="Times New Roman" w:cs="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Местный </w:t>
            </w:r>
          </w:p>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бюджет</w:t>
            </w:r>
          </w:p>
        </w:tc>
        <w:tc>
          <w:tcPr>
            <w:tcW w:w="959"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bl>
    <w:p w:rsidR="009C0130" w:rsidRPr="003B2123" w:rsidRDefault="009C0130" w:rsidP="009C0130">
      <w:pPr>
        <w:pStyle w:val="a3"/>
        <w:spacing w:after="0"/>
        <w:ind w:left="567"/>
        <w:jc w:val="both"/>
        <w:rPr>
          <w:rFonts w:ascii="Times New Roman" w:hAnsi="Times New Roman"/>
          <w:spacing w:val="-2"/>
          <w:sz w:val="28"/>
          <w:szCs w:val="28"/>
        </w:rPr>
      </w:pPr>
    </w:p>
    <w:p w:rsidR="00782F5E" w:rsidRPr="003B2123" w:rsidRDefault="00782F5E" w:rsidP="00782F5E">
      <w:pPr>
        <w:pStyle w:val="a3"/>
        <w:numPr>
          <w:ilvl w:val="1"/>
          <w:numId w:val="8"/>
        </w:numPr>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Главу 5 «О</w:t>
      </w:r>
      <w:r w:rsidRPr="003B2123">
        <w:rPr>
          <w:rFonts w:ascii="Times New Roman" w:hAnsi="Times New Roman" w:hint="eastAsia"/>
          <w:spacing w:val="-2"/>
          <w:sz w:val="28"/>
          <w:szCs w:val="28"/>
        </w:rPr>
        <w:t>жидаемые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результаты</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реализации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муниципальной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программы</w:t>
      </w:r>
      <w:r w:rsidRPr="003B2123">
        <w:rPr>
          <w:rFonts w:ascii="Times New Roman" w:hAnsi="Times New Roman"/>
          <w:spacing w:val="-2"/>
          <w:sz w:val="28"/>
          <w:szCs w:val="28"/>
        </w:rPr>
        <w:t>» изложить в следующей редакции:</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w:t>
      </w:r>
      <w:r w:rsidRPr="003B2123">
        <w:rPr>
          <w:rFonts w:ascii="Times New Roman" w:hAnsi="Times New Roman" w:hint="eastAsia"/>
          <w:spacing w:val="-2"/>
          <w:sz w:val="28"/>
          <w:szCs w:val="28"/>
        </w:rPr>
        <w:t>Конечным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результатом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реализации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муниципальной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программы</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является</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комплексное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развитие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дорожного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хозяйства</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обеспечение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безопасности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дорожного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движения</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создание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комфортной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безопасной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эстетической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привлекательности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городской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среды</w:t>
      </w:r>
      <w:r w:rsidRPr="003B2123">
        <w:rPr>
          <w:rFonts w:ascii="Times New Roman" w:hAnsi="Times New Roman"/>
          <w:spacing w:val="-2"/>
          <w:sz w:val="28"/>
          <w:szCs w:val="28"/>
        </w:rPr>
        <w:t>.</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результате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реализации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муниципальной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программы</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предполагается</w:t>
      </w:r>
      <w:r w:rsidRPr="003B2123">
        <w:rPr>
          <w:rFonts w:ascii="Times New Roman" w:hAnsi="Times New Roman"/>
          <w:spacing w:val="-2"/>
          <w:sz w:val="28"/>
          <w:szCs w:val="28"/>
        </w:rPr>
        <w:t>:</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 xml:space="preserve">1) </w:t>
      </w:r>
      <w:r w:rsidRPr="003B2123">
        <w:rPr>
          <w:rFonts w:ascii="Times New Roman" w:hAnsi="Times New Roman" w:hint="eastAsia"/>
          <w:spacing w:val="-2"/>
          <w:sz w:val="28"/>
          <w:szCs w:val="28"/>
        </w:rPr>
        <w:t>уменьшение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доли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протяженности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автомобильных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дорог</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общего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пользования</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местного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значения</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отвечающих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нормативным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требованиям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общей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протяженности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автомобильных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дорог</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общего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пользования</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местного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значения</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w:t>
      </w:r>
      <w:r w:rsidRPr="003B2123">
        <w:rPr>
          <w:rFonts w:ascii="Times New Roman" w:hAnsi="Times New Roman"/>
          <w:spacing w:val="-2"/>
          <w:sz w:val="28"/>
          <w:szCs w:val="28"/>
        </w:rPr>
        <w:t xml:space="preserve"> 202</w:t>
      </w:r>
      <w:r w:rsidR="00AB2B7A" w:rsidRPr="003B2123">
        <w:rPr>
          <w:rFonts w:ascii="Times New Roman" w:hAnsi="Times New Roman"/>
          <w:spacing w:val="-2"/>
          <w:sz w:val="28"/>
          <w:szCs w:val="28"/>
        </w:rPr>
        <w:t>6</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году</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w:t>
      </w:r>
      <w:r w:rsidR="00C16CDA" w:rsidRPr="003B2123">
        <w:rPr>
          <w:rFonts w:ascii="Times New Roman" w:hAnsi="Times New Roman"/>
          <w:spacing w:val="-2"/>
          <w:sz w:val="28"/>
          <w:szCs w:val="28"/>
        </w:rPr>
        <w:t xml:space="preserve"> 2</w:t>
      </w:r>
      <w:r w:rsidRPr="003B2123">
        <w:rPr>
          <w:rFonts w:ascii="Times New Roman" w:hAnsi="Times New Roman"/>
          <w:spacing w:val="-2"/>
          <w:sz w:val="28"/>
          <w:szCs w:val="28"/>
        </w:rPr>
        <w:t>8,</w:t>
      </w:r>
      <w:r w:rsidR="00C16CDA" w:rsidRPr="003B2123">
        <w:rPr>
          <w:rFonts w:ascii="Times New Roman" w:hAnsi="Times New Roman"/>
          <w:spacing w:val="-2"/>
          <w:sz w:val="28"/>
          <w:szCs w:val="28"/>
        </w:rPr>
        <w:t>2</w:t>
      </w:r>
      <w:r w:rsidRPr="003B2123">
        <w:rPr>
          <w:rFonts w:ascii="Times New Roman" w:hAnsi="Times New Roman"/>
          <w:spacing w:val="-2"/>
          <w:sz w:val="28"/>
          <w:szCs w:val="28"/>
        </w:rPr>
        <w:t xml:space="preserve"> %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сравнении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2018 </w:t>
      </w:r>
      <w:r w:rsidRPr="003B2123">
        <w:rPr>
          <w:rFonts w:ascii="Times New Roman" w:hAnsi="Times New Roman" w:hint="eastAsia"/>
          <w:spacing w:val="-2"/>
          <w:sz w:val="28"/>
          <w:szCs w:val="28"/>
        </w:rPr>
        <w:t>годом</w:t>
      </w:r>
      <w:r w:rsidRPr="003B2123">
        <w:rPr>
          <w:rFonts w:ascii="Times New Roman" w:hAnsi="Times New Roman"/>
          <w:spacing w:val="-2"/>
          <w:sz w:val="28"/>
          <w:szCs w:val="28"/>
        </w:rPr>
        <w:t xml:space="preserve"> (29,</w:t>
      </w:r>
      <w:r w:rsidR="00C16CDA" w:rsidRPr="003B2123">
        <w:rPr>
          <w:rFonts w:ascii="Times New Roman" w:hAnsi="Times New Roman"/>
          <w:spacing w:val="-2"/>
          <w:sz w:val="28"/>
          <w:szCs w:val="28"/>
        </w:rPr>
        <w:t>0</w:t>
      </w:r>
      <w:r w:rsidRPr="003B2123">
        <w:rPr>
          <w:rFonts w:ascii="Times New Roman" w:hAnsi="Times New Roman"/>
          <w:spacing w:val="-2"/>
          <w:sz w:val="28"/>
          <w:szCs w:val="28"/>
        </w:rPr>
        <w:t xml:space="preserve"> %);</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 xml:space="preserve">2) </w:t>
      </w:r>
      <w:r w:rsidRPr="003B2123">
        <w:rPr>
          <w:rFonts w:ascii="Times New Roman" w:hAnsi="Times New Roman" w:hint="eastAsia"/>
          <w:spacing w:val="-2"/>
          <w:sz w:val="28"/>
          <w:szCs w:val="28"/>
        </w:rPr>
        <w:t>сокращение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смертности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от</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дорожно</w:t>
      </w:r>
      <w:r w:rsidRPr="003B2123">
        <w:rPr>
          <w:rFonts w:ascii="Times New Roman" w:hAnsi="Times New Roman"/>
          <w:spacing w:val="-2"/>
          <w:sz w:val="28"/>
          <w:szCs w:val="28"/>
        </w:rPr>
        <w:t>-</w:t>
      </w:r>
      <w:r w:rsidRPr="003B2123">
        <w:rPr>
          <w:rFonts w:ascii="Times New Roman" w:hAnsi="Times New Roman" w:hint="eastAsia"/>
          <w:spacing w:val="-2"/>
          <w:sz w:val="28"/>
          <w:szCs w:val="28"/>
        </w:rPr>
        <w:t>транспортных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происшествий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w:t>
      </w:r>
      <w:r w:rsidRPr="003B2123">
        <w:rPr>
          <w:rFonts w:ascii="Times New Roman" w:hAnsi="Times New Roman"/>
          <w:spacing w:val="-2"/>
          <w:sz w:val="28"/>
          <w:szCs w:val="28"/>
        </w:rPr>
        <w:t xml:space="preserve"> 202</w:t>
      </w:r>
      <w:r w:rsidR="00AB2B7A" w:rsidRPr="003B2123">
        <w:rPr>
          <w:rFonts w:ascii="Times New Roman" w:hAnsi="Times New Roman"/>
          <w:spacing w:val="-2"/>
          <w:sz w:val="28"/>
          <w:szCs w:val="28"/>
        </w:rPr>
        <w:t>6</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году</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на</w:t>
      </w:r>
      <w:r w:rsidRPr="003B2123">
        <w:rPr>
          <w:rFonts w:ascii="Times New Roman" w:hAnsi="Times New Roman"/>
          <w:spacing w:val="-2"/>
          <w:sz w:val="28"/>
          <w:szCs w:val="28"/>
        </w:rPr>
        <w:t xml:space="preserve"> </w:t>
      </w:r>
      <w:r w:rsidR="0071696F" w:rsidRPr="003B2123">
        <w:rPr>
          <w:rFonts w:ascii="Times New Roman" w:hAnsi="Times New Roman"/>
          <w:spacing w:val="-2"/>
          <w:sz w:val="28"/>
          <w:szCs w:val="28"/>
        </w:rPr>
        <w:t>2</w:t>
      </w:r>
      <w:r w:rsidRPr="003B2123">
        <w:rPr>
          <w:rFonts w:ascii="Times New Roman" w:hAnsi="Times New Roman"/>
          <w:spacing w:val="-2"/>
          <w:sz w:val="28"/>
          <w:szCs w:val="28"/>
        </w:rPr>
        <w:t xml:space="preserve">0%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сравнении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2014 </w:t>
      </w:r>
      <w:r w:rsidRPr="003B2123">
        <w:rPr>
          <w:rFonts w:ascii="Times New Roman" w:hAnsi="Times New Roman" w:hint="eastAsia"/>
          <w:spacing w:val="-2"/>
          <w:sz w:val="28"/>
          <w:szCs w:val="28"/>
        </w:rPr>
        <w:t>годом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2,5% </w:t>
      </w:r>
      <w:r w:rsidRPr="003B2123">
        <w:rPr>
          <w:rFonts w:ascii="Times New Roman" w:hAnsi="Times New Roman" w:hint="eastAsia"/>
          <w:spacing w:val="-2"/>
          <w:sz w:val="28"/>
          <w:szCs w:val="28"/>
        </w:rPr>
        <w:t>до</w:t>
      </w:r>
      <w:r w:rsidRPr="003B2123">
        <w:rPr>
          <w:rFonts w:ascii="Times New Roman" w:hAnsi="Times New Roman"/>
          <w:spacing w:val="-2"/>
          <w:sz w:val="28"/>
          <w:szCs w:val="28"/>
        </w:rPr>
        <w:t xml:space="preserve"> 2,0%);</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 xml:space="preserve">3) </w:t>
      </w:r>
      <w:r w:rsidRPr="003B2123">
        <w:rPr>
          <w:rFonts w:ascii="Times New Roman" w:hAnsi="Times New Roman" w:hint="eastAsia"/>
          <w:spacing w:val="-2"/>
          <w:sz w:val="28"/>
          <w:szCs w:val="28"/>
        </w:rPr>
        <w:t>сокращение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социального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риска</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w:t>
      </w:r>
      <w:r w:rsidRPr="003B2123">
        <w:rPr>
          <w:rFonts w:ascii="Times New Roman" w:hAnsi="Times New Roman"/>
          <w:spacing w:val="-2"/>
          <w:sz w:val="28"/>
          <w:szCs w:val="28"/>
        </w:rPr>
        <w:t xml:space="preserve"> 202</w:t>
      </w:r>
      <w:r w:rsidR="00AB2B7A" w:rsidRPr="003B2123">
        <w:rPr>
          <w:rFonts w:ascii="Times New Roman" w:hAnsi="Times New Roman"/>
          <w:spacing w:val="-2"/>
          <w:sz w:val="28"/>
          <w:szCs w:val="28"/>
        </w:rPr>
        <w:t>6</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году</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1,3 </w:t>
      </w:r>
      <w:r w:rsidRPr="003B2123">
        <w:rPr>
          <w:rFonts w:ascii="Times New Roman" w:hAnsi="Times New Roman" w:hint="eastAsia"/>
          <w:spacing w:val="-2"/>
          <w:sz w:val="28"/>
          <w:szCs w:val="28"/>
        </w:rPr>
        <w:t>раза</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сравнении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2014 </w:t>
      </w:r>
      <w:r w:rsidRPr="003B2123">
        <w:rPr>
          <w:rFonts w:ascii="Times New Roman" w:hAnsi="Times New Roman" w:hint="eastAsia"/>
          <w:spacing w:val="-2"/>
          <w:sz w:val="28"/>
          <w:szCs w:val="28"/>
        </w:rPr>
        <w:t>годом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число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лиц</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погибших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дорожно</w:t>
      </w:r>
      <w:r w:rsidRPr="003B2123">
        <w:rPr>
          <w:rFonts w:ascii="Times New Roman" w:hAnsi="Times New Roman"/>
          <w:spacing w:val="-2"/>
          <w:sz w:val="28"/>
          <w:szCs w:val="28"/>
        </w:rPr>
        <w:t>-</w:t>
      </w:r>
      <w:r w:rsidRPr="003B2123">
        <w:rPr>
          <w:rFonts w:ascii="Times New Roman" w:hAnsi="Times New Roman" w:hint="eastAsia"/>
          <w:spacing w:val="-2"/>
          <w:sz w:val="28"/>
          <w:szCs w:val="28"/>
        </w:rPr>
        <w:t>транспортных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происшествиях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на</w:t>
      </w:r>
      <w:r w:rsidRPr="003B2123">
        <w:rPr>
          <w:rFonts w:ascii="Times New Roman" w:hAnsi="Times New Roman"/>
          <w:spacing w:val="-2"/>
          <w:sz w:val="28"/>
          <w:szCs w:val="28"/>
        </w:rPr>
        <w:t xml:space="preserve"> 100 </w:t>
      </w:r>
      <w:r w:rsidRPr="003B2123">
        <w:rPr>
          <w:rFonts w:ascii="Times New Roman" w:hAnsi="Times New Roman" w:hint="eastAsia"/>
          <w:spacing w:val="-2"/>
          <w:sz w:val="28"/>
          <w:szCs w:val="28"/>
        </w:rPr>
        <w:t>тыс</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населения</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0,02% </w:t>
      </w:r>
      <w:proofErr w:type="gramStart"/>
      <w:r w:rsidRPr="003B2123">
        <w:rPr>
          <w:rFonts w:ascii="Times New Roman" w:hAnsi="Times New Roman" w:hint="eastAsia"/>
          <w:spacing w:val="-2"/>
          <w:sz w:val="28"/>
          <w:szCs w:val="28"/>
        </w:rPr>
        <w:t>до</w:t>
      </w:r>
      <w:proofErr w:type="gramEnd"/>
      <w:r w:rsidR="00AB2B7A" w:rsidRPr="003B2123">
        <w:rPr>
          <w:rFonts w:ascii="Times New Roman" w:hAnsi="Times New Roman"/>
          <w:spacing w:val="-2"/>
          <w:sz w:val="28"/>
          <w:szCs w:val="28"/>
        </w:rPr>
        <w:t xml:space="preserve"> 0,015</w:t>
      </w:r>
      <w:r w:rsidRPr="003B2123">
        <w:rPr>
          <w:rFonts w:ascii="Times New Roman" w:hAnsi="Times New Roman"/>
          <w:spacing w:val="-2"/>
          <w:sz w:val="28"/>
          <w:szCs w:val="28"/>
        </w:rPr>
        <w:t>%);</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 xml:space="preserve">4) </w:t>
      </w:r>
      <w:r w:rsidRPr="003B2123">
        <w:rPr>
          <w:rFonts w:ascii="Times New Roman" w:hAnsi="Times New Roman" w:hint="eastAsia"/>
          <w:spacing w:val="-2"/>
          <w:sz w:val="28"/>
          <w:szCs w:val="28"/>
        </w:rPr>
        <w:t>сокращение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транспортного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риска</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w:t>
      </w:r>
      <w:r w:rsidRPr="003B2123">
        <w:rPr>
          <w:rFonts w:ascii="Times New Roman" w:hAnsi="Times New Roman"/>
          <w:spacing w:val="-2"/>
          <w:sz w:val="28"/>
          <w:szCs w:val="28"/>
        </w:rPr>
        <w:t xml:space="preserve"> </w:t>
      </w:r>
      <w:r w:rsidR="00AB1A4A" w:rsidRPr="003B2123">
        <w:rPr>
          <w:rFonts w:ascii="Times New Roman" w:hAnsi="Times New Roman"/>
          <w:spacing w:val="-2"/>
          <w:sz w:val="28"/>
          <w:szCs w:val="28"/>
        </w:rPr>
        <w:t>2026</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году</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1,6 </w:t>
      </w:r>
      <w:r w:rsidRPr="003B2123">
        <w:rPr>
          <w:rFonts w:ascii="Times New Roman" w:hAnsi="Times New Roman" w:hint="eastAsia"/>
          <w:spacing w:val="-2"/>
          <w:sz w:val="28"/>
          <w:szCs w:val="28"/>
        </w:rPr>
        <w:t>раза</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сравнении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2014 </w:t>
      </w:r>
      <w:r w:rsidRPr="003B2123">
        <w:rPr>
          <w:rFonts w:ascii="Times New Roman" w:hAnsi="Times New Roman" w:hint="eastAsia"/>
          <w:spacing w:val="-2"/>
          <w:sz w:val="28"/>
          <w:szCs w:val="28"/>
        </w:rPr>
        <w:t>годом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число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лиц</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погибших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дорожно</w:t>
      </w:r>
      <w:r w:rsidRPr="003B2123">
        <w:rPr>
          <w:rFonts w:ascii="Times New Roman" w:hAnsi="Times New Roman"/>
          <w:spacing w:val="-2"/>
          <w:sz w:val="28"/>
          <w:szCs w:val="28"/>
        </w:rPr>
        <w:t>-</w:t>
      </w:r>
      <w:r w:rsidRPr="003B2123">
        <w:rPr>
          <w:rFonts w:ascii="Times New Roman" w:hAnsi="Times New Roman" w:hint="eastAsia"/>
          <w:spacing w:val="-2"/>
          <w:sz w:val="28"/>
          <w:szCs w:val="28"/>
        </w:rPr>
        <w:t>транспортных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происшествиях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на</w:t>
      </w:r>
      <w:r w:rsidRPr="003B2123">
        <w:rPr>
          <w:rFonts w:ascii="Times New Roman" w:hAnsi="Times New Roman"/>
          <w:spacing w:val="-2"/>
          <w:sz w:val="28"/>
          <w:szCs w:val="28"/>
        </w:rPr>
        <w:t xml:space="preserve"> 10 </w:t>
      </w:r>
      <w:r w:rsidRPr="003B2123">
        <w:rPr>
          <w:rFonts w:ascii="Times New Roman" w:hAnsi="Times New Roman" w:hint="eastAsia"/>
          <w:spacing w:val="-2"/>
          <w:sz w:val="28"/>
          <w:szCs w:val="28"/>
        </w:rPr>
        <w:t>тыс</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транспортных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средств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0,08% </w:t>
      </w:r>
      <w:proofErr w:type="gramStart"/>
      <w:r w:rsidRPr="003B2123">
        <w:rPr>
          <w:rFonts w:ascii="Times New Roman" w:hAnsi="Times New Roman" w:hint="eastAsia"/>
          <w:spacing w:val="-2"/>
          <w:sz w:val="28"/>
          <w:szCs w:val="28"/>
        </w:rPr>
        <w:t>до</w:t>
      </w:r>
      <w:proofErr w:type="gramEnd"/>
      <w:r w:rsidRPr="003B2123">
        <w:rPr>
          <w:rFonts w:ascii="Times New Roman" w:hAnsi="Times New Roman"/>
          <w:spacing w:val="-2"/>
          <w:sz w:val="28"/>
          <w:szCs w:val="28"/>
        </w:rPr>
        <w:t xml:space="preserve"> 0,05%);</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 xml:space="preserve">5) </w:t>
      </w:r>
      <w:r w:rsidRPr="003B2123">
        <w:rPr>
          <w:rFonts w:ascii="Times New Roman" w:hAnsi="Times New Roman" w:hint="eastAsia"/>
          <w:spacing w:val="-2"/>
          <w:sz w:val="28"/>
          <w:szCs w:val="28"/>
        </w:rPr>
        <w:t>снижение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тяжести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последствий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w:t>
      </w:r>
      <w:r w:rsidRPr="003B2123">
        <w:rPr>
          <w:rFonts w:ascii="Times New Roman" w:hAnsi="Times New Roman"/>
          <w:spacing w:val="-2"/>
          <w:sz w:val="28"/>
          <w:szCs w:val="28"/>
        </w:rPr>
        <w:t xml:space="preserve"> 202</w:t>
      </w:r>
      <w:r w:rsidR="00AB1A4A" w:rsidRPr="003B2123">
        <w:rPr>
          <w:rFonts w:ascii="Times New Roman" w:hAnsi="Times New Roman"/>
          <w:spacing w:val="-2"/>
          <w:sz w:val="28"/>
          <w:szCs w:val="28"/>
        </w:rPr>
        <w:t>6</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году</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1,3 </w:t>
      </w:r>
      <w:r w:rsidRPr="003B2123">
        <w:rPr>
          <w:rFonts w:ascii="Times New Roman" w:hAnsi="Times New Roman" w:hint="eastAsia"/>
          <w:spacing w:val="-2"/>
          <w:sz w:val="28"/>
          <w:szCs w:val="28"/>
        </w:rPr>
        <w:t>раза</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сравнении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2014 </w:t>
      </w:r>
      <w:r w:rsidRPr="003B2123">
        <w:rPr>
          <w:rFonts w:ascii="Times New Roman" w:hAnsi="Times New Roman" w:hint="eastAsia"/>
          <w:spacing w:val="-2"/>
          <w:sz w:val="28"/>
          <w:szCs w:val="28"/>
        </w:rPr>
        <w:t>годом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количество</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лиц</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погибших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результате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дорожно</w:t>
      </w:r>
      <w:r w:rsidRPr="003B2123">
        <w:rPr>
          <w:rFonts w:ascii="Times New Roman" w:hAnsi="Times New Roman"/>
          <w:spacing w:val="-2"/>
          <w:sz w:val="28"/>
          <w:szCs w:val="28"/>
        </w:rPr>
        <w:t>-</w:t>
      </w:r>
      <w:r w:rsidRPr="003B2123">
        <w:rPr>
          <w:rFonts w:ascii="Times New Roman" w:hAnsi="Times New Roman" w:hint="eastAsia"/>
          <w:spacing w:val="-2"/>
          <w:sz w:val="28"/>
          <w:szCs w:val="28"/>
        </w:rPr>
        <w:t>транспортных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происшествий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на</w:t>
      </w:r>
      <w:r w:rsidRPr="003B2123">
        <w:rPr>
          <w:rFonts w:ascii="Times New Roman" w:hAnsi="Times New Roman"/>
          <w:spacing w:val="-2"/>
          <w:sz w:val="28"/>
          <w:szCs w:val="28"/>
        </w:rPr>
        <w:t xml:space="preserve"> 100 </w:t>
      </w:r>
      <w:r w:rsidRPr="003B2123">
        <w:rPr>
          <w:rFonts w:ascii="Times New Roman" w:hAnsi="Times New Roman" w:hint="eastAsia"/>
          <w:spacing w:val="-2"/>
          <w:sz w:val="28"/>
          <w:szCs w:val="28"/>
        </w:rPr>
        <w:t>пострадавших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32,5% </w:t>
      </w:r>
      <w:proofErr w:type="gramStart"/>
      <w:r w:rsidRPr="003B2123">
        <w:rPr>
          <w:rFonts w:ascii="Times New Roman" w:hAnsi="Times New Roman" w:hint="eastAsia"/>
          <w:spacing w:val="-2"/>
          <w:sz w:val="28"/>
          <w:szCs w:val="28"/>
        </w:rPr>
        <w:t>до</w:t>
      </w:r>
      <w:proofErr w:type="gramEnd"/>
      <w:r w:rsidRPr="003B2123">
        <w:rPr>
          <w:rFonts w:ascii="Times New Roman" w:hAnsi="Times New Roman"/>
          <w:spacing w:val="-2"/>
          <w:sz w:val="28"/>
          <w:szCs w:val="28"/>
        </w:rPr>
        <w:t xml:space="preserve"> 25%);</w:t>
      </w:r>
    </w:p>
    <w:p w:rsidR="00782F5E" w:rsidRPr="003B2123" w:rsidRDefault="00782F5E" w:rsidP="00782F5E">
      <w:pPr>
        <w:pStyle w:val="a3"/>
        <w:spacing w:after="0"/>
        <w:ind w:left="0" w:firstLine="567"/>
        <w:jc w:val="both"/>
        <w:rPr>
          <w:rFonts w:ascii="Times New Roman" w:hAnsi="Times New Roman"/>
          <w:spacing w:val="-2"/>
          <w:sz w:val="28"/>
          <w:szCs w:val="28"/>
        </w:rPr>
      </w:pPr>
      <w:r w:rsidRPr="003B2123">
        <w:rPr>
          <w:rFonts w:ascii="Times New Roman" w:hAnsi="Times New Roman"/>
          <w:spacing w:val="-2"/>
          <w:sz w:val="28"/>
          <w:szCs w:val="28"/>
        </w:rPr>
        <w:t xml:space="preserve">6) </w:t>
      </w:r>
      <w:r w:rsidRPr="003B2123">
        <w:rPr>
          <w:rFonts w:ascii="Times New Roman" w:hAnsi="Times New Roman" w:hint="eastAsia"/>
          <w:spacing w:val="-2"/>
          <w:sz w:val="28"/>
          <w:szCs w:val="28"/>
        </w:rPr>
        <w:t>сокращение</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пострадавших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детей</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дорожно</w:t>
      </w:r>
      <w:r w:rsidRPr="003B2123">
        <w:rPr>
          <w:rFonts w:ascii="Times New Roman" w:hAnsi="Times New Roman"/>
          <w:spacing w:val="-2"/>
          <w:sz w:val="28"/>
          <w:szCs w:val="28"/>
        </w:rPr>
        <w:t>-</w:t>
      </w:r>
      <w:r w:rsidRPr="003B2123">
        <w:rPr>
          <w:rFonts w:ascii="Times New Roman" w:hAnsi="Times New Roman" w:hint="eastAsia"/>
          <w:spacing w:val="-2"/>
          <w:sz w:val="28"/>
          <w:szCs w:val="28"/>
        </w:rPr>
        <w:t>транспортных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происшествиях</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к</w:t>
      </w:r>
      <w:r w:rsidRPr="003B2123">
        <w:rPr>
          <w:rFonts w:ascii="Times New Roman" w:hAnsi="Times New Roman"/>
          <w:spacing w:val="-2"/>
          <w:sz w:val="28"/>
          <w:szCs w:val="28"/>
        </w:rPr>
        <w:t xml:space="preserve"> 202</w:t>
      </w:r>
      <w:r w:rsidR="00AB1A4A" w:rsidRPr="003B2123">
        <w:rPr>
          <w:rFonts w:ascii="Times New Roman" w:hAnsi="Times New Roman"/>
          <w:spacing w:val="-2"/>
          <w:sz w:val="28"/>
          <w:szCs w:val="28"/>
        </w:rPr>
        <w:t>6</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году</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на</w:t>
      </w:r>
      <w:r w:rsidRPr="003B2123">
        <w:rPr>
          <w:rFonts w:ascii="Times New Roman" w:hAnsi="Times New Roman"/>
          <w:spacing w:val="-2"/>
          <w:sz w:val="28"/>
          <w:szCs w:val="28"/>
        </w:rPr>
        <w:t xml:space="preserve"> 2</w:t>
      </w:r>
      <w:r w:rsidR="00AB1A4A" w:rsidRPr="003B2123">
        <w:rPr>
          <w:rFonts w:ascii="Times New Roman" w:hAnsi="Times New Roman"/>
          <w:spacing w:val="-2"/>
          <w:sz w:val="28"/>
          <w:szCs w:val="28"/>
        </w:rPr>
        <w:t>1,6</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в</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сравнении</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2014 </w:t>
      </w:r>
      <w:r w:rsidRPr="003B2123">
        <w:rPr>
          <w:rFonts w:ascii="Times New Roman" w:hAnsi="Times New Roman" w:hint="eastAsia"/>
          <w:spacing w:val="-2"/>
          <w:sz w:val="28"/>
          <w:szCs w:val="28"/>
        </w:rPr>
        <w:t>годом</w:t>
      </w:r>
      <w:r w:rsidRPr="003B2123">
        <w:rPr>
          <w:rFonts w:ascii="Times New Roman" w:hAnsi="Times New Roman"/>
          <w:spacing w:val="-2"/>
          <w:sz w:val="28"/>
          <w:szCs w:val="28"/>
        </w:rPr>
        <w:t xml:space="preserve"> (</w:t>
      </w:r>
      <w:r w:rsidRPr="003B2123">
        <w:rPr>
          <w:rFonts w:ascii="Times New Roman" w:hAnsi="Times New Roman" w:hint="eastAsia"/>
          <w:spacing w:val="-2"/>
          <w:sz w:val="28"/>
          <w:szCs w:val="28"/>
        </w:rPr>
        <w:t>с</w:t>
      </w:r>
      <w:r w:rsidRPr="003B2123">
        <w:rPr>
          <w:rFonts w:ascii="Times New Roman" w:hAnsi="Times New Roman"/>
          <w:spacing w:val="-2"/>
          <w:sz w:val="28"/>
          <w:szCs w:val="28"/>
        </w:rPr>
        <w:t xml:space="preserve"> 0,97% </w:t>
      </w:r>
      <w:r w:rsidRPr="003B2123">
        <w:rPr>
          <w:rFonts w:ascii="Times New Roman" w:hAnsi="Times New Roman" w:hint="eastAsia"/>
          <w:spacing w:val="-2"/>
          <w:sz w:val="28"/>
          <w:szCs w:val="28"/>
        </w:rPr>
        <w:t>до</w:t>
      </w:r>
      <w:r w:rsidRPr="003B2123">
        <w:rPr>
          <w:rFonts w:ascii="Times New Roman" w:hAnsi="Times New Roman"/>
          <w:spacing w:val="-2"/>
          <w:sz w:val="28"/>
          <w:szCs w:val="28"/>
        </w:rPr>
        <w:t xml:space="preserve"> 0,7</w:t>
      </w:r>
      <w:r w:rsidR="00AB1A4A" w:rsidRPr="003B2123">
        <w:rPr>
          <w:rFonts w:ascii="Times New Roman" w:hAnsi="Times New Roman"/>
          <w:spacing w:val="-2"/>
          <w:sz w:val="28"/>
          <w:szCs w:val="28"/>
        </w:rPr>
        <w:t>6</w:t>
      </w:r>
      <w:r w:rsidRPr="003B2123">
        <w:rPr>
          <w:rFonts w:ascii="Times New Roman" w:hAnsi="Times New Roman"/>
          <w:spacing w:val="-2"/>
          <w:sz w:val="28"/>
          <w:szCs w:val="28"/>
        </w:rPr>
        <w:t>%).».</w:t>
      </w:r>
    </w:p>
    <w:p w:rsidR="00173B71" w:rsidRPr="003B2123" w:rsidRDefault="00A11159" w:rsidP="00AB1A4A">
      <w:pPr>
        <w:pStyle w:val="a3"/>
        <w:numPr>
          <w:ilvl w:val="1"/>
          <w:numId w:val="8"/>
        </w:numPr>
        <w:spacing w:after="0"/>
        <w:ind w:left="0" w:firstLine="567"/>
        <w:rPr>
          <w:rFonts w:ascii="Times New Roman" w:hAnsi="Times New Roman"/>
          <w:spacing w:val="-2"/>
          <w:sz w:val="28"/>
          <w:szCs w:val="28"/>
        </w:rPr>
        <w:sectPr w:rsidR="00173B71" w:rsidRPr="003B2123" w:rsidSect="00AF7060">
          <w:pgSz w:w="11906" w:h="16838"/>
          <w:pgMar w:top="1134" w:right="567" w:bottom="851" w:left="1418" w:header="709" w:footer="709" w:gutter="0"/>
          <w:cols w:space="708"/>
          <w:docGrid w:linePitch="360"/>
        </w:sectPr>
      </w:pPr>
      <w:r w:rsidRPr="003B2123">
        <w:rPr>
          <w:rFonts w:ascii="Times New Roman" w:hAnsi="Times New Roman"/>
          <w:spacing w:val="-2"/>
          <w:sz w:val="28"/>
          <w:szCs w:val="28"/>
        </w:rPr>
        <w:t>Главу</w:t>
      </w:r>
      <w:r w:rsidR="007A39F1" w:rsidRPr="003B2123">
        <w:rPr>
          <w:rFonts w:ascii="Times New Roman" w:hAnsi="Times New Roman"/>
          <w:spacing w:val="-2"/>
          <w:sz w:val="28"/>
          <w:szCs w:val="28"/>
        </w:rPr>
        <w:t xml:space="preserve"> 7. «Система мероприятий муниципальной программы № 1» изложить в следующей редакции:</w:t>
      </w:r>
    </w:p>
    <w:p w:rsidR="00A11159" w:rsidRPr="003B2123" w:rsidRDefault="00A11159" w:rsidP="00A11159">
      <w:pPr>
        <w:widowControl w:val="0"/>
        <w:autoSpaceDE w:val="0"/>
        <w:autoSpaceDN w:val="0"/>
        <w:jc w:val="center"/>
        <w:outlineLvl w:val="2"/>
        <w:rPr>
          <w:rFonts w:ascii="Times New Roman" w:hAnsi="Times New Roman"/>
          <w:b/>
          <w:sz w:val="28"/>
          <w:szCs w:val="28"/>
        </w:rPr>
      </w:pPr>
      <w:r w:rsidRPr="003B2123">
        <w:rPr>
          <w:rFonts w:ascii="Times New Roman" w:hAnsi="Times New Roman"/>
          <w:b/>
          <w:sz w:val="28"/>
          <w:szCs w:val="28"/>
        </w:rPr>
        <w:lastRenderedPageBreak/>
        <w:t>Глава 7. СИСТЕМА МЕРОПРИЯТИЙ ПОДПРОГРАММЫ № 1</w:t>
      </w:r>
    </w:p>
    <w:p w:rsidR="00413F69" w:rsidRPr="003B2123" w:rsidRDefault="00413F69" w:rsidP="00413F69">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65"/>
        <w:gridCol w:w="3553"/>
        <w:gridCol w:w="1783"/>
        <w:gridCol w:w="142"/>
        <w:gridCol w:w="1051"/>
        <w:gridCol w:w="1489"/>
        <w:gridCol w:w="1044"/>
        <w:gridCol w:w="893"/>
        <w:gridCol w:w="893"/>
        <w:gridCol w:w="893"/>
        <w:gridCol w:w="893"/>
        <w:gridCol w:w="893"/>
        <w:gridCol w:w="899"/>
        <w:gridCol w:w="984"/>
      </w:tblGrid>
      <w:tr w:rsidR="006C729A" w:rsidRPr="003B2123" w:rsidTr="009B000D">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6C729A" w:rsidRPr="003B2123" w:rsidRDefault="006C729A" w:rsidP="009B000D">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п</w:t>
            </w:r>
            <w:proofErr w:type="gramEnd"/>
            <w:r w:rsidRPr="003B2123">
              <w:rPr>
                <w:rFonts w:ascii="Times New Roman" w:eastAsia="Calibri" w:hAnsi="Times New Roman"/>
              </w:rPr>
              <w:t xml:space="preserve">/п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6C729A" w:rsidRPr="003B2123" w:rsidTr="009B000D">
        <w:tc>
          <w:tcPr>
            <w:tcW w:w="116"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9B000D">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9B000D">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9B000D">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9B000D">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9B000D">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6C729A" w:rsidRPr="003B212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6C729A" w:rsidRPr="003B212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6C729A" w:rsidRPr="003B212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6C729A" w:rsidRPr="003B212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6C729A" w:rsidRPr="003B212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6C729A" w:rsidRPr="003B2123" w:rsidRDefault="006C729A" w:rsidP="009B000D">
            <w:pPr>
              <w:rPr>
                <w:rFonts w:ascii="Times New Roman" w:eastAsia="Calibri" w:hAnsi="Times New Roman"/>
              </w:rPr>
            </w:pP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13</w:t>
            </w:r>
          </w:p>
        </w:tc>
      </w:tr>
      <w:tr w:rsidR="006C729A" w:rsidRPr="003B2123" w:rsidTr="009B000D">
        <w:trPr>
          <w:trHeight w:val="455"/>
        </w:trPr>
        <w:tc>
          <w:tcPr>
            <w:tcW w:w="116" w:type="pct"/>
            <w:tcBorders>
              <w:top w:val="nil"/>
              <w:left w:val="single" w:sz="8" w:space="0" w:color="auto"/>
              <w:bottom w:val="single" w:sz="8" w:space="0" w:color="auto"/>
              <w:right w:val="single" w:sz="8" w:space="0" w:color="auto"/>
            </w:tcBorders>
          </w:tcPr>
          <w:p w:rsidR="006C729A" w:rsidRPr="003B2123" w:rsidRDefault="006C729A" w:rsidP="009B000D">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6C729A" w:rsidRPr="003B2123" w:rsidRDefault="006C729A" w:rsidP="009B000D">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122737,2</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15169,8</w:t>
            </w:r>
          </w:p>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94657,1</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28080,1</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p>
          <w:p w:rsidR="006C729A" w:rsidRPr="003B2123" w:rsidRDefault="006C729A" w:rsidP="009B000D">
            <w:pPr>
              <w:widowControl w:val="0"/>
              <w:autoSpaceDE w:val="0"/>
              <w:autoSpaceDN w:val="0"/>
              <w:jc w:val="both"/>
              <w:rPr>
                <w:rFonts w:ascii="Times New Roman" w:eastAsia="Calibri" w:hAnsi="Times New Roman"/>
              </w:rPr>
            </w:pPr>
          </w:p>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6C729A" w:rsidRPr="003B2123" w:rsidRDefault="006C729A" w:rsidP="009B000D">
            <w:pPr>
              <w:widowControl w:val="0"/>
              <w:autoSpaceDE w:val="0"/>
              <w:autoSpaceDN w:val="0"/>
              <w:jc w:val="both"/>
              <w:rPr>
                <w:rFonts w:ascii="Times New Roman" w:eastAsia="Calibri" w:hAnsi="Times New Roman"/>
              </w:rPr>
            </w:pP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0,0</w:t>
            </w:r>
          </w:p>
          <w:p w:rsidR="006C729A" w:rsidRPr="003B2123" w:rsidRDefault="006C729A" w:rsidP="009B000D">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rPr>
                <w:rFonts w:ascii="Times New Roman" w:eastAsia="Calibri" w:hAnsi="Times New Roman"/>
              </w:rPr>
            </w:pPr>
            <w:r w:rsidRPr="003B2123">
              <w:rPr>
                <w:rFonts w:ascii="Times New Roman" w:eastAsia="Calibri" w:hAnsi="Times New Roman"/>
              </w:rPr>
              <w:t xml:space="preserve">        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3B2123">
              <w:rPr>
                <w:rFonts w:ascii="Times New Roman" w:eastAsia="Calibri" w:hAnsi="Times New Roman"/>
                <w:bCs/>
              </w:rPr>
              <w:t>стоимости капитального ремонта автомобильной</w:t>
            </w:r>
            <w:r w:rsidR="00607647" w:rsidRPr="003B2123">
              <w:rPr>
                <w:rFonts w:ascii="Times New Roman" w:eastAsia="Calibri" w:hAnsi="Times New Roman"/>
                <w:bCs/>
              </w:rPr>
              <w:t xml:space="preserve"> </w:t>
            </w:r>
            <w:r w:rsidRPr="003B2123">
              <w:rPr>
                <w:rFonts w:ascii="Times New Roman" w:eastAsia="Calibri" w:hAnsi="Times New Roman"/>
              </w:rPr>
              <w:t>дороги общего пользования местного значения</w:t>
            </w:r>
            <w:proofErr w:type="gramEnd"/>
            <w:r w:rsidRPr="003B2123">
              <w:rPr>
                <w:rFonts w:ascii="Times New Roman" w:eastAsia="Calibri" w:hAnsi="Times New Roman"/>
              </w:rPr>
              <w:t xml:space="preserve"> по </w:t>
            </w:r>
            <w:r w:rsidRPr="003B2123">
              <w:rPr>
                <w:rFonts w:ascii="Times New Roman" w:eastAsia="Calibri" w:hAnsi="Times New Roman"/>
              </w:rPr>
              <w:lastRenderedPageBreak/>
              <w:t>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bCs/>
              </w:rPr>
            </w:pPr>
            <w:proofErr w:type="gramStart"/>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694"/>
        </w:trPr>
        <w:tc>
          <w:tcPr>
            <w:tcW w:w="116" w:type="pct"/>
            <w:tcBorders>
              <w:top w:val="nil"/>
              <w:left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26" w:type="pct"/>
            <w:tcBorders>
              <w:top w:val="nil"/>
              <w:left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6C729A" w:rsidRPr="003B2123" w:rsidRDefault="006C729A" w:rsidP="009B000D">
            <w:pPr>
              <w:widowControl w:val="0"/>
              <w:autoSpaceDE w:val="0"/>
              <w:autoSpaceDN w:val="0"/>
              <w:jc w:val="both"/>
              <w:rPr>
                <w:rFonts w:ascii="Times New Roman" w:eastAsia="Calibri" w:hAnsi="Times New Roman"/>
              </w:rPr>
            </w:pPr>
          </w:p>
        </w:tc>
        <w:tc>
          <w:tcPr>
            <w:tcW w:w="377" w:type="pct"/>
            <w:gridSpan w:val="2"/>
            <w:tcBorders>
              <w:top w:val="nil"/>
              <w:left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105180,9</w:t>
            </w: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27539,8</w:t>
            </w: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77641,1</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3B212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bCs/>
                <w:lang w:eastAsia="en-US"/>
              </w:rPr>
              <w:t>: Автомобильная дорога от г. Саянска до здания по адресу: г. Саянск, подъезд к г. Саянск, № 1</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7</w:t>
            </w:r>
          </w:p>
        </w:tc>
        <w:tc>
          <w:tcPr>
            <w:tcW w:w="1126" w:type="pct"/>
            <w:tcBorders>
              <w:top w:val="nil"/>
              <w:left w:val="single" w:sz="8" w:space="0" w:color="auto"/>
              <w:bottom w:val="single" w:sz="8" w:space="0" w:color="auto"/>
              <w:right w:val="single" w:sz="8" w:space="0" w:color="auto"/>
            </w:tcBorders>
            <w:shd w:val="clear" w:color="auto" w:fill="auto"/>
            <w:hideMark/>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bCs/>
              </w:rPr>
              <w:t xml:space="preserve">Капитальный ремонт автомобильной </w:t>
            </w:r>
            <w:r w:rsidRPr="003B2123">
              <w:rPr>
                <w:rFonts w:ascii="Times New Roman" w:eastAsia="Calibri" w:hAnsi="Times New Roman"/>
                <w:bCs/>
              </w:rPr>
              <w:lastRenderedPageBreak/>
              <w:t>дороги общего пользования местного значения: автомобильная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7" w:type="pct"/>
            <w:gridSpan w:val="2"/>
            <w:tcBorders>
              <w:top w:val="nil"/>
              <w:left w:val="single" w:sz="4" w:space="0" w:color="auto"/>
              <w:bottom w:val="single" w:sz="8" w:space="0" w:color="auto"/>
              <w:right w:val="single" w:sz="4" w:space="0" w:color="auto"/>
            </w:tcBorders>
            <w:shd w:val="clear" w:color="auto" w:fill="auto"/>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Областной </w:t>
            </w:r>
            <w:r w:rsidRPr="003B2123">
              <w:rPr>
                <w:rFonts w:ascii="Times New Roman" w:eastAsia="Calibri" w:hAnsi="Times New Roman"/>
              </w:rPr>
              <w:lastRenderedPageBreak/>
              <w:t>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lastRenderedPageBreak/>
              <w:t>77762,6</w:t>
            </w: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C729A" w:rsidRPr="003B2123" w:rsidRDefault="006C729A" w:rsidP="009B000D">
            <w:pPr>
              <w:rPr>
                <w:rFonts w:ascii="Times New Roman" w:eastAsia="Calibri" w:hAnsi="Times New Roman"/>
              </w:rPr>
            </w:pPr>
            <w:r w:rsidRPr="003B2123">
              <w:rPr>
                <w:rFonts w:ascii="Times New Roman" w:eastAsia="Calibri" w:hAnsi="Times New Roman"/>
              </w:rPr>
              <w:t xml:space="preserve">               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8</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Theme="minorHAns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541"/>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6C729A" w:rsidRPr="003B2123" w:rsidRDefault="006C729A" w:rsidP="009B000D">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135412,3</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20234,0</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9501,3</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1419,7</w:t>
            </w:r>
          </w:p>
          <w:p w:rsidR="006C729A" w:rsidRPr="003B2123" w:rsidRDefault="006C729A" w:rsidP="009B000D">
            <w:pPr>
              <w:widowControl w:val="0"/>
              <w:autoSpaceDE w:val="0"/>
              <w:autoSpaceDN w:val="0"/>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7705,1</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1151,3</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19451,0</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E66583" w:rsidRPr="003B2123" w:rsidRDefault="00E66583"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2906,5</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98754,9</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14756,5</w:t>
            </w:r>
          </w:p>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nil"/>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18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6C729A" w:rsidRPr="003B2123" w:rsidRDefault="006C729A" w:rsidP="009B000D">
            <w:pPr>
              <w:autoSpaceDE w:val="0"/>
              <w:autoSpaceDN w:val="0"/>
              <w:adjustRightInd w:val="0"/>
              <w:jc w:val="both"/>
              <w:rPr>
                <w:rFonts w:ascii="Times New Roman" w:eastAsia="Calibri" w:hAnsi="Times New Roman"/>
                <w:bCs/>
              </w:rPr>
            </w:pPr>
            <w:proofErr w:type="gramStart"/>
            <w:r w:rsidRPr="003B2123">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61867,7</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9244,6</w:t>
            </w:r>
          </w:p>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7991,4</w:t>
            </w: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1194,1</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21216,1</w:t>
            </w: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p w:rsidR="00E66583" w:rsidRPr="003B2123" w:rsidRDefault="00E66583" w:rsidP="009B000D">
            <w:pPr>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3170,2</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32660,2</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4880,3</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29893,8</w:t>
            </w: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4466,9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29893,8</w:t>
            </w: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4466,9</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rPr>
                <w:rFonts w:ascii="Times New Roman" w:eastAsia="Calibri" w:hAnsi="Times New Roman"/>
              </w:rPr>
            </w:pPr>
          </w:p>
          <w:p w:rsidR="006C729A" w:rsidRPr="003B2123" w:rsidRDefault="006C729A" w:rsidP="009B000D">
            <w:pPr>
              <w:rPr>
                <w:rFonts w:ascii="Times New Roman" w:eastAsia="Calibri" w:hAnsi="Times New Roman"/>
              </w:rPr>
            </w:pPr>
            <w:r w:rsidRPr="003B2123">
              <w:rPr>
                <w:rFonts w:ascii="Times New Roman" w:eastAsia="Calibri" w:hAnsi="Times New Roman"/>
              </w:rPr>
              <w:t xml:space="preserve">        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w:t>
            </w:r>
            <w:r w:rsidRPr="003B2123">
              <w:rPr>
                <w:rFonts w:ascii="Times New Roman" w:eastAsia="Calibri" w:hAnsi="Times New Roman"/>
                <w:bCs/>
              </w:rPr>
              <w:lastRenderedPageBreak/>
              <w:t>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10565,4</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10565,4</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8 986,4</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8 986,4</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9 247,0</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9 247,0</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15</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3B2123">
              <w:rPr>
                <w:rFonts w:ascii="Times New Roman" w:hAnsi="Times New Roman"/>
                <w:bCs/>
              </w:rPr>
              <w:t xml:space="preserve">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w:t>
            </w:r>
            <w:proofErr w:type="gramEnd"/>
            <w:r w:rsidRPr="003B2123">
              <w:rPr>
                <w:rFonts w:ascii="Times New Roman" w:hAnsi="Times New Roman"/>
                <w:bCs/>
                <w:sz w:val="21"/>
                <w:szCs w:val="21"/>
              </w:rPr>
              <w:t xml:space="preserve"> улица Таежная</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16</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w:t>
            </w:r>
            <w:r w:rsidRPr="003B2123">
              <w:rPr>
                <w:rFonts w:ascii="Times New Roman" w:eastAsiaTheme="minorHAnsi" w:hAnsi="Times New Roman"/>
                <w:color w:val="000000"/>
                <w:lang w:eastAsia="en-US"/>
              </w:rPr>
              <w:lastRenderedPageBreak/>
              <w:t xml:space="preserve">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3B2123">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6801,1</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6801,1</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17</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Молодежная</w:t>
            </w:r>
            <w:proofErr w:type="gramEnd"/>
            <w:r w:rsidRPr="003B2123">
              <w:rPr>
                <w:rFonts w:eastAsia="Calibri"/>
                <w:bCs/>
              </w:rPr>
              <w:t xml:space="preserve"> (участок от ул. Советской до ул. </w:t>
            </w:r>
            <w:proofErr w:type="spellStart"/>
            <w:r w:rsidRPr="003B2123">
              <w:rPr>
                <w:rFonts w:eastAsia="Calibri"/>
                <w:bCs/>
              </w:rPr>
              <w:t>Гришкевича</w:t>
            </w:r>
            <w:proofErr w:type="spellEnd"/>
            <w:r w:rsidRPr="003B2123">
              <w:rPr>
                <w:rFonts w:eastAsia="Calibri"/>
                <w:bCs/>
              </w:rPr>
              <w:t>)</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23318,3</w:t>
            </w:r>
          </w:p>
          <w:p w:rsidR="006C729A" w:rsidRPr="003B2123" w:rsidRDefault="006C729A" w:rsidP="009B000D">
            <w:pPr>
              <w:widowControl w:val="0"/>
              <w:autoSpaceDE w:val="0"/>
              <w:autoSpaceDN w:val="0"/>
              <w:jc w:val="center"/>
              <w:rPr>
                <w:rFonts w:ascii="Times New Roman" w:eastAsia="Calibri" w:hAnsi="Times New Roman"/>
                <w:lang w:eastAsia="en-US"/>
              </w:rPr>
            </w:pPr>
          </w:p>
          <w:p w:rsidR="00E66583" w:rsidRPr="003B2123" w:rsidRDefault="00E66583"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3484,4</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8461,1</w:t>
            </w:r>
          </w:p>
          <w:p w:rsidR="006C729A" w:rsidRPr="003B2123" w:rsidRDefault="006C729A" w:rsidP="009B000D">
            <w:pPr>
              <w:jc w:val="center"/>
              <w:rPr>
                <w:rFonts w:ascii="Times New Roman" w:eastAsia="Calibri" w:hAnsi="Times New Roman"/>
                <w:lang w:eastAsia="en-US"/>
              </w:rPr>
            </w:pPr>
          </w:p>
          <w:p w:rsidR="00E66583" w:rsidRPr="003B2123" w:rsidRDefault="00E66583"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14857,2</w:t>
            </w:r>
          </w:p>
          <w:p w:rsidR="006C729A" w:rsidRPr="003B2123" w:rsidRDefault="006C729A" w:rsidP="009B000D">
            <w:pPr>
              <w:widowControl w:val="0"/>
              <w:autoSpaceDE w:val="0"/>
              <w:autoSpaceDN w:val="0"/>
              <w:jc w:val="center"/>
              <w:rPr>
                <w:rFonts w:ascii="Times New Roman" w:eastAsia="Calibri" w:hAnsi="Times New Roman"/>
                <w:lang w:eastAsia="en-US"/>
              </w:rPr>
            </w:pPr>
          </w:p>
          <w:p w:rsidR="00E66583" w:rsidRPr="003B2123" w:rsidRDefault="00E66583"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2220,1</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Спортивная</w:t>
            </w:r>
            <w:proofErr w:type="gramEnd"/>
            <w:r w:rsidRPr="003B2123">
              <w:rPr>
                <w:rFonts w:eastAsia="Calibri"/>
                <w:bCs/>
              </w:rPr>
              <w:t xml:space="preserve">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26338,9</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26338,9</w:t>
            </w: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p>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20</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eastAsia="Calibri"/>
                <w:bCs/>
              </w:rPr>
            </w:pPr>
            <w:r w:rsidRPr="003B2123">
              <w:rPr>
                <w:rFonts w:ascii="Times New Roman" w:hAnsi="Times New Roman"/>
                <w:bCs/>
              </w:rPr>
              <w:t xml:space="preserve">Капитальный ремонт автомобильной </w:t>
            </w:r>
            <w:r w:rsidRPr="003B2123">
              <w:rPr>
                <w:rFonts w:ascii="Times New Roman" w:hAnsi="Times New Roman"/>
                <w:bCs/>
                <w:sz w:val="21"/>
                <w:szCs w:val="21"/>
              </w:rPr>
              <w:t>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168721,7</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25211,3</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8633,1</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1290,0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160088,6</w:t>
            </w: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p>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23921,3</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sidRPr="003B2123">
              <w:rPr>
                <w:rFonts w:ascii="Times New Roman" w:hAnsi="Times New Roman"/>
                <w:bCs/>
              </w:rPr>
              <w:t xml:space="preserve"> </w:t>
            </w:r>
            <w:r w:rsidRPr="003B2123">
              <w:rPr>
                <w:rFonts w:ascii="Times New Roman" w:hAnsi="Times New Roman" w:hint="eastAsia"/>
                <w:bCs/>
              </w:rPr>
              <w:t>работ</w:t>
            </w:r>
            <w:r w:rsidRPr="003B2123">
              <w:rPr>
                <w:rFonts w:ascii="Times New Roman" w:hAnsi="Times New Roman"/>
                <w:bCs/>
              </w:rPr>
              <w:t xml:space="preserve"> </w:t>
            </w:r>
            <w:r w:rsidRPr="003B2123">
              <w:rPr>
                <w:rFonts w:ascii="Times New Roman" w:hAnsi="Times New Roman" w:hint="eastAsia"/>
                <w:bCs/>
              </w:rPr>
              <w:t>по</w:t>
            </w:r>
            <w:r w:rsidRPr="003B2123">
              <w:rPr>
                <w:rFonts w:ascii="Times New Roman" w:hAnsi="Times New Roman"/>
                <w:bCs/>
              </w:rPr>
              <w:t xml:space="preserve"> </w:t>
            </w:r>
            <w:r w:rsidRPr="003B2123">
              <w:rPr>
                <w:rFonts w:ascii="Times New Roman" w:hAnsi="Times New Roman" w:hint="eastAsia"/>
                <w:bCs/>
              </w:rPr>
              <w:t>разработке</w:t>
            </w:r>
            <w:r w:rsidRPr="003B2123">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sidRPr="003B2123">
              <w:rPr>
                <w:rFonts w:ascii="Times New Roman" w:hAnsi="Times New Roman"/>
                <w:bCs/>
              </w:rPr>
              <w:t xml:space="preserve"> </w:t>
            </w:r>
            <w:r w:rsidRPr="003B2123">
              <w:rPr>
                <w:rFonts w:ascii="Times New Roman" w:hAnsi="Times New Roman" w:hint="eastAsia"/>
                <w:bCs/>
              </w:rPr>
              <w:t>документации</w:t>
            </w:r>
            <w:r w:rsidRPr="003B2123">
              <w:rPr>
                <w:rFonts w:ascii="Times New Roman" w:hAnsi="Times New Roman"/>
                <w:bCs/>
              </w:rPr>
              <w:t xml:space="preserve"> </w:t>
            </w:r>
            <w:r w:rsidRPr="003B2123">
              <w:rPr>
                <w:rFonts w:ascii="Times New Roman" w:hAnsi="Times New Roman" w:hint="eastAsia"/>
                <w:bCs/>
              </w:rPr>
              <w:t>на</w:t>
            </w:r>
            <w:r w:rsidRPr="003B2123">
              <w:rPr>
                <w:rFonts w:ascii="Times New Roman" w:hAnsi="Times New Roman"/>
                <w:bCs/>
              </w:rPr>
              <w:t xml:space="preserve"> </w:t>
            </w:r>
            <w:r w:rsidRPr="003B2123">
              <w:rPr>
                <w:rFonts w:ascii="Times New Roman" w:hAnsi="Times New Roman" w:hint="eastAsia"/>
                <w:bCs/>
              </w:rPr>
              <w:t>ремонт</w:t>
            </w:r>
            <w:r w:rsidRPr="003B2123">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sidRPr="003B2123">
              <w:rPr>
                <w:rFonts w:ascii="Times New Roman" w:hAnsi="Times New Roman"/>
                <w:bCs/>
              </w:rPr>
              <w:t xml:space="preserve"> </w:t>
            </w:r>
            <w:r w:rsidRPr="003B2123">
              <w:rPr>
                <w:rFonts w:ascii="Times New Roman" w:hAnsi="Times New Roman" w:hint="eastAsia"/>
                <w:bCs/>
              </w:rPr>
              <w:t>от</w:t>
            </w:r>
            <w:r w:rsidRPr="003B2123">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sidRPr="003B2123">
              <w:rPr>
                <w:rFonts w:ascii="Times New Roman" w:hAnsi="Times New Roman"/>
                <w:bCs/>
              </w:rPr>
              <w:t xml:space="preserve"> </w:t>
            </w:r>
            <w:r w:rsidRPr="003B2123">
              <w:rPr>
                <w:rFonts w:ascii="Times New Roman" w:hAnsi="Times New Roman" w:hint="eastAsia"/>
                <w:bCs/>
              </w:rPr>
              <w:t>до</w:t>
            </w:r>
            <w:r w:rsidRPr="003B2123">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spellStart"/>
            <w:r w:rsidRPr="003B2123">
              <w:rPr>
                <w:rFonts w:ascii="Times New Roman" w:hAnsi="Times New Roman" w:hint="eastAsia"/>
                <w:bCs/>
              </w:rPr>
              <w:t>Гришкевича</w:t>
            </w:r>
            <w:proofErr w:type="spellEnd"/>
            <w:r w:rsidRPr="003B2123">
              <w:rPr>
                <w:rFonts w:ascii="Times New Roman" w:hAnsi="Times New Roman"/>
                <w:bCs/>
              </w:rPr>
              <w:t xml:space="preserve"> </w:t>
            </w:r>
            <w:r w:rsidRPr="003B2123">
              <w:rPr>
                <w:rFonts w:ascii="Times New Roman" w:hAnsi="Times New Roman" w:hint="eastAsia"/>
                <w:bCs/>
              </w:rPr>
              <w:t>в</w:t>
            </w:r>
            <w:r w:rsidRPr="003B2123">
              <w:rPr>
                <w:rFonts w:ascii="Times New Roman" w:hAnsi="Times New Roman"/>
                <w:bCs/>
              </w:rPr>
              <w:t xml:space="preserve"> </w:t>
            </w:r>
            <w:r w:rsidRPr="003B2123">
              <w:rPr>
                <w:rFonts w:ascii="Times New Roman" w:hAnsi="Times New Roman" w:hint="eastAsia"/>
                <w:bCs/>
              </w:rPr>
              <w:t>муниципальном</w:t>
            </w:r>
            <w:r w:rsidRPr="003B2123">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Pr="003B2123">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sidRPr="003B2123">
              <w:rPr>
                <w:rFonts w:ascii="Times New Roman" w:hAnsi="Times New Roman"/>
                <w:bCs/>
              </w:rPr>
              <w:t xml:space="preserve"> </w:t>
            </w:r>
            <w:r w:rsidRPr="003B2123">
              <w:rPr>
                <w:rFonts w:ascii="Times New Roman" w:hAnsi="Times New Roman" w:hint="eastAsia"/>
                <w:bCs/>
              </w:rPr>
              <w:t>работ</w:t>
            </w:r>
            <w:r w:rsidRPr="003B2123">
              <w:rPr>
                <w:rFonts w:ascii="Times New Roman" w:hAnsi="Times New Roman"/>
                <w:bCs/>
              </w:rPr>
              <w:t xml:space="preserve"> </w:t>
            </w:r>
            <w:r w:rsidRPr="003B2123">
              <w:rPr>
                <w:rFonts w:ascii="Times New Roman" w:hAnsi="Times New Roman" w:hint="eastAsia"/>
                <w:bCs/>
              </w:rPr>
              <w:t>по</w:t>
            </w:r>
            <w:r w:rsidRPr="003B2123">
              <w:rPr>
                <w:rFonts w:ascii="Times New Roman" w:hAnsi="Times New Roman"/>
                <w:bCs/>
              </w:rPr>
              <w:t xml:space="preserve"> </w:t>
            </w:r>
            <w:r w:rsidRPr="003B2123">
              <w:rPr>
                <w:rFonts w:ascii="Times New Roman" w:hAnsi="Times New Roman" w:hint="eastAsia"/>
                <w:bCs/>
              </w:rPr>
              <w:t>разработке</w:t>
            </w:r>
            <w:r w:rsidRPr="003B2123">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sidRPr="003B2123">
              <w:rPr>
                <w:rFonts w:ascii="Times New Roman" w:hAnsi="Times New Roman"/>
                <w:bCs/>
              </w:rPr>
              <w:t xml:space="preserve"> </w:t>
            </w:r>
            <w:r w:rsidRPr="003B2123">
              <w:rPr>
                <w:rFonts w:ascii="Times New Roman" w:hAnsi="Times New Roman" w:hint="eastAsia"/>
                <w:bCs/>
              </w:rPr>
              <w:t>документации</w:t>
            </w:r>
            <w:r w:rsidRPr="003B2123">
              <w:rPr>
                <w:rFonts w:ascii="Times New Roman" w:hAnsi="Times New Roman"/>
                <w:bCs/>
              </w:rPr>
              <w:t xml:space="preserve"> </w:t>
            </w:r>
            <w:r w:rsidRPr="003B2123">
              <w:rPr>
                <w:rFonts w:ascii="Times New Roman" w:hAnsi="Times New Roman" w:hint="eastAsia"/>
                <w:bCs/>
              </w:rPr>
              <w:t>на</w:t>
            </w:r>
            <w:r w:rsidRPr="003B2123">
              <w:rPr>
                <w:rFonts w:ascii="Times New Roman" w:hAnsi="Times New Roman"/>
                <w:bCs/>
              </w:rPr>
              <w:t xml:space="preserve"> </w:t>
            </w:r>
            <w:r w:rsidRPr="003B2123">
              <w:rPr>
                <w:rFonts w:ascii="Times New Roman" w:hAnsi="Times New Roman" w:hint="eastAsia"/>
                <w:bCs/>
              </w:rPr>
              <w:t>ремонт</w:t>
            </w:r>
            <w:r w:rsidRPr="003B2123">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sidRPr="003B2123">
              <w:rPr>
                <w:rFonts w:ascii="Times New Roman" w:hAnsi="Times New Roman"/>
                <w:bCs/>
              </w:rPr>
              <w:t xml:space="preserve"> </w:t>
            </w:r>
            <w:r w:rsidRPr="003B2123">
              <w:rPr>
                <w:rFonts w:ascii="Times New Roman" w:hAnsi="Times New Roman" w:hint="eastAsia"/>
                <w:bCs/>
              </w:rPr>
              <w:t>от</w:t>
            </w:r>
            <w:r w:rsidRPr="003B2123">
              <w:rPr>
                <w:rFonts w:ascii="Times New Roman" w:hAnsi="Times New Roman"/>
                <w:bCs/>
              </w:rPr>
              <w:t xml:space="preserve"> </w:t>
            </w:r>
            <w:r w:rsidRPr="003B2123">
              <w:rPr>
                <w:rFonts w:ascii="Times New Roman" w:hAnsi="Times New Roman" w:hint="eastAsia"/>
                <w:bCs/>
              </w:rPr>
              <w:lastRenderedPageBreak/>
              <w:t>проспекта</w:t>
            </w:r>
            <w:r w:rsidRPr="003B2123">
              <w:rPr>
                <w:rFonts w:ascii="Times New Roman" w:hAnsi="Times New Roman"/>
                <w:bCs/>
              </w:rPr>
              <w:t xml:space="preserve"> </w:t>
            </w:r>
            <w:r w:rsidRPr="003B2123">
              <w:rPr>
                <w:rFonts w:ascii="Times New Roman" w:hAnsi="Times New Roman" w:hint="eastAsia"/>
                <w:bCs/>
              </w:rPr>
              <w:t>Ленинградский</w:t>
            </w:r>
            <w:r w:rsidRPr="003B2123">
              <w:rPr>
                <w:rFonts w:ascii="Times New Roman" w:hAnsi="Times New Roman"/>
                <w:bCs/>
              </w:rPr>
              <w:t xml:space="preserve"> </w:t>
            </w:r>
            <w:r w:rsidRPr="003B2123">
              <w:rPr>
                <w:rFonts w:ascii="Times New Roman" w:hAnsi="Times New Roman" w:hint="eastAsia"/>
                <w:bCs/>
              </w:rPr>
              <w:t>до</w:t>
            </w:r>
            <w:r w:rsidRPr="003B2123">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sidRPr="003B2123">
              <w:rPr>
                <w:rFonts w:ascii="Times New Roman" w:hAnsi="Times New Roman"/>
                <w:bCs/>
              </w:rPr>
              <w:t xml:space="preserve"> </w:t>
            </w:r>
            <w:r w:rsidRPr="003B2123">
              <w:rPr>
                <w:rFonts w:ascii="Times New Roman" w:hAnsi="Times New Roman" w:hint="eastAsia"/>
                <w:bCs/>
              </w:rPr>
              <w:t>в</w:t>
            </w:r>
            <w:r w:rsidRPr="003B2123">
              <w:rPr>
                <w:rFonts w:ascii="Times New Roman" w:hAnsi="Times New Roman"/>
                <w:bCs/>
              </w:rPr>
              <w:t xml:space="preserve"> </w:t>
            </w:r>
            <w:r w:rsidRPr="003B2123">
              <w:rPr>
                <w:rFonts w:ascii="Times New Roman" w:hAnsi="Times New Roman" w:hint="eastAsia"/>
                <w:bCs/>
              </w:rPr>
              <w:t>муниципальном</w:t>
            </w:r>
            <w:r w:rsidRPr="003B2123">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Pr="003B2123">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sidRPr="003B2123">
              <w:rPr>
                <w:rFonts w:ascii="Times New Roman" w:hAnsi="Times New Roman"/>
                <w:bCs/>
              </w:rPr>
              <w:t xml:space="preserve"> </w:t>
            </w:r>
            <w:r w:rsidRPr="003B2123">
              <w:rPr>
                <w:rFonts w:ascii="Times New Roman" w:hAnsi="Times New Roman" w:hint="eastAsia"/>
                <w:bCs/>
              </w:rPr>
              <w:t>работ</w:t>
            </w:r>
            <w:r w:rsidRPr="003B2123">
              <w:rPr>
                <w:rFonts w:ascii="Times New Roman" w:hAnsi="Times New Roman"/>
                <w:bCs/>
              </w:rPr>
              <w:t xml:space="preserve"> </w:t>
            </w:r>
            <w:r w:rsidRPr="003B2123">
              <w:rPr>
                <w:rFonts w:ascii="Times New Roman" w:hAnsi="Times New Roman" w:hint="eastAsia"/>
                <w:bCs/>
              </w:rPr>
              <w:t>по</w:t>
            </w:r>
            <w:r w:rsidRPr="003B2123">
              <w:rPr>
                <w:rFonts w:ascii="Times New Roman" w:hAnsi="Times New Roman"/>
                <w:bCs/>
              </w:rPr>
              <w:t xml:space="preserve"> </w:t>
            </w:r>
            <w:r w:rsidRPr="003B2123">
              <w:rPr>
                <w:rFonts w:ascii="Times New Roman" w:hAnsi="Times New Roman" w:hint="eastAsia"/>
                <w:bCs/>
              </w:rPr>
              <w:t>разработке</w:t>
            </w:r>
            <w:r w:rsidRPr="003B2123">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sidRPr="003B2123">
              <w:rPr>
                <w:rFonts w:ascii="Times New Roman" w:hAnsi="Times New Roman"/>
                <w:bCs/>
              </w:rPr>
              <w:t xml:space="preserve"> </w:t>
            </w:r>
            <w:r w:rsidRPr="003B2123">
              <w:rPr>
                <w:rFonts w:ascii="Times New Roman" w:hAnsi="Times New Roman" w:hint="eastAsia"/>
                <w:bCs/>
              </w:rPr>
              <w:t>документации</w:t>
            </w:r>
            <w:r w:rsidRPr="003B2123">
              <w:rPr>
                <w:rFonts w:ascii="Times New Roman" w:hAnsi="Times New Roman"/>
                <w:bCs/>
              </w:rPr>
              <w:t xml:space="preserve"> </w:t>
            </w:r>
            <w:r w:rsidRPr="003B2123">
              <w:rPr>
                <w:rFonts w:ascii="Times New Roman" w:hAnsi="Times New Roman" w:hint="eastAsia"/>
                <w:bCs/>
              </w:rPr>
              <w:t>на</w:t>
            </w:r>
            <w:r w:rsidRPr="003B2123">
              <w:rPr>
                <w:rFonts w:ascii="Times New Roman" w:hAnsi="Times New Roman"/>
                <w:bCs/>
              </w:rPr>
              <w:t xml:space="preserve"> </w:t>
            </w:r>
            <w:r w:rsidRPr="003B2123">
              <w:rPr>
                <w:rFonts w:ascii="Times New Roman" w:hAnsi="Times New Roman" w:hint="eastAsia"/>
                <w:bCs/>
              </w:rPr>
              <w:t>ремонт</w:t>
            </w:r>
            <w:r w:rsidRPr="003B2123">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Спортивная</w:t>
            </w:r>
            <w:proofErr w:type="gramEnd"/>
            <w:r w:rsidRPr="003B2123">
              <w:rPr>
                <w:rFonts w:ascii="Times New Roman" w:hAnsi="Times New Roman"/>
                <w:bCs/>
              </w:rPr>
              <w:t xml:space="preserve"> </w:t>
            </w:r>
            <w:r w:rsidRPr="003B2123">
              <w:rPr>
                <w:rFonts w:ascii="Times New Roman" w:hAnsi="Times New Roman" w:hint="eastAsia"/>
                <w:bCs/>
              </w:rPr>
              <w:t>от</w:t>
            </w:r>
            <w:r w:rsidRPr="003B2123">
              <w:rPr>
                <w:rFonts w:ascii="Times New Roman" w:hAnsi="Times New Roman"/>
                <w:bCs/>
              </w:rPr>
              <w:t xml:space="preserve"> </w:t>
            </w:r>
            <w:r w:rsidRPr="003B2123">
              <w:rPr>
                <w:rFonts w:ascii="Times New Roman" w:hAnsi="Times New Roman" w:hint="eastAsia"/>
                <w:bCs/>
              </w:rPr>
              <w:t>проспекта</w:t>
            </w:r>
            <w:r w:rsidRPr="003B2123">
              <w:rPr>
                <w:rFonts w:ascii="Times New Roman" w:hAnsi="Times New Roman"/>
                <w:bCs/>
              </w:rPr>
              <w:t xml:space="preserve"> </w:t>
            </w:r>
            <w:r w:rsidRPr="003B2123">
              <w:rPr>
                <w:rFonts w:ascii="Times New Roman" w:hAnsi="Times New Roman" w:hint="eastAsia"/>
                <w:bCs/>
              </w:rPr>
              <w:t>Ленинградский</w:t>
            </w:r>
            <w:r w:rsidRPr="003B2123">
              <w:rPr>
                <w:rFonts w:ascii="Times New Roman" w:hAnsi="Times New Roman"/>
                <w:bCs/>
              </w:rPr>
              <w:t xml:space="preserve"> </w:t>
            </w:r>
            <w:r w:rsidRPr="003B2123">
              <w:rPr>
                <w:rFonts w:ascii="Times New Roman" w:hAnsi="Times New Roman" w:hint="eastAsia"/>
                <w:bCs/>
              </w:rPr>
              <w:t>до</w:t>
            </w:r>
            <w:r w:rsidRPr="003B2123">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sidRPr="003B2123">
              <w:rPr>
                <w:rFonts w:ascii="Times New Roman" w:hAnsi="Times New Roman"/>
                <w:bCs/>
              </w:rPr>
              <w:t xml:space="preserve"> </w:t>
            </w:r>
            <w:r w:rsidRPr="003B2123">
              <w:rPr>
                <w:rFonts w:ascii="Times New Roman" w:hAnsi="Times New Roman" w:hint="eastAsia"/>
                <w:bCs/>
              </w:rPr>
              <w:t>в</w:t>
            </w:r>
            <w:r w:rsidRPr="003B2123">
              <w:rPr>
                <w:rFonts w:ascii="Times New Roman" w:hAnsi="Times New Roman"/>
                <w:bCs/>
              </w:rPr>
              <w:t xml:space="preserve"> </w:t>
            </w:r>
            <w:r w:rsidRPr="003B2123">
              <w:rPr>
                <w:rFonts w:ascii="Times New Roman" w:hAnsi="Times New Roman" w:hint="eastAsia"/>
                <w:bCs/>
              </w:rPr>
              <w:t>муниципальном</w:t>
            </w:r>
            <w:r w:rsidRPr="003B2123">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Pr="003B2123">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hAnsi="Times New Roman"/>
                <w:bCs/>
                <w:sz w:val="21"/>
                <w:szCs w:val="21"/>
              </w:rPr>
            </w:pPr>
            <w:r w:rsidRPr="003B2123">
              <w:rPr>
                <w:rFonts w:ascii="Times New Roman" w:eastAsiaTheme="minorHAnsi" w:hAnsi="Times New Roman"/>
                <w:color w:val="000000"/>
                <w:sz w:val="21"/>
                <w:szCs w:val="21"/>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2325,8</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2325,8</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hAnsi="Times New Roman"/>
                <w:bCs/>
                <w:sz w:val="21"/>
                <w:szCs w:val="21"/>
              </w:rPr>
            </w:pPr>
            <w:r w:rsidRPr="003B2123">
              <w:rPr>
                <w:rFonts w:ascii="Times New Roman" w:eastAsiaTheme="minorHAnsi" w:hAnsi="Times New Roman"/>
                <w:color w:val="000000"/>
                <w:sz w:val="21"/>
                <w:szCs w:val="21"/>
                <w:lang w:eastAsia="en-US"/>
              </w:rPr>
              <w:t xml:space="preserve">Выполнение работ по разработке проектно-сметной документации на ремонт ул. </w:t>
            </w:r>
            <w:proofErr w:type="gramStart"/>
            <w:r w:rsidRPr="003B2123">
              <w:rPr>
                <w:rFonts w:ascii="Times New Roman" w:eastAsiaTheme="minorHAnsi" w:hAnsi="Times New Roman"/>
                <w:color w:val="000000"/>
                <w:sz w:val="21"/>
                <w:szCs w:val="21"/>
                <w:lang w:eastAsia="en-US"/>
              </w:rPr>
              <w:t>Комсомольская</w:t>
            </w:r>
            <w:proofErr w:type="gramEnd"/>
            <w:r w:rsidRPr="003B2123">
              <w:rPr>
                <w:rFonts w:ascii="Times New Roman" w:eastAsiaTheme="minorHAnsi" w:hAnsi="Times New Roman"/>
                <w:color w:val="000000"/>
                <w:sz w:val="21"/>
                <w:szCs w:val="21"/>
                <w:lang w:eastAsia="en-US"/>
              </w:rPr>
              <w:t xml:space="preserve">: </w:t>
            </w:r>
            <w:r w:rsidRPr="003B2123">
              <w:rPr>
                <w:sz w:val="21"/>
                <w:szCs w:val="21"/>
              </w:rPr>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1581,7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1581,7</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26</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9B000D">
            <w:pPr>
              <w:autoSpaceDE w:val="0"/>
              <w:autoSpaceDN w:val="0"/>
              <w:adjustRightInd w:val="0"/>
              <w:jc w:val="both"/>
              <w:rPr>
                <w:rFonts w:ascii="Times New Roman" w:eastAsiaTheme="minorHAnsi" w:hAnsi="Times New Roman"/>
                <w:color w:val="000000"/>
                <w:sz w:val="21"/>
                <w:szCs w:val="21"/>
                <w:lang w:eastAsia="en-US"/>
              </w:rPr>
            </w:pPr>
            <w:r w:rsidRPr="003B2123">
              <w:rPr>
                <w:rFonts w:ascii="Times New Roman" w:eastAsiaTheme="minorHAnsi" w:hAnsi="Times New Roman"/>
                <w:color w:val="000000"/>
                <w:sz w:val="21"/>
                <w:szCs w:val="21"/>
                <w:lang w:eastAsia="en-US"/>
              </w:rPr>
              <w:t xml:space="preserve">Выполнение работ по разработке проектно-сметной документации на ремонт ул. С.В. </w:t>
            </w:r>
            <w:proofErr w:type="spellStart"/>
            <w:r w:rsidRPr="003B2123">
              <w:rPr>
                <w:rFonts w:ascii="Times New Roman" w:eastAsiaTheme="minorHAnsi" w:hAnsi="Times New Roman"/>
                <w:color w:val="000000"/>
                <w:sz w:val="21"/>
                <w:szCs w:val="21"/>
                <w:lang w:eastAsia="en-US"/>
              </w:rPr>
              <w:t>Гришкевича</w:t>
            </w:r>
            <w:proofErr w:type="spellEnd"/>
            <w:r w:rsidRPr="003B2123">
              <w:rPr>
                <w:rFonts w:ascii="Times New Roman" w:eastAsiaTheme="minorHAnsi" w:hAnsi="Times New Roman"/>
                <w:color w:val="000000"/>
                <w:sz w:val="21"/>
                <w:szCs w:val="21"/>
                <w:lang w:eastAsia="en-US"/>
              </w:rPr>
              <w:t xml:space="preserve">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9B000D">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1594,7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9B000D">
            <w:pPr>
              <w:jc w:val="center"/>
              <w:rPr>
                <w:rFonts w:ascii="Times New Roman" w:eastAsia="Calibri" w:hAnsi="Times New Roman"/>
                <w:lang w:eastAsia="en-US"/>
              </w:rPr>
            </w:pPr>
            <w:r w:rsidRPr="003B2123">
              <w:rPr>
                <w:rFonts w:ascii="Times New Roman" w:eastAsia="Calibri" w:hAnsi="Times New Roman"/>
                <w:lang w:eastAsia="en-US"/>
              </w:rPr>
              <w:t>1594,7</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9B000D">
            <w:pPr>
              <w:jc w:val="center"/>
              <w:rPr>
                <w:rFonts w:ascii="Times New Roman" w:eastAsia="Calibri" w:hAnsi="Times New Roman"/>
              </w:rPr>
            </w:pPr>
            <w:r w:rsidRPr="003B2123">
              <w:rPr>
                <w:rFonts w:ascii="Times New Roman" w:eastAsia="Calibri" w:hAnsi="Times New Roman"/>
              </w:rPr>
              <w:t>1</w:t>
            </w:r>
          </w:p>
        </w:tc>
      </w:tr>
      <w:tr w:rsidR="006C729A" w:rsidRPr="003B2123" w:rsidTr="009B000D">
        <w:trPr>
          <w:trHeight w:val="286"/>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9B000D">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9B000D">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tabs>
                <w:tab w:val="left" w:pos="1213"/>
              </w:tabs>
              <w:jc w:val="center"/>
              <w:rPr>
                <w:rFonts w:ascii="Times New Roman" w:hAnsi="Times New Roman"/>
                <w:b/>
              </w:rPr>
            </w:pPr>
            <w:r w:rsidRPr="003B2123">
              <w:rPr>
                <w:rFonts w:ascii="Times New Roman" w:hAnsi="Times New Roman"/>
                <w:b/>
              </w:rPr>
              <w:t>1111188,5</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147831,6</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33269,5</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73744,2</w:t>
            </w:r>
          </w:p>
        </w:tc>
        <w:tc>
          <w:tcPr>
            <w:tcW w:w="283" w:type="pct"/>
            <w:tcBorders>
              <w:top w:val="single" w:sz="4" w:space="0" w:color="auto"/>
              <w:left w:val="single" w:sz="4" w:space="0" w:color="auto"/>
              <w:bottom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335061,8</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b/>
              </w:rPr>
            </w:pPr>
          </w:p>
        </w:tc>
      </w:tr>
      <w:tr w:rsidR="006C729A" w:rsidRPr="003B2123" w:rsidTr="009B000D">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9B000D">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9B000D">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942215,1</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119430,4</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24157,6</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64157,4</w:t>
            </w:r>
          </w:p>
        </w:tc>
        <w:tc>
          <w:tcPr>
            <w:tcW w:w="283" w:type="pct"/>
            <w:tcBorders>
              <w:top w:val="single" w:sz="4" w:space="0" w:color="auto"/>
              <w:left w:val="single" w:sz="4" w:space="0" w:color="auto"/>
              <w:bottom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291503,7</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b/>
              </w:rPr>
            </w:pPr>
          </w:p>
        </w:tc>
      </w:tr>
      <w:tr w:rsidR="006C729A" w:rsidRPr="003B2123" w:rsidTr="009B000D">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9B000D">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9B000D">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168973,4</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39186,1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hAnsi="Times New Roman"/>
                <w:b/>
              </w:rPr>
            </w:pPr>
            <w:r w:rsidRPr="003B2123">
              <w:rPr>
                <w:rFonts w:ascii="Times New Roman" w:hAnsi="Times New Roman"/>
                <w:b/>
              </w:rPr>
              <w:t>28401,2</w:t>
            </w:r>
          </w:p>
        </w:tc>
        <w:tc>
          <w:tcPr>
            <w:tcW w:w="283" w:type="pct"/>
            <w:tcBorders>
              <w:top w:val="single" w:sz="4" w:space="0" w:color="auto"/>
              <w:left w:val="single" w:sz="4" w:space="0" w:color="auto"/>
              <w:bottom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9111,9</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9586,8</w:t>
            </w:r>
          </w:p>
        </w:tc>
        <w:tc>
          <w:tcPr>
            <w:tcW w:w="283" w:type="pct"/>
            <w:tcBorders>
              <w:top w:val="single" w:sz="4" w:space="0" w:color="auto"/>
              <w:left w:val="single" w:sz="4" w:space="0" w:color="auto"/>
              <w:bottom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b/>
              </w:rPr>
            </w:pPr>
            <w:r w:rsidRPr="003B2123">
              <w:rPr>
                <w:rFonts w:ascii="Times New Roman" w:eastAsia="Calibri" w:hAnsi="Times New Roman"/>
                <w:b/>
              </w:rPr>
              <w:t>43558,1</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9B000D">
            <w:pPr>
              <w:widowControl w:val="0"/>
              <w:autoSpaceDE w:val="0"/>
              <w:autoSpaceDN w:val="0"/>
              <w:jc w:val="center"/>
              <w:rPr>
                <w:rFonts w:ascii="Times New Roman" w:eastAsia="Calibri" w:hAnsi="Times New Roman"/>
                <w:b/>
              </w:rPr>
            </w:pPr>
          </w:p>
        </w:tc>
      </w:tr>
    </w:tbl>
    <w:p w:rsidR="00413F69" w:rsidRPr="003B2123" w:rsidRDefault="00413F69" w:rsidP="00413F69">
      <w:pPr>
        <w:pStyle w:val="a3"/>
        <w:spacing w:after="0"/>
        <w:jc w:val="both"/>
        <w:rPr>
          <w:rFonts w:ascii="Times New Roman" w:hAnsi="Times New Roman"/>
          <w:spacing w:val="-2"/>
          <w:sz w:val="28"/>
          <w:szCs w:val="28"/>
        </w:rPr>
      </w:pPr>
    </w:p>
    <w:p w:rsidR="00413F69" w:rsidRPr="003B2123" w:rsidRDefault="00413F69" w:rsidP="00413F69">
      <w:pPr>
        <w:pStyle w:val="a3"/>
        <w:spacing w:after="0"/>
        <w:jc w:val="both"/>
        <w:rPr>
          <w:rFonts w:ascii="Times New Roman" w:hAnsi="Times New Roman"/>
          <w:spacing w:val="-2"/>
          <w:sz w:val="28"/>
          <w:szCs w:val="28"/>
        </w:rPr>
      </w:pPr>
    </w:p>
    <w:p w:rsidR="00413F69" w:rsidRPr="003B2123" w:rsidRDefault="00413F69" w:rsidP="00413F69">
      <w:pPr>
        <w:pStyle w:val="a3"/>
        <w:spacing w:after="0"/>
        <w:jc w:val="both"/>
        <w:rPr>
          <w:rFonts w:ascii="Times New Roman" w:hAnsi="Times New Roman"/>
          <w:spacing w:val="-2"/>
          <w:sz w:val="28"/>
          <w:szCs w:val="28"/>
        </w:rPr>
        <w:sectPr w:rsidR="00413F69" w:rsidRPr="003B2123" w:rsidSect="009B000D">
          <w:pgSz w:w="16838" w:h="11906" w:orient="landscape"/>
          <w:pgMar w:top="1134" w:right="680" w:bottom="567" w:left="851" w:header="709" w:footer="709" w:gutter="0"/>
          <w:cols w:space="708"/>
          <w:docGrid w:linePitch="360"/>
        </w:sectPr>
      </w:pPr>
    </w:p>
    <w:p w:rsidR="00413F69" w:rsidRPr="003B2123" w:rsidRDefault="00413F69" w:rsidP="006607D4">
      <w:pPr>
        <w:pStyle w:val="af3"/>
        <w:numPr>
          <w:ilvl w:val="1"/>
          <w:numId w:val="8"/>
        </w:numPr>
        <w:autoSpaceDE w:val="0"/>
        <w:autoSpaceDN w:val="0"/>
        <w:adjustRightInd w:val="0"/>
        <w:ind w:left="0" w:firstLine="567"/>
        <w:jc w:val="both"/>
        <w:outlineLvl w:val="0"/>
        <w:rPr>
          <w:rFonts w:ascii="Times New Roman" w:eastAsiaTheme="minorHAnsi" w:hAnsi="Times New Roman"/>
          <w:b/>
          <w:bCs/>
          <w:sz w:val="24"/>
          <w:szCs w:val="24"/>
          <w:lang w:eastAsia="en-US"/>
        </w:rPr>
      </w:pPr>
      <w:r w:rsidRPr="003B2123">
        <w:rPr>
          <w:rFonts w:ascii="Times New Roman" w:hAnsi="Times New Roman"/>
          <w:spacing w:val="-2"/>
          <w:sz w:val="28"/>
          <w:szCs w:val="28"/>
        </w:rPr>
        <w:lastRenderedPageBreak/>
        <w:t>Главу 8. «Ожидаемые результаты реализации подпрограммы №1» изложить в следующей редакции:</w:t>
      </w:r>
    </w:p>
    <w:p w:rsidR="00413F69" w:rsidRPr="003B2123" w:rsidRDefault="006607D4" w:rsidP="00413F69">
      <w:pPr>
        <w:autoSpaceDE w:val="0"/>
        <w:autoSpaceDN w:val="0"/>
        <w:adjustRightInd w:val="0"/>
        <w:jc w:val="center"/>
        <w:outlineLvl w:val="0"/>
        <w:rPr>
          <w:rFonts w:ascii="Times New Roman" w:eastAsiaTheme="minorHAnsi" w:hAnsi="Times New Roman"/>
          <w:b/>
          <w:bCs/>
          <w:sz w:val="24"/>
          <w:szCs w:val="24"/>
          <w:lang w:eastAsia="en-US"/>
        </w:rPr>
      </w:pPr>
      <w:r w:rsidRPr="003B2123">
        <w:rPr>
          <w:rFonts w:ascii="Times New Roman" w:eastAsiaTheme="minorHAnsi" w:hAnsi="Times New Roman"/>
          <w:b/>
          <w:bCs/>
          <w:sz w:val="24"/>
          <w:szCs w:val="24"/>
          <w:lang w:eastAsia="en-US"/>
        </w:rPr>
        <w:t>«</w:t>
      </w:r>
      <w:r w:rsidR="00413F69" w:rsidRPr="003B2123">
        <w:rPr>
          <w:rFonts w:ascii="Times New Roman" w:eastAsiaTheme="minorHAnsi" w:hAnsi="Times New Roman"/>
          <w:b/>
          <w:bCs/>
          <w:sz w:val="24"/>
          <w:szCs w:val="24"/>
          <w:lang w:eastAsia="en-US"/>
        </w:rPr>
        <w:t>Глава 8. ОЖИДАЕМЫЕ РЕЗУЛЬТАТЫ РЕАЛИЗАЦИИ ПОДПРОГРАММЫ № 1</w:t>
      </w:r>
    </w:p>
    <w:p w:rsidR="00413F69" w:rsidRPr="003B2123" w:rsidRDefault="00413F69" w:rsidP="00413F69">
      <w:pPr>
        <w:autoSpaceDE w:val="0"/>
        <w:autoSpaceDN w:val="0"/>
        <w:adjustRightInd w:val="0"/>
        <w:jc w:val="both"/>
        <w:rPr>
          <w:rFonts w:ascii="Times New Roman" w:eastAsiaTheme="minorHAnsi" w:hAnsi="Times New Roman"/>
          <w:sz w:val="24"/>
          <w:szCs w:val="24"/>
          <w:lang w:eastAsia="en-US"/>
        </w:rPr>
      </w:pPr>
    </w:p>
    <w:p w:rsidR="00413F69" w:rsidRPr="003B2123" w:rsidRDefault="00413F69" w:rsidP="00413F69">
      <w:pPr>
        <w:autoSpaceDE w:val="0"/>
        <w:autoSpaceDN w:val="0"/>
        <w:adjustRightInd w:val="0"/>
        <w:jc w:val="center"/>
        <w:outlineLvl w:val="1"/>
        <w:rPr>
          <w:rFonts w:ascii="Times New Roman" w:eastAsiaTheme="minorHAnsi" w:hAnsi="Times New Roman"/>
          <w:b/>
          <w:bCs/>
          <w:sz w:val="24"/>
          <w:szCs w:val="24"/>
          <w:lang w:eastAsia="en-US"/>
        </w:rPr>
      </w:pPr>
      <w:r w:rsidRPr="003B2123">
        <w:rPr>
          <w:rFonts w:ascii="Times New Roman" w:eastAsiaTheme="minorHAnsi" w:hAnsi="Times New Roman"/>
          <w:b/>
          <w:bCs/>
          <w:sz w:val="24"/>
          <w:szCs w:val="24"/>
          <w:lang w:eastAsia="en-US"/>
        </w:rPr>
        <w:t>Показатели результативности подпрограммы</w:t>
      </w:r>
    </w:p>
    <w:p w:rsidR="00413F69" w:rsidRPr="003B2123" w:rsidRDefault="00413F69" w:rsidP="00413F69">
      <w:pPr>
        <w:autoSpaceDE w:val="0"/>
        <w:autoSpaceDN w:val="0"/>
        <w:adjustRightInd w:val="0"/>
        <w:jc w:val="both"/>
        <w:rPr>
          <w:rFonts w:ascii="Times New Roman" w:eastAsiaTheme="minorHAnsi" w:hAnsi="Times New Roman"/>
          <w:sz w:val="24"/>
          <w:szCs w:val="24"/>
          <w:lang w:eastAsia="en-US"/>
        </w:rPr>
      </w:pPr>
    </w:p>
    <w:tbl>
      <w:tblPr>
        <w:tblW w:w="10080" w:type="dxa"/>
        <w:tblLayout w:type="fixed"/>
        <w:tblCellMar>
          <w:top w:w="102" w:type="dxa"/>
          <w:left w:w="62" w:type="dxa"/>
          <w:bottom w:w="102" w:type="dxa"/>
          <w:right w:w="62" w:type="dxa"/>
        </w:tblCellMar>
        <w:tblLook w:val="0000" w:firstRow="0" w:lastRow="0" w:firstColumn="0" w:lastColumn="0" w:noHBand="0" w:noVBand="0"/>
      </w:tblPr>
      <w:tblGrid>
        <w:gridCol w:w="454"/>
        <w:gridCol w:w="2443"/>
        <w:gridCol w:w="737"/>
        <w:gridCol w:w="2098"/>
        <w:gridCol w:w="664"/>
        <w:gridCol w:w="664"/>
        <w:gridCol w:w="604"/>
        <w:gridCol w:w="604"/>
        <w:gridCol w:w="604"/>
        <w:gridCol w:w="604"/>
        <w:gridCol w:w="604"/>
      </w:tblGrid>
      <w:tr w:rsidR="00413F69" w:rsidRPr="003B2123" w:rsidTr="006607D4">
        <w:tc>
          <w:tcPr>
            <w:tcW w:w="454" w:type="dxa"/>
            <w:vMerge w:val="restart"/>
            <w:tcBorders>
              <w:top w:val="single" w:sz="4" w:space="0" w:color="auto"/>
              <w:left w:val="single" w:sz="4" w:space="0" w:color="auto"/>
              <w:bottom w:val="single" w:sz="4" w:space="0" w:color="auto"/>
              <w:right w:val="single" w:sz="4" w:space="0" w:color="auto"/>
            </w:tcBorders>
            <w:vAlign w:val="center"/>
          </w:tcPr>
          <w:p w:rsidR="00413F69" w:rsidRPr="003B2123" w:rsidRDefault="006607D4"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w:t>
            </w:r>
            <w:r w:rsidR="00413F69" w:rsidRPr="003B2123">
              <w:rPr>
                <w:rFonts w:ascii="Times New Roman" w:eastAsiaTheme="minorHAnsi" w:hAnsi="Times New Roman"/>
                <w:sz w:val="24"/>
                <w:szCs w:val="24"/>
                <w:lang w:eastAsia="en-US"/>
              </w:rPr>
              <w:t xml:space="preserve"> </w:t>
            </w:r>
            <w:proofErr w:type="gramStart"/>
            <w:r w:rsidR="00413F69" w:rsidRPr="003B2123">
              <w:rPr>
                <w:rFonts w:ascii="Times New Roman" w:eastAsiaTheme="minorHAnsi" w:hAnsi="Times New Roman"/>
                <w:sz w:val="24"/>
                <w:szCs w:val="24"/>
                <w:lang w:eastAsia="en-US"/>
              </w:rPr>
              <w:t>п</w:t>
            </w:r>
            <w:proofErr w:type="gramEnd"/>
            <w:r w:rsidR="00413F69" w:rsidRPr="003B2123">
              <w:rPr>
                <w:rFonts w:ascii="Times New Roman" w:eastAsiaTheme="minorHAnsi" w:hAnsi="Times New Roman"/>
                <w:sz w:val="24"/>
                <w:szCs w:val="24"/>
                <w:lang w:eastAsia="en-US"/>
              </w:rPr>
              <w:t>/п</w:t>
            </w:r>
          </w:p>
        </w:tc>
        <w:tc>
          <w:tcPr>
            <w:tcW w:w="2443" w:type="dxa"/>
            <w:vMerge w:val="restart"/>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Наименование показателя результативности</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Ед. изм.</w:t>
            </w:r>
          </w:p>
        </w:tc>
        <w:tc>
          <w:tcPr>
            <w:tcW w:w="2098"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Базовое значение показателя результативности</w:t>
            </w:r>
          </w:p>
        </w:tc>
        <w:tc>
          <w:tcPr>
            <w:tcW w:w="4348" w:type="dxa"/>
            <w:gridSpan w:val="7"/>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Значение показателя результативности по годам реализации муниципальной программы</w:t>
            </w:r>
          </w:p>
        </w:tc>
      </w:tr>
      <w:tr w:rsidR="00413F69" w:rsidRPr="003B2123" w:rsidTr="006607D4">
        <w:tc>
          <w:tcPr>
            <w:tcW w:w="454" w:type="dxa"/>
            <w:vMerge/>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p>
        </w:tc>
        <w:tc>
          <w:tcPr>
            <w:tcW w:w="2443" w:type="dxa"/>
            <w:vMerge/>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 xml:space="preserve">2018 </w:t>
            </w:r>
          </w:p>
        </w:tc>
        <w:tc>
          <w:tcPr>
            <w:tcW w:w="664" w:type="dxa"/>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 xml:space="preserve">2020 </w:t>
            </w:r>
          </w:p>
        </w:tc>
        <w:tc>
          <w:tcPr>
            <w:tcW w:w="664" w:type="dxa"/>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 xml:space="preserve">2021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 xml:space="preserve">2022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 xml:space="preserve">2023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 xml:space="preserve">2024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 xml:space="preserve">2025 </w:t>
            </w:r>
          </w:p>
        </w:tc>
        <w:tc>
          <w:tcPr>
            <w:tcW w:w="60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2026</w:t>
            </w:r>
          </w:p>
        </w:tc>
      </w:tr>
      <w:tr w:rsidR="00413F69" w:rsidRPr="003B2123" w:rsidTr="006607D4">
        <w:tc>
          <w:tcPr>
            <w:tcW w:w="45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1</w:t>
            </w:r>
          </w:p>
        </w:tc>
        <w:tc>
          <w:tcPr>
            <w:tcW w:w="2443"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2</w:t>
            </w:r>
          </w:p>
        </w:tc>
        <w:tc>
          <w:tcPr>
            <w:tcW w:w="737"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3</w:t>
            </w:r>
          </w:p>
        </w:tc>
        <w:tc>
          <w:tcPr>
            <w:tcW w:w="2098"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4</w:t>
            </w:r>
          </w:p>
        </w:tc>
        <w:tc>
          <w:tcPr>
            <w:tcW w:w="66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5</w:t>
            </w:r>
          </w:p>
        </w:tc>
        <w:tc>
          <w:tcPr>
            <w:tcW w:w="66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6</w:t>
            </w:r>
          </w:p>
        </w:tc>
        <w:tc>
          <w:tcPr>
            <w:tcW w:w="60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7</w:t>
            </w:r>
          </w:p>
        </w:tc>
        <w:tc>
          <w:tcPr>
            <w:tcW w:w="60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8</w:t>
            </w:r>
          </w:p>
        </w:tc>
        <w:tc>
          <w:tcPr>
            <w:tcW w:w="60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9</w:t>
            </w:r>
          </w:p>
        </w:tc>
        <w:tc>
          <w:tcPr>
            <w:tcW w:w="60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10</w:t>
            </w:r>
          </w:p>
        </w:tc>
        <w:tc>
          <w:tcPr>
            <w:tcW w:w="60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16"/>
                <w:szCs w:val="16"/>
                <w:lang w:eastAsia="en-US"/>
              </w:rPr>
            </w:pPr>
            <w:r w:rsidRPr="003B2123">
              <w:rPr>
                <w:rFonts w:ascii="Times New Roman" w:eastAsiaTheme="minorHAnsi" w:hAnsi="Times New Roman"/>
                <w:sz w:val="16"/>
                <w:szCs w:val="16"/>
                <w:lang w:eastAsia="en-US"/>
              </w:rPr>
              <w:t>11</w:t>
            </w:r>
          </w:p>
        </w:tc>
      </w:tr>
      <w:tr w:rsidR="00413F69" w:rsidRPr="003B2123" w:rsidTr="006607D4">
        <w:tc>
          <w:tcPr>
            <w:tcW w:w="454" w:type="dxa"/>
            <w:vMerge w:val="restart"/>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1.</w:t>
            </w:r>
          </w:p>
        </w:tc>
        <w:tc>
          <w:tcPr>
            <w:tcW w:w="2443" w:type="dxa"/>
            <w:vMerge w:val="restart"/>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both"/>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737"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w:t>
            </w:r>
          </w:p>
        </w:tc>
        <w:tc>
          <w:tcPr>
            <w:tcW w:w="2098"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a - 29,0</w:t>
            </w:r>
          </w:p>
        </w:tc>
        <w:tc>
          <w:tcPr>
            <w:tcW w:w="664"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18,7</w:t>
            </w:r>
          </w:p>
        </w:tc>
        <w:tc>
          <w:tcPr>
            <w:tcW w:w="664"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16,7</w:t>
            </w:r>
          </w:p>
        </w:tc>
        <w:tc>
          <w:tcPr>
            <w:tcW w:w="604"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14,9</w:t>
            </w:r>
          </w:p>
        </w:tc>
        <w:tc>
          <w:tcPr>
            <w:tcW w:w="604"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33,8</w:t>
            </w:r>
          </w:p>
        </w:tc>
        <w:tc>
          <w:tcPr>
            <w:tcW w:w="604"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33,8</w:t>
            </w:r>
          </w:p>
        </w:tc>
        <w:tc>
          <w:tcPr>
            <w:tcW w:w="604"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33,3</w:t>
            </w:r>
          </w:p>
        </w:tc>
        <w:tc>
          <w:tcPr>
            <w:tcW w:w="604" w:type="dxa"/>
            <w:tcBorders>
              <w:top w:val="single" w:sz="4" w:space="0" w:color="auto"/>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28,2</w:t>
            </w:r>
          </w:p>
        </w:tc>
      </w:tr>
      <w:tr w:rsidR="00413F69" w:rsidRPr="003B2123" w:rsidTr="006607D4">
        <w:tc>
          <w:tcPr>
            <w:tcW w:w="454" w:type="dxa"/>
            <w:vMerge/>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p>
        </w:tc>
        <w:tc>
          <w:tcPr>
            <w:tcW w:w="2443" w:type="dxa"/>
            <w:vMerge/>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p>
        </w:tc>
        <w:tc>
          <w:tcPr>
            <w:tcW w:w="737"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км</w:t>
            </w:r>
          </w:p>
        </w:tc>
        <w:tc>
          <w:tcPr>
            <w:tcW w:w="2098"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L - 78,0</w:t>
            </w:r>
          </w:p>
        </w:tc>
        <w:tc>
          <w:tcPr>
            <w:tcW w:w="664"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84,00</w:t>
            </w:r>
          </w:p>
        </w:tc>
        <w:tc>
          <w:tcPr>
            <w:tcW w:w="664"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84,00</w:t>
            </w:r>
          </w:p>
        </w:tc>
        <w:tc>
          <w:tcPr>
            <w:tcW w:w="604"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84,0</w:t>
            </w:r>
          </w:p>
        </w:tc>
        <w:tc>
          <w:tcPr>
            <w:tcW w:w="604"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92,6</w:t>
            </w:r>
          </w:p>
        </w:tc>
        <w:tc>
          <w:tcPr>
            <w:tcW w:w="604"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92,6</w:t>
            </w:r>
          </w:p>
        </w:tc>
        <w:tc>
          <w:tcPr>
            <w:tcW w:w="604"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92,6</w:t>
            </w:r>
          </w:p>
        </w:tc>
        <w:tc>
          <w:tcPr>
            <w:tcW w:w="604" w:type="dxa"/>
            <w:tcBorders>
              <w:left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92,6</w:t>
            </w:r>
          </w:p>
        </w:tc>
      </w:tr>
      <w:tr w:rsidR="00413F69" w:rsidRPr="003B2123" w:rsidTr="006607D4">
        <w:trPr>
          <w:trHeight w:val="2040"/>
        </w:trPr>
        <w:tc>
          <w:tcPr>
            <w:tcW w:w="454" w:type="dxa"/>
            <w:vMerge/>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p>
        </w:tc>
        <w:tc>
          <w:tcPr>
            <w:tcW w:w="2443" w:type="dxa"/>
            <w:vMerge/>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p>
        </w:tc>
        <w:tc>
          <w:tcPr>
            <w:tcW w:w="737"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км</w:t>
            </w:r>
          </w:p>
        </w:tc>
        <w:tc>
          <w:tcPr>
            <w:tcW w:w="2098"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l - 22,7</w:t>
            </w:r>
          </w:p>
        </w:tc>
        <w:tc>
          <w:tcPr>
            <w:tcW w:w="664"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both"/>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15,7</w:t>
            </w:r>
          </w:p>
        </w:tc>
        <w:tc>
          <w:tcPr>
            <w:tcW w:w="664"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14,0</w:t>
            </w:r>
          </w:p>
        </w:tc>
        <w:tc>
          <w:tcPr>
            <w:tcW w:w="604"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12,5</w:t>
            </w:r>
          </w:p>
        </w:tc>
        <w:tc>
          <w:tcPr>
            <w:tcW w:w="604"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31,3</w:t>
            </w:r>
          </w:p>
        </w:tc>
        <w:tc>
          <w:tcPr>
            <w:tcW w:w="604"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31,3</w:t>
            </w:r>
          </w:p>
        </w:tc>
        <w:tc>
          <w:tcPr>
            <w:tcW w:w="604"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30,6</w:t>
            </w:r>
          </w:p>
        </w:tc>
        <w:tc>
          <w:tcPr>
            <w:tcW w:w="604" w:type="dxa"/>
            <w:tcBorders>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center"/>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26,2</w:t>
            </w:r>
          </w:p>
        </w:tc>
      </w:tr>
      <w:tr w:rsidR="00413F69" w:rsidRPr="003B2123" w:rsidTr="006607D4">
        <w:tc>
          <w:tcPr>
            <w:tcW w:w="454" w:type="dxa"/>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rPr>
                <w:rFonts w:ascii="Times New Roman" w:eastAsiaTheme="minorHAnsi" w:hAnsi="Times New Roman"/>
                <w:sz w:val="24"/>
                <w:szCs w:val="24"/>
                <w:lang w:eastAsia="en-US"/>
              </w:rPr>
            </w:pPr>
          </w:p>
        </w:tc>
        <w:tc>
          <w:tcPr>
            <w:tcW w:w="9626" w:type="dxa"/>
            <w:gridSpan w:val="10"/>
            <w:tcBorders>
              <w:top w:val="single" w:sz="4" w:space="0" w:color="auto"/>
              <w:left w:val="single" w:sz="4" w:space="0" w:color="auto"/>
              <w:bottom w:val="single" w:sz="4" w:space="0" w:color="auto"/>
              <w:right w:val="single" w:sz="4" w:space="0" w:color="auto"/>
            </w:tcBorders>
          </w:tcPr>
          <w:p w:rsidR="00413F69" w:rsidRPr="003B2123" w:rsidRDefault="00413F69" w:rsidP="00413F69">
            <w:pPr>
              <w:autoSpaceDE w:val="0"/>
              <w:autoSpaceDN w:val="0"/>
              <w:adjustRightInd w:val="0"/>
              <w:jc w:val="both"/>
              <w:rPr>
                <w:rFonts w:ascii="Times New Roman" w:eastAsiaTheme="minorHAnsi" w:hAnsi="Times New Roman"/>
                <w:sz w:val="24"/>
                <w:szCs w:val="24"/>
                <w:lang w:eastAsia="en-US"/>
              </w:rPr>
            </w:pPr>
            <w:r w:rsidRPr="003B2123">
              <w:rPr>
                <w:rFonts w:ascii="Times New Roman" w:eastAsiaTheme="minorHAnsi" w:hAnsi="Times New Roman"/>
                <w:sz w:val="24"/>
                <w:szCs w:val="24"/>
                <w:lang w:eastAsia="en-US"/>
              </w:rPr>
              <w:t>Значение показателя рассчитывается согласно формуле a = l / L x 100, где L - общая протяженность дорог (</w:t>
            </w:r>
            <w:proofErr w:type="gramStart"/>
            <w:r w:rsidRPr="003B2123">
              <w:rPr>
                <w:rFonts w:ascii="Times New Roman" w:eastAsiaTheme="minorHAnsi" w:hAnsi="Times New Roman"/>
                <w:sz w:val="24"/>
                <w:szCs w:val="24"/>
                <w:lang w:eastAsia="en-US"/>
              </w:rPr>
              <w:t>км</w:t>
            </w:r>
            <w:proofErr w:type="gramEnd"/>
            <w:r w:rsidRPr="003B2123">
              <w:rPr>
                <w:rFonts w:ascii="Times New Roman" w:eastAsiaTheme="minorHAnsi" w:hAnsi="Times New Roman"/>
                <w:sz w:val="24"/>
                <w:szCs w:val="24"/>
                <w:lang w:eastAsia="en-US"/>
              </w:rPr>
              <w:t>), l - дороги, не отв. нормативным требованиям (км)</w:t>
            </w:r>
          </w:p>
        </w:tc>
      </w:tr>
    </w:tbl>
    <w:p w:rsidR="00413F69" w:rsidRPr="003B2123" w:rsidRDefault="00413F69" w:rsidP="00413F69">
      <w:pPr>
        <w:autoSpaceDE w:val="0"/>
        <w:autoSpaceDN w:val="0"/>
        <w:adjustRightInd w:val="0"/>
        <w:jc w:val="both"/>
        <w:rPr>
          <w:rFonts w:ascii="Times New Roman" w:eastAsiaTheme="minorHAnsi" w:hAnsi="Times New Roman"/>
          <w:sz w:val="24"/>
          <w:szCs w:val="24"/>
          <w:lang w:eastAsia="en-US"/>
        </w:rPr>
      </w:pPr>
    </w:p>
    <w:p w:rsidR="00413F69" w:rsidRPr="003B2123" w:rsidRDefault="00413F69" w:rsidP="00413F69">
      <w:pPr>
        <w:autoSpaceDE w:val="0"/>
        <w:autoSpaceDN w:val="0"/>
        <w:adjustRightInd w:val="0"/>
        <w:ind w:firstLine="540"/>
        <w:jc w:val="both"/>
        <w:rPr>
          <w:rFonts w:ascii="Times New Roman" w:eastAsiaTheme="minorHAnsi" w:hAnsi="Times New Roman"/>
          <w:sz w:val="28"/>
          <w:szCs w:val="28"/>
          <w:lang w:eastAsia="en-US"/>
        </w:rPr>
      </w:pPr>
      <w:r w:rsidRPr="003B2123">
        <w:rPr>
          <w:rFonts w:ascii="Times New Roman" w:eastAsiaTheme="minorHAnsi" w:hAnsi="Times New Roman"/>
          <w:sz w:val="28"/>
          <w:szCs w:val="28"/>
          <w:lang w:eastAsia="en-US"/>
        </w:rPr>
        <w:t>Реализация подпрограммы позволит:</w:t>
      </w:r>
    </w:p>
    <w:p w:rsidR="00413F69" w:rsidRPr="003B2123" w:rsidRDefault="00413F69" w:rsidP="00413F69">
      <w:pPr>
        <w:autoSpaceDE w:val="0"/>
        <w:autoSpaceDN w:val="0"/>
        <w:adjustRightInd w:val="0"/>
        <w:ind w:firstLine="540"/>
        <w:jc w:val="both"/>
        <w:rPr>
          <w:rFonts w:ascii="Times New Roman" w:eastAsiaTheme="minorHAnsi" w:hAnsi="Times New Roman"/>
          <w:sz w:val="28"/>
          <w:szCs w:val="28"/>
          <w:lang w:eastAsia="en-US"/>
        </w:rPr>
      </w:pPr>
      <w:r w:rsidRPr="003B2123">
        <w:rPr>
          <w:rFonts w:ascii="Times New Roman" w:eastAsiaTheme="minorHAnsi" w:hAnsi="Times New Roman"/>
          <w:sz w:val="28"/>
          <w:szCs w:val="28"/>
          <w:lang w:eastAsia="en-US"/>
        </w:rPr>
        <w:t>1. Повысить обеспеченность городской застройки объектами транспортной инфраструктуры, удовлетворить потребность города в магистральных дорогах.</w:t>
      </w:r>
    </w:p>
    <w:p w:rsidR="00413F69" w:rsidRPr="003B2123" w:rsidRDefault="00413F69" w:rsidP="00413F69">
      <w:pPr>
        <w:autoSpaceDE w:val="0"/>
        <w:autoSpaceDN w:val="0"/>
        <w:adjustRightInd w:val="0"/>
        <w:ind w:firstLine="540"/>
        <w:jc w:val="both"/>
        <w:rPr>
          <w:rFonts w:ascii="Times New Roman" w:eastAsiaTheme="minorHAnsi" w:hAnsi="Times New Roman"/>
          <w:sz w:val="28"/>
          <w:szCs w:val="28"/>
          <w:lang w:eastAsia="en-US"/>
        </w:rPr>
      </w:pPr>
      <w:r w:rsidRPr="003B2123">
        <w:rPr>
          <w:rFonts w:ascii="Times New Roman" w:eastAsiaTheme="minorHAnsi" w:hAnsi="Times New Roman"/>
          <w:sz w:val="28"/>
          <w:szCs w:val="28"/>
          <w:lang w:eastAsia="en-US"/>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w:t>
      </w:r>
    </w:p>
    <w:p w:rsidR="00413F69" w:rsidRPr="003B2123" w:rsidRDefault="00413F69" w:rsidP="00413F69">
      <w:pPr>
        <w:autoSpaceDE w:val="0"/>
        <w:autoSpaceDN w:val="0"/>
        <w:adjustRightInd w:val="0"/>
        <w:ind w:firstLine="540"/>
        <w:jc w:val="both"/>
        <w:rPr>
          <w:rFonts w:ascii="Times New Roman" w:eastAsiaTheme="minorHAnsi" w:hAnsi="Times New Roman"/>
          <w:sz w:val="28"/>
          <w:szCs w:val="28"/>
          <w:lang w:eastAsia="en-US"/>
        </w:rPr>
      </w:pPr>
      <w:r w:rsidRPr="003B2123">
        <w:rPr>
          <w:rFonts w:ascii="Times New Roman" w:eastAsiaTheme="minorHAnsi" w:hAnsi="Times New Roman"/>
          <w:sz w:val="28"/>
          <w:szCs w:val="28"/>
          <w:lang w:eastAsia="en-US"/>
        </w:rPr>
        <w:t>3. Повысить экологическую безопасность граждан.</w:t>
      </w:r>
    </w:p>
    <w:p w:rsidR="00413F69" w:rsidRPr="003B2123" w:rsidRDefault="00413F69" w:rsidP="00413F69">
      <w:pPr>
        <w:autoSpaceDE w:val="0"/>
        <w:autoSpaceDN w:val="0"/>
        <w:adjustRightInd w:val="0"/>
        <w:ind w:firstLine="540"/>
        <w:jc w:val="both"/>
        <w:rPr>
          <w:rFonts w:ascii="Times New Roman" w:eastAsiaTheme="minorHAnsi" w:hAnsi="Times New Roman"/>
          <w:sz w:val="28"/>
          <w:szCs w:val="28"/>
          <w:lang w:eastAsia="en-US"/>
        </w:rPr>
      </w:pPr>
      <w:r w:rsidRPr="003B2123">
        <w:rPr>
          <w:rFonts w:ascii="Times New Roman" w:eastAsiaTheme="minorHAnsi" w:hAnsi="Times New Roman"/>
          <w:sz w:val="28"/>
          <w:szCs w:val="28"/>
          <w:lang w:eastAsia="en-US"/>
        </w:rPr>
        <w:t>4. Завершить строительство участков магистральных дорог в районах существующей городской застройки в полном соответствии с проектом</w:t>
      </w:r>
      <w:proofErr w:type="gramStart"/>
      <w:r w:rsidRPr="003B2123">
        <w:rPr>
          <w:rFonts w:ascii="Times New Roman" w:eastAsiaTheme="minorHAnsi" w:hAnsi="Times New Roman"/>
          <w:sz w:val="28"/>
          <w:szCs w:val="28"/>
          <w:lang w:eastAsia="en-US"/>
        </w:rPr>
        <w:t>.</w:t>
      </w:r>
      <w:r w:rsidR="006607D4" w:rsidRPr="003B2123">
        <w:rPr>
          <w:rFonts w:ascii="Times New Roman" w:eastAsiaTheme="minorHAnsi" w:hAnsi="Times New Roman"/>
          <w:sz w:val="28"/>
          <w:szCs w:val="28"/>
          <w:lang w:eastAsia="en-US"/>
        </w:rPr>
        <w:t>».</w:t>
      </w:r>
      <w:proofErr w:type="gramEnd"/>
    </w:p>
    <w:p w:rsidR="00AB1A4A" w:rsidRPr="003B2123" w:rsidRDefault="00AB1A4A" w:rsidP="00413F69">
      <w:pPr>
        <w:autoSpaceDE w:val="0"/>
        <w:autoSpaceDN w:val="0"/>
        <w:adjustRightInd w:val="0"/>
        <w:ind w:firstLine="540"/>
        <w:jc w:val="both"/>
        <w:rPr>
          <w:rFonts w:ascii="Times New Roman" w:hAnsi="Times New Roman"/>
          <w:sz w:val="24"/>
          <w:szCs w:val="24"/>
        </w:rPr>
      </w:pPr>
    </w:p>
    <w:p w:rsidR="006607D4" w:rsidRPr="003B2123" w:rsidRDefault="006607D4" w:rsidP="006607D4">
      <w:pPr>
        <w:ind w:firstLine="567"/>
        <w:jc w:val="both"/>
        <w:rPr>
          <w:rFonts w:ascii="Times New Roman" w:hAnsi="Times New Roman"/>
          <w:sz w:val="28"/>
          <w:szCs w:val="28"/>
        </w:rPr>
      </w:pPr>
      <w:r w:rsidRPr="003B2123">
        <w:rPr>
          <w:rFonts w:ascii="Times New Roman" w:hAnsi="Times New Roman"/>
          <w:sz w:val="28"/>
          <w:szCs w:val="28"/>
        </w:rPr>
        <w:t>1.8. В пункте 1 Главы 9. «Ц</w:t>
      </w:r>
      <w:r w:rsidRPr="003B2123">
        <w:rPr>
          <w:rFonts w:ascii="Times New Roman" w:hAnsi="Times New Roman" w:hint="eastAsia"/>
          <w:sz w:val="28"/>
          <w:szCs w:val="28"/>
        </w:rPr>
        <w:t>ель</w:t>
      </w:r>
      <w:r w:rsidRPr="003B2123">
        <w:rPr>
          <w:rFonts w:ascii="Times New Roman" w:hAnsi="Times New Roman"/>
          <w:sz w:val="28"/>
          <w:szCs w:val="28"/>
        </w:rPr>
        <w:t xml:space="preserve">, </w:t>
      </w:r>
      <w:r w:rsidRPr="003B2123">
        <w:rPr>
          <w:rFonts w:ascii="Times New Roman" w:hAnsi="Times New Roman" w:hint="eastAsia"/>
          <w:sz w:val="28"/>
          <w:szCs w:val="28"/>
        </w:rPr>
        <w:t>задачи</w:t>
      </w:r>
      <w:r w:rsidRPr="003B2123">
        <w:rPr>
          <w:rFonts w:ascii="Times New Roman" w:hAnsi="Times New Roman"/>
          <w:sz w:val="28"/>
          <w:szCs w:val="28"/>
        </w:rPr>
        <w:t xml:space="preserve"> </w:t>
      </w:r>
      <w:r w:rsidRPr="003B2123">
        <w:rPr>
          <w:rFonts w:ascii="Times New Roman" w:hAnsi="Times New Roman" w:hint="eastAsia"/>
          <w:sz w:val="28"/>
          <w:szCs w:val="28"/>
        </w:rPr>
        <w:t>подпрограммы</w:t>
      </w:r>
      <w:r w:rsidRPr="003B2123">
        <w:rPr>
          <w:rFonts w:ascii="Times New Roman" w:hAnsi="Times New Roman"/>
          <w:sz w:val="28"/>
          <w:szCs w:val="28"/>
        </w:rPr>
        <w:t xml:space="preserve"> </w:t>
      </w:r>
      <w:r w:rsidRPr="003B2123">
        <w:rPr>
          <w:rFonts w:ascii="Times New Roman" w:hAnsi="Times New Roman" w:hint="eastAsia"/>
          <w:sz w:val="28"/>
          <w:szCs w:val="28"/>
        </w:rPr>
        <w:t>№</w:t>
      </w:r>
      <w:r w:rsidRPr="003B2123">
        <w:rPr>
          <w:rFonts w:ascii="Times New Roman" w:hAnsi="Times New Roman"/>
          <w:sz w:val="28"/>
          <w:szCs w:val="28"/>
        </w:rPr>
        <w:t xml:space="preserve"> 2» слова «к 2025 году</w:t>
      </w:r>
      <w:r w:rsidR="00AB1A4A" w:rsidRPr="003B2123">
        <w:rPr>
          <w:rFonts w:ascii="Times New Roman" w:hAnsi="Times New Roman"/>
          <w:sz w:val="28"/>
          <w:szCs w:val="28"/>
        </w:rPr>
        <w:t xml:space="preserve"> на 50 процентов</w:t>
      </w:r>
      <w:r w:rsidRPr="003B2123">
        <w:rPr>
          <w:rFonts w:ascii="Times New Roman" w:hAnsi="Times New Roman"/>
          <w:sz w:val="28"/>
          <w:szCs w:val="28"/>
        </w:rPr>
        <w:t>» заменить словами «к 2026 году</w:t>
      </w:r>
      <w:r w:rsidR="00AB1A4A" w:rsidRPr="003B2123">
        <w:rPr>
          <w:rFonts w:ascii="Times New Roman" w:hAnsi="Times New Roman"/>
          <w:sz w:val="28"/>
          <w:szCs w:val="28"/>
        </w:rPr>
        <w:t xml:space="preserve"> на 20 процентов</w:t>
      </w:r>
      <w:r w:rsidRPr="003B2123">
        <w:rPr>
          <w:rFonts w:ascii="Times New Roman" w:hAnsi="Times New Roman"/>
          <w:sz w:val="28"/>
          <w:szCs w:val="28"/>
        </w:rPr>
        <w:t>».</w:t>
      </w:r>
      <w:r w:rsidR="00AB1A4A" w:rsidRPr="003B2123">
        <w:rPr>
          <w:rFonts w:ascii="Times New Roman" w:hAnsi="Times New Roman"/>
          <w:sz w:val="28"/>
          <w:szCs w:val="28"/>
        </w:rPr>
        <w:t xml:space="preserve"> </w:t>
      </w:r>
    </w:p>
    <w:p w:rsidR="00AB1A4A" w:rsidRPr="003B2123" w:rsidRDefault="00AB1A4A" w:rsidP="00AB1A4A">
      <w:pPr>
        <w:ind w:firstLine="567"/>
        <w:jc w:val="both"/>
        <w:rPr>
          <w:rFonts w:asciiTheme="minorHAnsi" w:hAnsiTheme="minorHAnsi"/>
          <w:sz w:val="24"/>
          <w:szCs w:val="24"/>
        </w:rPr>
      </w:pPr>
    </w:p>
    <w:p w:rsidR="00AB1A4A" w:rsidRPr="003B2123" w:rsidRDefault="00AB1A4A" w:rsidP="00AB1A4A">
      <w:pPr>
        <w:ind w:firstLine="567"/>
        <w:jc w:val="both"/>
        <w:rPr>
          <w:rFonts w:ascii="Times New Roman" w:hAnsi="Times New Roman"/>
          <w:sz w:val="24"/>
          <w:szCs w:val="24"/>
        </w:rPr>
        <w:sectPr w:rsidR="00AB1A4A" w:rsidRPr="003B2123" w:rsidSect="0000761A">
          <w:pgSz w:w="11906" w:h="16838"/>
          <w:pgMar w:top="1134" w:right="567" w:bottom="1135" w:left="1418" w:header="709" w:footer="709" w:gutter="0"/>
          <w:cols w:space="708"/>
          <w:docGrid w:linePitch="360"/>
        </w:sectPr>
      </w:pPr>
    </w:p>
    <w:p w:rsidR="007A39F1" w:rsidRPr="003B2123" w:rsidRDefault="00020C13" w:rsidP="00020C13">
      <w:pPr>
        <w:widowControl w:val="0"/>
        <w:autoSpaceDE w:val="0"/>
        <w:autoSpaceDN w:val="0"/>
        <w:ind w:left="567"/>
        <w:outlineLvl w:val="2"/>
        <w:rPr>
          <w:rFonts w:ascii="Times New Roman" w:hAnsi="Times New Roman"/>
          <w:b/>
          <w:sz w:val="28"/>
          <w:szCs w:val="28"/>
        </w:rPr>
      </w:pPr>
      <w:r w:rsidRPr="003B2123">
        <w:rPr>
          <w:rFonts w:ascii="Times New Roman" w:hAnsi="Times New Roman"/>
          <w:sz w:val="28"/>
          <w:szCs w:val="28"/>
        </w:rPr>
        <w:lastRenderedPageBreak/>
        <w:t xml:space="preserve">1.9. </w:t>
      </w:r>
      <w:r w:rsidR="007A39F1" w:rsidRPr="003B2123">
        <w:rPr>
          <w:rFonts w:ascii="Times New Roman" w:hAnsi="Times New Roman"/>
          <w:sz w:val="28"/>
          <w:szCs w:val="28"/>
        </w:rPr>
        <w:t>Глав</w:t>
      </w:r>
      <w:r w:rsidR="00CC7E9F" w:rsidRPr="003B2123">
        <w:rPr>
          <w:rFonts w:ascii="Times New Roman" w:hAnsi="Times New Roman"/>
          <w:sz w:val="28"/>
          <w:szCs w:val="28"/>
        </w:rPr>
        <w:t>у</w:t>
      </w:r>
      <w:r w:rsidR="007A39F1" w:rsidRPr="003B2123">
        <w:rPr>
          <w:rFonts w:ascii="Times New Roman" w:hAnsi="Times New Roman"/>
          <w:sz w:val="28"/>
          <w:szCs w:val="28"/>
        </w:rPr>
        <w:t xml:space="preserve"> 10. </w:t>
      </w:r>
      <w:r w:rsidR="006607D4" w:rsidRPr="003B2123">
        <w:rPr>
          <w:rFonts w:ascii="Times New Roman" w:hAnsi="Times New Roman"/>
          <w:sz w:val="28"/>
          <w:szCs w:val="28"/>
        </w:rPr>
        <w:t>«</w:t>
      </w:r>
      <w:r w:rsidR="00BD3F28" w:rsidRPr="003B2123">
        <w:rPr>
          <w:rFonts w:ascii="Times New Roman" w:hAnsi="Times New Roman"/>
          <w:sz w:val="28"/>
          <w:szCs w:val="28"/>
        </w:rPr>
        <w:t>Система мероприятий подпрограммы</w:t>
      </w:r>
      <w:r w:rsidR="007A39F1" w:rsidRPr="003B2123">
        <w:rPr>
          <w:rFonts w:ascii="Times New Roman" w:hAnsi="Times New Roman"/>
          <w:sz w:val="28"/>
          <w:szCs w:val="28"/>
        </w:rPr>
        <w:t xml:space="preserve"> № 2</w:t>
      </w:r>
      <w:r w:rsidR="006607D4" w:rsidRPr="003B2123">
        <w:rPr>
          <w:rFonts w:ascii="Times New Roman" w:hAnsi="Times New Roman"/>
          <w:sz w:val="28"/>
          <w:szCs w:val="28"/>
        </w:rPr>
        <w:t>»</w:t>
      </w:r>
      <w:r w:rsidR="007A39F1" w:rsidRPr="003B2123">
        <w:rPr>
          <w:rFonts w:ascii="Times New Roman" w:hAnsi="Times New Roman"/>
          <w:spacing w:val="-2"/>
          <w:sz w:val="28"/>
          <w:szCs w:val="28"/>
        </w:rPr>
        <w:t xml:space="preserve"> изложить в следующей редакции:</w:t>
      </w:r>
    </w:p>
    <w:p w:rsidR="007A39F1" w:rsidRPr="003B2123" w:rsidRDefault="006607D4" w:rsidP="007A39F1">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B2123">
        <w:rPr>
          <w:rFonts w:ascii="Times New Roman" w:hAnsi="Times New Roman"/>
          <w:b/>
          <w:sz w:val="28"/>
          <w:szCs w:val="28"/>
        </w:rPr>
        <w:t>«</w:t>
      </w:r>
      <w:r w:rsidR="00BD3F28" w:rsidRPr="003B2123">
        <w:rPr>
          <w:rFonts w:ascii="Times New Roman" w:hAnsi="Times New Roman"/>
          <w:b/>
          <w:sz w:val="28"/>
          <w:szCs w:val="28"/>
        </w:rPr>
        <w:t xml:space="preserve">Глава 10. СИСТЕМА МЕРОПРИЯТИЙ ПОДПРОГРАММЫ № </w:t>
      </w:r>
      <w:r w:rsidR="00BD3F28" w:rsidRPr="003B2123">
        <w:rPr>
          <w:rFonts w:ascii="Times New Roman" w:hAnsi="Times New Roman"/>
          <w:b/>
          <w:sz w:val="32"/>
          <w:szCs w:val="32"/>
        </w:rPr>
        <w:t>2</w:t>
      </w:r>
    </w:p>
    <w:tbl>
      <w:tblPr>
        <w:tblpPr w:leftFromText="180" w:rightFromText="180" w:bottomFromText="200" w:vertAnchor="text" w:tblpX="-287" w:tblpY="1"/>
        <w:tblOverlap w:val="never"/>
        <w:tblW w:w="53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5"/>
        <w:gridCol w:w="2311"/>
        <w:gridCol w:w="1747"/>
        <w:gridCol w:w="1337"/>
        <w:gridCol w:w="1561"/>
        <w:gridCol w:w="85"/>
        <w:gridCol w:w="873"/>
        <w:gridCol w:w="1069"/>
        <w:gridCol w:w="955"/>
        <w:gridCol w:w="905"/>
        <w:gridCol w:w="873"/>
        <w:gridCol w:w="28"/>
        <w:gridCol w:w="930"/>
        <w:gridCol w:w="28"/>
        <w:gridCol w:w="22"/>
        <w:gridCol w:w="892"/>
        <w:gridCol w:w="1703"/>
      </w:tblGrid>
      <w:tr w:rsidR="006607D4" w:rsidRPr="003B2123" w:rsidTr="0071696F">
        <w:trPr>
          <w:trHeight w:val="198"/>
        </w:trPr>
        <w:tc>
          <w:tcPr>
            <w:tcW w:w="14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w:t>
            </w:r>
          </w:p>
          <w:p w:rsidR="006607D4" w:rsidRPr="003B2123" w:rsidRDefault="006607D4" w:rsidP="006607D4">
            <w:pPr>
              <w:widowControl w:val="0"/>
              <w:autoSpaceDE w:val="0"/>
              <w:autoSpaceDN w:val="0"/>
              <w:jc w:val="center"/>
              <w:rPr>
                <w:rFonts w:ascii="Times New Roman" w:eastAsia="Calibri" w:hAnsi="Times New Roman"/>
                <w:lang w:eastAsia="en-US"/>
              </w:rPr>
            </w:pPr>
            <w:proofErr w:type="gramStart"/>
            <w:r w:rsidRPr="003B2123">
              <w:rPr>
                <w:rFonts w:ascii="Times New Roman" w:eastAsia="Calibri" w:hAnsi="Times New Roman"/>
                <w:lang w:eastAsia="en-US"/>
              </w:rPr>
              <w:t>п</w:t>
            </w:r>
            <w:proofErr w:type="gramEnd"/>
            <w:r w:rsidRPr="003B2123">
              <w:rPr>
                <w:rFonts w:ascii="Times New Roman" w:eastAsia="Calibri" w:hAnsi="Times New Roman"/>
                <w:lang w:eastAsia="en-US"/>
              </w:rPr>
              <w:t>/п</w:t>
            </w:r>
          </w:p>
        </w:tc>
        <w:tc>
          <w:tcPr>
            <w:tcW w:w="733"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Наименование</w:t>
            </w:r>
          </w:p>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мероприятий</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Ответственный исполнитель и соисполнители</w:t>
            </w:r>
          </w:p>
        </w:tc>
        <w:tc>
          <w:tcPr>
            <w:tcW w:w="42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Источники</w:t>
            </w:r>
          </w:p>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финансирования</w:t>
            </w:r>
          </w:p>
        </w:tc>
        <w:tc>
          <w:tcPr>
            <w:tcW w:w="522"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Объем финансирования всего, тыс. руб.</w:t>
            </w:r>
          </w:p>
        </w:tc>
        <w:tc>
          <w:tcPr>
            <w:tcW w:w="2085"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В том числе по годам</w:t>
            </w:r>
          </w:p>
        </w:tc>
        <w:tc>
          <w:tcPr>
            <w:tcW w:w="540" w:type="pct"/>
            <w:vMerge w:val="restart"/>
            <w:tcBorders>
              <w:top w:val="single" w:sz="8" w:space="0" w:color="auto"/>
              <w:left w:val="single" w:sz="4"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Связь с показателями результативности подпрограммы</w:t>
            </w:r>
          </w:p>
        </w:tc>
      </w:tr>
      <w:tr w:rsidR="006607D4" w:rsidRPr="003B2123" w:rsidTr="0071696F">
        <w:tc>
          <w:tcPr>
            <w:tcW w:w="14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B2123" w:rsidRDefault="006607D4" w:rsidP="006607D4">
            <w:pPr>
              <w:rPr>
                <w:rFonts w:ascii="Times New Roman" w:eastAsia="Calibri" w:hAnsi="Times New Roman"/>
                <w:lang w:eastAsia="en-US"/>
              </w:rPr>
            </w:pPr>
          </w:p>
        </w:tc>
        <w:tc>
          <w:tcPr>
            <w:tcW w:w="73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B2123" w:rsidRDefault="006607D4" w:rsidP="006607D4">
            <w:pPr>
              <w:rPr>
                <w:rFonts w:ascii="Times New Roman" w:eastAsia="Calibri" w:hAnsi="Times New Roman"/>
                <w:lang w:eastAsia="en-US"/>
              </w:rPr>
            </w:pPr>
          </w:p>
        </w:tc>
        <w:tc>
          <w:tcPr>
            <w:tcW w:w="55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B2123" w:rsidRDefault="006607D4" w:rsidP="006607D4">
            <w:pPr>
              <w:rPr>
                <w:rFonts w:ascii="Times New Roman" w:eastAsia="Calibri" w:hAnsi="Times New Roman"/>
                <w:lang w:eastAsia="en-US"/>
              </w:rPr>
            </w:pPr>
          </w:p>
        </w:tc>
        <w:tc>
          <w:tcPr>
            <w:tcW w:w="42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B2123" w:rsidRDefault="006607D4" w:rsidP="006607D4">
            <w:pPr>
              <w:rPr>
                <w:rFonts w:ascii="Times New Roman" w:eastAsia="Calibri" w:hAnsi="Times New Roman"/>
                <w:lang w:eastAsia="en-US"/>
              </w:rPr>
            </w:pPr>
          </w:p>
        </w:tc>
        <w:tc>
          <w:tcPr>
            <w:tcW w:w="522"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B2123" w:rsidRDefault="006607D4" w:rsidP="006607D4">
            <w:pPr>
              <w:rPr>
                <w:rFonts w:ascii="Times New Roman" w:eastAsia="Calibri" w:hAnsi="Times New Roman"/>
                <w:lang w:eastAsia="en-US"/>
              </w:rPr>
            </w:pPr>
          </w:p>
        </w:tc>
        <w:tc>
          <w:tcPr>
            <w:tcW w:w="277" w:type="pct"/>
            <w:tcBorders>
              <w:top w:val="nil"/>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 xml:space="preserve">2020 </w:t>
            </w:r>
          </w:p>
          <w:p w:rsidR="006607D4" w:rsidRPr="003B2123" w:rsidRDefault="006607D4" w:rsidP="006607D4">
            <w:pPr>
              <w:widowControl w:val="0"/>
              <w:autoSpaceDE w:val="0"/>
              <w:autoSpaceDN w:val="0"/>
              <w:jc w:val="center"/>
              <w:rPr>
                <w:rFonts w:ascii="Times New Roman" w:eastAsia="Calibri" w:hAnsi="Times New Roman"/>
                <w:lang w:eastAsia="en-US"/>
              </w:rPr>
            </w:pPr>
          </w:p>
        </w:tc>
        <w:tc>
          <w:tcPr>
            <w:tcW w:w="339" w:type="pct"/>
            <w:tcBorders>
              <w:top w:val="nil"/>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 xml:space="preserve">2021 </w:t>
            </w:r>
          </w:p>
        </w:tc>
        <w:tc>
          <w:tcPr>
            <w:tcW w:w="303" w:type="pct"/>
            <w:tcBorders>
              <w:top w:val="nil"/>
              <w:left w:val="single" w:sz="8" w:space="0" w:color="auto"/>
              <w:bottom w:val="single" w:sz="8" w:space="0" w:color="auto"/>
              <w:right w:val="single" w:sz="8"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 xml:space="preserve">2022 </w:t>
            </w:r>
          </w:p>
        </w:tc>
        <w:tc>
          <w:tcPr>
            <w:tcW w:w="287" w:type="pct"/>
            <w:tcBorders>
              <w:top w:val="nil"/>
              <w:left w:val="single" w:sz="8" w:space="0" w:color="auto"/>
              <w:bottom w:val="single" w:sz="8" w:space="0" w:color="auto"/>
              <w:right w:val="single" w:sz="4"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 xml:space="preserve">2023 </w:t>
            </w:r>
          </w:p>
        </w:tc>
        <w:tc>
          <w:tcPr>
            <w:tcW w:w="277" w:type="pct"/>
            <w:tcBorders>
              <w:top w:val="nil"/>
              <w:left w:val="single" w:sz="4" w:space="0" w:color="auto"/>
              <w:bottom w:val="single" w:sz="8" w:space="0" w:color="auto"/>
              <w:right w:val="single" w:sz="4"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2024</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6607D4" w:rsidRPr="003B2123" w:rsidRDefault="006607D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2025</w:t>
            </w:r>
          </w:p>
        </w:tc>
        <w:tc>
          <w:tcPr>
            <w:tcW w:w="299" w:type="pct"/>
            <w:gridSpan w:val="3"/>
            <w:tcBorders>
              <w:top w:val="nil"/>
              <w:left w:val="single" w:sz="4" w:space="0" w:color="auto"/>
              <w:bottom w:val="single" w:sz="8" w:space="0" w:color="auto"/>
              <w:right w:val="single" w:sz="4" w:space="0" w:color="auto"/>
            </w:tcBorders>
            <w:shd w:val="clear" w:color="auto" w:fill="auto"/>
          </w:tcPr>
          <w:p w:rsidR="006607D4" w:rsidRPr="003B2123" w:rsidRDefault="006607D4" w:rsidP="006607D4">
            <w:pPr>
              <w:jc w:val="center"/>
              <w:rPr>
                <w:rFonts w:ascii="Times New Roman" w:eastAsia="Calibri" w:hAnsi="Times New Roman"/>
                <w:lang w:eastAsia="en-US"/>
              </w:rPr>
            </w:pPr>
            <w:r w:rsidRPr="003B2123">
              <w:rPr>
                <w:rFonts w:ascii="Times New Roman" w:eastAsia="Calibri" w:hAnsi="Times New Roman"/>
                <w:lang w:eastAsia="en-US"/>
              </w:rPr>
              <w:t>2026</w:t>
            </w:r>
          </w:p>
        </w:tc>
        <w:tc>
          <w:tcPr>
            <w:tcW w:w="540" w:type="pct"/>
            <w:vMerge/>
            <w:tcBorders>
              <w:left w:val="single" w:sz="4" w:space="0" w:color="auto"/>
              <w:bottom w:val="single" w:sz="8" w:space="0" w:color="auto"/>
              <w:right w:val="single" w:sz="8" w:space="0" w:color="auto"/>
            </w:tcBorders>
            <w:shd w:val="clear" w:color="auto" w:fill="auto"/>
            <w:vAlign w:val="center"/>
            <w:hideMark/>
          </w:tcPr>
          <w:p w:rsidR="006607D4" w:rsidRPr="003B2123" w:rsidRDefault="006607D4" w:rsidP="006607D4">
            <w:pPr>
              <w:rPr>
                <w:rFonts w:ascii="Calibri" w:eastAsia="Calibri" w:hAnsi="Calibri"/>
                <w:sz w:val="22"/>
                <w:szCs w:val="22"/>
                <w:lang w:eastAsia="en-US"/>
              </w:rPr>
            </w:pPr>
          </w:p>
        </w:tc>
      </w:tr>
      <w:tr w:rsidR="000A4841" w:rsidRPr="003B2123" w:rsidTr="001A7459">
        <w:trPr>
          <w:trHeight w:val="163"/>
        </w:trPr>
        <w:tc>
          <w:tcPr>
            <w:tcW w:w="141"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w:t>
            </w:r>
          </w:p>
        </w:tc>
        <w:tc>
          <w:tcPr>
            <w:tcW w:w="733"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w:t>
            </w:r>
          </w:p>
        </w:tc>
        <w:tc>
          <w:tcPr>
            <w:tcW w:w="554"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w:t>
            </w:r>
          </w:p>
        </w:tc>
        <w:tc>
          <w:tcPr>
            <w:tcW w:w="424"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w:t>
            </w:r>
          </w:p>
        </w:tc>
        <w:tc>
          <w:tcPr>
            <w:tcW w:w="522" w:type="pct"/>
            <w:gridSpan w:val="2"/>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w:t>
            </w:r>
          </w:p>
        </w:tc>
        <w:tc>
          <w:tcPr>
            <w:tcW w:w="277"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w:t>
            </w:r>
          </w:p>
        </w:tc>
        <w:tc>
          <w:tcPr>
            <w:tcW w:w="339"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w:t>
            </w:r>
          </w:p>
        </w:tc>
        <w:tc>
          <w:tcPr>
            <w:tcW w:w="303"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w:t>
            </w:r>
          </w:p>
        </w:tc>
        <w:tc>
          <w:tcPr>
            <w:tcW w:w="287" w:type="pct"/>
            <w:tcBorders>
              <w:top w:val="nil"/>
              <w:left w:val="single" w:sz="8"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w:t>
            </w:r>
          </w:p>
        </w:tc>
        <w:tc>
          <w:tcPr>
            <w:tcW w:w="277" w:type="pct"/>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w:t>
            </w:r>
          </w:p>
        </w:tc>
        <w:tc>
          <w:tcPr>
            <w:tcW w:w="299" w:type="pct"/>
            <w:gridSpan w:val="3"/>
            <w:tcBorders>
              <w:top w:val="nil"/>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w:t>
            </w:r>
          </w:p>
        </w:tc>
        <w:tc>
          <w:tcPr>
            <w:tcW w:w="540" w:type="pct"/>
            <w:tcBorders>
              <w:top w:val="nil"/>
              <w:left w:val="single" w:sz="4"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w:t>
            </w:r>
          </w:p>
        </w:tc>
      </w:tr>
      <w:tr w:rsidR="000A4841" w:rsidRPr="003B2123" w:rsidTr="001A7459">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b/>
                <w:sz w:val="22"/>
                <w:szCs w:val="22"/>
                <w:lang w:eastAsia="en-US"/>
              </w:rPr>
            </w:pPr>
            <w:r w:rsidRPr="003B2123">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B2123">
              <w:rPr>
                <w:rFonts w:ascii="Times New Roman" w:eastAsia="Calibri" w:hAnsi="Times New Roman"/>
                <w:b/>
                <w:sz w:val="22"/>
                <w:szCs w:val="22"/>
                <w:lang w:eastAsia="en-US"/>
              </w:rPr>
              <w:t>.</w:t>
            </w:r>
          </w:p>
        </w:tc>
      </w:tr>
      <w:tr w:rsidR="000A4841" w:rsidRPr="003B2123" w:rsidTr="001A7459">
        <w:trPr>
          <w:trHeight w:val="218"/>
        </w:trPr>
        <w:tc>
          <w:tcPr>
            <w:tcW w:w="141" w:type="pct"/>
            <w:tcBorders>
              <w:top w:val="single" w:sz="4" w:space="0" w:color="auto"/>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w:t>
            </w:r>
          </w:p>
        </w:tc>
        <w:tc>
          <w:tcPr>
            <w:tcW w:w="4859"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 xml:space="preserve">Мероприятия, направленные на развитие </w:t>
            </w:r>
            <w:proofErr w:type="gramStart"/>
            <w:r w:rsidRPr="003B2123">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3B2123" w:rsidTr="006607D4">
        <w:trPr>
          <w:trHeight w:val="1380"/>
        </w:trPr>
        <w:tc>
          <w:tcPr>
            <w:tcW w:w="141"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w:t>
            </w:r>
          </w:p>
        </w:tc>
        <w:tc>
          <w:tcPr>
            <w:tcW w:w="733" w:type="pct"/>
            <w:tcBorders>
              <w:top w:val="nil"/>
              <w:left w:val="single" w:sz="8"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4" w:type="pct"/>
            <w:tcBorders>
              <w:top w:val="nil"/>
              <w:left w:val="single" w:sz="8"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nil"/>
              <w:left w:val="single" w:sz="4" w:space="0" w:color="auto"/>
              <w:bottom w:val="single" w:sz="8" w:space="0" w:color="auto"/>
              <w:right w:val="single" w:sz="4" w:space="0" w:color="auto"/>
            </w:tcBorders>
            <w:shd w:val="clear" w:color="auto" w:fill="auto"/>
          </w:tcPr>
          <w:p w:rsidR="000A4841" w:rsidRPr="003B2123" w:rsidRDefault="00CA575F"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r w:rsidR="003A43F4" w:rsidRPr="003B2123">
              <w:rPr>
                <w:rFonts w:ascii="Times New Roman" w:eastAsia="Calibri" w:hAnsi="Times New Roman"/>
                <w:lang w:eastAsia="en-US"/>
              </w:rPr>
              <w:t>9</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r w:rsidR="003A43F4" w:rsidRPr="003B2123">
              <w:rPr>
                <w:rFonts w:ascii="Times New Roman" w:eastAsia="Calibri" w:hAnsi="Times New Roman"/>
                <w:lang w:eastAsia="en-US"/>
              </w:rPr>
              <w:t>9</w:t>
            </w:r>
          </w:p>
        </w:tc>
        <w:tc>
          <w:tcPr>
            <w:tcW w:w="287" w:type="pct"/>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90" w:type="pct"/>
            <w:gridSpan w:val="2"/>
            <w:tcBorders>
              <w:top w:val="nil"/>
              <w:left w:val="single" w:sz="4" w:space="0" w:color="auto"/>
              <w:bottom w:val="single" w:sz="8" w:space="0" w:color="auto"/>
              <w:right w:val="single" w:sz="4" w:space="0" w:color="auto"/>
            </w:tcBorders>
            <w:shd w:val="clear" w:color="auto" w:fill="auto"/>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nil"/>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Повышение  правосознания участников дорожного движения</w:t>
            </w:r>
          </w:p>
        </w:tc>
      </w:tr>
      <w:tr w:rsidR="000A4841" w:rsidRPr="003B2123" w:rsidTr="001A7459">
        <w:trPr>
          <w:trHeight w:val="198"/>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Организация  проведения рейдов  работников ГИБДД</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Повышение  правосознания участников дорожного движения</w:t>
            </w:r>
          </w:p>
        </w:tc>
      </w:tr>
      <w:tr w:rsidR="000A4841" w:rsidRPr="003B2123" w:rsidTr="006607D4">
        <w:trPr>
          <w:trHeight w:val="1124"/>
        </w:trPr>
        <w:tc>
          <w:tcPr>
            <w:tcW w:w="141"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w:t>
            </w:r>
          </w:p>
        </w:tc>
        <w:tc>
          <w:tcPr>
            <w:tcW w:w="73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Приобретение табличек на автобусные остановки</w:t>
            </w:r>
          </w:p>
        </w:tc>
        <w:tc>
          <w:tcPr>
            <w:tcW w:w="55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 xml:space="preserve"> 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6,3</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 xml:space="preserve">          6.3</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5A1BAB"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r w:rsidR="000A4841" w:rsidRPr="003B2123">
              <w:rPr>
                <w:rFonts w:ascii="Times New Roman" w:eastAsia="Calibri" w:hAnsi="Times New Roman"/>
                <w:lang w:eastAsia="en-US"/>
              </w:rPr>
              <w:t>,00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5A1BAB"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r>
      <w:tr w:rsidR="000A4841" w:rsidRPr="003B2123" w:rsidTr="006607D4">
        <w:trPr>
          <w:trHeight w:val="205"/>
        </w:trPr>
        <w:tc>
          <w:tcPr>
            <w:tcW w:w="141"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c>
          <w:tcPr>
            <w:tcW w:w="733"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Итого по разделу 1</w:t>
            </w:r>
          </w:p>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в том числе:</w:t>
            </w:r>
          </w:p>
        </w:tc>
        <w:tc>
          <w:tcPr>
            <w:tcW w:w="554"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c>
          <w:tcPr>
            <w:tcW w:w="42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Всего</w:t>
            </w:r>
          </w:p>
        </w:tc>
        <w:tc>
          <w:tcPr>
            <w:tcW w:w="49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207,2</w:t>
            </w:r>
          </w:p>
        </w:tc>
        <w:tc>
          <w:tcPr>
            <w:tcW w:w="304"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6,3</w:t>
            </w:r>
          </w:p>
        </w:tc>
        <w:tc>
          <w:tcPr>
            <w:tcW w:w="303"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0,9</w:t>
            </w:r>
          </w:p>
        </w:tc>
        <w:tc>
          <w:tcPr>
            <w:tcW w:w="28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5A1BAB"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r w:rsidR="000A4841" w:rsidRPr="003B2123">
              <w:rPr>
                <w:rFonts w:ascii="Times New Roman" w:eastAsia="Calibri" w:hAnsi="Times New Roman"/>
                <w:lang w:eastAsia="en-US"/>
              </w:rPr>
              <w:t>,00</w:t>
            </w:r>
          </w:p>
        </w:tc>
        <w:tc>
          <w:tcPr>
            <w:tcW w:w="286"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5A1BAB"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200</w:t>
            </w:r>
            <w:r w:rsidR="000A4841" w:rsidRPr="003B2123">
              <w:rPr>
                <w:rFonts w:ascii="Times New Roman" w:eastAsia="Calibri" w:hAnsi="Times New Roman"/>
                <w:lang w:eastAsia="en-US"/>
              </w:rPr>
              <w:t>,00</w:t>
            </w:r>
          </w:p>
        </w:tc>
        <w:tc>
          <w:tcPr>
            <w:tcW w:w="304"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90"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4"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r>
      <w:tr w:rsidR="000A4841" w:rsidRPr="003B2123" w:rsidTr="001A7459">
        <w:trPr>
          <w:trHeight w:val="490"/>
        </w:trPr>
        <w:tc>
          <w:tcPr>
            <w:tcW w:w="14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733"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554"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42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Областной 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90"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r>
      <w:tr w:rsidR="000A4841" w:rsidRPr="003B2123" w:rsidTr="001A7459">
        <w:trPr>
          <w:trHeight w:val="490"/>
        </w:trPr>
        <w:tc>
          <w:tcPr>
            <w:tcW w:w="14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733"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554"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42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w:t>
            </w:r>
          </w:p>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207,2</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6,3</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0,9</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5A1BAB"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90"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r>
      <w:tr w:rsidR="000A4841" w:rsidRPr="003B2123" w:rsidTr="001A7459">
        <w:trPr>
          <w:trHeight w:val="307"/>
        </w:trPr>
        <w:tc>
          <w:tcPr>
            <w:tcW w:w="141"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c>
          <w:tcPr>
            <w:tcW w:w="4859"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rPr>
                <w:rFonts w:ascii="Times New Roman" w:eastAsia="Calibri" w:hAnsi="Times New Roman"/>
                <w:b/>
                <w:sz w:val="22"/>
                <w:szCs w:val="22"/>
                <w:lang w:eastAsia="en-US"/>
              </w:rPr>
            </w:pPr>
            <w:r w:rsidRPr="003B2123">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3B2123">
              <w:rPr>
                <w:rFonts w:ascii="Times New Roman" w:eastAsia="Calibri" w:hAnsi="Times New Roman"/>
                <w:b/>
                <w:sz w:val="22"/>
                <w:szCs w:val="22"/>
                <w:lang w:eastAsia="en-US"/>
              </w:rPr>
              <w:t>.</w:t>
            </w:r>
          </w:p>
        </w:tc>
      </w:tr>
      <w:tr w:rsidR="000A4841" w:rsidRPr="003B2123" w:rsidTr="001A7459">
        <w:trPr>
          <w:trHeight w:val="307"/>
        </w:trPr>
        <w:tc>
          <w:tcPr>
            <w:tcW w:w="141"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w:t>
            </w:r>
          </w:p>
        </w:tc>
        <w:tc>
          <w:tcPr>
            <w:tcW w:w="4859"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3B2123" w:rsidTr="001A7459">
        <w:trPr>
          <w:trHeight w:val="307"/>
        </w:trPr>
        <w:tc>
          <w:tcPr>
            <w:tcW w:w="141"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2.1</w:t>
            </w:r>
          </w:p>
        </w:tc>
        <w:tc>
          <w:tcPr>
            <w:tcW w:w="733"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 xml:space="preserve">Приобретение светоотражающих </w:t>
            </w:r>
            <w:r w:rsidRPr="003B2123">
              <w:rPr>
                <w:rFonts w:ascii="Times New Roman" w:eastAsia="Calibri" w:hAnsi="Times New Roman"/>
                <w:lang w:eastAsia="en-US"/>
              </w:rPr>
              <w:lastRenderedPageBreak/>
              <w:t>наклеек для первоклассников</w:t>
            </w:r>
          </w:p>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Количество школ 7 шт.</w:t>
            </w:r>
          </w:p>
        </w:tc>
        <w:tc>
          <w:tcPr>
            <w:tcW w:w="55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МКУ «Управление образования»</w:t>
            </w:r>
          </w:p>
        </w:tc>
        <w:tc>
          <w:tcPr>
            <w:tcW w:w="42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w:t>
            </w:r>
            <w:r w:rsidR="00981923" w:rsidRPr="003B2123">
              <w:rPr>
                <w:rFonts w:ascii="Times New Roman" w:eastAsia="Calibri" w:hAnsi="Times New Roman"/>
                <w:lang w:eastAsia="en-US"/>
              </w:rPr>
              <w:t>8</w:t>
            </w:r>
            <w:r w:rsidRPr="003B2123">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w:t>
            </w:r>
            <w:r w:rsidR="000A4841" w:rsidRPr="003B2123">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w:t>
            </w:r>
            <w:r w:rsidR="000A4841" w:rsidRPr="003B2123">
              <w:rPr>
                <w:rFonts w:ascii="Times New Roman" w:eastAsia="Calibri" w:hAnsi="Times New Roman"/>
                <w:lang w:eastAsia="en-US"/>
              </w:rPr>
              <w:t>0,00</w:t>
            </w:r>
          </w:p>
        </w:tc>
        <w:tc>
          <w:tcPr>
            <w:tcW w:w="311"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w:t>
            </w:r>
            <w:r w:rsidR="000A4841" w:rsidRPr="003B2123">
              <w:rPr>
                <w:rFonts w:ascii="Times New Roman" w:eastAsia="Calibri" w:hAnsi="Times New Roman"/>
                <w:lang w:eastAsia="en-US"/>
              </w:rPr>
              <w:t>0,00</w:t>
            </w:r>
          </w:p>
        </w:tc>
        <w:tc>
          <w:tcPr>
            <w:tcW w:w="283"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w:t>
            </w:r>
            <w:r w:rsidR="0004652E" w:rsidRPr="003B2123">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Предупреждение дорожно-</w:t>
            </w:r>
            <w:r w:rsidRPr="003B2123">
              <w:rPr>
                <w:rFonts w:ascii="Times New Roman" w:eastAsia="Calibri" w:hAnsi="Times New Roman"/>
                <w:lang w:eastAsia="en-US"/>
              </w:rPr>
              <w:lastRenderedPageBreak/>
              <w:t>транспортного травматизма</w:t>
            </w:r>
          </w:p>
        </w:tc>
      </w:tr>
      <w:tr w:rsidR="000A4841" w:rsidRPr="003B2123" w:rsidTr="006607D4">
        <w:trPr>
          <w:trHeight w:val="457"/>
        </w:trPr>
        <w:tc>
          <w:tcPr>
            <w:tcW w:w="141"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2.2</w:t>
            </w:r>
          </w:p>
        </w:tc>
        <w:tc>
          <w:tcPr>
            <w:tcW w:w="733"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Интеллектуальная  игра «Светофор и пешеход»</w:t>
            </w:r>
          </w:p>
        </w:tc>
        <w:tc>
          <w:tcPr>
            <w:tcW w:w="55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МКУ «Управление образования»</w:t>
            </w:r>
          </w:p>
        </w:tc>
        <w:tc>
          <w:tcPr>
            <w:tcW w:w="42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60</w:t>
            </w:r>
            <w:r w:rsidR="000A4841" w:rsidRPr="003B2123">
              <w:rPr>
                <w:rFonts w:ascii="Times New Roman" w:eastAsia="Calibri" w:hAnsi="Times New Roman"/>
                <w:lang w:eastAsia="en-US"/>
              </w:rPr>
              <w:t>,00</w:t>
            </w:r>
          </w:p>
        </w:tc>
        <w:tc>
          <w:tcPr>
            <w:tcW w:w="304"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9712AD"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r w:rsidR="000A4841" w:rsidRPr="003B2123">
              <w:rPr>
                <w:rFonts w:ascii="Times New Roman" w:eastAsia="Calibri" w:hAnsi="Times New Roman"/>
                <w:lang w:eastAsia="en-US"/>
              </w:rPr>
              <w:t>,00</w:t>
            </w:r>
          </w:p>
        </w:tc>
        <w:tc>
          <w:tcPr>
            <w:tcW w:w="287" w:type="pct"/>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w:t>
            </w:r>
            <w:r w:rsidR="000A4841" w:rsidRPr="003B2123">
              <w:rPr>
                <w:rFonts w:ascii="Times New Roman" w:eastAsia="Calibri" w:hAnsi="Times New Roman"/>
                <w:lang w:eastAsia="en-US"/>
              </w:rPr>
              <w:t>,00</w:t>
            </w:r>
          </w:p>
        </w:tc>
        <w:tc>
          <w:tcPr>
            <w:tcW w:w="286"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15</w:t>
            </w:r>
            <w:r w:rsidR="000A4841" w:rsidRPr="003B2123">
              <w:rPr>
                <w:rFonts w:ascii="Times New Roman" w:eastAsia="Calibri" w:hAnsi="Times New Roman"/>
                <w:lang w:eastAsia="en-US"/>
              </w:rPr>
              <w:t>,00</w:t>
            </w:r>
          </w:p>
        </w:tc>
        <w:tc>
          <w:tcPr>
            <w:tcW w:w="311"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w:t>
            </w:r>
            <w:r w:rsidR="000A4841" w:rsidRPr="003B2123">
              <w:rPr>
                <w:rFonts w:ascii="Times New Roman" w:eastAsia="Calibri" w:hAnsi="Times New Roman"/>
                <w:lang w:eastAsia="en-US"/>
              </w:rPr>
              <w:t>,00</w:t>
            </w:r>
          </w:p>
        </w:tc>
        <w:tc>
          <w:tcPr>
            <w:tcW w:w="283" w:type="pct"/>
            <w:tcBorders>
              <w:top w:val="single" w:sz="8" w:space="0" w:color="auto"/>
              <w:left w:val="single" w:sz="4" w:space="0" w:color="auto"/>
              <w:bottom w:val="single" w:sz="4" w:space="0" w:color="auto"/>
              <w:right w:val="single" w:sz="4" w:space="0" w:color="auto"/>
            </w:tcBorders>
            <w:shd w:val="clear" w:color="auto" w:fill="auto"/>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w:t>
            </w:r>
            <w:r w:rsidR="0004652E" w:rsidRPr="003B2123">
              <w:rPr>
                <w:rFonts w:ascii="Times New Roman" w:eastAsia="Calibri" w:hAnsi="Times New Roman"/>
                <w:lang w:eastAsia="en-US"/>
              </w:rPr>
              <w:t>,00</w:t>
            </w:r>
          </w:p>
        </w:tc>
        <w:tc>
          <w:tcPr>
            <w:tcW w:w="540" w:type="pct"/>
            <w:tcBorders>
              <w:top w:val="single" w:sz="8"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724"/>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2.3</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Городская викторина  по правилам дорожного движения</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67</w:t>
            </w:r>
            <w:r w:rsidR="000A4841" w:rsidRPr="003B2123">
              <w:rPr>
                <w:rFonts w:ascii="Times New Roman" w:eastAsia="Calibri" w:hAnsi="Times New Roman"/>
                <w:lang w:eastAsia="en-US"/>
              </w:rPr>
              <w:t>,00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 xml:space="preserve">        0, 00</w:t>
            </w:r>
          </w:p>
          <w:p w:rsidR="000A4841" w:rsidRPr="003B2123" w:rsidRDefault="000A4841" w:rsidP="006607D4">
            <w:pPr>
              <w:widowControl w:val="0"/>
              <w:autoSpaceDE w:val="0"/>
              <w:autoSpaceDN w:val="0"/>
              <w:rPr>
                <w:rFonts w:ascii="Times New Roman" w:eastAsia="Calibri" w:hAnsi="Times New Roman"/>
                <w:lang w:eastAsia="en-US"/>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w:t>
            </w:r>
            <w:r w:rsidR="000A4841" w:rsidRPr="003B2123">
              <w:rPr>
                <w:rFonts w:ascii="Times New Roman" w:eastAsia="Calibri" w:hAnsi="Times New Roman"/>
                <w:lang w:eastAsia="en-US"/>
              </w:rPr>
              <w:t>,00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w:t>
            </w:r>
            <w:r w:rsidR="000A4841" w:rsidRPr="003B2123">
              <w:rPr>
                <w:rFonts w:ascii="Times New Roman" w:eastAsia="Calibri" w:hAnsi="Times New Roman"/>
                <w:lang w:eastAsia="en-US"/>
              </w:rPr>
              <w:t>,00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15</w:t>
            </w:r>
            <w:r w:rsidR="000A4841" w:rsidRPr="003B2123">
              <w:rPr>
                <w:rFonts w:ascii="Times New Roman" w:eastAsia="Calibri" w:hAnsi="Times New Roman"/>
                <w:lang w:eastAsia="en-US"/>
              </w:rPr>
              <w:t>,00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w:t>
            </w:r>
            <w:r w:rsidR="000A4841" w:rsidRPr="003B2123">
              <w:rPr>
                <w:rFonts w:ascii="Times New Roman" w:eastAsia="Calibri" w:hAnsi="Times New Roman"/>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w:t>
            </w:r>
            <w:r w:rsidR="0004652E" w:rsidRPr="003B2123">
              <w:rPr>
                <w:rFonts w:ascii="Times New Roman" w:eastAsia="Calibri" w:hAnsi="Times New Roman"/>
                <w:lang w:eastAsia="en-US"/>
              </w:rPr>
              <w:t>,00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482"/>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Городской конкурс «Безопасное колесо»</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80</w:t>
            </w:r>
            <w:r w:rsidR="000A4841" w:rsidRPr="003B2123">
              <w:rPr>
                <w:rFonts w:ascii="Times New Roman" w:eastAsia="Calibri" w:hAnsi="Times New Roman"/>
                <w:lang w:eastAsia="en-US"/>
              </w:rPr>
              <w:t>,00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157719"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r w:rsidR="000A4841" w:rsidRPr="003B2123">
              <w:rPr>
                <w:rFonts w:ascii="Times New Roman" w:eastAsia="Calibri" w:hAnsi="Times New Roman"/>
                <w:lang w:eastAsia="en-US"/>
              </w:rPr>
              <w:t>,00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4652E" w:rsidRPr="003B2123">
              <w:rPr>
                <w:rFonts w:ascii="Times New Roman" w:eastAsia="Calibri" w:hAnsi="Times New Roman"/>
                <w:lang w:eastAsia="en-US"/>
              </w:rPr>
              <w:t>,00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6607D4">
        <w:trPr>
          <w:trHeight w:val="861"/>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2.5</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Проведение акций «Внимание дети!», «Внимание пешеход!», «Вежливый водитель»</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3A43F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464"/>
        </w:trPr>
        <w:tc>
          <w:tcPr>
            <w:tcW w:w="141" w:type="pct"/>
            <w:tcBorders>
              <w:top w:val="single" w:sz="4" w:space="0" w:color="auto"/>
              <w:left w:val="single" w:sz="4" w:space="0" w:color="auto"/>
              <w:bottom w:val="single" w:sz="4"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Областной конкурс «Безопасное колесо»</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80</w:t>
            </w:r>
            <w:r w:rsidR="000A4841" w:rsidRPr="003B2123">
              <w:rPr>
                <w:rFonts w:ascii="Times New Roman" w:eastAsia="Calibri" w:hAnsi="Times New Roman"/>
                <w:lang w:eastAsia="en-US"/>
              </w:rPr>
              <w:t>,00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p w:rsidR="000A4841" w:rsidRPr="003B2123" w:rsidRDefault="000A4841" w:rsidP="006607D4">
            <w:pPr>
              <w:widowControl w:val="0"/>
              <w:autoSpaceDE w:val="0"/>
              <w:autoSpaceDN w:val="0"/>
              <w:rPr>
                <w:rFonts w:ascii="Times New Roman" w:eastAsia="Calibri" w:hAnsi="Times New Roman"/>
                <w:lang w:eastAsia="en-US"/>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157719"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r w:rsidR="000A4841" w:rsidRPr="003B2123">
              <w:rPr>
                <w:rFonts w:ascii="Times New Roman" w:eastAsia="Calibri" w:hAnsi="Times New Roman"/>
                <w:lang w:eastAsia="en-US"/>
              </w:rPr>
              <w:t>,00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A4841" w:rsidRPr="003B2123">
              <w:rPr>
                <w:rFonts w:ascii="Times New Roman" w:eastAsia="Calibri" w:hAnsi="Times New Roman"/>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981923"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20</w:t>
            </w:r>
            <w:r w:rsidR="0004652E" w:rsidRPr="003B2123">
              <w:rPr>
                <w:rFonts w:ascii="Times New Roman" w:eastAsia="Calibri" w:hAnsi="Times New Roman"/>
                <w:lang w:eastAsia="en-US"/>
              </w:rPr>
              <w:t>,0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694"/>
        </w:trPr>
        <w:tc>
          <w:tcPr>
            <w:tcW w:w="141" w:type="pct"/>
            <w:tcBorders>
              <w:top w:val="single" w:sz="4" w:space="0" w:color="auto"/>
              <w:left w:val="single" w:sz="4" w:space="0" w:color="auto"/>
              <w:bottom w:val="single" w:sz="4" w:space="0" w:color="auto"/>
              <w:right w:val="single" w:sz="8"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2.7</w:t>
            </w:r>
          </w:p>
          <w:p w:rsidR="000A4841" w:rsidRPr="003B2123" w:rsidRDefault="000A4841" w:rsidP="006607D4">
            <w:pPr>
              <w:widowControl w:val="0"/>
              <w:autoSpaceDE w:val="0"/>
              <w:autoSpaceDN w:val="0"/>
              <w:jc w:val="center"/>
              <w:rPr>
                <w:rFonts w:ascii="Times New Roman" w:eastAsia="Calibri" w:hAnsi="Times New Roman"/>
                <w:lang w:eastAsia="en-US"/>
              </w:rPr>
            </w:pP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3A43F4"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694"/>
        </w:trPr>
        <w:tc>
          <w:tcPr>
            <w:tcW w:w="141" w:type="pct"/>
            <w:tcBorders>
              <w:top w:val="single" w:sz="4" w:space="0" w:color="auto"/>
              <w:left w:val="single" w:sz="4" w:space="0" w:color="auto"/>
              <w:bottom w:val="single" w:sz="4" w:space="0" w:color="auto"/>
              <w:right w:val="single" w:sz="8"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w:t>
            </w:r>
          </w:p>
          <w:p w:rsidR="000A4841" w:rsidRPr="003B2123" w:rsidRDefault="000A4841" w:rsidP="006607D4">
            <w:pPr>
              <w:widowControl w:val="0"/>
              <w:autoSpaceDE w:val="0"/>
              <w:autoSpaceDN w:val="0"/>
              <w:jc w:val="center"/>
              <w:rPr>
                <w:rFonts w:ascii="Times New Roman" w:eastAsia="Calibri" w:hAnsi="Times New Roman"/>
                <w:lang w:eastAsia="en-US"/>
              </w:rPr>
            </w:pP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Проведение встреч  с родителями  по вопросам детского травматизма</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3A43F4"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694"/>
        </w:trPr>
        <w:tc>
          <w:tcPr>
            <w:tcW w:w="141" w:type="pct"/>
            <w:tcBorders>
              <w:top w:val="single" w:sz="4" w:space="0" w:color="auto"/>
              <w:left w:val="single" w:sz="4" w:space="0" w:color="auto"/>
              <w:bottom w:val="single" w:sz="4"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2.9</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Средства массовой информации «Саянские зори»</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3A43F4"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230"/>
        </w:trPr>
        <w:tc>
          <w:tcPr>
            <w:tcW w:w="141"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p>
        </w:tc>
        <w:tc>
          <w:tcPr>
            <w:tcW w:w="733"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Итого по разделу 2</w:t>
            </w:r>
          </w:p>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в том числе:</w:t>
            </w:r>
          </w:p>
        </w:tc>
        <w:tc>
          <w:tcPr>
            <w:tcW w:w="554"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Всего</w:t>
            </w:r>
          </w:p>
        </w:tc>
        <w:tc>
          <w:tcPr>
            <w:tcW w:w="49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567</w:t>
            </w:r>
            <w:r w:rsidR="009712AD" w:rsidRPr="003B2123">
              <w:rPr>
                <w:rFonts w:ascii="Times New Roman" w:eastAsia="Calibri" w:hAnsi="Times New Roman"/>
                <w:lang w:eastAsia="en-US"/>
              </w:rPr>
              <w:t>,00</w:t>
            </w:r>
          </w:p>
        </w:tc>
        <w:tc>
          <w:tcPr>
            <w:tcW w:w="304"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40,00</w:t>
            </w:r>
          </w:p>
        </w:tc>
        <w:tc>
          <w:tcPr>
            <w:tcW w:w="339"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7,00</w:t>
            </w:r>
          </w:p>
        </w:tc>
        <w:tc>
          <w:tcPr>
            <w:tcW w:w="28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A4841" w:rsidRPr="003B2123">
              <w:rPr>
                <w:rFonts w:ascii="Times New Roman" w:eastAsia="Calibri" w:hAnsi="Times New Roman"/>
                <w:lang w:eastAsia="en-US"/>
              </w:rPr>
              <w:t>,00</w:t>
            </w:r>
          </w:p>
        </w:tc>
        <w:tc>
          <w:tcPr>
            <w:tcW w:w="286"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A4841" w:rsidRPr="003B2123">
              <w:rPr>
                <w:rFonts w:ascii="Times New Roman" w:eastAsia="Calibri" w:hAnsi="Times New Roman"/>
                <w:lang w:eastAsia="en-US"/>
              </w:rPr>
              <w:t>,00</w:t>
            </w:r>
          </w:p>
        </w:tc>
        <w:tc>
          <w:tcPr>
            <w:tcW w:w="311"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A4841" w:rsidRPr="003B2123">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shd w:val="clear" w:color="auto" w:fill="auto"/>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4652E" w:rsidRPr="003B2123">
              <w:rPr>
                <w:rFonts w:ascii="Times New Roman" w:eastAsia="Calibri" w:hAnsi="Times New Roman"/>
                <w:lang w:eastAsia="en-US"/>
              </w:rPr>
              <w:t>,00</w:t>
            </w:r>
          </w:p>
        </w:tc>
        <w:tc>
          <w:tcPr>
            <w:tcW w:w="540" w:type="pct"/>
            <w:tcBorders>
              <w:top w:val="single" w:sz="4"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230"/>
        </w:trPr>
        <w:tc>
          <w:tcPr>
            <w:tcW w:w="141"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733"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B2123" w:rsidRDefault="000A4841" w:rsidP="006607D4">
            <w:pPr>
              <w:rPr>
                <w:rFonts w:ascii="Times New Roman" w:eastAsia="Calibri" w:hAnsi="Times New Roman"/>
                <w:bCs/>
                <w:lang w:eastAsia="en-US"/>
              </w:rPr>
            </w:pPr>
          </w:p>
        </w:tc>
        <w:tc>
          <w:tcPr>
            <w:tcW w:w="554"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Областной 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4652E"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230"/>
        </w:trPr>
        <w:tc>
          <w:tcPr>
            <w:tcW w:w="141"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733"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B2123" w:rsidRDefault="000A4841" w:rsidP="006607D4">
            <w:pPr>
              <w:rPr>
                <w:rFonts w:ascii="Times New Roman" w:eastAsia="Calibri" w:hAnsi="Times New Roman"/>
                <w:bCs/>
                <w:lang w:eastAsia="en-US"/>
              </w:rPr>
            </w:pPr>
          </w:p>
        </w:tc>
        <w:tc>
          <w:tcPr>
            <w:tcW w:w="554"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B2123" w:rsidRDefault="000A4841" w:rsidP="006607D4">
            <w:pPr>
              <w:rPr>
                <w:rFonts w:ascii="Times New Roman" w:eastAsia="Calibri" w:hAnsi="Times New Roman"/>
                <w:lang w:eastAsia="en-US"/>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567</w:t>
            </w:r>
            <w:r w:rsidR="000A4841" w:rsidRPr="003B2123">
              <w:rPr>
                <w:rFonts w:ascii="Times New Roman" w:eastAsia="Calibri" w:hAnsi="Times New Roman"/>
                <w:lang w:eastAsia="en-US"/>
              </w:rPr>
              <w:t>,00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A4841" w:rsidRPr="003B2123">
              <w:rPr>
                <w:rFonts w:ascii="Times New Roman" w:eastAsia="Calibri" w:hAnsi="Times New Roman"/>
                <w:lang w:eastAsia="en-US"/>
              </w:rPr>
              <w:t>,00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A4841" w:rsidRPr="003B2123">
              <w:rPr>
                <w:rFonts w:ascii="Times New Roman" w:eastAsia="Calibri" w:hAnsi="Times New Roman"/>
                <w:lang w:eastAsia="en-US"/>
              </w:rPr>
              <w:t>,00</w:t>
            </w:r>
          </w:p>
        </w:tc>
        <w:tc>
          <w:tcPr>
            <w:tcW w:w="311"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A4841" w:rsidRPr="003B2123">
              <w:rPr>
                <w:rFonts w:ascii="Times New Roman" w:eastAsia="Calibri" w:hAnsi="Times New Roman"/>
                <w:lang w:eastAsia="en-US"/>
              </w:rPr>
              <w:t>,00</w:t>
            </w:r>
          </w:p>
        </w:tc>
        <w:tc>
          <w:tcPr>
            <w:tcW w:w="283"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3B0F37"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sidR="0004652E" w:rsidRPr="003B2123">
              <w:rPr>
                <w:rFonts w:ascii="Times New Roman" w:eastAsia="Calibri" w:hAnsi="Times New Roman"/>
                <w:lang w:eastAsia="en-US"/>
              </w:rPr>
              <w:t>,00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widowControl w:val="0"/>
              <w:autoSpaceDE w:val="0"/>
              <w:autoSpaceDN w:val="0"/>
              <w:jc w:val="both"/>
              <w:rPr>
                <w:rFonts w:ascii="Times New Roman" w:eastAsia="Calibri" w:hAnsi="Times New Roman"/>
                <w:lang w:eastAsia="en-US"/>
              </w:rPr>
            </w:pPr>
          </w:p>
        </w:tc>
      </w:tr>
      <w:tr w:rsidR="000A4841" w:rsidRPr="003B2123" w:rsidTr="001A7459">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3B2123" w:rsidRDefault="000A4841" w:rsidP="006607D4">
            <w:pPr>
              <w:autoSpaceDE w:val="0"/>
              <w:autoSpaceDN w:val="0"/>
              <w:adjustRightInd w:val="0"/>
              <w:rPr>
                <w:rFonts w:ascii="Times New Roman" w:eastAsia="Calibri" w:hAnsi="Times New Roman"/>
                <w:b/>
                <w:sz w:val="22"/>
                <w:szCs w:val="22"/>
                <w:lang w:eastAsia="en-US"/>
              </w:rPr>
            </w:pPr>
            <w:r w:rsidRPr="003B2123">
              <w:rPr>
                <w:rFonts w:ascii="Times New Roman" w:eastAsia="Calibri" w:hAnsi="Times New Roman"/>
                <w:b/>
                <w:bCs/>
                <w:sz w:val="22"/>
                <w:szCs w:val="22"/>
                <w:lang w:eastAsia="en-US"/>
              </w:rPr>
              <w:t>Задача 3. Предотвращение  дорожн</w:t>
            </w:r>
            <w:proofErr w:type="gramStart"/>
            <w:r w:rsidRPr="003B2123">
              <w:rPr>
                <w:rFonts w:ascii="Times New Roman" w:eastAsia="Calibri" w:hAnsi="Times New Roman"/>
                <w:b/>
                <w:bCs/>
                <w:sz w:val="22"/>
                <w:szCs w:val="22"/>
                <w:lang w:eastAsia="en-US"/>
              </w:rPr>
              <w:t>о-</w:t>
            </w:r>
            <w:proofErr w:type="gramEnd"/>
            <w:r w:rsidRPr="003B2123">
              <w:rPr>
                <w:rFonts w:ascii="Times New Roman" w:eastAsia="Calibri" w:hAnsi="Times New Roman"/>
                <w:b/>
                <w:bCs/>
                <w:sz w:val="22"/>
                <w:szCs w:val="22"/>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3B2123">
              <w:rPr>
                <w:rFonts w:ascii="Times New Roman" w:eastAsia="Calibri" w:hAnsi="Times New Roman"/>
                <w:b/>
                <w:bCs/>
                <w:sz w:val="22"/>
                <w:szCs w:val="22"/>
                <w:lang w:eastAsia="en-US"/>
              </w:rPr>
              <w:t>.</w:t>
            </w:r>
          </w:p>
        </w:tc>
      </w:tr>
      <w:tr w:rsidR="000A4841" w:rsidRPr="003B2123" w:rsidTr="001A7459">
        <w:trPr>
          <w:trHeight w:val="230"/>
        </w:trPr>
        <w:tc>
          <w:tcPr>
            <w:tcW w:w="141" w:type="pct"/>
            <w:tcBorders>
              <w:top w:val="single" w:sz="8" w:space="0" w:color="auto"/>
              <w:left w:val="single" w:sz="4" w:space="0" w:color="auto"/>
              <w:bottom w:val="single" w:sz="8" w:space="0" w:color="auto"/>
              <w:right w:val="single" w:sz="8"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w:t>
            </w:r>
          </w:p>
        </w:tc>
        <w:tc>
          <w:tcPr>
            <w:tcW w:w="4859"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3B2123" w:rsidRDefault="000A4841"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3B2123" w:rsidTr="001A7459">
        <w:trPr>
          <w:trHeight w:val="230"/>
        </w:trPr>
        <w:tc>
          <w:tcPr>
            <w:tcW w:w="141" w:type="pct"/>
            <w:tcBorders>
              <w:top w:val="single" w:sz="8" w:space="0" w:color="auto"/>
              <w:left w:val="single" w:sz="4" w:space="0" w:color="auto"/>
              <w:bottom w:val="single" w:sz="8" w:space="0" w:color="auto"/>
              <w:right w:val="single" w:sz="8" w:space="0" w:color="auto"/>
            </w:tcBorders>
            <w:shd w:val="clear" w:color="auto" w:fill="auto"/>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3.1</w:t>
            </w:r>
          </w:p>
          <w:p w:rsidR="000A4841" w:rsidRPr="003B2123" w:rsidRDefault="000A4841" w:rsidP="006607D4">
            <w:pPr>
              <w:widowControl w:val="0"/>
              <w:autoSpaceDE w:val="0"/>
              <w:autoSpaceDN w:val="0"/>
              <w:jc w:val="center"/>
              <w:rPr>
                <w:rFonts w:ascii="Times New Roman" w:eastAsia="Calibri" w:hAnsi="Times New Roman"/>
                <w:lang w:eastAsia="en-US"/>
              </w:rPr>
            </w:pPr>
          </w:p>
        </w:tc>
        <w:tc>
          <w:tcPr>
            <w:tcW w:w="73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0A4841" w:rsidRPr="003B2123" w:rsidRDefault="000A4841" w:rsidP="006607D4">
            <w:pPr>
              <w:autoSpaceDE w:val="0"/>
              <w:autoSpaceDN w:val="0"/>
              <w:adjustRightInd w:val="0"/>
              <w:rPr>
                <w:rFonts w:ascii="Times New Roman" w:eastAsia="Calibri" w:hAnsi="Times New Roman"/>
                <w:lang w:eastAsia="en-US"/>
              </w:rPr>
            </w:pPr>
            <w:r w:rsidRPr="003B2123">
              <w:rPr>
                <w:rFonts w:ascii="Times New Roman" w:eastAsia="Calibri" w:hAnsi="Times New Roman"/>
                <w:bCs/>
                <w:lang w:eastAsia="en-US"/>
              </w:rPr>
              <w:lastRenderedPageBreak/>
              <w:t xml:space="preserve">Содержание и ремонт </w:t>
            </w:r>
            <w:r w:rsidRPr="003B2123">
              <w:rPr>
                <w:rFonts w:ascii="Times New Roman" w:eastAsia="Calibri" w:hAnsi="Times New Roman"/>
                <w:bCs/>
                <w:lang w:eastAsia="en-US"/>
              </w:rPr>
              <w:lastRenderedPageBreak/>
              <w:t>дорожных знаков и указателей, установка новых дорожных знаков Количество устанавливаемых знаков в год 36 шт.</w:t>
            </w:r>
          </w:p>
        </w:tc>
        <w:tc>
          <w:tcPr>
            <w:tcW w:w="55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lang w:eastAsia="en-US"/>
              </w:rPr>
            </w:pPr>
            <w:r w:rsidRPr="003B2123">
              <w:rPr>
                <w:rFonts w:ascii="Times New Roman" w:eastAsia="Calibri" w:hAnsi="Times New Roman"/>
                <w:lang w:eastAsia="en-US"/>
              </w:rPr>
              <w:lastRenderedPageBreak/>
              <w:t xml:space="preserve">Администрация </w:t>
            </w:r>
            <w:r w:rsidRPr="003B2123">
              <w:rPr>
                <w:rFonts w:ascii="Times New Roman" w:eastAsia="Calibri" w:hAnsi="Times New Roman"/>
                <w:lang w:eastAsia="en-US"/>
              </w:rPr>
              <w:lastRenderedPageBreak/>
              <w:t>городского округа муниципального образования «город Саянск</w:t>
            </w: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lastRenderedPageBreak/>
              <w:t xml:space="preserve">Местный </w:t>
            </w:r>
            <w:r w:rsidRPr="003B2123">
              <w:rPr>
                <w:rFonts w:ascii="Times New Roman" w:eastAsia="Calibri" w:hAnsi="Times New Roman"/>
                <w:lang w:eastAsia="en-US"/>
              </w:rPr>
              <w:lastRenderedPageBreak/>
              <w:t>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BE6E0F"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5765</w:t>
            </w:r>
            <w:r w:rsidR="00DE5643" w:rsidRPr="003B2123">
              <w:rPr>
                <w:rFonts w:ascii="Times New Roman" w:eastAsia="Calibri" w:hAnsi="Times New Roman"/>
                <w:lang w:eastAsia="en-US"/>
              </w:rPr>
              <w:t>,64</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640,00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1032,64</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0A4841"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w:t>
            </w:r>
            <w:r w:rsidR="00157719" w:rsidRPr="003B2123">
              <w:rPr>
                <w:rFonts w:ascii="Times New Roman" w:eastAsia="Calibri" w:hAnsi="Times New Roman"/>
                <w:lang w:eastAsia="en-US"/>
              </w:rPr>
              <w:t>7</w:t>
            </w:r>
            <w:r w:rsidRPr="003B2123">
              <w:rPr>
                <w:rFonts w:ascii="Times New Roman" w:eastAsia="Calibri" w:hAnsi="Times New Roman"/>
                <w:lang w:eastAsia="en-US"/>
              </w:rPr>
              <w:t>0,00</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5A1BAB"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773</w:t>
            </w:r>
            <w:r w:rsidR="000A4841" w:rsidRPr="003B2123">
              <w:rPr>
                <w:rFonts w:ascii="Times New Roman" w:eastAsia="Calibri" w:hAnsi="Times New Roman"/>
                <w:lang w:eastAsia="en-US"/>
              </w:rPr>
              <w:t>,00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157719"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85</w:t>
            </w:r>
            <w:r w:rsidR="000A4841" w:rsidRPr="003B2123">
              <w:rPr>
                <w:rFonts w:ascii="Times New Roman" w:eastAsia="Calibri" w:hAnsi="Times New Roman"/>
                <w:lang w:eastAsia="en-US"/>
              </w:rPr>
              <w:t>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157719"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90</w:t>
            </w:r>
            <w:r w:rsidR="000A4841" w:rsidRPr="003B2123">
              <w:rPr>
                <w:rFonts w:ascii="Times New Roman" w:eastAsia="Calibri" w:hAnsi="Times New Roman"/>
                <w:lang w:eastAsia="en-US"/>
              </w:rPr>
              <w:t>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0A4841" w:rsidRPr="003B2123" w:rsidRDefault="00157719" w:rsidP="006607D4">
            <w:pPr>
              <w:autoSpaceDE w:val="0"/>
              <w:autoSpaceDN w:val="0"/>
              <w:adjustRightInd w:val="0"/>
              <w:rPr>
                <w:rFonts w:ascii="Times New Roman" w:eastAsia="Calibri" w:hAnsi="Times New Roman"/>
                <w:lang w:eastAsia="en-US"/>
              </w:rPr>
            </w:pPr>
            <w:r w:rsidRPr="003B2123">
              <w:rPr>
                <w:rFonts w:ascii="Times New Roman" w:eastAsia="Calibri" w:hAnsi="Times New Roman"/>
                <w:lang w:eastAsia="en-US"/>
              </w:rPr>
              <w:t>900,00</w:t>
            </w:r>
          </w:p>
        </w:tc>
        <w:tc>
          <w:tcPr>
            <w:tcW w:w="540" w:type="pct"/>
            <w:tcBorders>
              <w:top w:val="single" w:sz="8" w:space="0" w:color="auto"/>
              <w:left w:val="single" w:sz="8" w:space="0" w:color="auto"/>
              <w:bottom w:val="single" w:sz="8" w:space="0" w:color="auto"/>
              <w:right w:val="single" w:sz="4" w:space="0" w:color="auto"/>
            </w:tcBorders>
            <w:shd w:val="clear" w:color="auto" w:fill="auto"/>
            <w:hideMark/>
          </w:tcPr>
          <w:p w:rsidR="000A4841" w:rsidRPr="003B2123" w:rsidRDefault="000A4841" w:rsidP="006607D4">
            <w:pPr>
              <w:autoSpaceDE w:val="0"/>
              <w:autoSpaceDN w:val="0"/>
              <w:adjustRightInd w:val="0"/>
              <w:rPr>
                <w:rFonts w:ascii="Times New Roman" w:eastAsia="Calibri" w:hAnsi="Times New Roman"/>
                <w:lang w:eastAsia="en-US"/>
              </w:rPr>
            </w:pPr>
            <w:r w:rsidRPr="003B2123">
              <w:rPr>
                <w:rFonts w:ascii="Times New Roman" w:eastAsia="Calibri" w:hAnsi="Times New Roman"/>
                <w:lang w:eastAsia="en-US"/>
              </w:rPr>
              <w:t xml:space="preserve">Повышение </w:t>
            </w:r>
            <w:r w:rsidRPr="003B2123">
              <w:rPr>
                <w:rFonts w:ascii="Times New Roman" w:eastAsia="Calibri" w:hAnsi="Times New Roman"/>
                <w:lang w:eastAsia="en-US"/>
              </w:rPr>
              <w:lastRenderedPageBreak/>
              <w:t>пропускной способности уличн</w:t>
            </w:r>
            <w:proofErr w:type="gramStart"/>
            <w:r w:rsidRPr="003B2123">
              <w:rPr>
                <w:rFonts w:ascii="Times New Roman" w:eastAsia="Calibri" w:hAnsi="Times New Roman"/>
                <w:lang w:eastAsia="en-US"/>
              </w:rPr>
              <w:t>о-</w:t>
            </w:r>
            <w:proofErr w:type="gramEnd"/>
            <w:r w:rsidRPr="003B2123">
              <w:rPr>
                <w:rFonts w:ascii="Times New Roman" w:eastAsia="Calibri" w:hAnsi="Times New Roman"/>
                <w:lang w:eastAsia="en-US"/>
              </w:rPr>
              <w:t xml:space="preserve"> дорожной сети</w:t>
            </w:r>
          </w:p>
        </w:tc>
      </w:tr>
      <w:tr w:rsidR="00F82736" w:rsidRPr="003B2123" w:rsidTr="008D21E0">
        <w:trPr>
          <w:trHeight w:val="230"/>
        </w:trPr>
        <w:tc>
          <w:tcPr>
            <w:tcW w:w="141" w:type="pct"/>
            <w:vMerge w:val="restart"/>
            <w:tcBorders>
              <w:top w:val="single" w:sz="8" w:space="0" w:color="auto"/>
              <w:left w:val="single" w:sz="4" w:space="0" w:color="auto"/>
              <w:right w:val="single" w:sz="8"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3.2</w:t>
            </w:r>
          </w:p>
        </w:tc>
        <w:tc>
          <w:tcPr>
            <w:tcW w:w="733" w:type="pct"/>
            <w:vMerge w:val="restart"/>
            <w:tcBorders>
              <w:top w:val="single" w:sz="8" w:space="0" w:color="auto"/>
              <w:left w:val="single" w:sz="8" w:space="0" w:color="auto"/>
              <w:right w:val="single" w:sz="4" w:space="0" w:color="auto"/>
            </w:tcBorders>
            <w:shd w:val="clear" w:color="auto" w:fill="auto"/>
          </w:tcPr>
          <w:p w:rsidR="00F82736" w:rsidRPr="003B2123" w:rsidRDefault="00F82736"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Обновление существующей дорожной разметки</w:t>
            </w:r>
          </w:p>
          <w:p w:rsidR="00F82736" w:rsidRPr="003B2123" w:rsidRDefault="00F82736" w:rsidP="006607D4">
            <w:pPr>
              <w:autoSpaceDE w:val="0"/>
              <w:autoSpaceDN w:val="0"/>
              <w:adjustRightInd w:val="0"/>
              <w:rPr>
                <w:rFonts w:ascii="Times New Roman" w:eastAsia="Calibri" w:hAnsi="Times New Roman"/>
                <w:bCs/>
                <w:lang w:eastAsia="en-US"/>
              </w:rPr>
            </w:pPr>
          </w:p>
        </w:tc>
        <w:tc>
          <w:tcPr>
            <w:tcW w:w="55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 xml:space="preserve">Местный </w:t>
            </w:r>
          </w:p>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D91FEF"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3869,67</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1463,77</w:t>
            </w:r>
          </w:p>
        </w:tc>
        <w:tc>
          <w:tcPr>
            <w:tcW w:w="303" w:type="pct"/>
            <w:tcBorders>
              <w:top w:val="single" w:sz="8" w:space="0" w:color="auto"/>
              <w:left w:val="single" w:sz="8" w:space="0" w:color="auto"/>
              <w:bottom w:val="single" w:sz="8"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2405,9</w:t>
            </w:r>
            <w:r w:rsidR="00D91FEF" w:rsidRPr="003B2123">
              <w:rPr>
                <w:rFonts w:ascii="Times New Roman" w:eastAsia="Calibri" w:hAnsi="Times New Roman"/>
                <w:lang w:eastAsia="en-US"/>
              </w:rPr>
              <w:t>0</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vMerge w:val="restart"/>
            <w:tcBorders>
              <w:top w:val="single" w:sz="8" w:space="0" w:color="auto"/>
              <w:left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Повышение</w:t>
            </w:r>
          </w:p>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безопасности дорожного движения</w:t>
            </w:r>
          </w:p>
        </w:tc>
      </w:tr>
      <w:tr w:rsidR="00F82736" w:rsidRPr="003B2123" w:rsidTr="008D21E0">
        <w:trPr>
          <w:trHeight w:val="350"/>
        </w:trPr>
        <w:tc>
          <w:tcPr>
            <w:tcW w:w="141" w:type="pct"/>
            <w:vMerge/>
            <w:tcBorders>
              <w:left w:val="single" w:sz="4"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p>
        </w:tc>
        <w:tc>
          <w:tcPr>
            <w:tcW w:w="733" w:type="pct"/>
            <w:vMerge/>
            <w:tcBorders>
              <w:left w:val="single" w:sz="8" w:space="0" w:color="auto"/>
              <w:right w:val="single" w:sz="4" w:space="0" w:color="auto"/>
            </w:tcBorders>
            <w:shd w:val="clear" w:color="auto" w:fill="auto"/>
          </w:tcPr>
          <w:p w:rsidR="00F82736" w:rsidRPr="003B2123" w:rsidRDefault="00F82736" w:rsidP="006607D4">
            <w:pPr>
              <w:autoSpaceDE w:val="0"/>
              <w:autoSpaceDN w:val="0"/>
              <w:adjustRightInd w:val="0"/>
              <w:rPr>
                <w:rFonts w:ascii="Times New Roman" w:eastAsia="Calibri" w:hAnsi="Times New Roman"/>
                <w:bCs/>
                <w:lang w:eastAsia="en-US"/>
              </w:rPr>
            </w:pPr>
          </w:p>
        </w:tc>
        <w:tc>
          <w:tcPr>
            <w:tcW w:w="554" w:type="pct"/>
            <w:tcBorders>
              <w:top w:val="single" w:sz="8" w:space="0" w:color="auto"/>
              <w:left w:val="single" w:sz="8"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color w:val="000000" w:themeColor="text1"/>
                <w:sz w:val="22"/>
                <w:szCs w:val="22"/>
                <w:lang w:eastAsia="en-US"/>
              </w:rPr>
              <w:t>МКУ «Саянская дорожная  служба»</w:t>
            </w:r>
          </w:p>
        </w:tc>
        <w:tc>
          <w:tcPr>
            <w:tcW w:w="424" w:type="pct"/>
            <w:tcBorders>
              <w:top w:val="single" w:sz="8" w:space="0" w:color="auto"/>
              <w:left w:val="single" w:sz="8" w:space="0" w:color="auto"/>
              <w:right w:val="single" w:sz="4" w:space="0" w:color="auto"/>
            </w:tcBorders>
            <w:shd w:val="clear" w:color="auto" w:fill="auto"/>
          </w:tcPr>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 xml:space="preserve">Местный </w:t>
            </w:r>
          </w:p>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бюджет</w:t>
            </w:r>
          </w:p>
        </w:tc>
        <w:tc>
          <w:tcPr>
            <w:tcW w:w="495" w:type="pct"/>
            <w:tcBorders>
              <w:top w:val="single" w:sz="8" w:space="0" w:color="auto"/>
              <w:left w:val="single" w:sz="8" w:space="0" w:color="auto"/>
              <w:right w:val="single" w:sz="4" w:space="0" w:color="auto"/>
            </w:tcBorders>
            <w:shd w:val="clear" w:color="auto" w:fill="auto"/>
          </w:tcPr>
          <w:p w:rsidR="00F82736" w:rsidRPr="003B2123" w:rsidRDefault="0007497D"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8429,37</w:t>
            </w:r>
          </w:p>
        </w:tc>
        <w:tc>
          <w:tcPr>
            <w:tcW w:w="304" w:type="pct"/>
            <w:gridSpan w:val="2"/>
            <w:tcBorders>
              <w:top w:val="single" w:sz="8" w:space="0" w:color="auto"/>
              <w:left w:val="single" w:sz="8"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8"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8"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8" w:space="0" w:color="auto"/>
              <w:left w:val="single" w:sz="8" w:space="0" w:color="auto"/>
              <w:right w:val="single" w:sz="4" w:space="0" w:color="auto"/>
            </w:tcBorders>
            <w:shd w:val="clear" w:color="auto" w:fill="auto"/>
          </w:tcPr>
          <w:p w:rsidR="00F82736" w:rsidRPr="003B2123" w:rsidRDefault="0007497D"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1429,37</w:t>
            </w:r>
          </w:p>
        </w:tc>
        <w:tc>
          <w:tcPr>
            <w:tcW w:w="286" w:type="pct"/>
            <w:gridSpan w:val="2"/>
            <w:tcBorders>
              <w:top w:val="single" w:sz="8" w:space="0" w:color="auto"/>
              <w:left w:val="single" w:sz="8"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2200,00</w:t>
            </w:r>
          </w:p>
        </w:tc>
        <w:tc>
          <w:tcPr>
            <w:tcW w:w="311" w:type="pct"/>
            <w:gridSpan w:val="3"/>
            <w:tcBorders>
              <w:top w:val="single" w:sz="8" w:space="0" w:color="auto"/>
              <w:left w:val="single" w:sz="8"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2400,00</w:t>
            </w:r>
          </w:p>
        </w:tc>
        <w:tc>
          <w:tcPr>
            <w:tcW w:w="283" w:type="pct"/>
            <w:tcBorders>
              <w:top w:val="single" w:sz="8" w:space="0" w:color="auto"/>
              <w:left w:val="single" w:sz="8"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2400,00</w:t>
            </w:r>
          </w:p>
        </w:tc>
        <w:tc>
          <w:tcPr>
            <w:tcW w:w="540" w:type="pct"/>
            <w:vMerge/>
            <w:tcBorders>
              <w:left w:val="single" w:sz="8"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r w:rsidR="00F82736" w:rsidRPr="003B2123" w:rsidTr="001A7459">
        <w:trPr>
          <w:trHeight w:val="230"/>
        </w:trPr>
        <w:tc>
          <w:tcPr>
            <w:tcW w:w="141" w:type="pct"/>
            <w:tcBorders>
              <w:top w:val="single" w:sz="8" w:space="0" w:color="auto"/>
              <w:left w:val="single" w:sz="4" w:space="0" w:color="auto"/>
              <w:bottom w:val="single" w:sz="8" w:space="0" w:color="auto"/>
              <w:right w:val="single" w:sz="8"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3.3</w:t>
            </w:r>
          </w:p>
        </w:tc>
        <w:tc>
          <w:tcPr>
            <w:tcW w:w="733" w:type="pct"/>
            <w:tcBorders>
              <w:top w:val="single" w:sz="8" w:space="0" w:color="auto"/>
              <w:left w:val="single" w:sz="8" w:space="0" w:color="auto"/>
              <w:bottom w:val="single" w:sz="8" w:space="0" w:color="auto"/>
              <w:right w:val="single" w:sz="4" w:space="0" w:color="auto"/>
            </w:tcBorders>
            <w:shd w:val="clear" w:color="auto" w:fill="auto"/>
          </w:tcPr>
          <w:p w:rsidR="00F82736" w:rsidRPr="003B2123" w:rsidRDefault="00F82736"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Внесение изменений в проект  дорожного движения</w:t>
            </w:r>
          </w:p>
          <w:p w:rsidR="00F82736" w:rsidRPr="003B2123" w:rsidRDefault="00F82736" w:rsidP="006607D4">
            <w:pPr>
              <w:autoSpaceDE w:val="0"/>
              <w:autoSpaceDN w:val="0"/>
              <w:adjustRightInd w:val="0"/>
              <w:rPr>
                <w:rFonts w:ascii="Times New Roman" w:eastAsia="Calibri" w:hAnsi="Times New Roman"/>
                <w:bCs/>
                <w:lang w:eastAsia="en-US"/>
              </w:rPr>
            </w:pPr>
          </w:p>
        </w:tc>
        <w:tc>
          <w:tcPr>
            <w:tcW w:w="55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 xml:space="preserve">Местный </w:t>
            </w:r>
          </w:p>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BE6E0F"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449</w:t>
            </w:r>
            <w:r w:rsidR="00F82736" w:rsidRPr="003B2123">
              <w:rPr>
                <w:rFonts w:ascii="Times New Roman" w:eastAsia="Calibri" w:hAnsi="Times New Roman"/>
                <w:lang w:eastAsia="en-US"/>
              </w:rPr>
              <w:t>,</w:t>
            </w:r>
            <w:r w:rsidRPr="003B2123">
              <w:rPr>
                <w:rFonts w:ascii="Times New Roman" w:eastAsia="Calibri" w:hAnsi="Times New Roman"/>
                <w:lang w:eastAsia="en-US"/>
              </w:rPr>
              <w:t>9</w:t>
            </w:r>
            <w:r w:rsidR="00F82736" w:rsidRPr="003B2123">
              <w:rPr>
                <w:rFonts w:ascii="Times New Roman" w:eastAsia="Calibri" w:hAnsi="Times New Roman"/>
                <w:lang w:eastAsia="en-US"/>
              </w:rPr>
              <w:t>0</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5A1BAB"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449,90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r w:rsidR="00F82736" w:rsidRPr="003B2123" w:rsidTr="001A7459">
        <w:trPr>
          <w:trHeight w:val="230"/>
        </w:trPr>
        <w:tc>
          <w:tcPr>
            <w:tcW w:w="141" w:type="pct"/>
            <w:vMerge w:val="restart"/>
            <w:tcBorders>
              <w:top w:val="single" w:sz="8" w:space="0" w:color="auto"/>
              <w:left w:val="single" w:sz="4" w:space="0" w:color="auto"/>
              <w:bottom w:val="single" w:sz="8"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p>
        </w:tc>
        <w:tc>
          <w:tcPr>
            <w:tcW w:w="733"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autoSpaceDE w:val="0"/>
              <w:autoSpaceDN w:val="0"/>
              <w:adjustRightInd w:val="0"/>
              <w:rPr>
                <w:rFonts w:ascii="Times New Roman" w:eastAsia="Calibri" w:hAnsi="Times New Roman"/>
                <w:bCs/>
                <w:lang w:eastAsia="en-US"/>
              </w:rPr>
            </w:pPr>
            <w:r w:rsidRPr="003B2123">
              <w:rPr>
                <w:rFonts w:ascii="Times New Roman" w:eastAsia="Calibri" w:hAnsi="Times New Roman"/>
                <w:bCs/>
                <w:lang w:eastAsia="en-US"/>
              </w:rPr>
              <w:t>Итого по разделу 3, в том числе:</w:t>
            </w:r>
          </w:p>
        </w:tc>
        <w:tc>
          <w:tcPr>
            <w:tcW w:w="554" w:type="pct"/>
            <w:vMerge w:val="restart"/>
            <w:tcBorders>
              <w:top w:val="single" w:sz="8" w:space="0" w:color="auto"/>
              <w:left w:val="single" w:sz="8" w:space="0" w:color="auto"/>
              <w:bottom w:val="single" w:sz="8"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Всего</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4E7B2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19085,21</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640,00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2496,41</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3075,9</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BE6E0F"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3222,90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3050,00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3300,00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3300,00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r w:rsidR="00F82736" w:rsidRPr="003B2123" w:rsidTr="001A7459">
        <w:trPr>
          <w:trHeight w:val="230"/>
        </w:trPr>
        <w:tc>
          <w:tcPr>
            <w:tcW w:w="141"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3B2123" w:rsidRDefault="00F82736" w:rsidP="006607D4">
            <w:pPr>
              <w:rPr>
                <w:rFonts w:ascii="Times New Roman" w:eastAsia="Calibri" w:hAnsi="Times New Roman"/>
                <w:lang w:eastAsia="en-US"/>
              </w:rPr>
            </w:pPr>
          </w:p>
        </w:tc>
        <w:tc>
          <w:tcPr>
            <w:tcW w:w="733"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B2123" w:rsidRDefault="00F82736" w:rsidP="006607D4">
            <w:pPr>
              <w:rPr>
                <w:rFonts w:ascii="Times New Roman" w:eastAsia="Calibri" w:hAnsi="Times New Roman"/>
                <w:bCs/>
                <w:lang w:eastAsia="en-US"/>
              </w:rPr>
            </w:pPr>
          </w:p>
        </w:tc>
        <w:tc>
          <w:tcPr>
            <w:tcW w:w="554"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B2123" w:rsidRDefault="00F82736" w:rsidP="006607D4">
            <w:pPr>
              <w:rPr>
                <w:rFonts w:ascii="Times New Roman" w:eastAsia="Calibri" w:hAnsi="Times New Roman"/>
                <w:lang w:eastAsia="en-US"/>
              </w:rPr>
            </w:pP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Областной 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r w:rsidR="00F82736" w:rsidRPr="003B2123" w:rsidTr="006607D4">
        <w:trPr>
          <w:trHeight w:val="468"/>
        </w:trPr>
        <w:tc>
          <w:tcPr>
            <w:tcW w:w="141"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3B2123" w:rsidRDefault="00F82736" w:rsidP="006607D4">
            <w:pPr>
              <w:rPr>
                <w:rFonts w:ascii="Times New Roman" w:eastAsia="Calibri" w:hAnsi="Times New Roman"/>
                <w:lang w:eastAsia="en-US"/>
              </w:rPr>
            </w:pPr>
          </w:p>
        </w:tc>
        <w:tc>
          <w:tcPr>
            <w:tcW w:w="733"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B2123" w:rsidRDefault="00F82736" w:rsidP="006607D4">
            <w:pPr>
              <w:rPr>
                <w:rFonts w:ascii="Times New Roman" w:eastAsia="Calibri" w:hAnsi="Times New Roman"/>
                <w:bCs/>
                <w:lang w:eastAsia="en-US"/>
              </w:rPr>
            </w:pPr>
          </w:p>
        </w:tc>
        <w:tc>
          <w:tcPr>
            <w:tcW w:w="554"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B2123" w:rsidRDefault="00F82736" w:rsidP="006607D4">
            <w:pPr>
              <w:rPr>
                <w:rFonts w:ascii="Times New Roman" w:eastAsia="Calibri" w:hAnsi="Times New Roman"/>
                <w:lang w:eastAsia="en-US"/>
              </w:rPr>
            </w:pP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4E7B24"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19085,21</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640,00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2496,41</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3075,9</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BE6E0F"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3222,90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3050,00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3300,00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3300,00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r w:rsidR="00F82736" w:rsidRPr="003B2123" w:rsidTr="001A7459">
        <w:trPr>
          <w:trHeight w:val="230"/>
        </w:trPr>
        <w:tc>
          <w:tcPr>
            <w:tcW w:w="141" w:type="pct"/>
            <w:vMerge w:val="restart"/>
            <w:tcBorders>
              <w:top w:val="single" w:sz="8" w:space="0" w:color="auto"/>
              <w:left w:val="single" w:sz="4" w:space="0" w:color="auto"/>
              <w:bottom w:val="single" w:sz="4"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lang w:eastAsia="en-US"/>
              </w:rPr>
            </w:pPr>
          </w:p>
        </w:tc>
        <w:tc>
          <w:tcPr>
            <w:tcW w:w="1711" w:type="pct"/>
            <w:gridSpan w:val="3"/>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Итого по подпрограмме:</w:t>
            </w:r>
          </w:p>
        </w:tc>
        <w:tc>
          <w:tcPr>
            <w:tcW w:w="495" w:type="pct"/>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0A63BF"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19859,41</w:t>
            </w:r>
          </w:p>
        </w:tc>
        <w:tc>
          <w:tcPr>
            <w:tcW w:w="304" w:type="pct"/>
            <w:gridSpan w:val="2"/>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339" w:type="pct"/>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rPr>
                <w:rFonts w:ascii="Times New Roman" w:eastAsia="Calibri" w:hAnsi="Times New Roman"/>
                <w:b/>
                <w:lang w:eastAsia="en-US"/>
              </w:rPr>
            </w:pPr>
            <w:r w:rsidRPr="003B2123">
              <w:rPr>
                <w:rFonts w:ascii="Times New Roman" w:eastAsia="Calibri" w:hAnsi="Times New Roman"/>
                <w:b/>
                <w:lang w:eastAsia="en-US"/>
              </w:rPr>
              <w:t xml:space="preserve">       2502,71</w:t>
            </w:r>
          </w:p>
        </w:tc>
        <w:tc>
          <w:tcPr>
            <w:tcW w:w="303"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287"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5A1BAB"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3352</w:t>
            </w:r>
            <w:r w:rsidR="00F82736" w:rsidRPr="003B2123">
              <w:rPr>
                <w:rFonts w:ascii="Times New Roman" w:eastAsia="Calibri" w:hAnsi="Times New Roman"/>
                <w:b/>
                <w:color w:val="000000" w:themeColor="text1"/>
                <w:lang w:eastAsia="en-US"/>
              </w:rPr>
              <w:t>,</w:t>
            </w:r>
            <w:r w:rsidRPr="003B2123">
              <w:rPr>
                <w:rFonts w:ascii="Times New Roman" w:eastAsia="Calibri" w:hAnsi="Times New Roman"/>
                <w:b/>
                <w:color w:val="000000" w:themeColor="text1"/>
                <w:lang w:eastAsia="en-US"/>
              </w:rPr>
              <w:t>9</w:t>
            </w:r>
            <w:r w:rsidR="00F82736" w:rsidRPr="003B2123">
              <w:rPr>
                <w:rFonts w:ascii="Times New Roman" w:eastAsia="Calibri" w:hAnsi="Times New Roman"/>
                <w:b/>
                <w:color w:val="000000" w:themeColor="text1"/>
                <w:lang w:eastAsia="en-US"/>
              </w:rPr>
              <w:t>0</w:t>
            </w:r>
          </w:p>
        </w:tc>
        <w:tc>
          <w:tcPr>
            <w:tcW w:w="286" w:type="pct"/>
            <w:gridSpan w:val="2"/>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w:t>
            </w:r>
            <w:r w:rsidR="005A1BAB" w:rsidRPr="003B2123">
              <w:rPr>
                <w:rFonts w:ascii="Times New Roman" w:eastAsia="Calibri" w:hAnsi="Times New Roman"/>
                <w:b/>
                <w:color w:val="000000" w:themeColor="text1"/>
                <w:lang w:eastAsia="en-US"/>
              </w:rPr>
              <w:t>3</w:t>
            </w:r>
            <w:r w:rsidRPr="003B2123">
              <w:rPr>
                <w:rFonts w:ascii="Times New Roman" w:eastAsia="Calibri" w:hAnsi="Times New Roman"/>
                <w:b/>
                <w:color w:val="000000" w:themeColor="text1"/>
                <w:lang w:eastAsia="en-US"/>
              </w:rPr>
              <w:t>80,00</w:t>
            </w:r>
          </w:p>
        </w:tc>
        <w:tc>
          <w:tcPr>
            <w:tcW w:w="311" w:type="pct"/>
            <w:gridSpan w:val="3"/>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283" w:type="pct"/>
            <w:tcBorders>
              <w:top w:val="single" w:sz="8" w:space="0" w:color="auto"/>
              <w:left w:val="single" w:sz="8" w:space="0" w:color="auto"/>
              <w:bottom w:val="single" w:sz="4"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540"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r w:rsidR="00F82736" w:rsidRPr="003B2123" w:rsidTr="001A7459">
        <w:trPr>
          <w:trHeight w:val="230"/>
        </w:trPr>
        <w:tc>
          <w:tcPr>
            <w:tcW w:w="141"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F82736" w:rsidRPr="003B2123" w:rsidRDefault="00F82736" w:rsidP="006607D4">
            <w:pPr>
              <w:rPr>
                <w:rFonts w:ascii="Times New Roman" w:eastAsia="Calibri" w:hAnsi="Times New Roman"/>
                <w:lang w:eastAsia="en-US"/>
              </w:rPr>
            </w:pPr>
          </w:p>
        </w:tc>
        <w:tc>
          <w:tcPr>
            <w:tcW w:w="1711" w:type="pct"/>
            <w:gridSpan w:val="3"/>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областной бюджет</w:t>
            </w:r>
          </w:p>
        </w:tc>
        <w:tc>
          <w:tcPr>
            <w:tcW w:w="495" w:type="pct"/>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304" w:type="pct"/>
            <w:gridSpan w:val="2"/>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339" w:type="pct"/>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303"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287"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286" w:type="pct"/>
            <w:gridSpan w:val="2"/>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311" w:type="pct"/>
            <w:gridSpan w:val="3"/>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w:t>
            </w:r>
          </w:p>
        </w:tc>
        <w:tc>
          <w:tcPr>
            <w:tcW w:w="283" w:type="pct"/>
            <w:tcBorders>
              <w:top w:val="single" w:sz="8" w:space="0" w:color="auto"/>
              <w:left w:val="single" w:sz="8" w:space="0" w:color="auto"/>
              <w:bottom w:val="single" w:sz="4"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540"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r w:rsidR="00F82736" w:rsidRPr="003B2123" w:rsidTr="001A7459">
        <w:trPr>
          <w:trHeight w:val="230"/>
        </w:trPr>
        <w:tc>
          <w:tcPr>
            <w:tcW w:w="141"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F82736" w:rsidRPr="003B2123" w:rsidRDefault="00F82736" w:rsidP="006607D4">
            <w:pPr>
              <w:rPr>
                <w:rFonts w:ascii="Times New Roman" w:eastAsia="Calibri" w:hAnsi="Times New Roman"/>
                <w:lang w:eastAsia="en-US"/>
              </w:rPr>
            </w:pPr>
          </w:p>
        </w:tc>
        <w:tc>
          <w:tcPr>
            <w:tcW w:w="1711" w:type="pct"/>
            <w:gridSpan w:val="3"/>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местный бюджет</w:t>
            </w:r>
          </w:p>
        </w:tc>
        <w:tc>
          <w:tcPr>
            <w:tcW w:w="495" w:type="pct"/>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0A63BF"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19859,41</w:t>
            </w:r>
          </w:p>
        </w:tc>
        <w:tc>
          <w:tcPr>
            <w:tcW w:w="304" w:type="pct"/>
            <w:gridSpan w:val="2"/>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339" w:type="pct"/>
            <w:tcBorders>
              <w:top w:val="single" w:sz="8" w:space="0" w:color="auto"/>
              <w:left w:val="single" w:sz="8" w:space="0" w:color="auto"/>
              <w:bottom w:val="single" w:sz="4" w:space="0" w:color="auto"/>
              <w:right w:val="single" w:sz="4" w:space="0" w:color="auto"/>
            </w:tcBorders>
            <w:shd w:val="clear" w:color="auto" w:fill="auto"/>
            <w:hideMark/>
          </w:tcPr>
          <w:p w:rsidR="00F82736" w:rsidRPr="003B2123" w:rsidRDefault="00F82736" w:rsidP="006607D4">
            <w:pPr>
              <w:widowControl w:val="0"/>
              <w:autoSpaceDE w:val="0"/>
              <w:autoSpaceDN w:val="0"/>
              <w:jc w:val="center"/>
              <w:rPr>
                <w:rFonts w:ascii="Times New Roman" w:eastAsia="Calibri" w:hAnsi="Times New Roman"/>
                <w:b/>
                <w:lang w:eastAsia="en-US"/>
              </w:rPr>
            </w:pPr>
            <w:r w:rsidRPr="003B2123">
              <w:rPr>
                <w:rFonts w:ascii="Times New Roman" w:eastAsia="Calibri" w:hAnsi="Times New Roman"/>
                <w:b/>
                <w:lang w:eastAsia="en-US"/>
              </w:rPr>
              <w:t>2502,71</w:t>
            </w:r>
          </w:p>
        </w:tc>
        <w:tc>
          <w:tcPr>
            <w:tcW w:w="303"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287"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5A1BAB"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3352</w:t>
            </w:r>
            <w:r w:rsidR="00F82736" w:rsidRPr="003B2123">
              <w:rPr>
                <w:rFonts w:ascii="Times New Roman" w:eastAsia="Calibri" w:hAnsi="Times New Roman"/>
                <w:b/>
                <w:color w:val="000000" w:themeColor="text1"/>
                <w:lang w:eastAsia="en-US"/>
              </w:rPr>
              <w:t>,</w:t>
            </w:r>
            <w:r w:rsidRPr="003B2123">
              <w:rPr>
                <w:rFonts w:ascii="Times New Roman" w:eastAsia="Calibri" w:hAnsi="Times New Roman"/>
                <w:b/>
                <w:color w:val="000000" w:themeColor="text1"/>
                <w:lang w:eastAsia="en-US"/>
              </w:rPr>
              <w:t>9</w:t>
            </w:r>
            <w:r w:rsidR="00F82736" w:rsidRPr="003B2123">
              <w:rPr>
                <w:rFonts w:ascii="Times New Roman" w:eastAsia="Calibri" w:hAnsi="Times New Roman"/>
                <w:b/>
                <w:color w:val="000000" w:themeColor="text1"/>
                <w:lang w:eastAsia="en-US"/>
              </w:rPr>
              <w:t>0</w:t>
            </w:r>
          </w:p>
        </w:tc>
        <w:tc>
          <w:tcPr>
            <w:tcW w:w="286" w:type="pct"/>
            <w:gridSpan w:val="2"/>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w:t>
            </w:r>
            <w:r w:rsidR="005A1BAB" w:rsidRPr="003B2123">
              <w:rPr>
                <w:rFonts w:ascii="Times New Roman" w:eastAsia="Calibri" w:hAnsi="Times New Roman"/>
                <w:b/>
                <w:color w:val="000000" w:themeColor="text1"/>
                <w:lang w:eastAsia="en-US"/>
              </w:rPr>
              <w:t>3</w:t>
            </w:r>
            <w:r w:rsidRPr="003B2123">
              <w:rPr>
                <w:rFonts w:ascii="Times New Roman" w:eastAsia="Calibri" w:hAnsi="Times New Roman"/>
                <w:b/>
                <w:color w:val="000000" w:themeColor="text1"/>
                <w:lang w:eastAsia="en-US"/>
              </w:rPr>
              <w:t>80,00</w:t>
            </w:r>
          </w:p>
        </w:tc>
        <w:tc>
          <w:tcPr>
            <w:tcW w:w="311" w:type="pct"/>
            <w:gridSpan w:val="3"/>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283" w:type="pct"/>
            <w:tcBorders>
              <w:top w:val="single" w:sz="8" w:space="0" w:color="auto"/>
              <w:left w:val="single" w:sz="8" w:space="0" w:color="auto"/>
              <w:bottom w:val="single" w:sz="4" w:space="0" w:color="auto"/>
              <w:right w:val="single" w:sz="8" w:space="0" w:color="auto"/>
            </w:tcBorders>
            <w:shd w:val="clear" w:color="auto" w:fill="auto"/>
          </w:tcPr>
          <w:p w:rsidR="00F82736" w:rsidRPr="003B2123" w:rsidRDefault="00F82736" w:rsidP="006607D4">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540" w:type="pct"/>
            <w:tcBorders>
              <w:top w:val="single" w:sz="8" w:space="0" w:color="auto"/>
              <w:left w:val="single" w:sz="8" w:space="0" w:color="auto"/>
              <w:bottom w:val="single" w:sz="4" w:space="0" w:color="auto"/>
              <w:right w:val="single" w:sz="4" w:space="0" w:color="auto"/>
            </w:tcBorders>
            <w:shd w:val="clear" w:color="auto" w:fill="auto"/>
          </w:tcPr>
          <w:p w:rsidR="00F82736" w:rsidRPr="003B2123" w:rsidRDefault="00F82736" w:rsidP="006607D4">
            <w:pPr>
              <w:widowControl w:val="0"/>
              <w:autoSpaceDE w:val="0"/>
              <w:autoSpaceDN w:val="0"/>
              <w:jc w:val="both"/>
              <w:rPr>
                <w:rFonts w:ascii="Times New Roman" w:eastAsia="Calibri" w:hAnsi="Times New Roman"/>
                <w:lang w:eastAsia="en-US"/>
              </w:rPr>
            </w:pPr>
          </w:p>
        </w:tc>
      </w:tr>
    </w:tbl>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3B2123" w:rsidRDefault="00020C13" w:rsidP="00020C13">
      <w:pPr>
        <w:pStyle w:val="af3"/>
        <w:widowControl w:val="0"/>
        <w:autoSpaceDE w:val="0"/>
        <w:autoSpaceDN w:val="0"/>
        <w:ind w:left="567"/>
        <w:outlineLvl w:val="2"/>
        <w:rPr>
          <w:rFonts w:ascii="Times New Roman" w:hAnsi="Times New Roman"/>
          <w:spacing w:val="-2"/>
          <w:sz w:val="28"/>
          <w:szCs w:val="28"/>
        </w:rPr>
      </w:pPr>
    </w:p>
    <w:p w:rsidR="007A39F1" w:rsidRPr="003B2123" w:rsidRDefault="00020C13" w:rsidP="00020C13">
      <w:pPr>
        <w:widowControl w:val="0"/>
        <w:autoSpaceDE w:val="0"/>
        <w:autoSpaceDN w:val="0"/>
        <w:ind w:left="567"/>
        <w:outlineLvl w:val="2"/>
        <w:rPr>
          <w:rFonts w:ascii="Times New Roman" w:hAnsi="Times New Roman"/>
          <w:spacing w:val="-2"/>
          <w:sz w:val="28"/>
          <w:szCs w:val="28"/>
        </w:rPr>
      </w:pPr>
      <w:r w:rsidRPr="003B2123">
        <w:rPr>
          <w:rFonts w:ascii="Times New Roman" w:hAnsi="Times New Roman"/>
          <w:sz w:val="28"/>
          <w:szCs w:val="28"/>
        </w:rPr>
        <w:lastRenderedPageBreak/>
        <w:t xml:space="preserve">1.10. </w:t>
      </w:r>
      <w:r w:rsidR="007A39F1" w:rsidRPr="003B2123">
        <w:rPr>
          <w:rFonts w:ascii="Times New Roman" w:hAnsi="Times New Roman"/>
          <w:sz w:val="28"/>
          <w:szCs w:val="28"/>
        </w:rPr>
        <w:t>Глав</w:t>
      </w:r>
      <w:r w:rsidR="00BD3F28" w:rsidRPr="003B2123">
        <w:rPr>
          <w:rFonts w:ascii="Times New Roman" w:hAnsi="Times New Roman"/>
          <w:sz w:val="28"/>
          <w:szCs w:val="28"/>
        </w:rPr>
        <w:t>у</w:t>
      </w:r>
      <w:r w:rsidR="007A39F1" w:rsidRPr="003B2123">
        <w:rPr>
          <w:rFonts w:ascii="Times New Roman" w:hAnsi="Times New Roman"/>
          <w:sz w:val="28"/>
          <w:szCs w:val="28"/>
        </w:rPr>
        <w:t xml:space="preserve"> 12. </w:t>
      </w:r>
      <w:r w:rsidRPr="003B2123">
        <w:rPr>
          <w:rFonts w:ascii="Times New Roman" w:hAnsi="Times New Roman"/>
          <w:sz w:val="28"/>
          <w:szCs w:val="28"/>
        </w:rPr>
        <w:t>«</w:t>
      </w:r>
      <w:r w:rsidR="00BD3F28" w:rsidRPr="003B2123">
        <w:rPr>
          <w:rFonts w:ascii="Times New Roman" w:hAnsi="Times New Roman"/>
          <w:sz w:val="28"/>
          <w:szCs w:val="28"/>
        </w:rPr>
        <w:t>Система мероприятий подпрограммы</w:t>
      </w:r>
      <w:r w:rsidR="007A39F1" w:rsidRPr="003B2123">
        <w:rPr>
          <w:rFonts w:ascii="Times New Roman" w:hAnsi="Times New Roman"/>
          <w:sz w:val="28"/>
          <w:szCs w:val="28"/>
        </w:rPr>
        <w:t xml:space="preserve"> № 3</w:t>
      </w:r>
      <w:r w:rsidRPr="003B2123">
        <w:rPr>
          <w:rFonts w:ascii="Times New Roman" w:hAnsi="Times New Roman"/>
          <w:sz w:val="28"/>
          <w:szCs w:val="28"/>
        </w:rPr>
        <w:t>»</w:t>
      </w:r>
      <w:r w:rsidR="007A39F1" w:rsidRPr="003B2123">
        <w:rPr>
          <w:rFonts w:ascii="Times New Roman" w:hAnsi="Times New Roman"/>
          <w:spacing w:val="-2"/>
          <w:sz w:val="28"/>
          <w:szCs w:val="28"/>
        </w:rPr>
        <w:t xml:space="preserve"> изложить в следующей редакции:</w:t>
      </w:r>
    </w:p>
    <w:p w:rsidR="007A39F1" w:rsidRPr="003B2123" w:rsidRDefault="00020C13" w:rsidP="009037C8">
      <w:pPr>
        <w:widowControl w:val="0"/>
        <w:autoSpaceDE w:val="0"/>
        <w:autoSpaceDN w:val="0"/>
        <w:jc w:val="center"/>
        <w:outlineLvl w:val="2"/>
        <w:rPr>
          <w:rFonts w:ascii="Calibri" w:eastAsia="Calibri" w:hAnsi="Calibri"/>
          <w:lang w:eastAsia="en-US"/>
        </w:rPr>
      </w:pPr>
      <w:r w:rsidRPr="003B2123">
        <w:rPr>
          <w:rFonts w:ascii="Times New Roman" w:hAnsi="Times New Roman"/>
          <w:b/>
          <w:sz w:val="28"/>
          <w:szCs w:val="28"/>
        </w:rPr>
        <w:t>«</w:t>
      </w:r>
      <w:r w:rsidR="00BD3F28" w:rsidRPr="003B2123">
        <w:rPr>
          <w:rFonts w:ascii="Times New Roman" w:hAnsi="Times New Roman"/>
          <w:b/>
          <w:sz w:val="28"/>
          <w:szCs w:val="28"/>
        </w:rPr>
        <w:t>Глав</w:t>
      </w:r>
      <w:r w:rsidR="00B315AC" w:rsidRPr="003B2123">
        <w:rPr>
          <w:rFonts w:ascii="Times New Roman" w:hAnsi="Times New Roman"/>
          <w:b/>
          <w:sz w:val="28"/>
          <w:szCs w:val="28"/>
        </w:rPr>
        <w:t>а</w:t>
      </w:r>
      <w:r w:rsidR="00BD3F28" w:rsidRPr="003B2123">
        <w:rPr>
          <w:rFonts w:ascii="Times New Roman" w:hAnsi="Times New Roman"/>
          <w:b/>
          <w:sz w:val="28"/>
          <w:szCs w:val="28"/>
        </w:rPr>
        <w:t xml:space="preserve"> 12. СИСТЕМА МЕРОПРИЯТИЙ ПОДПРОГРАММЫ № 3</w:t>
      </w:r>
      <w:r w:rsidR="00BD3F28" w:rsidRPr="003B2123">
        <w:rPr>
          <w:rFonts w:ascii="Times New Roman" w:hAnsi="Times New Roman"/>
          <w:spacing w:val="-2"/>
          <w:sz w:val="32"/>
          <w:szCs w:val="32"/>
        </w:rPr>
        <w:t xml:space="preserve"> </w:t>
      </w:r>
      <w:r w:rsidR="007A39F1" w:rsidRPr="003B2123">
        <w:rPr>
          <w:rFonts w:ascii="Times New Roman" w:hAnsi="Times New Roman"/>
          <w:b/>
          <w:sz w:val="28"/>
          <w:szCs w:val="28"/>
        </w:rPr>
        <w:t xml:space="preserve"> </w:t>
      </w:r>
    </w:p>
    <w:tbl>
      <w:tblPr>
        <w:tblpPr w:leftFromText="180" w:rightFromText="180" w:bottomFromText="200" w:vertAnchor="text" w:tblpX="-287" w:tblpY="1"/>
        <w:tblOverlap w:val="never"/>
        <w:tblW w:w="515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6"/>
        <w:gridCol w:w="1876"/>
        <w:gridCol w:w="2410"/>
        <w:gridCol w:w="1626"/>
        <w:gridCol w:w="1626"/>
        <w:gridCol w:w="995"/>
        <w:gridCol w:w="1016"/>
        <w:gridCol w:w="1074"/>
        <w:gridCol w:w="1043"/>
        <w:gridCol w:w="1016"/>
        <w:gridCol w:w="980"/>
        <w:gridCol w:w="971"/>
      </w:tblGrid>
      <w:tr w:rsidR="0004652E" w:rsidRPr="003B2123" w:rsidTr="00A2138D">
        <w:trPr>
          <w:trHeight w:val="198"/>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3B2123">
              <w:rPr>
                <w:rFonts w:ascii="Times New Roman" w:eastAsia="Calibri" w:hAnsi="Times New Roman"/>
                <w:color w:val="000000" w:themeColor="text1"/>
                <w:sz w:val="22"/>
                <w:szCs w:val="22"/>
                <w:lang w:eastAsia="en-US"/>
              </w:rPr>
              <w:t>п</w:t>
            </w:r>
            <w:proofErr w:type="gramEnd"/>
            <w:r w:rsidRPr="003B2123">
              <w:rPr>
                <w:rFonts w:ascii="Times New Roman" w:eastAsia="Calibri" w:hAnsi="Times New Roman"/>
                <w:color w:val="000000" w:themeColor="text1"/>
                <w:sz w:val="22"/>
                <w:szCs w:val="22"/>
                <w:lang w:eastAsia="en-US"/>
              </w:rPr>
              <w:t>/п</w:t>
            </w:r>
          </w:p>
        </w:tc>
        <w:tc>
          <w:tcPr>
            <w:tcW w:w="62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Наименование</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мероприятий</w:t>
            </w:r>
          </w:p>
        </w:tc>
        <w:tc>
          <w:tcPr>
            <w:tcW w:w="79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Ответственный</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исполнитель и</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соисполнители</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Источники</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финансирования</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Объем</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финансирования</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тыс. руб.</w:t>
            </w:r>
          </w:p>
        </w:tc>
        <w:tc>
          <w:tcPr>
            <w:tcW w:w="235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 том числе по годам</w:t>
            </w:r>
          </w:p>
        </w:tc>
      </w:tr>
      <w:tr w:rsidR="0004652E" w:rsidRPr="003B2123" w:rsidTr="00A2138D">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3B2123" w:rsidRDefault="0004652E" w:rsidP="00A2138D">
            <w:pPr>
              <w:rPr>
                <w:rFonts w:ascii="Times New Roman" w:eastAsia="Calibri" w:hAnsi="Times New Roman"/>
                <w:color w:val="000000" w:themeColor="text1"/>
                <w:sz w:val="22"/>
                <w:szCs w:val="22"/>
                <w:lang w:eastAsia="en-US"/>
              </w:rPr>
            </w:pPr>
          </w:p>
        </w:tc>
        <w:tc>
          <w:tcPr>
            <w:tcW w:w="62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3B2123" w:rsidRDefault="0004652E" w:rsidP="00A2138D">
            <w:pPr>
              <w:rPr>
                <w:rFonts w:ascii="Times New Roman" w:eastAsia="Calibri" w:hAnsi="Times New Roman"/>
                <w:color w:val="000000" w:themeColor="text1"/>
                <w:sz w:val="22"/>
                <w:szCs w:val="22"/>
                <w:lang w:eastAsia="en-US"/>
              </w:rPr>
            </w:pPr>
          </w:p>
        </w:tc>
        <w:tc>
          <w:tcPr>
            <w:tcW w:w="79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3B2123" w:rsidRDefault="0004652E" w:rsidP="00A2138D">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3B2123" w:rsidRDefault="0004652E" w:rsidP="00A2138D">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3B2123" w:rsidRDefault="0004652E" w:rsidP="00A2138D">
            <w:pPr>
              <w:rPr>
                <w:rFonts w:ascii="Times New Roman" w:eastAsia="Calibri" w:hAnsi="Times New Roman"/>
                <w:color w:val="000000" w:themeColor="text1"/>
                <w:sz w:val="22"/>
                <w:szCs w:val="22"/>
                <w:lang w:eastAsia="en-US"/>
              </w:rPr>
            </w:pP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 xml:space="preserve">2020 </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2021</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 xml:space="preserve">2022 </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2023</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 xml:space="preserve">2024 </w:t>
            </w:r>
          </w:p>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2025</w:t>
            </w:r>
          </w:p>
        </w:tc>
        <w:tc>
          <w:tcPr>
            <w:tcW w:w="322" w:type="pct"/>
            <w:tcBorders>
              <w:top w:val="nil"/>
              <w:left w:val="single" w:sz="4" w:space="0" w:color="auto"/>
              <w:bottom w:val="single" w:sz="8" w:space="0" w:color="auto"/>
              <w:right w:val="single" w:sz="4" w:space="0" w:color="auto"/>
            </w:tcBorders>
            <w:shd w:val="clear" w:color="auto" w:fill="auto"/>
          </w:tcPr>
          <w:p w:rsidR="0004652E" w:rsidRPr="003B2123" w:rsidRDefault="0004652E"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2026 </w:t>
            </w:r>
          </w:p>
        </w:tc>
      </w:tr>
      <w:tr w:rsidR="0004652E" w:rsidRPr="003B2123" w:rsidTr="00A2138D">
        <w:trPr>
          <w:trHeight w:val="163"/>
        </w:trPr>
        <w:tc>
          <w:tcPr>
            <w:tcW w:w="148" w:type="pct"/>
            <w:tcBorders>
              <w:top w:val="single" w:sz="4" w:space="0" w:color="auto"/>
              <w:left w:val="single" w:sz="8" w:space="0" w:color="auto"/>
              <w:bottom w:val="single" w:sz="4"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1</w:t>
            </w:r>
          </w:p>
        </w:tc>
        <w:tc>
          <w:tcPr>
            <w:tcW w:w="622" w:type="pct"/>
            <w:tcBorders>
              <w:top w:val="nil"/>
              <w:left w:val="single" w:sz="8" w:space="0" w:color="auto"/>
              <w:bottom w:val="single" w:sz="4"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2</w:t>
            </w:r>
          </w:p>
        </w:tc>
        <w:tc>
          <w:tcPr>
            <w:tcW w:w="799" w:type="pct"/>
            <w:tcBorders>
              <w:top w:val="nil"/>
              <w:left w:val="single" w:sz="8" w:space="0" w:color="auto"/>
              <w:bottom w:val="single" w:sz="4"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3</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4</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5</w:t>
            </w: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6</w:t>
            </w: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7</w:t>
            </w: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8</w:t>
            </w: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9</w:t>
            </w: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10</w:t>
            </w: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11</w:t>
            </w:r>
          </w:p>
        </w:tc>
        <w:tc>
          <w:tcPr>
            <w:tcW w:w="322" w:type="pct"/>
            <w:tcBorders>
              <w:top w:val="nil"/>
              <w:left w:val="single" w:sz="4" w:space="0" w:color="auto"/>
              <w:bottom w:val="single" w:sz="8" w:space="0" w:color="auto"/>
              <w:right w:val="single" w:sz="4" w:space="0" w:color="auto"/>
            </w:tcBorders>
            <w:shd w:val="clear" w:color="auto" w:fill="auto"/>
          </w:tcPr>
          <w:p w:rsidR="0004652E" w:rsidRPr="003B2123" w:rsidRDefault="0004652E" w:rsidP="00A2138D">
            <w:pPr>
              <w:widowControl w:val="0"/>
              <w:autoSpaceDE w:val="0"/>
              <w:autoSpaceDN w:val="0"/>
              <w:jc w:val="center"/>
              <w:rPr>
                <w:rFonts w:ascii="Times New Roman" w:eastAsia="Calibri" w:hAnsi="Times New Roman"/>
                <w:color w:val="000000" w:themeColor="text1"/>
                <w:sz w:val="16"/>
                <w:szCs w:val="16"/>
                <w:lang w:eastAsia="en-US"/>
              </w:rPr>
            </w:pPr>
            <w:r w:rsidRPr="003B2123">
              <w:rPr>
                <w:rFonts w:ascii="Times New Roman" w:eastAsia="Calibri" w:hAnsi="Times New Roman"/>
                <w:color w:val="000000" w:themeColor="text1"/>
                <w:sz w:val="16"/>
                <w:szCs w:val="16"/>
                <w:lang w:eastAsia="en-US"/>
              </w:rPr>
              <w:t>12</w:t>
            </w:r>
          </w:p>
        </w:tc>
      </w:tr>
      <w:tr w:rsidR="00363620" w:rsidRPr="003B2123" w:rsidTr="00A2138D">
        <w:trPr>
          <w:trHeight w:val="165"/>
        </w:trPr>
        <w:tc>
          <w:tcPr>
            <w:tcW w:w="0" w:type="auto"/>
            <w:vMerge w:val="restart"/>
            <w:tcBorders>
              <w:left w:val="single" w:sz="4" w:space="0" w:color="auto"/>
              <w:right w:val="single" w:sz="4" w:space="0" w:color="auto"/>
            </w:tcBorders>
            <w:shd w:val="clear" w:color="auto" w:fill="auto"/>
          </w:tcPr>
          <w:p w:rsidR="00363620" w:rsidRPr="003B2123" w:rsidRDefault="00363620" w:rsidP="00A2138D">
            <w:pP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w:t>
            </w:r>
          </w:p>
        </w:tc>
        <w:tc>
          <w:tcPr>
            <w:tcW w:w="622" w:type="pct"/>
            <w:vMerge w:val="restart"/>
            <w:tcBorders>
              <w:left w:val="single" w:sz="4" w:space="0" w:color="auto"/>
              <w:right w:val="single" w:sz="8" w:space="0" w:color="auto"/>
            </w:tcBorders>
            <w:shd w:val="clear" w:color="auto" w:fill="auto"/>
          </w:tcPr>
          <w:p w:rsidR="00363620" w:rsidRPr="003B2123" w:rsidRDefault="00363620"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Содержание автомобильных дорог</w:t>
            </w:r>
          </w:p>
        </w:tc>
        <w:tc>
          <w:tcPr>
            <w:tcW w:w="799" w:type="pct"/>
            <w:vMerge w:val="restart"/>
            <w:tcBorders>
              <w:left w:val="single" w:sz="8" w:space="0" w:color="auto"/>
              <w:right w:val="single" w:sz="4" w:space="0" w:color="auto"/>
            </w:tcBorders>
            <w:shd w:val="clear" w:color="auto" w:fill="auto"/>
          </w:tcPr>
          <w:p w:rsidR="00363620" w:rsidRPr="003B2123" w:rsidRDefault="00363620" w:rsidP="00A2138D">
            <w:pPr>
              <w:widowControl w:val="0"/>
              <w:autoSpaceDE w:val="0"/>
              <w:autoSpaceDN w:val="0"/>
              <w:jc w:val="both"/>
              <w:rPr>
                <w:rFonts w:ascii="Times New Roman" w:eastAsia="Calibri" w:hAnsi="Times New Roman"/>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0049745A" w:rsidRPr="003B2123">
              <w:rPr>
                <w:rFonts w:ascii="Times New Roman" w:eastAsia="Calibri" w:hAnsi="Times New Roman"/>
                <w:sz w:val="22"/>
                <w:szCs w:val="22"/>
                <w:lang w:eastAsia="en-US"/>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363620"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D66895"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86238,44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B10CF6"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15249,03</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B10CF6"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16765,26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B10CF6"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11157,85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525293"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w:t>
            </w:r>
            <w:r w:rsidR="00D66895" w:rsidRPr="003B2123">
              <w:rPr>
                <w:rFonts w:ascii="Times New Roman" w:eastAsia="Calibri" w:hAnsi="Times New Roman"/>
                <w:color w:val="000000" w:themeColor="text1"/>
                <w:sz w:val="22"/>
                <w:szCs w:val="22"/>
                <w:lang w:eastAsia="en-US"/>
              </w:rPr>
              <w:t>9</w:t>
            </w:r>
            <w:r w:rsidRPr="003B2123">
              <w:rPr>
                <w:rFonts w:ascii="Times New Roman" w:eastAsia="Calibri" w:hAnsi="Times New Roman"/>
                <w:color w:val="000000" w:themeColor="text1"/>
                <w:sz w:val="22"/>
                <w:szCs w:val="22"/>
                <w:lang w:eastAsia="en-US"/>
              </w:rPr>
              <w:t>38,00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D66895"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12138,10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D66895"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11995,10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63620" w:rsidRPr="003B2123" w:rsidRDefault="00D66895"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11995,10</w:t>
            </w:r>
          </w:p>
        </w:tc>
      </w:tr>
      <w:tr w:rsidR="00601974" w:rsidRPr="003B2123" w:rsidTr="00A2138D">
        <w:trPr>
          <w:trHeight w:val="150"/>
        </w:trPr>
        <w:tc>
          <w:tcPr>
            <w:tcW w:w="0" w:type="auto"/>
            <w:vMerge/>
            <w:tcBorders>
              <w:left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601974" w:rsidRPr="003B2123" w:rsidRDefault="00601974" w:rsidP="00A2138D">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D66895"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23968,43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2704,46</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6157,10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6157,10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6157,10</w:t>
            </w:r>
          </w:p>
        </w:tc>
      </w:tr>
      <w:tr w:rsidR="00601974" w:rsidRPr="003B2123" w:rsidTr="00A2138D">
        <w:trPr>
          <w:trHeight w:val="404"/>
        </w:trPr>
        <w:tc>
          <w:tcPr>
            <w:tcW w:w="0" w:type="auto"/>
            <w:vMerge/>
            <w:tcBorders>
              <w:left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62270,01</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14303,35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15875,27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8453,39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5981,00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5981,00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5838,00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5838,00</w:t>
            </w:r>
          </w:p>
        </w:tc>
      </w:tr>
      <w:tr w:rsidR="00601974" w:rsidRPr="003B2123" w:rsidTr="00A2138D">
        <w:trPr>
          <w:trHeight w:val="180"/>
        </w:trPr>
        <w:tc>
          <w:tcPr>
            <w:tcW w:w="0" w:type="auto"/>
            <w:vMerge/>
            <w:tcBorders>
              <w:left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601974" w:rsidRPr="003B2123" w:rsidRDefault="00601974" w:rsidP="00A2138D">
            <w:pPr>
              <w:rPr>
                <w:rFonts w:ascii="Times New Roman" w:eastAsia="Calibri" w:hAnsi="Times New Roman"/>
                <w:sz w:val="22"/>
                <w:szCs w:val="22"/>
                <w:lang w:eastAsia="en-US"/>
              </w:rPr>
            </w:pPr>
            <w:r w:rsidRPr="003B2123">
              <w:rPr>
                <w:rFonts w:ascii="Times New Roman" w:eastAsia="Calibri" w:hAnsi="Times New Roman"/>
                <w:color w:val="000000" w:themeColor="text1"/>
                <w:sz w:val="22"/>
                <w:szCs w:val="22"/>
                <w:lang w:eastAsia="en-US"/>
              </w:rPr>
              <w:t>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r>
      <w:tr w:rsidR="00601974" w:rsidRPr="003B2123" w:rsidTr="00A2138D">
        <w:trPr>
          <w:trHeight w:val="195"/>
        </w:trPr>
        <w:tc>
          <w:tcPr>
            <w:tcW w:w="0" w:type="auto"/>
            <w:vMerge/>
            <w:tcBorders>
              <w:left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601974" w:rsidRPr="003B2123" w:rsidRDefault="00601974" w:rsidP="00A2138D">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150"/>
        </w:trPr>
        <w:tc>
          <w:tcPr>
            <w:tcW w:w="0" w:type="auto"/>
            <w:vMerge/>
            <w:tcBorders>
              <w:left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r>
      <w:tr w:rsidR="00601974" w:rsidRPr="003B2123" w:rsidTr="00A2138D">
        <w:trPr>
          <w:trHeight w:val="135"/>
        </w:trPr>
        <w:tc>
          <w:tcPr>
            <w:tcW w:w="0" w:type="auto"/>
            <w:vMerge/>
            <w:tcBorders>
              <w:left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601974" w:rsidRPr="003B2123" w:rsidRDefault="00601974" w:rsidP="00A2138D">
            <w:pPr>
              <w:pStyle w:val="ConsPlusNormal"/>
              <w:ind w:firstLine="0"/>
              <w:rPr>
                <w:rFonts w:ascii="Times New Roman" w:hAnsi="Times New Roman" w:cs="Times New Roman"/>
                <w:sz w:val="22"/>
                <w:szCs w:val="22"/>
              </w:rPr>
            </w:pPr>
            <w:r w:rsidRPr="003B2123">
              <w:rPr>
                <w:rFonts w:ascii="Times New Roman" w:hAnsi="Times New Roman" w:cs="Times New Roman"/>
                <w:sz w:val="22"/>
                <w:szCs w:val="22"/>
              </w:rPr>
              <w:t>Комитет по архитектуре и градостроительству</w:t>
            </w:r>
          </w:p>
          <w:p w:rsidR="00601974" w:rsidRPr="003B2123" w:rsidRDefault="00601974" w:rsidP="00A2138D">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601974" w:rsidRPr="003B2123" w:rsidTr="00A2138D">
        <w:trPr>
          <w:trHeight w:val="165"/>
        </w:trPr>
        <w:tc>
          <w:tcPr>
            <w:tcW w:w="0" w:type="auto"/>
            <w:vMerge/>
            <w:tcBorders>
              <w:left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601974" w:rsidRPr="003B2123" w:rsidRDefault="00601974" w:rsidP="00A2138D">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601974" w:rsidRPr="003B2123" w:rsidTr="00A2138D">
        <w:trPr>
          <w:trHeight w:val="165"/>
        </w:trPr>
        <w:tc>
          <w:tcPr>
            <w:tcW w:w="0" w:type="auto"/>
            <w:vMerge/>
            <w:tcBorders>
              <w:left w:val="single" w:sz="4" w:space="0" w:color="auto"/>
              <w:bottom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601974" w:rsidRPr="003B2123" w:rsidRDefault="00601974" w:rsidP="00A2138D">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601974" w:rsidRPr="003B2123" w:rsidTr="00A2138D">
        <w:trPr>
          <w:trHeight w:val="393"/>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w:t>
            </w:r>
          </w:p>
        </w:tc>
        <w:tc>
          <w:tcPr>
            <w:tcW w:w="622" w:type="pct"/>
            <w:vMerge w:val="restart"/>
            <w:tcBorders>
              <w:top w:val="single" w:sz="4" w:space="0" w:color="auto"/>
              <w:left w:val="single" w:sz="4" w:space="0" w:color="auto"/>
              <w:bottom w:val="single" w:sz="4" w:space="0" w:color="auto"/>
              <w:right w:val="single" w:sz="8" w:space="0" w:color="auto"/>
            </w:tcBorders>
            <w:shd w:val="clear" w:color="auto" w:fill="auto"/>
            <w:hideMark/>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 Озеленение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2296,00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r>
      <w:tr w:rsidR="00601974" w:rsidRPr="003B2123" w:rsidTr="00A2138D">
        <w:trPr>
          <w:trHeight w:val="59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58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2296,00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r>
      <w:tr w:rsidR="00601974" w:rsidRPr="003B2123" w:rsidTr="00A2138D">
        <w:trPr>
          <w:trHeight w:val="265"/>
        </w:trPr>
        <w:tc>
          <w:tcPr>
            <w:tcW w:w="148" w:type="pct"/>
            <w:vMerge w:val="restart"/>
            <w:tcBorders>
              <w:top w:val="single" w:sz="4" w:space="0" w:color="auto"/>
              <w:left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1.2</w:t>
            </w:r>
          </w:p>
        </w:tc>
        <w:tc>
          <w:tcPr>
            <w:tcW w:w="622" w:type="pct"/>
            <w:vMerge w:val="restart"/>
            <w:tcBorders>
              <w:top w:val="single" w:sz="4" w:space="0" w:color="auto"/>
              <w:left w:val="single" w:sz="4" w:space="0" w:color="auto"/>
              <w:right w:val="single" w:sz="8" w:space="0" w:color="auto"/>
            </w:tcBorders>
            <w:shd w:val="clear" w:color="auto" w:fill="auto"/>
            <w:hideMark/>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Побелка бордюр</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336,00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497"/>
        </w:trPr>
        <w:tc>
          <w:tcPr>
            <w:tcW w:w="0" w:type="auto"/>
            <w:vMerge/>
            <w:tcBorders>
              <w:left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Областной</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338"/>
        </w:trPr>
        <w:tc>
          <w:tcPr>
            <w:tcW w:w="0" w:type="auto"/>
            <w:vMerge/>
            <w:tcBorders>
              <w:left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336,00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304"/>
        </w:trPr>
        <w:tc>
          <w:tcPr>
            <w:tcW w:w="0" w:type="auto"/>
            <w:vMerge/>
            <w:tcBorders>
              <w:left w:val="single" w:sz="4" w:space="0" w:color="auto"/>
              <w:right w:val="single" w:sz="4"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601974" w:rsidRPr="003B2123" w:rsidRDefault="00601974" w:rsidP="00A2138D">
            <w:pP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r>
      <w:tr w:rsidR="00601974" w:rsidRPr="003B2123" w:rsidTr="00A2138D">
        <w:trPr>
          <w:trHeight w:val="538"/>
        </w:trPr>
        <w:tc>
          <w:tcPr>
            <w:tcW w:w="0" w:type="auto"/>
            <w:vMerge/>
            <w:tcBorders>
              <w:left w:val="single" w:sz="4" w:space="0" w:color="auto"/>
              <w:right w:val="single" w:sz="4"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Областной</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538"/>
        </w:trPr>
        <w:tc>
          <w:tcPr>
            <w:tcW w:w="0" w:type="auto"/>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r>
      <w:tr w:rsidR="00601974" w:rsidRPr="003B2123" w:rsidTr="00A2138D">
        <w:trPr>
          <w:trHeight w:val="258"/>
        </w:trPr>
        <w:tc>
          <w:tcPr>
            <w:tcW w:w="0" w:type="auto"/>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Ремонт    автомобильных   дорог</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40382,33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2277,54</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4228,20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3462,49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4299,80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8800,10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8657,10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8657,10</w:t>
            </w:r>
          </w:p>
        </w:tc>
      </w:tr>
      <w:tr w:rsidR="00601974" w:rsidRPr="003B2123" w:rsidTr="00A2138D">
        <w:trPr>
          <w:trHeight w:val="518"/>
        </w:trPr>
        <w:tc>
          <w:tcPr>
            <w:tcW w:w="0" w:type="auto"/>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Областной</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24345,58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3081,61</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6157,10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6157,10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6157,10</w:t>
            </w:r>
          </w:p>
        </w:tc>
      </w:tr>
      <w:tr w:rsidR="00601974" w:rsidRPr="003B2123" w:rsidTr="00A2138D">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16036,75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1331,86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3338,21</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380,88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3342,80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2643,00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2500,00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2500,00</w:t>
            </w:r>
          </w:p>
        </w:tc>
      </w:tr>
      <w:tr w:rsidR="00601974" w:rsidRPr="003B2123" w:rsidTr="00A2138D">
        <w:trPr>
          <w:trHeight w:val="258"/>
        </w:trPr>
        <w:tc>
          <w:tcPr>
            <w:tcW w:w="0" w:type="auto"/>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w:t>
            </w:r>
          </w:p>
        </w:tc>
        <w:tc>
          <w:tcPr>
            <w:tcW w:w="622" w:type="pct"/>
            <w:vMerge w:val="restart"/>
            <w:tcBorders>
              <w:top w:val="single" w:sz="4" w:space="0" w:color="auto"/>
              <w:left w:val="single" w:sz="4" w:space="0" w:color="auto"/>
              <w:right w:val="single" w:sz="8"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3B2123">
              <w:rPr>
                <w:rFonts w:ascii="Times New Roman" w:eastAsia="Calibri" w:hAnsi="Times New Roman"/>
                <w:color w:val="000000" w:themeColor="text1"/>
                <w:sz w:val="22"/>
                <w:szCs w:val="22"/>
                <w:lang w:eastAsia="en-US"/>
              </w:rPr>
              <w:t>ул</w:t>
            </w:r>
            <w:proofErr w:type="gramStart"/>
            <w:r w:rsidRPr="003B2123">
              <w:rPr>
                <w:rFonts w:ascii="Times New Roman" w:eastAsia="Calibri" w:hAnsi="Times New Roman"/>
                <w:color w:val="000000" w:themeColor="text1"/>
                <w:sz w:val="22"/>
                <w:szCs w:val="22"/>
                <w:lang w:eastAsia="en-US"/>
              </w:rPr>
              <w:t>.Н</w:t>
            </w:r>
            <w:proofErr w:type="gramEnd"/>
            <w:r w:rsidRPr="003B2123">
              <w:rPr>
                <w:rFonts w:ascii="Times New Roman" w:eastAsia="Calibri" w:hAnsi="Times New Roman"/>
                <w:color w:val="000000" w:themeColor="text1"/>
                <w:sz w:val="22"/>
                <w:szCs w:val="22"/>
                <w:lang w:eastAsia="en-US"/>
              </w:rPr>
              <w:t>уриахметовой</w:t>
            </w:r>
            <w:proofErr w:type="spellEnd"/>
          </w:p>
        </w:tc>
        <w:tc>
          <w:tcPr>
            <w:tcW w:w="799" w:type="pct"/>
            <w:vMerge w:val="restart"/>
            <w:tcBorders>
              <w:top w:val="single" w:sz="4" w:space="0" w:color="auto"/>
              <w:left w:val="single" w:sz="8" w:space="0" w:color="auto"/>
              <w:right w:val="single" w:sz="4" w:space="0" w:color="auto"/>
            </w:tcBorders>
            <w:shd w:val="clear" w:color="auto" w:fill="auto"/>
          </w:tcPr>
          <w:p w:rsidR="00601974" w:rsidRPr="003B2123" w:rsidRDefault="00601974" w:rsidP="00A2138D">
            <w:pPr>
              <w:pStyle w:val="ConsPlusNormal"/>
              <w:ind w:firstLine="0"/>
              <w:rPr>
                <w:rFonts w:ascii="Times New Roman" w:hAnsi="Times New Roman" w:cs="Times New Roman"/>
                <w:sz w:val="22"/>
                <w:szCs w:val="22"/>
              </w:rPr>
            </w:pPr>
            <w:r w:rsidRPr="003B2123">
              <w:rPr>
                <w:rFonts w:ascii="Times New Roman" w:hAnsi="Times New Roman" w:cs="Times New Roman"/>
                <w:sz w:val="22"/>
                <w:szCs w:val="22"/>
              </w:rPr>
              <w:t>Комитет по архитектуре и градостроительству</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601974" w:rsidRPr="003B2123" w:rsidTr="00A2138D">
        <w:trPr>
          <w:trHeight w:val="469"/>
        </w:trPr>
        <w:tc>
          <w:tcPr>
            <w:tcW w:w="0" w:type="auto"/>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Областной</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601974" w:rsidRPr="003B2123" w:rsidTr="00A2138D">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r>
      <w:tr w:rsidR="00601974" w:rsidRPr="003B2123" w:rsidTr="00A2138D">
        <w:trPr>
          <w:trHeight w:val="194"/>
        </w:trPr>
        <w:tc>
          <w:tcPr>
            <w:tcW w:w="0" w:type="auto"/>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w:t>
            </w:r>
          </w:p>
        </w:tc>
        <w:tc>
          <w:tcPr>
            <w:tcW w:w="622" w:type="pct"/>
            <w:vMerge w:val="restart"/>
            <w:tcBorders>
              <w:top w:val="single" w:sz="4" w:space="0" w:color="auto"/>
              <w:left w:val="single" w:sz="4" w:space="0" w:color="auto"/>
              <w:right w:val="single" w:sz="8"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Обслуживание  светофорных объектов</w:t>
            </w:r>
          </w:p>
        </w:tc>
        <w:tc>
          <w:tcPr>
            <w:tcW w:w="799" w:type="pct"/>
            <w:vMerge w:val="restart"/>
            <w:tcBorders>
              <w:top w:val="single" w:sz="4" w:space="0" w:color="auto"/>
              <w:left w:val="single" w:sz="8"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10246,20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1300,3</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1240,00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1560,00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1560,00</w:t>
            </w:r>
          </w:p>
        </w:tc>
      </w:tr>
      <w:tr w:rsidR="00601974" w:rsidRPr="003B2123" w:rsidTr="00A2138D">
        <w:trPr>
          <w:trHeight w:val="416"/>
        </w:trPr>
        <w:tc>
          <w:tcPr>
            <w:tcW w:w="0" w:type="auto"/>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lang w:eastAsia="en-US"/>
              </w:rPr>
            </w:pPr>
            <w:r w:rsidRPr="003B2123">
              <w:rPr>
                <w:rFonts w:ascii="Times New Roman" w:eastAsia="Calibri" w:hAnsi="Times New Roman"/>
                <w:color w:val="000000" w:themeColor="text1"/>
                <w:sz w:val="22"/>
                <w:szCs w:val="22"/>
                <w:lang w:eastAsia="en-US"/>
              </w:rPr>
              <w:t>Областной</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Местный </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10246,20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1300,30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1240,00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1560,00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1560,00</w:t>
            </w:r>
          </w:p>
        </w:tc>
      </w:tr>
      <w:tr w:rsidR="00601974" w:rsidRPr="003B2123" w:rsidTr="00A2138D">
        <w:trPr>
          <w:trHeight w:val="230"/>
        </w:trPr>
        <w:tc>
          <w:tcPr>
            <w:tcW w:w="148" w:type="pct"/>
            <w:vMerge w:val="restart"/>
            <w:tcBorders>
              <w:top w:val="single" w:sz="4" w:space="0" w:color="auto"/>
              <w:left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w:t>
            </w:r>
          </w:p>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hideMark/>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Обслуживание ливневой канализации</w:t>
            </w:r>
          </w:p>
        </w:tc>
        <w:tc>
          <w:tcPr>
            <w:tcW w:w="799" w:type="pct"/>
            <w:vMerge w:val="restart"/>
            <w:tcBorders>
              <w:top w:val="single" w:sz="4" w:space="0" w:color="auto"/>
              <w:left w:val="single" w:sz="8" w:space="0" w:color="auto"/>
              <w:right w:val="single" w:sz="4" w:space="0" w:color="auto"/>
            </w:tcBorders>
            <w:shd w:val="clear" w:color="auto" w:fill="auto"/>
            <w:hideMark/>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10628,25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1450,00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1450,00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1450,00</w:t>
            </w:r>
          </w:p>
        </w:tc>
      </w:tr>
      <w:tr w:rsidR="00601974" w:rsidRPr="003B2123" w:rsidTr="00A2138D">
        <w:trPr>
          <w:trHeight w:val="424"/>
        </w:trPr>
        <w:tc>
          <w:tcPr>
            <w:tcW w:w="0" w:type="auto"/>
            <w:vMerge/>
            <w:tcBorders>
              <w:left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460"/>
        </w:trPr>
        <w:tc>
          <w:tcPr>
            <w:tcW w:w="0" w:type="auto"/>
            <w:vMerge/>
            <w:tcBorders>
              <w:left w:val="single" w:sz="4"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hideMark/>
          </w:tcPr>
          <w:p w:rsidR="00601974" w:rsidRPr="003B2123" w:rsidRDefault="00601974" w:rsidP="00A2138D">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10628,25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1450,00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1450,00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1450,00</w:t>
            </w:r>
          </w:p>
        </w:tc>
      </w:tr>
      <w:tr w:rsidR="00601974" w:rsidRPr="003B2123" w:rsidTr="00A2138D">
        <w:trPr>
          <w:trHeight w:val="167"/>
        </w:trPr>
        <w:tc>
          <w:tcPr>
            <w:tcW w:w="0" w:type="auto"/>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w:t>
            </w:r>
          </w:p>
        </w:tc>
        <w:tc>
          <w:tcPr>
            <w:tcW w:w="622" w:type="pct"/>
            <w:vMerge w:val="restart"/>
            <w:tcBorders>
              <w:top w:val="single" w:sz="4" w:space="0" w:color="auto"/>
              <w:left w:val="single" w:sz="4" w:space="0" w:color="auto"/>
              <w:right w:val="single" w:sz="8"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Ремонт опор освещения</w:t>
            </w:r>
          </w:p>
        </w:tc>
        <w:tc>
          <w:tcPr>
            <w:tcW w:w="799" w:type="pct"/>
            <w:vMerge w:val="restart"/>
            <w:tcBorders>
              <w:top w:val="single" w:sz="4" w:space="0" w:color="auto"/>
              <w:left w:val="single" w:sz="8"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tc>
      </w:tr>
      <w:tr w:rsidR="00601974" w:rsidRPr="003B2123" w:rsidTr="00A2138D">
        <w:tc>
          <w:tcPr>
            <w:tcW w:w="0" w:type="auto"/>
            <w:vMerge/>
            <w:tcBorders>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Областной </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539"/>
        </w:trPr>
        <w:tc>
          <w:tcPr>
            <w:tcW w:w="0" w:type="auto"/>
            <w:vMerge/>
            <w:tcBorders>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400,00</w:t>
            </w:r>
          </w:p>
        </w:tc>
      </w:tr>
      <w:tr w:rsidR="00601974" w:rsidRPr="003B2123" w:rsidTr="00A2138D">
        <w:trPr>
          <w:trHeight w:val="380"/>
        </w:trPr>
        <w:tc>
          <w:tcPr>
            <w:tcW w:w="0" w:type="auto"/>
            <w:tcBorders>
              <w:top w:val="single" w:sz="4" w:space="0" w:color="auto"/>
              <w:left w:val="single" w:sz="4" w:space="0" w:color="auto"/>
              <w:bottom w:val="nil"/>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w:t>
            </w:r>
          </w:p>
        </w:tc>
        <w:tc>
          <w:tcPr>
            <w:tcW w:w="622" w:type="pct"/>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Установка   Г-</w:t>
            </w:r>
            <w:r w:rsidRPr="003B2123">
              <w:rPr>
                <w:rFonts w:ascii="Times New Roman" w:eastAsia="Calibri" w:hAnsi="Times New Roman"/>
                <w:color w:val="000000" w:themeColor="text1"/>
                <w:sz w:val="22"/>
                <w:szCs w:val="22"/>
                <w:lang w:eastAsia="en-US"/>
              </w:rPr>
              <w:lastRenderedPageBreak/>
              <w:t>образных опор</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lastRenderedPageBreak/>
              <w:t xml:space="preserve">Администрация </w:t>
            </w:r>
            <w:r w:rsidRPr="003B2123">
              <w:rPr>
                <w:rFonts w:ascii="Times New Roman" w:eastAsia="Calibri" w:hAnsi="Times New Roman"/>
                <w:color w:val="000000" w:themeColor="text1"/>
                <w:sz w:val="22"/>
                <w:szCs w:val="22"/>
                <w:lang w:eastAsia="en-US"/>
              </w:rPr>
              <w:lastRenderedPageBreak/>
              <w:t>городского округа муниципального</w:t>
            </w:r>
            <w:proofErr w:type="gramStart"/>
            <w:r w:rsidRPr="003B2123">
              <w:rPr>
                <w:rFonts w:ascii="Times New Roman" w:eastAsia="Calibri" w:hAnsi="Times New Roman"/>
                <w:color w:val="000000" w:themeColor="text1"/>
                <w:sz w:val="22"/>
                <w:szCs w:val="22"/>
                <w:lang w:eastAsia="en-US"/>
              </w:rPr>
              <w:t>.</w:t>
            </w:r>
            <w:proofErr w:type="gramEnd"/>
            <w:r w:rsidRPr="003B2123">
              <w:rPr>
                <w:rFonts w:ascii="Times New Roman" w:eastAsia="Calibri" w:hAnsi="Times New Roman"/>
                <w:color w:val="000000" w:themeColor="text1"/>
                <w:sz w:val="22"/>
                <w:szCs w:val="22"/>
                <w:lang w:eastAsia="en-US"/>
              </w:rPr>
              <w:t xml:space="preserve"> </w:t>
            </w:r>
            <w:proofErr w:type="gramStart"/>
            <w:r w:rsidRPr="003B2123">
              <w:rPr>
                <w:rFonts w:ascii="Times New Roman" w:eastAsia="Calibri" w:hAnsi="Times New Roman"/>
                <w:color w:val="000000" w:themeColor="text1"/>
                <w:sz w:val="22"/>
                <w:szCs w:val="22"/>
                <w:lang w:eastAsia="en-US"/>
              </w:rPr>
              <w:t>о</w:t>
            </w:r>
            <w:proofErr w:type="gramEnd"/>
            <w:r w:rsidRPr="003B2123">
              <w:rPr>
                <w:rFonts w:ascii="Times New Roman" w:eastAsia="Calibri" w:hAnsi="Times New Roman"/>
                <w:color w:val="000000" w:themeColor="text1"/>
                <w:sz w:val="22"/>
                <w:szCs w:val="22"/>
                <w:lang w:eastAsia="en-US"/>
              </w:rPr>
              <w:t>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lastRenderedPageBreak/>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2226,24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r>
      <w:tr w:rsidR="00601974" w:rsidRPr="003B2123" w:rsidTr="00A2138D">
        <w:trPr>
          <w:trHeight w:val="486"/>
        </w:trPr>
        <w:tc>
          <w:tcPr>
            <w:tcW w:w="0" w:type="auto"/>
            <w:vMerge w:val="restart"/>
            <w:tcBorders>
              <w:top w:val="nil"/>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Областной </w:t>
            </w:r>
          </w:p>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574"/>
        </w:trPr>
        <w:tc>
          <w:tcPr>
            <w:tcW w:w="0" w:type="auto"/>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2226,24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556,56</w:t>
            </w:r>
          </w:p>
        </w:tc>
      </w:tr>
      <w:tr w:rsidR="00601974" w:rsidRPr="003B2123" w:rsidTr="00A2138D">
        <w:trPr>
          <w:trHeight w:val="335"/>
        </w:trPr>
        <w:tc>
          <w:tcPr>
            <w:tcW w:w="0" w:type="auto"/>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w:t>
            </w:r>
          </w:p>
        </w:tc>
        <w:tc>
          <w:tcPr>
            <w:tcW w:w="622" w:type="pct"/>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lang w:eastAsia="en-US"/>
              </w:rPr>
            </w:pPr>
            <w:r w:rsidRPr="003B2123">
              <w:rPr>
                <w:rFonts w:ascii="Times New Roman" w:eastAsia="Calibri" w:hAnsi="Times New Roman"/>
                <w:color w:val="000000" w:themeColor="text1"/>
                <w:lang w:eastAsia="en-US"/>
              </w:rPr>
              <w:t>Выполнение работ по разработке проектов организации дорожного движения на автомобильном транспорте общего пользования местного значения</w:t>
            </w:r>
          </w:p>
        </w:tc>
        <w:tc>
          <w:tcPr>
            <w:tcW w:w="799" w:type="pct"/>
            <w:vMerge w:val="restart"/>
            <w:tcBorders>
              <w:top w:val="single" w:sz="4" w:space="0" w:color="auto"/>
              <w:left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529"/>
        </w:trPr>
        <w:tc>
          <w:tcPr>
            <w:tcW w:w="0" w:type="auto"/>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601974" w:rsidRPr="003B2123" w:rsidTr="00A2138D">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601974" w:rsidRPr="003B2123" w:rsidRDefault="00601974" w:rsidP="00A2138D">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601974" w:rsidRPr="003B2123" w:rsidRDefault="00601974" w:rsidP="00A2138D">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366"/>
        </w:trPr>
        <w:tc>
          <w:tcPr>
            <w:tcW w:w="0" w:type="auto"/>
            <w:vMerge w:val="restart"/>
            <w:tcBorders>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w:t>
            </w:r>
          </w:p>
        </w:tc>
        <w:tc>
          <w:tcPr>
            <w:tcW w:w="622" w:type="pct"/>
            <w:vMerge w:val="restart"/>
            <w:tcBorders>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99" w:type="pct"/>
            <w:vMerge w:val="restart"/>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r w:rsidRPr="005C159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51657,15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5276,98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7444,25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7990,00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8030,00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8070,00</w:t>
            </w:r>
          </w:p>
        </w:tc>
      </w:tr>
      <w:tr w:rsidR="00E97C02" w:rsidRPr="003B2123" w:rsidTr="00A2138D">
        <w:trPr>
          <w:trHeight w:val="448"/>
        </w:trPr>
        <w:tc>
          <w:tcPr>
            <w:tcW w:w="0" w:type="auto"/>
            <w:vMerge/>
            <w:tcBorders>
              <w:left w:val="single" w:sz="4" w:space="0" w:color="auto"/>
              <w:right w:val="single" w:sz="4" w:space="0" w:color="auto"/>
            </w:tcBorders>
            <w:shd w:val="clear" w:color="auto" w:fill="auto"/>
          </w:tcPr>
          <w:p w:rsidR="00E97C02"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tcPr>
          <w:p w:rsidR="00E97C02" w:rsidRPr="005C1599"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E97C02" w:rsidRPr="005C1599"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543"/>
        </w:trPr>
        <w:tc>
          <w:tcPr>
            <w:tcW w:w="0" w:type="auto"/>
            <w:vMerge/>
            <w:tcBorders>
              <w:left w:val="single" w:sz="4" w:space="0" w:color="auto"/>
              <w:bottom w:val="single" w:sz="4" w:space="0" w:color="auto"/>
              <w:right w:val="single" w:sz="4" w:space="0" w:color="auto"/>
            </w:tcBorders>
            <w:shd w:val="clear" w:color="auto" w:fill="auto"/>
          </w:tcPr>
          <w:p w:rsidR="00E97C02"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tcPr>
          <w:p w:rsidR="00E97C02" w:rsidRPr="005C1599"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E97C02" w:rsidRPr="005C1599"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49147,76</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2767,59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7444,25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7990,00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8030,00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8070,00</w:t>
            </w:r>
          </w:p>
        </w:tc>
      </w:tr>
      <w:tr w:rsidR="00E97C02" w:rsidRPr="003B2123" w:rsidTr="00A2138D">
        <w:trPr>
          <w:trHeight w:val="268"/>
        </w:trPr>
        <w:tc>
          <w:tcPr>
            <w:tcW w:w="0" w:type="auto"/>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5</w:t>
            </w:r>
            <w:r>
              <w:rPr>
                <w:rFonts w:ascii="Times New Roman" w:eastAsia="Calibri" w:hAnsi="Times New Roman"/>
                <w:color w:val="000000" w:themeColor="text1"/>
                <w:sz w:val="22"/>
                <w:szCs w:val="22"/>
                <w:lang w:eastAsia="en-US"/>
              </w:rPr>
              <w:t>.1</w:t>
            </w:r>
          </w:p>
        </w:tc>
        <w:tc>
          <w:tcPr>
            <w:tcW w:w="622" w:type="pct"/>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Обеспечение работоспособности</w:t>
            </w:r>
          </w:p>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электрических сетей улично-дорожной сети и мест общего пользования</w:t>
            </w:r>
          </w:p>
        </w:tc>
        <w:tc>
          <w:tcPr>
            <w:tcW w:w="799" w:type="pct"/>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6436,58</w:t>
            </w:r>
          </w:p>
        </w:tc>
        <w:tc>
          <w:tcPr>
            <w:tcW w:w="330"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800,00</w:t>
            </w:r>
          </w:p>
        </w:tc>
        <w:tc>
          <w:tcPr>
            <w:tcW w:w="337"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783,33</w:t>
            </w:r>
          </w:p>
        </w:tc>
        <w:tc>
          <w:tcPr>
            <w:tcW w:w="356"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819,00</w:t>
            </w:r>
          </w:p>
        </w:tc>
        <w:tc>
          <w:tcPr>
            <w:tcW w:w="346"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944,25</w:t>
            </w:r>
          </w:p>
        </w:tc>
        <w:tc>
          <w:tcPr>
            <w:tcW w:w="337"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990,00</w:t>
            </w:r>
          </w:p>
        </w:tc>
        <w:tc>
          <w:tcPr>
            <w:tcW w:w="325"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1030,00</w:t>
            </w:r>
          </w:p>
        </w:tc>
        <w:tc>
          <w:tcPr>
            <w:tcW w:w="322" w:type="pct"/>
            <w:tcBorders>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1070,00</w:t>
            </w:r>
          </w:p>
        </w:tc>
      </w:tr>
      <w:tr w:rsidR="00E97C02" w:rsidRPr="003B2123" w:rsidTr="00A2138D">
        <w:trPr>
          <w:trHeight w:val="615"/>
        </w:trPr>
        <w:tc>
          <w:tcPr>
            <w:tcW w:w="0" w:type="auto"/>
            <w:vMerge/>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6436,58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783,33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819.00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944,25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990,00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1030,00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1070,00</w:t>
            </w:r>
          </w:p>
        </w:tc>
      </w:tr>
      <w:tr w:rsidR="00E97C02" w:rsidRPr="003B2123" w:rsidTr="00A2138D">
        <w:trPr>
          <w:trHeight w:val="294"/>
        </w:trPr>
        <w:tc>
          <w:tcPr>
            <w:tcW w:w="0" w:type="auto"/>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w:t>
            </w:r>
          </w:p>
        </w:tc>
        <w:tc>
          <w:tcPr>
            <w:tcW w:w="622" w:type="pct"/>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Оплата электрической энергии, потребленной   электросетями улично-дорожной сети и мест общего пользования</w:t>
            </w:r>
          </w:p>
        </w:tc>
        <w:tc>
          <w:tcPr>
            <w:tcW w:w="799" w:type="pct"/>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45220,57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4457,98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6500,00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7000,00</w:t>
            </w:r>
          </w:p>
        </w:tc>
      </w:tr>
      <w:tr w:rsidR="00E97C02" w:rsidRPr="003B2123" w:rsidTr="00A2138D">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6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42711,18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1948,59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6500,00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7000,00</w:t>
            </w:r>
          </w:p>
        </w:tc>
      </w:tr>
      <w:tr w:rsidR="00E97C02" w:rsidRPr="003B2123" w:rsidTr="00A2138D">
        <w:trPr>
          <w:trHeight w:val="385"/>
        </w:trPr>
        <w:tc>
          <w:tcPr>
            <w:tcW w:w="0" w:type="auto"/>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w:t>
            </w:r>
          </w:p>
        </w:tc>
        <w:tc>
          <w:tcPr>
            <w:tcW w:w="622" w:type="pct"/>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Обеспечение  деятельности  казенного  </w:t>
            </w:r>
            <w:r w:rsidRPr="003B2123">
              <w:rPr>
                <w:rFonts w:ascii="Times New Roman" w:eastAsia="Calibri" w:hAnsi="Times New Roman"/>
                <w:color w:val="000000" w:themeColor="text1"/>
                <w:sz w:val="22"/>
                <w:szCs w:val="22"/>
                <w:lang w:eastAsia="en-US"/>
              </w:rPr>
              <w:lastRenderedPageBreak/>
              <w:t>учреждения МКУ    «Саянская дорожная служба»</w:t>
            </w:r>
          </w:p>
        </w:tc>
        <w:tc>
          <w:tcPr>
            <w:tcW w:w="799" w:type="pct"/>
            <w:vMerge w:val="restart"/>
            <w:tcBorders>
              <w:top w:val="single" w:sz="4" w:space="0" w:color="auto"/>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lastRenderedPageBreak/>
              <w:t>МКУ « Саянская</w:t>
            </w:r>
          </w:p>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138822,59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16988,02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19489,13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19027,24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20987,80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20776,80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20776,80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20776,80</w:t>
            </w:r>
          </w:p>
        </w:tc>
      </w:tr>
      <w:tr w:rsidR="00E97C02" w:rsidRPr="003B2123" w:rsidTr="00A2138D">
        <w:trPr>
          <w:trHeight w:val="412"/>
        </w:trPr>
        <w:tc>
          <w:tcPr>
            <w:tcW w:w="0" w:type="auto"/>
            <w:vMerge/>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Областной </w:t>
            </w:r>
          </w:p>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lastRenderedPageBreak/>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lastRenderedPageBreak/>
              <w:t>8741,43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3207,73</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2533,70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3000,00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130081,16</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13780,29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16955,43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20987,80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20776,80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20776,80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20776,80</w:t>
            </w:r>
          </w:p>
        </w:tc>
      </w:tr>
      <w:tr w:rsidR="00E97C02" w:rsidRPr="003B2123" w:rsidTr="00A2138D">
        <w:trPr>
          <w:trHeight w:val="340"/>
        </w:trPr>
        <w:tc>
          <w:tcPr>
            <w:tcW w:w="0" w:type="auto"/>
            <w:vMerge w:val="restart"/>
            <w:tcBorders>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w:t>
            </w:r>
          </w:p>
        </w:tc>
        <w:tc>
          <w:tcPr>
            <w:tcW w:w="622" w:type="pct"/>
            <w:vMerge w:val="restart"/>
            <w:tcBorders>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lang w:eastAsia="en-US"/>
              </w:rPr>
            </w:pPr>
            <w:r w:rsidRPr="003B2123">
              <w:rPr>
                <w:rFonts w:ascii="Times New Roman" w:eastAsia="Calibri" w:hAnsi="Times New Roman"/>
                <w:color w:val="000000" w:themeColor="text1"/>
                <w:lang w:eastAsia="en-US"/>
              </w:rPr>
              <w:t xml:space="preserve">Выполнение работ по диагностике и оценке технического </w:t>
            </w:r>
            <w:proofErr w:type="gramStart"/>
            <w:r w:rsidRPr="003B2123">
              <w:rPr>
                <w:rFonts w:ascii="Times New Roman" w:eastAsia="Calibri" w:hAnsi="Times New Roman"/>
                <w:color w:val="000000" w:themeColor="text1"/>
                <w:lang w:eastAsia="en-US"/>
              </w:rPr>
              <w:t>состояния автомобильных дорог общего пользования местного значения городского округа муниципального</w:t>
            </w:r>
            <w:proofErr w:type="gramEnd"/>
            <w:r w:rsidRPr="003B2123">
              <w:rPr>
                <w:rFonts w:ascii="Times New Roman" w:eastAsia="Calibri" w:hAnsi="Times New Roman"/>
                <w:color w:val="000000" w:themeColor="text1"/>
                <w:lang w:eastAsia="en-US"/>
              </w:rPr>
              <w:t xml:space="preserve"> образования «город Саянск»</w:t>
            </w:r>
          </w:p>
        </w:tc>
        <w:tc>
          <w:tcPr>
            <w:tcW w:w="799" w:type="pct"/>
            <w:vMerge w:val="restart"/>
            <w:tcBorders>
              <w:left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110,12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110,12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513"/>
        </w:trPr>
        <w:tc>
          <w:tcPr>
            <w:tcW w:w="0" w:type="auto"/>
            <w:vMerge/>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 xml:space="preserve">Областной </w:t>
            </w:r>
          </w:p>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E97C02" w:rsidRPr="003B2123" w:rsidRDefault="00E97C02" w:rsidP="00E97C02">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110,12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110,12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r>
      <w:tr w:rsidR="00E97C02" w:rsidRPr="003B2123" w:rsidTr="00A2138D">
        <w:trPr>
          <w:trHeight w:val="231"/>
        </w:trPr>
        <w:tc>
          <w:tcPr>
            <w:tcW w:w="148"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hideMark/>
          </w:tcPr>
          <w:p w:rsidR="00E97C02" w:rsidRPr="003B2123" w:rsidRDefault="00E97C02" w:rsidP="00E97C02">
            <w:pPr>
              <w:autoSpaceDE w:val="0"/>
              <w:autoSpaceDN w:val="0"/>
              <w:adjustRightInd w:val="0"/>
              <w:rPr>
                <w:rFonts w:ascii="Times New Roman" w:eastAsia="Calibri" w:hAnsi="Times New Roman"/>
                <w:b/>
                <w:bCs/>
                <w:color w:val="000000" w:themeColor="text1"/>
                <w:lang w:eastAsia="en-US"/>
              </w:rPr>
            </w:pPr>
            <w:r w:rsidRPr="003B2123">
              <w:rPr>
                <w:rFonts w:ascii="Times New Roman" w:eastAsia="Calibri" w:hAnsi="Times New Roman"/>
                <w:b/>
                <w:bCs/>
                <w:color w:val="000000" w:themeColor="text1"/>
                <w:sz w:val="22"/>
                <w:szCs w:val="22"/>
                <w:lang w:eastAsia="en-US"/>
              </w:rPr>
              <w:t xml:space="preserve">Итого по </w:t>
            </w:r>
          </w:p>
          <w:p w:rsidR="00E97C02" w:rsidRPr="003B2123" w:rsidRDefault="00E97C02" w:rsidP="00E97C02">
            <w:pPr>
              <w:autoSpaceDE w:val="0"/>
              <w:autoSpaceDN w:val="0"/>
              <w:adjustRightInd w:val="0"/>
              <w:rPr>
                <w:rFonts w:ascii="Times New Roman" w:eastAsia="Calibri" w:hAnsi="Times New Roman"/>
                <w:b/>
                <w:bCs/>
                <w:color w:val="000000" w:themeColor="text1"/>
                <w:sz w:val="22"/>
                <w:szCs w:val="22"/>
                <w:lang w:eastAsia="en-US"/>
              </w:rPr>
            </w:pPr>
            <w:r w:rsidRPr="003B2123">
              <w:rPr>
                <w:rFonts w:ascii="Times New Roman" w:eastAsia="Calibri" w:hAnsi="Times New Roman"/>
                <w:b/>
                <w:bCs/>
                <w:color w:val="000000" w:themeColor="text1"/>
                <w:sz w:val="22"/>
                <w:szCs w:val="22"/>
                <w:lang w:eastAsia="en-US"/>
              </w:rPr>
              <w:t>подпрограмме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both"/>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E97C02" w:rsidRPr="003B2123" w:rsidRDefault="00E97C02" w:rsidP="00E97C02">
            <w:pPr>
              <w:widowControl w:val="0"/>
              <w:autoSpaceDE w:val="0"/>
              <w:autoSpaceDN w:val="0"/>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281636,69</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37850,27</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45487,09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35839,22</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36548,73</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42130,46</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41870,46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41910,46</w:t>
            </w:r>
          </w:p>
        </w:tc>
      </w:tr>
      <w:tr w:rsidR="00E97C02" w:rsidRPr="003B2123" w:rsidTr="00A2138D">
        <w:trPr>
          <w:trHeight w:val="437"/>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E97C02" w:rsidRPr="003B2123" w:rsidRDefault="00E97C02" w:rsidP="00E97C02">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E97C02" w:rsidRPr="003B2123" w:rsidRDefault="00E97C02" w:rsidP="00E97C02">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E97C02" w:rsidRPr="003B2123" w:rsidRDefault="00E97C02" w:rsidP="00E97C02">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E97C02" w:rsidRPr="003B2123" w:rsidRDefault="00E97C02" w:rsidP="00E97C02">
            <w:pPr>
              <w:widowControl w:val="0"/>
              <w:autoSpaceDE w:val="0"/>
              <w:autoSpaceDN w:val="0"/>
              <w:rPr>
                <w:rFonts w:ascii="Times New Roman" w:eastAsia="Calibri" w:hAnsi="Times New Roman"/>
                <w:b/>
                <w:color w:val="000000" w:themeColor="text1"/>
                <w:lang w:eastAsia="en-US"/>
              </w:rPr>
            </w:pPr>
            <w:r w:rsidRPr="003B2123">
              <w:rPr>
                <w:rFonts w:ascii="Times New Roman" w:eastAsia="Calibri" w:hAnsi="Times New Roman"/>
                <w:b/>
                <w:color w:val="000000" w:themeColor="text1"/>
                <w:sz w:val="22"/>
                <w:szCs w:val="22"/>
                <w:lang w:eastAsia="en-US"/>
              </w:rPr>
              <w:t>Областной</w:t>
            </w:r>
          </w:p>
          <w:p w:rsidR="00E97C02" w:rsidRPr="003B2123" w:rsidRDefault="00E97C02" w:rsidP="00E97C02">
            <w:pPr>
              <w:widowControl w:val="0"/>
              <w:autoSpaceDE w:val="0"/>
              <w:autoSpaceDN w:val="0"/>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35596,40</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4153,41</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3423,69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8591,00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6157,10</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6157,10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6157,10</w:t>
            </w:r>
          </w:p>
        </w:tc>
      </w:tr>
      <w:tr w:rsidR="00E97C02" w:rsidRPr="003B2123" w:rsidTr="00A2138D">
        <w:trPr>
          <w:trHeight w:val="495"/>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E97C02" w:rsidRPr="003B2123" w:rsidRDefault="00E97C02" w:rsidP="00E97C02">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E97C02" w:rsidRPr="003B2123" w:rsidRDefault="00E97C02" w:rsidP="00E97C02">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E97C02" w:rsidRPr="003B2123" w:rsidRDefault="00E97C02" w:rsidP="00E97C02">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E97C02" w:rsidRPr="003B2123" w:rsidRDefault="00E97C02" w:rsidP="00E97C02">
            <w:pPr>
              <w:widowControl w:val="0"/>
              <w:autoSpaceDE w:val="0"/>
              <w:autoSpaceDN w:val="0"/>
              <w:rPr>
                <w:rFonts w:ascii="Times New Roman" w:eastAsia="Calibri" w:hAnsi="Times New Roman"/>
                <w:b/>
                <w:color w:val="000000" w:themeColor="text1"/>
                <w:lang w:eastAsia="en-US"/>
              </w:rPr>
            </w:pPr>
            <w:r w:rsidRPr="003B2123">
              <w:rPr>
                <w:rFonts w:ascii="Times New Roman" w:eastAsia="Calibri" w:hAnsi="Times New Roman"/>
                <w:b/>
                <w:color w:val="000000" w:themeColor="text1"/>
                <w:sz w:val="22"/>
                <w:szCs w:val="22"/>
                <w:lang w:eastAsia="en-US"/>
              </w:rPr>
              <w:t xml:space="preserve">Местный     </w:t>
            </w:r>
          </w:p>
          <w:p w:rsidR="00E97C02" w:rsidRPr="003B2123" w:rsidRDefault="00E97C02" w:rsidP="00E97C02">
            <w:pPr>
              <w:widowControl w:val="0"/>
              <w:autoSpaceDE w:val="0"/>
              <w:autoSpaceDN w:val="0"/>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246040,29</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33696,86</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42063,40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27248,22</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35591,73</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35973,36</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35713,36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E97C02" w:rsidRPr="003B2123" w:rsidRDefault="00E97C02" w:rsidP="00E97C02">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35753,36</w:t>
            </w:r>
          </w:p>
        </w:tc>
      </w:tr>
    </w:tbl>
    <w:p w:rsidR="0004652E" w:rsidRPr="003B2123" w:rsidRDefault="0004652E" w:rsidP="007A39F1">
      <w:pPr>
        <w:rPr>
          <w:rFonts w:ascii="Times New Roman" w:hAnsi="Times New Roman"/>
          <w:b/>
          <w:sz w:val="28"/>
          <w:szCs w:val="28"/>
        </w:rPr>
      </w:pPr>
    </w:p>
    <w:p w:rsidR="0004652E" w:rsidRPr="003B2123" w:rsidRDefault="0004652E" w:rsidP="007A39F1">
      <w:pPr>
        <w:rPr>
          <w:rFonts w:ascii="Times New Roman" w:hAnsi="Times New Roman"/>
          <w:b/>
          <w:sz w:val="28"/>
          <w:szCs w:val="28"/>
        </w:rPr>
      </w:pPr>
    </w:p>
    <w:p w:rsidR="0004652E" w:rsidRPr="003B2123" w:rsidRDefault="0004652E" w:rsidP="007A39F1">
      <w:pPr>
        <w:rPr>
          <w:rFonts w:ascii="Times New Roman" w:hAnsi="Times New Roman"/>
          <w:b/>
          <w:sz w:val="28"/>
          <w:szCs w:val="28"/>
        </w:rPr>
      </w:pPr>
    </w:p>
    <w:p w:rsidR="0004652E" w:rsidRPr="003B2123" w:rsidRDefault="0004652E" w:rsidP="007A39F1">
      <w:pPr>
        <w:rPr>
          <w:rFonts w:ascii="Times New Roman" w:hAnsi="Times New Roman"/>
          <w:b/>
          <w:sz w:val="28"/>
          <w:szCs w:val="28"/>
        </w:rPr>
        <w:sectPr w:rsidR="0004652E" w:rsidRPr="003B2123" w:rsidSect="00AF7060">
          <w:pgSz w:w="16838" w:h="11905" w:orient="landscape"/>
          <w:pgMar w:top="1276" w:right="1134" w:bottom="709" w:left="1134" w:header="0" w:footer="0" w:gutter="0"/>
          <w:cols w:space="720"/>
        </w:sectPr>
      </w:pPr>
    </w:p>
    <w:p w:rsidR="007A39F1" w:rsidRPr="003B2123" w:rsidRDefault="007A39F1" w:rsidP="007A39F1">
      <w:pPr>
        <w:pStyle w:val="ConsPlusNormal"/>
        <w:ind w:firstLine="709"/>
        <w:jc w:val="both"/>
        <w:rPr>
          <w:rFonts w:ascii="Times New Roman" w:eastAsia="Calibri" w:hAnsi="Times New Roman" w:cs="Times New Roman"/>
          <w:sz w:val="28"/>
          <w:szCs w:val="28"/>
        </w:rPr>
      </w:pPr>
      <w:r w:rsidRPr="003B2123">
        <w:rPr>
          <w:rFonts w:ascii="Times New Roman" w:hAnsi="Times New Roman" w:cs="Times New Roman"/>
          <w:sz w:val="28"/>
          <w:szCs w:val="28"/>
        </w:rPr>
        <w:lastRenderedPageBreak/>
        <w:t xml:space="preserve">2. </w:t>
      </w:r>
      <w:r w:rsidRPr="003B212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B2123">
        <w:rPr>
          <w:rFonts w:ascii="Times New Roman" w:eastAsia="Calibri" w:hAnsi="Times New Roman" w:cs="Times New Roman"/>
          <w:sz w:val="28"/>
          <w:szCs w:val="28"/>
        </w:rPr>
        <w:t>интернет-портале</w:t>
      </w:r>
      <w:proofErr w:type="gramEnd"/>
      <w:r w:rsidRPr="003B212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B2123">
          <w:rPr>
            <w:rFonts w:ascii="Times New Roman" w:eastAsia="Calibri" w:hAnsi="Times New Roman" w:cs="Times New Roman"/>
            <w:sz w:val="28"/>
            <w:szCs w:val="28"/>
            <w:u w:val="single"/>
          </w:rPr>
          <w:t>http://sayansk-pravo.ru),</w:t>
        </w:r>
      </w:hyperlink>
      <w:r w:rsidRPr="003B212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B2123" w:rsidRDefault="007A39F1" w:rsidP="007A39F1">
      <w:pPr>
        <w:ind w:firstLine="709"/>
        <w:jc w:val="both"/>
        <w:rPr>
          <w:rFonts w:ascii="Times New Roman" w:hAnsi="Times New Roman"/>
          <w:sz w:val="28"/>
          <w:szCs w:val="28"/>
        </w:rPr>
      </w:pPr>
      <w:r w:rsidRPr="003B2123">
        <w:rPr>
          <w:rFonts w:ascii="Times New Roman" w:eastAsia="Calibri" w:hAnsi="Times New Roman"/>
          <w:sz w:val="28"/>
          <w:szCs w:val="28"/>
        </w:rPr>
        <w:t xml:space="preserve">3. </w:t>
      </w:r>
      <w:r w:rsidRPr="003B2123">
        <w:rPr>
          <w:rFonts w:ascii="Times New Roman" w:hAnsi="Times New Roman"/>
          <w:sz w:val="28"/>
          <w:szCs w:val="28"/>
        </w:rPr>
        <w:t xml:space="preserve">Контроль исполнения настоящего постановления возложить на заместителя </w:t>
      </w:r>
      <w:r w:rsidRPr="003B2123">
        <w:rPr>
          <w:rFonts w:ascii="Times New Roman" w:hAnsi="Times New Roman"/>
          <w:bCs/>
          <w:sz w:val="28"/>
          <w:szCs w:val="28"/>
        </w:rPr>
        <w:t xml:space="preserve">мэра городского округа по вопросам жизнеобеспечения города </w:t>
      </w:r>
      <w:proofErr w:type="gramStart"/>
      <w:r w:rsidRPr="003B2123">
        <w:rPr>
          <w:rFonts w:ascii="Times New Roman" w:hAnsi="Times New Roman"/>
          <w:bCs/>
          <w:sz w:val="28"/>
          <w:szCs w:val="28"/>
        </w:rPr>
        <w:t>-п</w:t>
      </w:r>
      <w:proofErr w:type="gramEnd"/>
      <w:r w:rsidRPr="003B212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B2123" w:rsidRDefault="007A39F1" w:rsidP="007A39F1">
      <w:pPr>
        <w:tabs>
          <w:tab w:val="left" w:pos="900"/>
        </w:tabs>
        <w:ind w:firstLine="709"/>
        <w:jc w:val="both"/>
        <w:rPr>
          <w:rFonts w:ascii="Times New Roman" w:hAnsi="Times New Roman"/>
          <w:spacing w:val="-4"/>
          <w:sz w:val="28"/>
          <w:szCs w:val="28"/>
        </w:rPr>
      </w:pPr>
      <w:r w:rsidRPr="003B2123">
        <w:rPr>
          <w:rFonts w:ascii="Times New Roman" w:hAnsi="Times New Roman"/>
          <w:spacing w:val="-15"/>
          <w:sz w:val="28"/>
          <w:szCs w:val="28"/>
        </w:rPr>
        <w:t>4.</w:t>
      </w:r>
      <w:r w:rsidRPr="003B2123">
        <w:rPr>
          <w:rFonts w:ascii="Times New Roman" w:hAnsi="Times New Roman"/>
          <w:sz w:val="28"/>
          <w:szCs w:val="28"/>
        </w:rPr>
        <w:tab/>
        <w:t xml:space="preserve"> </w:t>
      </w:r>
      <w:r w:rsidRPr="003B2123">
        <w:rPr>
          <w:rFonts w:ascii="Times New Roman" w:hAnsi="Times New Roman"/>
          <w:spacing w:val="-1"/>
          <w:sz w:val="28"/>
          <w:szCs w:val="28"/>
        </w:rPr>
        <w:t xml:space="preserve">Настоящее постановление вступает в силу после дня его официального </w:t>
      </w:r>
      <w:r w:rsidRPr="003B2123">
        <w:rPr>
          <w:rFonts w:ascii="Times New Roman" w:hAnsi="Times New Roman"/>
          <w:spacing w:val="-4"/>
          <w:sz w:val="28"/>
          <w:szCs w:val="28"/>
        </w:rPr>
        <w:t>опубликования.</w:t>
      </w:r>
    </w:p>
    <w:p w:rsidR="007A39F1" w:rsidRPr="003B2123" w:rsidRDefault="007A39F1" w:rsidP="007A39F1">
      <w:pPr>
        <w:pStyle w:val="ConsPlusNormal"/>
        <w:ind w:firstLine="709"/>
        <w:jc w:val="both"/>
        <w:rPr>
          <w:rFonts w:ascii="Times New Roman" w:hAnsi="Times New Roman" w:cs="Times New Roman"/>
          <w:spacing w:val="-2"/>
          <w:sz w:val="28"/>
          <w:szCs w:val="28"/>
        </w:rPr>
      </w:pPr>
    </w:p>
    <w:p w:rsidR="007A39F1" w:rsidRPr="003B2123" w:rsidRDefault="007A39F1" w:rsidP="007A39F1">
      <w:pPr>
        <w:pStyle w:val="a3"/>
        <w:spacing w:after="0"/>
        <w:ind w:left="0"/>
        <w:jc w:val="both"/>
        <w:rPr>
          <w:rFonts w:ascii="Times New Roman" w:hAnsi="Times New Roman"/>
          <w:sz w:val="24"/>
          <w:szCs w:val="24"/>
        </w:rPr>
      </w:pPr>
    </w:p>
    <w:p w:rsidR="007A39F1" w:rsidRPr="003B2123" w:rsidRDefault="007A39F1" w:rsidP="007A39F1">
      <w:pPr>
        <w:pStyle w:val="a3"/>
        <w:spacing w:after="0"/>
        <w:ind w:left="0"/>
        <w:jc w:val="both"/>
        <w:rPr>
          <w:rFonts w:ascii="Times New Roman" w:hAnsi="Times New Roman"/>
          <w:sz w:val="24"/>
          <w:szCs w:val="24"/>
        </w:rPr>
      </w:pPr>
    </w:p>
    <w:p w:rsidR="007A39F1" w:rsidRPr="003B2123" w:rsidRDefault="007A39F1" w:rsidP="007A39F1">
      <w:pPr>
        <w:rPr>
          <w:rFonts w:ascii="Times New Roman" w:hAnsi="Times New Roman"/>
          <w:sz w:val="28"/>
          <w:szCs w:val="28"/>
        </w:rPr>
      </w:pPr>
      <w:r w:rsidRPr="003B2123">
        <w:rPr>
          <w:rFonts w:ascii="Times New Roman" w:hAnsi="Times New Roman"/>
          <w:sz w:val="28"/>
          <w:szCs w:val="28"/>
        </w:rPr>
        <w:t xml:space="preserve">Мэр городского округа </w:t>
      </w:r>
    </w:p>
    <w:p w:rsidR="007A39F1" w:rsidRPr="003B2123" w:rsidRDefault="007A39F1" w:rsidP="007A39F1">
      <w:pPr>
        <w:rPr>
          <w:rFonts w:ascii="Times New Roman" w:hAnsi="Times New Roman"/>
          <w:sz w:val="28"/>
          <w:szCs w:val="28"/>
        </w:rPr>
      </w:pPr>
      <w:r w:rsidRPr="003B2123">
        <w:rPr>
          <w:rFonts w:ascii="Times New Roman" w:hAnsi="Times New Roman"/>
          <w:sz w:val="28"/>
          <w:szCs w:val="28"/>
        </w:rPr>
        <w:t>муниципального образования</w:t>
      </w:r>
    </w:p>
    <w:p w:rsidR="007A39F1" w:rsidRPr="003B2123" w:rsidRDefault="007A39F1" w:rsidP="007A39F1">
      <w:pPr>
        <w:rPr>
          <w:rFonts w:ascii="Times New Roman" w:hAnsi="Times New Roman"/>
          <w:sz w:val="24"/>
          <w:szCs w:val="24"/>
        </w:rPr>
      </w:pPr>
      <w:r w:rsidRPr="003B2123">
        <w:rPr>
          <w:rFonts w:ascii="Times New Roman" w:hAnsi="Times New Roman"/>
          <w:sz w:val="28"/>
          <w:szCs w:val="28"/>
        </w:rPr>
        <w:t xml:space="preserve">«город Саянск»                                                                          </w:t>
      </w:r>
      <w:r w:rsidR="00BD3F28" w:rsidRPr="003B2123">
        <w:rPr>
          <w:rFonts w:ascii="Times New Roman" w:hAnsi="Times New Roman"/>
          <w:sz w:val="28"/>
          <w:szCs w:val="28"/>
        </w:rPr>
        <w:t xml:space="preserve">           </w:t>
      </w:r>
      <w:r w:rsidRPr="003B2123">
        <w:rPr>
          <w:rFonts w:ascii="Times New Roman" w:hAnsi="Times New Roman"/>
          <w:sz w:val="28"/>
          <w:szCs w:val="28"/>
        </w:rPr>
        <w:t xml:space="preserve">  </w:t>
      </w:r>
      <w:proofErr w:type="spellStart"/>
      <w:r w:rsidRPr="003B2123">
        <w:rPr>
          <w:rFonts w:ascii="Times New Roman" w:hAnsi="Times New Roman"/>
          <w:sz w:val="28"/>
          <w:szCs w:val="28"/>
        </w:rPr>
        <w:t>О.В.Боровский</w:t>
      </w:r>
      <w:proofErr w:type="spellEnd"/>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F85C9E" w:rsidRPr="003B2123" w:rsidRDefault="007A39F1" w:rsidP="009037C8">
      <w:pPr>
        <w:rPr>
          <w:rFonts w:ascii="Times New Roman" w:hAnsi="Times New Roman"/>
          <w:sz w:val="24"/>
          <w:szCs w:val="24"/>
        </w:rPr>
      </w:pPr>
      <w:r w:rsidRPr="003B2123">
        <w:rPr>
          <w:rFonts w:ascii="Times New Roman" w:hAnsi="Times New Roman"/>
          <w:sz w:val="24"/>
          <w:szCs w:val="24"/>
        </w:rPr>
        <w:t>Исп</w:t>
      </w:r>
      <w:r w:rsidR="00173B71" w:rsidRPr="003B2123">
        <w:rPr>
          <w:rFonts w:ascii="Times New Roman" w:hAnsi="Times New Roman"/>
          <w:sz w:val="24"/>
          <w:szCs w:val="24"/>
        </w:rPr>
        <w:t>.</w:t>
      </w:r>
      <w:r w:rsidRPr="003B2123">
        <w:rPr>
          <w:rFonts w:ascii="Times New Roman" w:hAnsi="Times New Roman"/>
          <w:sz w:val="24"/>
          <w:szCs w:val="24"/>
        </w:rPr>
        <w:t xml:space="preserve"> </w:t>
      </w:r>
      <w:r w:rsidR="00BD3F28" w:rsidRPr="003B2123">
        <w:rPr>
          <w:rFonts w:ascii="Times New Roman" w:hAnsi="Times New Roman"/>
          <w:sz w:val="24"/>
          <w:szCs w:val="24"/>
        </w:rPr>
        <w:t>Чернобук А.А.</w:t>
      </w:r>
      <w:r w:rsidRPr="003B2123">
        <w:rPr>
          <w:rFonts w:ascii="Times New Roman" w:hAnsi="Times New Roman"/>
          <w:sz w:val="24"/>
          <w:szCs w:val="24"/>
        </w:rPr>
        <w:t xml:space="preserve"> т</w:t>
      </w:r>
      <w:r w:rsidR="00F85634" w:rsidRPr="003B2123">
        <w:rPr>
          <w:rFonts w:ascii="Times New Roman" w:hAnsi="Times New Roman"/>
          <w:sz w:val="24"/>
          <w:szCs w:val="24"/>
        </w:rPr>
        <w:t>ел</w:t>
      </w:r>
      <w:r w:rsidRPr="003B2123">
        <w:rPr>
          <w:rFonts w:ascii="Times New Roman" w:hAnsi="Times New Roman"/>
          <w:sz w:val="24"/>
          <w:szCs w:val="24"/>
        </w:rPr>
        <w:t>.52677</w:t>
      </w:r>
    </w:p>
    <w:p w:rsidR="00CA575F" w:rsidRPr="003B2123" w:rsidRDefault="00CA575F" w:rsidP="009037C8">
      <w:pPr>
        <w:rPr>
          <w:rFonts w:ascii="Times New Roman" w:hAnsi="Times New Roman"/>
          <w:sz w:val="24"/>
          <w:szCs w:val="24"/>
        </w:rPr>
      </w:pPr>
      <w:r w:rsidRPr="003B2123">
        <w:rPr>
          <w:rFonts w:ascii="Times New Roman" w:hAnsi="Times New Roman"/>
          <w:sz w:val="24"/>
          <w:szCs w:val="24"/>
        </w:rPr>
        <w:t xml:space="preserve">         Малинова М.А.</w:t>
      </w:r>
      <w:r w:rsidR="00F85634" w:rsidRPr="003B2123">
        <w:rPr>
          <w:rFonts w:ascii="Times New Roman" w:hAnsi="Times New Roman"/>
          <w:sz w:val="24"/>
          <w:szCs w:val="24"/>
        </w:rPr>
        <w:t xml:space="preserve"> тел.52421</w:t>
      </w:r>
      <w:bookmarkStart w:id="0" w:name="_GoBack"/>
      <w:bookmarkEnd w:id="0"/>
    </w:p>
    <w:sectPr w:rsidR="00CA575F" w:rsidRPr="003B212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91B" w:rsidRDefault="0019391B" w:rsidP="00F77E08">
      <w:r>
        <w:separator/>
      </w:r>
    </w:p>
  </w:endnote>
  <w:endnote w:type="continuationSeparator" w:id="0">
    <w:p w:rsidR="0019391B" w:rsidRDefault="0019391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91B" w:rsidRDefault="0019391B" w:rsidP="00F77E08">
      <w:r>
        <w:separator/>
      </w:r>
    </w:p>
  </w:footnote>
  <w:footnote w:type="continuationSeparator" w:id="0">
    <w:p w:rsidR="0019391B" w:rsidRDefault="0019391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5AF8"/>
    <w:rsid w:val="0002678E"/>
    <w:rsid w:val="00040324"/>
    <w:rsid w:val="00045652"/>
    <w:rsid w:val="0004652E"/>
    <w:rsid w:val="000501E0"/>
    <w:rsid w:val="00051B85"/>
    <w:rsid w:val="00051E8F"/>
    <w:rsid w:val="000606B8"/>
    <w:rsid w:val="00061874"/>
    <w:rsid w:val="000629FB"/>
    <w:rsid w:val="0006387F"/>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C3111"/>
    <w:rsid w:val="000C3EB0"/>
    <w:rsid w:val="000C4F0E"/>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A93"/>
    <w:rsid w:val="00126BD7"/>
    <w:rsid w:val="00127D20"/>
    <w:rsid w:val="00127F06"/>
    <w:rsid w:val="00127F45"/>
    <w:rsid w:val="00132826"/>
    <w:rsid w:val="001440F7"/>
    <w:rsid w:val="00144FD4"/>
    <w:rsid w:val="001471D6"/>
    <w:rsid w:val="00150D96"/>
    <w:rsid w:val="00153951"/>
    <w:rsid w:val="00155D7C"/>
    <w:rsid w:val="0015664E"/>
    <w:rsid w:val="00156EF6"/>
    <w:rsid w:val="00157719"/>
    <w:rsid w:val="00160661"/>
    <w:rsid w:val="00160FAE"/>
    <w:rsid w:val="001630BC"/>
    <w:rsid w:val="0016559B"/>
    <w:rsid w:val="00165603"/>
    <w:rsid w:val="00171D8C"/>
    <w:rsid w:val="00171F12"/>
    <w:rsid w:val="00173B71"/>
    <w:rsid w:val="00175942"/>
    <w:rsid w:val="00181098"/>
    <w:rsid w:val="0018124A"/>
    <w:rsid w:val="00182E51"/>
    <w:rsid w:val="001835CA"/>
    <w:rsid w:val="00184D52"/>
    <w:rsid w:val="001865C8"/>
    <w:rsid w:val="00190B8B"/>
    <w:rsid w:val="0019391B"/>
    <w:rsid w:val="00197919"/>
    <w:rsid w:val="001A1125"/>
    <w:rsid w:val="001A1809"/>
    <w:rsid w:val="001A3F78"/>
    <w:rsid w:val="001A5559"/>
    <w:rsid w:val="001A7459"/>
    <w:rsid w:val="001B222A"/>
    <w:rsid w:val="001C06C0"/>
    <w:rsid w:val="001C40B5"/>
    <w:rsid w:val="001C7F0B"/>
    <w:rsid w:val="001D04B4"/>
    <w:rsid w:val="001D16AC"/>
    <w:rsid w:val="001D25D2"/>
    <w:rsid w:val="001D7217"/>
    <w:rsid w:val="001E69DB"/>
    <w:rsid w:val="001F24D5"/>
    <w:rsid w:val="001F30F7"/>
    <w:rsid w:val="001F362F"/>
    <w:rsid w:val="001F523E"/>
    <w:rsid w:val="00200485"/>
    <w:rsid w:val="00201298"/>
    <w:rsid w:val="00203DA3"/>
    <w:rsid w:val="002069EE"/>
    <w:rsid w:val="0021009C"/>
    <w:rsid w:val="0021638D"/>
    <w:rsid w:val="0022152D"/>
    <w:rsid w:val="002258AC"/>
    <w:rsid w:val="0023016D"/>
    <w:rsid w:val="00233D4B"/>
    <w:rsid w:val="0023593A"/>
    <w:rsid w:val="00236947"/>
    <w:rsid w:val="00236C62"/>
    <w:rsid w:val="00237390"/>
    <w:rsid w:val="00247FCF"/>
    <w:rsid w:val="00251A31"/>
    <w:rsid w:val="00251A9C"/>
    <w:rsid w:val="00251D80"/>
    <w:rsid w:val="00253112"/>
    <w:rsid w:val="002544A3"/>
    <w:rsid w:val="002554C6"/>
    <w:rsid w:val="00257667"/>
    <w:rsid w:val="00265E6F"/>
    <w:rsid w:val="00265EB4"/>
    <w:rsid w:val="00267361"/>
    <w:rsid w:val="0026773C"/>
    <w:rsid w:val="00270076"/>
    <w:rsid w:val="00290085"/>
    <w:rsid w:val="00290784"/>
    <w:rsid w:val="00292675"/>
    <w:rsid w:val="00292F37"/>
    <w:rsid w:val="00297FE3"/>
    <w:rsid w:val="002A23E0"/>
    <w:rsid w:val="002A31C5"/>
    <w:rsid w:val="002A3CDA"/>
    <w:rsid w:val="002A486F"/>
    <w:rsid w:val="002A6730"/>
    <w:rsid w:val="002B605E"/>
    <w:rsid w:val="002C00BC"/>
    <w:rsid w:val="002C08AD"/>
    <w:rsid w:val="002C0A14"/>
    <w:rsid w:val="002C2D40"/>
    <w:rsid w:val="002C49FB"/>
    <w:rsid w:val="002C53C9"/>
    <w:rsid w:val="002C64A1"/>
    <w:rsid w:val="002D2B0B"/>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21A8"/>
    <w:rsid w:val="00323F32"/>
    <w:rsid w:val="00325244"/>
    <w:rsid w:val="00325850"/>
    <w:rsid w:val="003263AD"/>
    <w:rsid w:val="0033669B"/>
    <w:rsid w:val="00341A5B"/>
    <w:rsid w:val="00345B16"/>
    <w:rsid w:val="0035158C"/>
    <w:rsid w:val="00351723"/>
    <w:rsid w:val="00353630"/>
    <w:rsid w:val="00354630"/>
    <w:rsid w:val="003562EC"/>
    <w:rsid w:val="00363620"/>
    <w:rsid w:val="003643CE"/>
    <w:rsid w:val="0037054A"/>
    <w:rsid w:val="00370BC3"/>
    <w:rsid w:val="00371893"/>
    <w:rsid w:val="00371B78"/>
    <w:rsid w:val="00371D0C"/>
    <w:rsid w:val="00376422"/>
    <w:rsid w:val="00384371"/>
    <w:rsid w:val="00385C70"/>
    <w:rsid w:val="00385DA8"/>
    <w:rsid w:val="003860EF"/>
    <w:rsid w:val="00390585"/>
    <w:rsid w:val="003964B3"/>
    <w:rsid w:val="00396F01"/>
    <w:rsid w:val="003A32CA"/>
    <w:rsid w:val="003A3A8B"/>
    <w:rsid w:val="003A43F4"/>
    <w:rsid w:val="003A444D"/>
    <w:rsid w:val="003B0D0E"/>
    <w:rsid w:val="003B0F37"/>
    <w:rsid w:val="003B1D11"/>
    <w:rsid w:val="003B2123"/>
    <w:rsid w:val="003B3D63"/>
    <w:rsid w:val="003C21D2"/>
    <w:rsid w:val="003C2523"/>
    <w:rsid w:val="003C29B4"/>
    <w:rsid w:val="003C36FB"/>
    <w:rsid w:val="003D0D27"/>
    <w:rsid w:val="003D273F"/>
    <w:rsid w:val="003D34B5"/>
    <w:rsid w:val="003D51DA"/>
    <w:rsid w:val="003D6798"/>
    <w:rsid w:val="003D7E72"/>
    <w:rsid w:val="003E3643"/>
    <w:rsid w:val="003E55AC"/>
    <w:rsid w:val="003E5946"/>
    <w:rsid w:val="003E5FA2"/>
    <w:rsid w:val="003F4158"/>
    <w:rsid w:val="003F5ED9"/>
    <w:rsid w:val="00402822"/>
    <w:rsid w:val="00404B1D"/>
    <w:rsid w:val="00413E82"/>
    <w:rsid w:val="00413F69"/>
    <w:rsid w:val="004158EB"/>
    <w:rsid w:val="00417C16"/>
    <w:rsid w:val="00417D09"/>
    <w:rsid w:val="004212E1"/>
    <w:rsid w:val="00424666"/>
    <w:rsid w:val="00436DA6"/>
    <w:rsid w:val="00437109"/>
    <w:rsid w:val="00440C6F"/>
    <w:rsid w:val="00453C61"/>
    <w:rsid w:val="00464BC6"/>
    <w:rsid w:val="004678D3"/>
    <w:rsid w:val="00472ECC"/>
    <w:rsid w:val="0047627D"/>
    <w:rsid w:val="00476A57"/>
    <w:rsid w:val="004779CC"/>
    <w:rsid w:val="00480500"/>
    <w:rsid w:val="00483C7D"/>
    <w:rsid w:val="00484D96"/>
    <w:rsid w:val="004867E0"/>
    <w:rsid w:val="00490B8C"/>
    <w:rsid w:val="00491740"/>
    <w:rsid w:val="00492F92"/>
    <w:rsid w:val="0049320E"/>
    <w:rsid w:val="004933CE"/>
    <w:rsid w:val="00495360"/>
    <w:rsid w:val="004961B8"/>
    <w:rsid w:val="00496440"/>
    <w:rsid w:val="00496FC7"/>
    <w:rsid w:val="0049745A"/>
    <w:rsid w:val="00497859"/>
    <w:rsid w:val="004A0A58"/>
    <w:rsid w:val="004A20EC"/>
    <w:rsid w:val="004A374C"/>
    <w:rsid w:val="004A7BAB"/>
    <w:rsid w:val="004B1B38"/>
    <w:rsid w:val="004C081E"/>
    <w:rsid w:val="004C3FDD"/>
    <w:rsid w:val="004C49AC"/>
    <w:rsid w:val="004C75BE"/>
    <w:rsid w:val="004D403C"/>
    <w:rsid w:val="004D70F4"/>
    <w:rsid w:val="004E6BCA"/>
    <w:rsid w:val="004E7B24"/>
    <w:rsid w:val="004F09B3"/>
    <w:rsid w:val="004F419A"/>
    <w:rsid w:val="004F6A6B"/>
    <w:rsid w:val="0050381C"/>
    <w:rsid w:val="0050649F"/>
    <w:rsid w:val="005124FA"/>
    <w:rsid w:val="005130B4"/>
    <w:rsid w:val="00513423"/>
    <w:rsid w:val="00514EB5"/>
    <w:rsid w:val="005166A3"/>
    <w:rsid w:val="00520FD1"/>
    <w:rsid w:val="00525293"/>
    <w:rsid w:val="00532BCD"/>
    <w:rsid w:val="00535414"/>
    <w:rsid w:val="00535DE1"/>
    <w:rsid w:val="005366B3"/>
    <w:rsid w:val="0054162C"/>
    <w:rsid w:val="00541701"/>
    <w:rsid w:val="00541A79"/>
    <w:rsid w:val="00543B04"/>
    <w:rsid w:val="005543FB"/>
    <w:rsid w:val="00554BD2"/>
    <w:rsid w:val="0056226F"/>
    <w:rsid w:val="00562461"/>
    <w:rsid w:val="005634ED"/>
    <w:rsid w:val="00567561"/>
    <w:rsid w:val="0056769A"/>
    <w:rsid w:val="00567DEA"/>
    <w:rsid w:val="005701C0"/>
    <w:rsid w:val="0057377E"/>
    <w:rsid w:val="005747B2"/>
    <w:rsid w:val="00576293"/>
    <w:rsid w:val="0058118D"/>
    <w:rsid w:val="00581CCC"/>
    <w:rsid w:val="00582B80"/>
    <w:rsid w:val="00585358"/>
    <w:rsid w:val="00586426"/>
    <w:rsid w:val="00592614"/>
    <w:rsid w:val="005A1BAB"/>
    <w:rsid w:val="005A200D"/>
    <w:rsid w:val="005A2E3B"/>
    <w:rsid w:val="005B0B84"/>
    <w:rsid w:val="005B3873"/>
    <w:rsid w:val="005B62D6"/>
    <w:rsid w:val="005C398D"/>
    <w:rsid w:val="005C65A9"/>
    <w:rsid w:val="005C65B9"/>
    <w:rsid w:val="005D307B"/>
    <w:rsid w:val="005D6AE7"/>
    <w:rsid w:val="005E029C"/>
    <w:rsid w:val="005E3E86"/>
    <w:rsid w:val="005E7449"/>
    <w:rsid w:val="005F167C"/>
    <w:rsid w:val="005F20D4"/>
    <w:rsid w:val="005F3D9B"/>
    <w:rsid w:val="005F4E4A"/>
    <w:rsid w:val="005F76A1"/>
    <w:rsid w:val="00600146"/>
    <w:rsid w:val="00601974"/>
    <w:rsid w:val="00604079"/>
    <w:rsid w:val="00604142"/>
    <w:rsid w:val="00607647"/>
    <w:rsid w:val="00611B05"/>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5115"/>
    <w:rsid w:val="00665F28"/>
    <w:rsid w:val="00667B84"/>
    <w:rsid w:val="006756D1"/>
    <w:rsid w:val="00675A8A"/>
    <w:rsid w:val="00675F20"/>
    <w:rsid w:val="006838F9"/>
    <w:rsid w:val="006850E9"/>
    <w:rsid w:val="00686896"/>
    <w:rsid w:val="00686939"/>
    <w:rsid w:val="00687835"/>
    <w:rsid w:val="006922AC"/>
    <w:rsid w:val="00692517"/>
    <w:rsid w:val="006A11B8"/>
    <w:rsid w:val="006A1A48"/>
    <w:rsid w:val="006A6AB9"/>
    <w:rsid w:val="006A7362"/>
    <w:rsid w:val="006B02BD"/>
    <w:rsid w:val="006B04F5"/>
    <w:rsid w:val="006B2C88"/>
    <w:rsid w:val="006B4791"/>
    <w:rsid w:val="006B6683"/>
    <w:rsid w:val="006C43CC"/>
    <w:rsid w:val="006C62FA"/>
    <w:rsid w:val="006C729A"/>
    <w:rsid w:val="006C7A11"/>
    <w:rsid w:val="006D3C50"/>
    <w:rsid w:val="006D408D"/>
    <w:rsid w:val="006D4F88"/>
    <w:rsid w:val="006D5D25"/>
    <w:rsid w:val="006D6E69"/>
    <w:rsid w:val="006E0C94"/>
    <w:rsid w:val="006E4DF4"/>
    <w:rsid w:val="006E6539"/>
    <w:rsid w:val="006F18D9"/>
    <w:rsid w:val="006F5CF5"/>
    <w:rsid w:val="006F7A85"/>
    <w:rsid w:val="00702889"/>
    <w:rsid w:val="0070452A"/>
    <w:rsid w:val="00706A55"/>
    <w:rsid w:val="007111C0"/>
    <w:rsid w:val="00711F39"/>
    <w:rsid w:val="007166FD"/>
    <w:rsid w:val="0071696F"/>
    <w:rsid w:val="00722DB7"/>
    <w:rsid w:val="0072328A"/>
    <w:rsid w:val="00726871"/>
    <w:rsid w:val="007275AC"/>
    <w:rsid w:val="007316E8"/>
    <w:rsid w:val="0073552A"/>
    <w:rsid w:val="00736165"/>
    <w:rsid w:val="00737BB3"/>
    <w:rsid w:val="00744F21"/>
    <w:rsid w:val="00762C70"/>
    <w:rsid w:val="00764A3E"/>
    <w:rsid w:val="00765D2D"/>
    <w:rsid w:val="00770A45"/>
    <w:rsid w:val="0077146C"/>
    <w:rsid w:val="00774AF5"/>
    <w:rsid w:val="007756F6"/>
    <w:rsid w:val="0078035B"/>
    <w:rsid w:val="0078089D"/>
    <w:rsid w:val="00782F5E"/>
    <w:rsid w:val="00784502"/>
    <w:rsid w:val="0079441B"/>
    <w:rsid w:val="00797A13"/>
    <w:rsid w:val="007A39F1"/>
    <w:rsid w:val="007A3C9A"/>
    <w:rsid w:val="007A7010"/>
    <w:rsid w:val="007B0C4A"/>
    <w:rsid w:val="007B1446"/>
    <w:rsid w:val="007B7EA9"/>
    <w:rsid w:val="007C0DD4"/>
    <w:rsid w:val="007C10B2"/>
    <w:rsid w:val="007C19FA"/>
    <w:rsid w:val="007C22F0"/>
    <w:rsid w:val="007C68EB"/>
    <w:rsid w:val="007D0E42"/>
    <w:rsid w:val="007D3AFB"/>
    <w:rsid w:val="007D7DBC"/>
    <w:rsid w:val="007E0574"/>
    <w:rsid w:val="007F10B9"/>
    <w:rsid w:val="007F2F0D"/>
    <w:rsid w:val="007F437A"/>
    <w:rsid w:val="00805239"/>
    <w:rsid w:val="0080786B"/>
    <w:rsid w:val="0081155D"/>
    <w:rsid w:val="008138CB"/>
    <w:rsid w:val="0081781F"/>
    <w:rsid w:val="00820FAE"/>
    <w:rsid w:val="008238B4"/>
    <w:rsid w:val="00823B64"/>
    <w:rsid w:val="00824115"/>
    <w:rsid w:val="00827F0F"/>
    <w:rsid w:val="008379B6"/>
    <w:rsid w:val="008464B0"/>
    <w:rsid w:val="008537E4"/>
    <w:rsid w:val="00857F11"/>
    <w:rsid w:val="00862AA6"/>
    <w:rsid w:val="00863E37"/>
    <w:rsid w:val="0086597B"/>
    <w:rsid w:val="008673E0"/>
    <w:rsid w:val="0087214A"/>
    <w:rsid w:val="00873A27"/>
    <w:rsid w:val="00877B01"/>
    <w:rsid w:val="00880423"/>
    <w:rsid w:val="008856E1"/>
    <w:rsid w:val="00885DCC"/>
    <w:rsid w:val="00891314"/>
    <w:rsid w:val="00894325"/>
    <w:rsid w:val="008A5F98"/>
    <w:rsid w:val="008B393F"/>
    <w:rsid w:val="008B4BF5"/>
    <w:rsid w:val="008B7AED"/>
    <w:rsid w:val="008C0391"/>
    <w:rsid w:val="008C1D13"/>
    <w:rsid w:val="008C5BEE"/>
    <w:rsid w:val="008C771F"/>
    <w:rsid w:val="008D21E0"/>
    <w:rsid w:val="008D2379"/>
    <w:rsid w:val="008D3CEA"/>
    <w:rsid w:val="008D49C2"/>
    <w:rsid w:val="008D4BE4"/>
    <w:rsid w:val="008D626A"/>
    <w:rsid w:val="008D7455"/>
    <w:rsid w:val="008E59D6"/>
    <w:rsid w:val="008F56B3"/>
    <w:rsid w:val="00900097"/>
    <w:rsid w:val="009011F7"/>
    <w:rsid w:val="00903054"/>
    <w:rsid w:val="009037C8"/>
    <w:rsid w:val="00904160"/>
    <w:rsid w:val="009136E4"/>
    <w:rsid w:val="00913752"/>
    <w:rsid w:val="009164D0"/>
    <w:rsid w:val="00916B5F"/>
    <w:rsid w:val="00921609"/>
    <w:rsid w:val="00927F0F"/>
    <w:rsid w:val="00933530"/>
    <w:rsid w:val="009403E2"/>
    <w:rsid w:val="0094161C"/>
    <w:rsid w:val="00941855"/>
    <w:rsid w:val="00942F19"/>
    <w:rsid w:val="009431BC"/>
    <w:rsid w:val="0094325E"/>
    <w:rsid w:val="00943BFD"/>
    <w:rsid w:val="00944400"/>
    <w:rsid w:val="00944F10"/>
    <w:rsid w:val="00945C0D"/>
    <w:rsid w:val="009473D6"/>
    <w:rsid w:val="00951360"/>
    <w:rsid w:val="00955AA8"/>
    <w:rsid w:val="00957790"/>
    <w:rsid w:val="009705B3"/>
    <w:rsid w:val="009712AD"/>
    <w:rsid w:val="00971D5B"/>
    <w:rsid w:val="009721A7"/>
    <w:rsid w:val="0097645C"/>
    <w:rsid w:val="00977C28"/>
    <w:rsid w:val="00981923"/>
    <w:rsid w:val="0098651A"/>
    <w:rsid w:val="0099124F"/>
    <w:rsid w:val="00991C5F"/>
    <w:rsid w:val="00992A36"/>
    <w:rsid w:val="00995554"/>
    <w:rsid w:val="00996B51"/>
    <w:rsid w:val="009A045A"/>
    <w:rsid w:val="009A10A6"/>
    <w:rsid w:val="009A181D"/>
    <w:rsid w:val="009A5A6A"/>
    <w:rsid w:val="009A61BB"/>
    <w:rsid w:val="009B000D"/>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2138D"/>
    <w:rsid w:val="00A2391C"/>
    <w:rsid w:val="00A23F69"/>
    <w:rsid w:val="00A32AF9"/>
    <w:rsid w:val="00A32B49"/>
    <w:rsid w:val="00A33F3F"/>
    <w:rsid w:val="00A372D1"/>
    <w:rsid w:val="00A3731E"/>
    <w:rsid w:val="00A42E17"/>
    <w:rsid w:val="00A529B4"/>
    <w:rsid w:val="00A548E4"/>
    <w:rsid w:val="00A5525E"/>
    <w:rsid w:val="00A562FE"/>
    <w:rsid w:val="00A650FD"/>
    <w:rsid w:val="00A671FD"/>
    <w:rsid w:val="00A706B2"/>
    <w:rsid w:val="00A80AB6"/>
    <w:rsid w:val="00A820F9"/>
    <w:rsid w:val="00A830B1"/>
    <w:rsid w:val="00A8457D"/>
    <w:rsid w:val="00A85DB9"/>
    <w:rsid w:val="00A865CF"/>
    <w:rsid w:val="00A86DDF"/>
    <w:rsid w:val="00A87D0E"/>
    <w:rsid w:val="00A90EA4"/>
    <w:rsid w:val="00A94985"/>
    <w:rsid w:val="00A96CAC"/>
    <w:rsid w:val="00AA21AD"/>
    <w:rsid w:val="00AB1A4A"/>
    <w:rsid w:val="00AB2B7A"/>
    <w:rsid w:val="00AC2511"/>
    <w:rsid w:val="00AC2FF7"/>
    <w:rsid w:val="00AD12E2"/>
    <w:rsid w:val="00AD2A6D"/>
    <w:rsid w:val="00AD3B96"/>
    <w:rsid w:val="00AE0CF1"/>
    <w:rsid w:val="00AE10A4"/>
    <w:rsid w:val="00AF6BD7"/>
    <w:rsid w:val="00AF7060"/>
    <w:rsid w:val="00B01A3D"/>
    <w:rsid w:val="00B073EB"/>
    <w:rsid w:val="00B10CF6"/>
    <w:rsid w:val="00B11972"/>
    <w:rsid w:val="00B315AC"/>
    <w:rsid w:val="00B31A6F"/>
    <w:rsid w:val="00B328FC"/>
    <w:rsid w:val="00B340F9"/>
    <w:rsid w:val="00B3589E"/>
    <w:rsid w:val="00B43E7F"/>
    <w:rsid w:val="00B44BA6"/>
    <w:rsid w:val="00B46319"/>
    <w:rsid w:val="00B46484"/>
    <w:rsid w:val="00B46ECD"/>
    <w:rsid w:val="00B531CE"/>
    <w:rsid w:val="00B5326E"/>
    <w:rsid w:val="00B54048"/>
    <w:rsid w:val="00B55D35"/>
    <w:rsid w:val="00B55FA6"/>
    <w:rsid w:val="00B61543"/>
    <w:rsid w:val="00B61B2A"/>
    <w:rsid w:val="00B61F5F"/>
    <w:rsid w:val="00B624A5"/>
    <w:rsid w:val="00B66136"/>
    <w:rsid w:val="00B67624"/>
    <w:rsid w:val="00B77419"/>
    <w:rsid w:val="00B83203"/>
    <w:rsid w:val="00B86E7A"/>
    <w:rsid w:val="00B87282"/>
    <w:rsid w:val="00B87F36"/>
    <w:rsid w:val="00B95D4A"/>
    <w:rsid w:val="00B97995"/>
    <w:rsid w:val="00BA264E"/>
    <w:rsid w:val="00BA7549"/>
    <w:rsid w:val="00BA7765"/>
    <w:rsid w:val="00BB059B"/>
    <w:rsid w:val="00BB1593"/>
    <w:rsid w:val="00BB519A"/>
    <w:rsid w:val="00BB55DF"/>
    <w:rsid w:val="00BC3BF5"/>
    <w:rsid w:val="00BD3F28"/>
    <w:rsid w:val="00BD41A5"/>
    <w:rsid w:val="00BD686C"/>
    <w:rsid w:val="00BE3D28"/>
    <w:rsid w:val="00BE6E0F"/>
    <w:rsid w:val="00BE7B2D"/>
    <w:rsid w:val="00BF10F7"/>
    <w:rsid w:val="00BF189E"/>
    <w:rsid w:val="00BF3ED1"/>
    <w:rsid w:val="00BF445F"/>
    <w:rsid w:val="00C044EB"/>
    <w:rsid w:val="00C05548"/>
    <w:rsid w:val="00C05E69"/>
    <w:rsid w:val="00C05F12"/>
    <w:rsid w:val="00C11CB1"/>
    <w:rsid w:val="00C1228B"/>
    <w:rsid w:val="00C14F6D"/>
    <w:rsid w:val="00C15B48"/>
    <w:rsid w:val="00C16CDA"/>
    <w:rsid w:val="00C16EDF"/>
    <w:rsid w:val="00C21168"/>
    <w:rsid w:val="00C2304B"/>
    <w:rsid w:val="00C2459E"/>
    <w:rsid w:val="00C27131"/>
    <w:rsid w:val="00C27AC8"/>
    <w:rsid w:val="00C30331"/>
    <w:rsid w:val="00C355E0"/>
    <w:rsid w:val="00C362CF"/>
    <w:rsid w:val="00C36F17"/>
    <w:rsid w:val="00C41DE1"/>
    <w:rsid w:val="00C53370"/>
    <w:rsid w:val="00C56107"/>
    <w:rsid w:val="00C57B29"/>
    <w:rsid w:val="00C6017C"/>
    <w:rsid w:val="00C632E7"/>
    <w:rsid w:val="00C63335"/>
    <w:rsid w:val="00C8114D"/>
    <w:rsid w:val="00C83F28"/>
    <w:rsid w:val="00C87BD3"/>
    <w:rsid w:val="00C92F35"/>
    <w:rsid w:val="00C97184"/>
    <w:rsid w:val="00CA43B0"/>
    <w:rsid w:val="00CA4FB6"/>
    <w:rsid w:val="00CA575F"/>
    <w:rsid w:val="00CA60EC"/>
    <w:rsid w:val="00CA6211"/>
    <w:rsid w:val="00CA6584"/>
    <w:rsid w:val="00CA7852"/>
    <w:rsid w:val="00CC037C"/>
    <w:rsid w:val="00CC281A"/>
    <w:rsid w:val="00CC7E9F"/>
    <w:rsid w:val="00CD1BB3"/>
    <w:rsid w:val="00CD2EBA"/>
    <w:rsid w:val="00CD4C5D"/>
    <w:rsid w:val="00CD6D6D"/>
    <w:rsid w:val="00CD76AF"/>
    <w:rsid w:val="00CE4152"/>
    <w:rsid w:val="00CE444A"/>
    <w:rsid w:val="00CE48F6"/>
    <w:rsid w:val="00CF0879"/>
    <w:rsid w:val="00CF2C30"/>
    <w:rsid w:val="00CF60FD"/>
    <w:rsid w:val="00D0375D"/>
    <w:rsid w:val="00D05665"/>
    <w:rsid w:val="00D05A23"/>
    <w:rsid w:val="00D076D2"/>
    <w:rsid w:val="00D078B6"/>
    <w:rsid w:val="00D079E8"/>
    <w:rsid w:val="00D07D2E"/>
    <w:rsid w:val="00D1504A"/>
    <w:rsid w:val="00D157CF"/>
    <w:rsid w:val="00D230AA"/>
    <w:rsid w:val="00D2467F"/>
    <w:rsid w:val="00D24754"/>
    <w:rsid w:val="00D249CB"/>
    <w:rsid w:val="00D36AC6"/>
    <w:rsid w:val="00D40BBC"/>
    <w:rsid w:val="00D47A2A"/>
    <w:rsid w:val="00D50C91"/>
    <w:rsid w:val="00D51767"/>
    <w:rsid w:val="00D528DA"/>
    <w:rsid w:val="00D66895"/>
    <w:rsid w:val="00D67598"/>
    <w:rsid w:val="00D67B6C"/>
    <w:rsid w:val="00D70E9F"/>
    <w:rsid w:val="00D71221"/>
    <w:rsid w:val="00D73F6A"/>
    <w:rsid w:val="00D8136B"/>
    <w:rsid w:val="00D83D55"/>
    <w:rsid w:val="00D8542C"/>
    <w:rsid w:val="00D857E2"/>
    <w:rsid w:val="00D86950"/>
    <w:rsid w:val="00D91FEF"/>
    <w:rsid w:val="00DA221C"/>
    <w:rsid w:val="00DA56C8"/>
    <w:rsid w:val="00DB1E4F"/>
    <w:rsid w:val="00DB2141"/>
    <w:rsid w:val="00DB384A"/>
    <w:rsid w:val="00DB56B8"/>
    <w:rsid w:val="00DB5A86"/>
    <w:rsid w:val="00DB5FDA"/>
    <w:rsid w:val="00DC149E"/>
    <w:rsid w:val="00DD4904"/>
    <w:rsid w:val="00DD6D86"/>
    <w:rsid w:val="00DE1B55"/>
    <w:rsid w:val="00DE2C54"/>
    <w:rsid w:val="00DE528A"/>
    <w:rsid w:val="00DE5643"/>
    <w:rsid w:val="00DE79E1"/>
    <w:rsid w:val="00DF109D"/>
    <w:rsid w:val="00DF1A10"/>
    <w:rsid w:val="00DF305D"/>
    <w:rsid w:val="00DF5216"/>
    <w:rsid w:val="00DF6852"/>
    <w:rsid w:val="00E0276A"/>
    <w:rsid w:val="00E052F6"/>
    <w:rsid w:val="00E0538D"/>
    <w:rsid w:val="00E14D96"/>
    <w:rsid w:val="00E16260"/>
    <w:rsid w:val="00E16EBE"/>
    <w:rsid w:val="00E20E3A"/>
    <w:rsid w:val="00E225AB"/>
    <w:rsid w:val="00E23EFD"/>
    <w:rsid w:val="00E26BE2"/>
    <w:rsid w:val="00E270AE"/>
    <w:rsid w:val="00E31A09"/>
    <w:rsid w:val="00E32640"/>
    <w:rsid w:val="00E34FEC"/>
    <w:rsid w:val="00E36B21"/>
    <w:rsid w:val="00E40245"/>
    <w:rsid w:val="00E46499"/>
    <w:rsid w:val="00E475C3"/>
    <w:rsid w:val="00E5163C"/>
    <w:rsid w:val="00E53514"/>
    <w:rsid w:val="00E619F9"/>
    <w:rsid w:val="00E64117"/>
    <w:rsid w:val="00E65D85"/>
    <w:rsid w:val="00E66583"/>
    <w:rsid w:val="00E67FCB"/>
    <w:rsid w:val="00E72F97"/>
    <w:rsid w:val="00E80875"/>
    <w:rsid w:val="00E83483"/>
    <w:rsid w:val="00E84EDD"/>
    <w:rsid w:val="00E93C38"/>
    <w:rsid w:val="00E97C02"/>
    <w:rsid w:val="00EA02C5"/>
    <w:rsid w:val="00EA3218"/>
    <w:rsid w:val="00EA4DEA"/>
    <w:rsid w:val="00EA5B6D"/>
    <w:rsid w:val="00EA7F09"/>
    <w:rsid w:val="00EB030C"/>
    <w:rsid w:val="00EB0BAD"/>
    <w:rsid w:val="00EB1175"/>
    <w:rsid w:val="00EB2A0B"/>
    <w:rsid w:val="00EB2DDF"/>
    <w:rsid w:val="00EB619F"/>
    <w:rsid w:val="00EC537B"/>
    <w:rsid w:val="00EC5CB5"/>
    <w:rsid w:val="00EC7665"/>
    <w:rsid w:val="00ED4C08"/>
    <w:rsid w:val="00ED6FE8"/>
    <w:rsid w:val="00ED7DCC"/>
    <w:rsid w:val="00EE3A13"/>
    <w:rsid w:val="00EE56BF"/>
    <w:rsid w:val="00EE737A"/>
    <w:rsid w:val="00EF0729"/>
    <w:rsid w:val="00EF12FC"/>
    <w:rsid w:val="00EF1581"/>
    <w:rsid w:val="00EF3162"/>
    <w:rsid w:val="00EF69E7"/>
    <w:rsid w:val="00EF6A53"/>
    <w:rsid w:val="00EF7F88"/>
    <w:rsid w:val="00F0041A"/>
    <w:rsid w:val="00F11470"/>
    <w:rsid w:val="00F178B4"/>
    <w:rsid w:val="00F35677"/>
    <w:rsid w:val="00F36762"/>
    <w:rsid w:val="00F432F9"/>
    <w:rsid w:val="00F45A12"/>
    <w:rsid w:val="00F507F1"/>
    <w:rsid w:val="00F54D99"/>
    <w:rsid w:val="00F55A15"/>
    <w:rsid w:val="00F63E4C"/>
    <w:rsid w:val="00F66286"/>
    <w:rsid w:val="00F66AE2"/>
    <w:rsid w:val="00F74139"/>
    <w:rsid w:val="00F75553"/>
    <w:rsid w:val="00F7601E"/>
    <w:rsid w:val="00F7738F"/>
    <w:rsid w:val="00F77E08"/>
    <w:rsid w:val="00F82736"/>
    <w:rsid w:val="00F85025"/>
    <w:rsid w:val="00F85634"/>
    <w:rsid w:val="00F85C9E"/>
    <w:rsid w:val="00F8770C"/>
    <w:rsid w:val="00F87A02"/>
    <w:rsid w:val="00F90AB7"/>
    <w:rsid w:val="00F90E9C"/>
    <w:rsid w:val="00F923E4"/>
    <w:rsid w:val="00FA4160"/>
    <w:rsid w:val="00FA45B2"/>
    <w:rsid w:val="00FA481B"/>
    <w:rsid w:val="00FA503B"/>
    <w:rsid w:val="00FB1061"/>
    <w:rsid w:val="00FB5D66"/>
    <w:rsid w:val="00FB5EF3"/>
    <w:rsid w:val="00FC045D"/>
    <w:rsid w:val="00FC0946"/>
    <w:rsid w:val="00FC0FD2"/>
    <w:rsid w:val="00FC10BF"/>
    <w:rsid w:val="00FC33E6"/>
    <w:rsid w:val="00FC4131"/>
    <w:rsid w:val="00FC6F0B"/>
    <w:rsid w:val="00FD4767"/>
    <w:rsid w:val="00FD69C0"/>
    <w:rsid w:val="00FE3D50"/>
    <w:rsid w:val="00FE3F7A"/>
    <w:rsid w:val="00FE6858"/>
    <w:rsid w:val="00FE761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9D15A-8F89-45A1-A948-4DAF6D37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5678</Words>
  <Characters>32370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Снежко Елена Валерьевна</cp:lastModifiedBy>
  <cp:revision>2</cp:revision>
  <cp:lastPrinted>2023-08-23T08:06:00Z</cp:lastPrinted>
  <dcterms:created xsi:type="dcterms:W3CDTF">2023-08-29T03:26:00Z</dcterms:created>
  <dcterms:modified xsi:type="dcterms:W3CDTF">2023-08-29T03:26:00Z</dcterms:modified>
</cp:coreProperties>
</file>