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5F" w:rsidRPr="00A06D5F" w:rsidRDefault="00A06D5F" w:rsidP="00A06D5F">
      <w:pPr>
        <w:tabs>
          <w:tab w:val="left" w:pos="1905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A06D5F" w:rsidRPr="00A06D5F" w:rsidRDefault="00A06D5F" w:rsidP="00A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A06D5F" w:rsidRPr="00A06D5F" w:rsidRDefault="00A06D5F" w:rsidP="00A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06D5F" w:rsidRPr="00A06D5F" w:rsidRDefault="00A06D5F" w:rsidP="00A06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</w:p>
    <w:p w:rsidR="00A06D5F" w:rsidRPr="00A06D5F" w:rsidRDefault="00A06D5F" w:rsidP="00A06D5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A06D5F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p w:rsidR="00A06D5F" w:rsidRPr="00A06D5F" w:rsidRDefault="00A06D5F" w:rsidP="00A06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4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"/>
        <w:gridCol w:w="1325"/>
        <w:gridCol w:w="8"/>
        <w:gridCol w:w="96"/>
        <w:gridCol w:w="430"/>
        <w:gridCol w:w="1535"/>
        <w:gridCol w:w="449"/>
        <w:gridCol w:w="1621"/>
        <w:gridCol w:w="709"/>
        <w:gridCol w:w="85"/>
        <w:gridCol w:w="61"/>
        <w:gridCol w:w="15"/>
        <w:gridCol w:w="3250"/>
        <w:gridCol w:w="170"/>
      </w:tblGrid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534" w:type="dxa"/>
            <w:gridSpan w:val="3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dxa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  <w:gridSpan w:val="2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 w:val="restart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06D5F" w:rsidRPr="00A06D5F" w:rsidTr="00A06D5F">
        <w:trPr>
          <w:gridBefore w:val="2"/>
          <w:wBefore w:w="1446" w:type="dxa"/>
          <w:cantSplit/>
          <w:trHeight w:val="220"/>
        </w:trPr>
        <w:tc>
          <w:tcPr>
            <w:tcW w:w="4139" w:type="dxa"/>
            <w:gridSpan w:val="6"/>
          </w:tcPr>
          <w:p w:rsidR="00A06D5F" w:rsidRPr="00A06D5F" w:rsidRDefault="00A06D5F" w:rsidP="00A06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gridSpan w:val="2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3250" w:type="dxa"/>
            <w:vMerge/>
          </w:tcPr>
          <w:p w:rsidR="00A06D5F" w:rsidRPr="00A06D5F" w:rsidRDefault="00A06D5F" w:rsidP="00A06D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" w:type="dxa"/>
          </w:tcPr>
          <w:p w:rsidR="00A06D5F" w:rsidRPr="00A06D5F" w:rsidRDefault="00A06D5F" w:rsidP="00A06D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06D5F" w:rsidRPr="00A06D5F" w:rsidTr="00A06D5F">
        <w:trPr>
          <w:gridAfter w:val="3"/>
          <w:wAfter w:w="3435" w:type="dxa"/>
          <w:cantSplit/>
          <w:trHeight w:val="760"/>
        </w:trPr>
        <w:tc>
          <w:tcPr>
            <w:tcW w:w="121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333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6" w:type="dxa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44" w:type="dxa"/>
            <w:gridSpan w:val="5"/>
          </w:tcPr>
          <w:p w:rsidR="00A06D5F" w:rsidRPr="00A06D5F" w:rsidRDefault="00A06D5F" w:rsidP="00D57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муниципальную программу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социально-негативных явлений </w:t>
            </w:r>
            <w:r w:rsidRPr="00A06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муниципальном образовании «город Саянск» на 2020-2026 годы», утвержденную постановлением администрации городского округа муниципального образования «город Саянск»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23.10</w:t>
            </w:r>
            <w:r w:rsidR="0095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.2019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110-37-1172-19</w:t>
            </w:r>
            <w:r w:rsidR="000C2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0"/>
          </w:p>
        </w:tc>
        <w:tc>
          <w:tcPr>
            <w:tcW w:w="146" w:type="dxa"/>
            <w:gridSpan w:val="2"/>
          </w:tcPr>
          <w:p w:rsidR="00A06D5F" w:rsidRPr="00A06D5F" w:rsidRDefault="00A06D5F" w:rsidP="00A06D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06D5F" w:rsidRPr="00A06D5F" w:rsidRDefault="00A06D5F" w:rsidP="00A06D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6"/>
          <w:szCs w:val="26"/>
          <w:lang w:eastAsia="ru-RU"/>
        </w:rPr>
      </w:pPr>
    </w:p>
    <w:p w:rsidR="001077E2" w:rsidRPr="001077E2" w:rsidRDefault="00A06D5F" w:rsidP="001077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E5C9B">
        <w:rPr>
          <w:rFonts w:ascii="Times New Roman" w:hAnsi="Times New Roman" w:cs="Times New Roman"/>
          <w:sz w:val="28"/>
          <w:szCs w:val="28"/>
        </w:rPr>
        <w:t>В целях профилактики социально-негативных явлений на территории городского округа муниципального образования «город Саянск»,</w:t>
      </w:r>
      <w:r w:rsidR="00B51FBA" w:rsidRPr="00B51FBA">
        <w:rPr>
          <w:rFonts w:ascii="Times New Roman" w:eastAsia="Calibri" w:hAnsi="Times New Roman" w:cs="Times New Roman"/>
          <w:sz w:val="28"/>
          <w:szCs w:val="28"/>
        </w:rPr>
        <w:t xml:space="preserve"> профилактики неинфекционных заболеваний, по информированию населения о правильном питании, ведении здорового образа жизни, отказу от вредных привычек на территории городского округа муниципального образования «город Саянск»</w:t>
      </w:r>
      <w:r w:rsidR="00B51FBA">
        <w:rPr>
          <w:rFonts w:ascii="Times New Roman" w:eastAsia="Calibri" w:hAnsi="Times New Roman" w:cs="Times New Roman"/>
          <w:sz w:val="28"/>
          <w:szCs w:val="28"/>
        </w:rPr>
        <w:t>,</w:t>
      </w: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руководствуясь </w:t>
      </w:r>
      <w:hyperlink r:id="rId9" w:history="1">
        <w:r w:rsidR="001077E2" w:rsidRPr="001077E2">
          <w:rPr>
            <w:rFonts w:ascii="Times New Roman" w:eastAsia="Calibri" w:hAnsi="Times New Roman" w:cs="Times New Roman"/>
            <w:sz w:val="28"/>
            <w:szCs w:val="28"/>
          </w:rPr>
          <w:t>стать</w:t>
        </w:r>
        <w:r w:rsidR="00D21FC5">
          <w:rPr>
            <w:rFonts w:ascii="Times New Roman" w:eastAsia="Calibri" w:hAnsi="Times New Roman" w:cs="Times New Roman"/>
            <w:sz w:val="28"/>
            <w:szCs w:val="28"/>
          </w:rPr>
          <w:t xml:space="preserve">ями 15, </w:t>
        </w:r>
        <w:r w:rsidR="001077E2" w:rsidRPr="001077E2">
          <w:rPr>
            <w:rFonts w:ascii="Times New Roman" w:eastAsia="Calibri" w:hAnsi="Times New Roman" w:cs="Times New Roman"/>
            <w:sz w:val="28"/>
            <w:szCs w:val="28"/>
          </w:rPr>
          <w:t>179</w:t>
        </w:r>
      </w:hyperlink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 w:history="1">
        <w:r w:rsidR="001077E2" w:rsidRPr="001077E2">
          <w:rPr>
            <w:rFonts w:ascii="Times New Roman" w:eastAsia="Calibri" w:hAnsi="Times New Roman" w:cs="Times New Roman"/>
            <w:sz w:val="28"/>
            <w:szCs w:val="28"/>
          </w:rPr>
          <w:t>статьей 16</w:t>
        </w:r>
      </w:hyperlink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06.10.2003 №131-ФЗ «Об общих принципах организации местного самоуправления в</w:t>
      </w:r>
      <w:proofErr w:type="gramEnd"/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Федерации», </w:t>
      </w:r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№110-37-767-18 «</w:t>
      </w:r>
      <w:r w:rsidR="001077E2" w:rsidRPr="001077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1077E2" w:rsidRPr="001077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1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="001077E2" w:rsidRPr="001077E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="001077E2" w:rsidRPr="00107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06D5F" w:rsidRPr="00A06D5F" w:rsidRDefault="00A06D5F" w:rsidP="001077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ПОСТАНОВЛЯЕТ: </w:t>
      </w: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1. </w:t>
      </w:r>
      <w:proofErr w:type="gramStart"/>
      <w:r w:rsidR="009547A2" w:rsidRPr="009547A2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Внести в постановление администрации городского округа муниципального образования «город Саянск»</w:t>
      </w:r>
      <w:r w:rsidR="003F680D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57444">
        <w:rPr>
          <w:rFonts w:ascii="Times New Roman" w:eastAsia="Times New Roman" w:hAnsi="Times New Roman" w:cs="Times New Roman"/>
          <w:sz w:val="28"/>
          <w:szCs w:val="28"/>
          <w:lang w:eastAsia="ru-RU"/>
        </w:rPr>
        <w:t>23.10.2019  №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110-37-1172-19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</w:t>
      </w:r>
      <w:r w:rsidR="009547A2"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547A2"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9547A2"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«Профилактика социально-негативных явлений в муниципальном образовании «город Саянск»  на 2020 – 2026 годы</w:t>
      </w:r>
      <w:r w:rsid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опубликованной  в газете «Саянские зори» от 31.10.2019 № 45</w:t>
      </w:r>
      <w:r w:rsidR="003F680D" w:rsidRPr="0055413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альная информация», страницы </w:t>
      </w:r>
      <w:r w:rsidR="00957444">
        <w:rPr>
          <w:rFonts w:ascii="Times New Roman" w:eastAsia="Times New Roman" w:hAnsi="Times New Roman" w:cs="Times New Roman"/>
          <w:sz w:val="28"/>
          <w:szCs w:val="28"/>
          <w:lang w:eastAsia="ru-RU"/>
        </w:rPr>
        <w:t>4-8. в редакции от 07.12.2023 №</w:t>
      </w:r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110-37-1471-23, опубликованной в газете «Саянские зори» от 14.12.2023 №49 вкладыш «Официальная информация</w:t>
      </w:r>
      <w:proofErr w:type="gramEnd"/>
      <w:r w:rsidR="003F680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страница 1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изложить в редакции согласно приложению к настоящему постановлению.</w:t>
      </w:r>
    </w:p>
    <w:p w:rsidR="009547A2" w:rsidRPr="009547A2" w:rsidRDefault="009547A2" w:rsidP="009547A2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наименовании постановления слова «на 2020-2026 годы», заменить словами «на 2020-2027 годы».</w:t>
      </w:r>
    </w:p>
    <w:p w:rsidR="009547A2" w:rsidRPr="00A06D5F" w:rsidRDefault="009547A2" w:rsidP="009547A2">
      <w:pPr>
        <w:autoSpaceDE w:val="0"/>
        <w:autoSpaceDN w:val="0"/>
        <w:adjustRightInd w:val="0"/>
        <w:spacing w:after="0" w:line="240" w:lineRule="auto"/>
        <w:ind w:left="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47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«Профилактика социально-негативных явлений в муниципальном образовании «город Саянск» на 2020-2027 годы», утвержденную постановлением (далее - программа) изложить в редакции согласно приложению к настоящему постановлению.</w:t>
      </w:r>
    </w:p>
    <w:p w:rsidR="00A06D5F" w:rsidRPr="00A06D5F" w:rsidRDefault="00A06D5F" w:rsidP="00E457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2. </w:t>
      </w:r>
      <w:proofErr w:type="gramStart"/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Опубликовать настоящее постановление на «Официальном интернет - портале правовой информации городского округа муниципального образования «город Саянск» (</w:t>
      </w:r>
      <w:hyperlink r:id="rId13" w:history="1">
        <w:r w:rsidRPr="00A06D5F">
          <w:rPr>
            <w:rFonts w:ascii="Times New Roman" w:eastAsia="Times New Roman" w:hAnsi="Times New Roman" w:cs="Times New Roman"/>
            <w:spacing w:val="-8"/>
            <w:sz w:val="28"/>
            <w:szCs w:val="28"/>
            <w:u w:val="single"/>
            <w:lang w:eastAsia="ru-RU"/>
          </w:rPr>
          <w:t>http://sayansk-pravo.ru),</w:t>
        </w:r>
      </w:hyperlink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в газете «Саянские зори» и разместить на официально</w:t>
      </w:r>
      <w:r w:rsidR="00E457A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м сайте </w:t>
      </w: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A06D5F" w:rsidRPr="00A06D5F" w:rsidRDefault="00A06D5F" w:rsidP="00A06D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3. </w:t>
      </w: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вступает в силу после дня его официального опубликования</w:t>
      </w:r>
      <w:r w:rsidRPr="00A06D5F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. </w:t>
      </w:r>
    </w:p>
    <w:p w:rsidR="00A06D5F" w:rsidRP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457A0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E457A0" w:rsidRPr="00A06D5F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</w:pPr>
    </w:p>
    <w:p w:rsidR="00A06D5F" w:rsidRPr="00A06D5F" w:rsidRDefault="00A06D5F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мэра</w:t>
      </w:r>
    </w:p>
    <w:p w:rsidR="00A06D5F" w:rsidRPr="00A06D5F" w:rsidRDefault="00A06D5F" w:rsidP="00A06D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A06D5F" w:rsidRPr="00A06D5F" w:rsidRDefault="00A06D5F" w:rsidP="00A06D5F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</w:t>
      </w:r>
      <w:r w:rsidR="00E4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М.Ф. Данилова</w:t>
      </w: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457A0" w:rsidRPr="00A06D5F" w:rsidRDefault="00E457A0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6D5F" w:rsidRPr="00A06D5F" w:rsidRDefault="00A06D5F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06D5F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E457A0">
        <w:rPr>
          <w:rFonts w:ascii="Times New Roman" w:eastAsia="Times New Roman" w:hAnsi="Times New Roman" w:cs="Times New Roman"/>
          <w:lang w:eastAsia="ru-RU"/>
        </w:rPr>
        <w:t>Долинина Е.П.</w:t>
      </w:r>
    </w:p>
    <w:p w:rsidR="00A06D5F" w:rsidRPr="00A06D5F" w:rsidRDefault="00E457A0" w:rsidP="00A06D5F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тел. 5-63-17</w:t>
      </w: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постановлению администрации</w:t>
      </w: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городского округа муниципального </w:t>
      </w:r>
    </w:p>
    <w:p w:rsidR="00E40709" w:rsidRPr="00E40709" w:rsidRDefault="00E40709" w:rsidP="00E40709">
      <w:pPr>
        <w:spacing w:after="0" w:line="240" w:lineRule="auto"/>
        <w:ind w:left="538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407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образования «город Саянск»</w:t>
      </w:r>
    </w:p>
    <w:p w:rsidR="00E457A0" w:rsidRDefault="00E40709" w:rsidP="00E4070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Pr="00E40709">
        <w:rPr>
          <w:rFonts w:ascii="Times New Roman" w:hAnsi="Times New Roman" w:cs="Times New Roman"/>
          <w:b w:val="0"/>
          <w:bCs/>
          <w:sz w:val="24"/>
          <w:szCs w:val="24"/>
        </w:rPr>
        <w:t>от «___» __________ № _________</w:t>
      </w:r>
    </w:p>
    <w:p w:rsidR="00E40709" w:rsidRDefault="00E40709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40709" w:rsidRDefault="00E40709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6156D6" w:rsidRPr="006156D6" w:rsidRDefault="00E157F8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="006156D6" w:rsidRPr="006156D6">
        <w:rPr>
          <w:rFonts w:ascii="Times New Roman" w:hAnsi="Times New Roman" w:cs="Times New Roman"/>
          <w:b w:val="0"/>
          <w:sz w:val="24"/>
          <w:szCs w:val="24"/>
        </w:rPr>
        <w:t xml:space="preserve">Профилактика социально-негативных явлений </w:t>
      </w:r>
    </w:p>
    <w:p w:rsidR="00EC20B9" w:rsidRPr="006156D6" w:rsidRDefault="006156D6" w:rsidP="00E157F8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6156D6">
        <w:rPr>
          <w:rFonts w:ascii="Times New Roman" w:hAnsi="Times New Roman" w:cs="Times New Roman"/>
          <w:b w:val="0"/>
          <w:sz w:val="24"/>
          <w:szCs w:val="24"/>
        </w:rPr>
        <w:t>в муниципальном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 xml:space="preserve">образовании 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«</w:t>
      </w:r>
      <w:r w:rsidRPr="006156D6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E157F8" w:rsidRPr="006156D6">
        <w:rPr>
          <w:rFonts w:ascii="Times New Roman" w:hAnsi="Times New Roman" w:cs="Times New Roman"/>
          <w:b w:val="0"/>
          <w:sz w:val="24"/>
          <w:szCs w:val="24"/>
        </w:rPr>
        <w:t>»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на 2020-202</w:t>
      </w:r>
      <w:r w:rsidR="00E457A0">
        <w:rPr>
          <w:rFonts w:ascii="Times New Roman" w:hAnsi="Times New Roman" w:cs="Times New Roman"/>
          <w:b w:val="0"/>
          <w:sz w:val="24"/>
          <w:szCs w:val="24"/>
        </w:rPr>
        <w:t>7</w:t>
      </w:r>
      <w:r w:rsidR="000E5C9B">
        <w:rPr>
          <w:rFonts w:ascii="Times New Roman" w:hAnsi="Times New Roman" w:cs="Times New Roman"/>
          <w:b w:val="0"/>
          <w:sz w:val="24"/>
          <w:szCs w:val="24"/>
        </w:rPr>
        <w:t xml:space="preserve"> годы</w:t>
      </w:r>
      <w:r w:rsidR="00DB3164">
        <w:rPr>
          <w:rFonts w:ascii="Times New Roman" w:hAnsi="Times New Roman" w:cs="Times New Roman"/>
          <w:b w:val="0"/>
          <w:sz w:val="24"/>
          <w:szCs w:val="24"/>
        </w:rPr>
        <w:t>»</w:t>
      </w:r>
    </w:p>
    <w:p w:rsidR="00EC20B9" w:rsidRPr="006156D6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4"/>
      <w:bookmarkEnd w:id="1"/>
      <w:r w:rsidRPr="006156D6">
        <w:rPr>
          <w:rFonts w:ascii="Times New Roman" w:hAnsi="Times New Roman" w:cs="Times New Roman"/>
          <w:sz w:val="24"/>
          <w:szCs w:val="24"/>
        </w:rPr>
        <w:t>Глава 1. Паспорт муниципальной программы</w:t>
      </w:r>
    </w:p>
    <w:tbl>
      <w:tblPr>
        <w:tblW w:w="975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44"/>
        <w:gridCol w:w="7626"/>
      </w:tblGrid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1. Правовое основание разработки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4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06.10.2003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131-ФЗ «Об общих принципах организации местного самоуправления в Российской Федерации»;</w:t>
            </w:r>
          </w:p>
          <w:p w:rsidR="002E1890" w:rsidRPr="00ED2183" w:rsidRDefault="00A119DC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статья 179.3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Бюджетного кодекса Российской Федерации;</w:t>
            </w:r>
          </w:p>
          <w:p w:rsidR="002E1890" w:rsidRPr="00ED2183" w:rsidRDefault="00A119DC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Указ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Президента РФ от 09.10.2007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1351 «Об утверждении концепции демографической политики Российской Федерации на период до 2025 года»;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7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21.11.2011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323-ФЗ «Об основах охраны здоровья граждан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8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18.06.2001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77-ФЗ «О предупреждении распространения туберкулеза в Российской Федерации»;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19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30.03.1995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38-ФЗ «О предупреждении распространения в Российской Федерации заболевания, вызываемого вирусом иммунодефицита человека (ВИЧ-инфекции)»;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Федеральный </w:t>
            </w:r>
            <w:hyperlink r:id="rId20" w:history="1">
              <w:r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30.03.1999 №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52-ФЗ «О санитарно-эпидемиологическом благополучии населения»;</w:t>
            </w:r>
          </w:p>
          <w:p w:rsidR="004A1999" w:rsidRPr="004A1999" w:rsidRDefault="004A1999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709"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Правительства РФ от 11.12.2023 №3547-р «Концепция сокращения потребления алкоголя в РФ на период до 2030 года и на дальнейшую перспективу»;</w:t>
            </w:r>
          </w:p>
          <w:p w:rsidR="002E1890" w:rsidRPr="00ED2183" w:rsidRDefault="00A119DC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Иркутской области № 4-ОЗ от 05.03.2010 «Об отдельных вопросах здравоохранения в Иркутской области»;</w:t>
            </w:r>
          </w:p>
          <w:p w:rsidR="002E1890" w:rsidRPr="00ED2183" w:rsidRDefault="00A119DC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Закон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>кутской области от 07.10.2009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62/28-оз «О профилактике незаконного потребления наркотических средств и психотропных веществ, наркомании и токсикомании в Иркутской области»;</w:t>
            </w:r>
          </w:p>
          <w:p w:rsidR="002E1890" w:rsidRPr="00ED2183" w:rsidRDefault="00A119DC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3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Устав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«город Саянск»;</w:t>
            </w:r>
          </w:p>
          <w:p w:rsidR="00E40709" w:rsidRPr="00ED2183" w:rsidRDefault="00A119DC" w:rsidP="004A19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proofErr w:type="gramStart"/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Порядок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разработки муниципальных программ, формирования, реализации и оценки эффективности указанным программ муниципального образования «город Саянск», утвержденный постановлением администрации городского округа муниципального образования</w:t>
            </w:r>
            <w:r w:rsidR="009574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«город Саянск» от 27.07.2018 №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110-37-767-18 в редакции от 10.06.2021 №110-37-706-21</w:t>
            </w:r>
            <w:proofErr w:type="gramEnd"/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Ответственный исполнитель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«Администрация городского округа муниципального образования «город Саянск», далее – администрация городского округа.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Соисполнители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</w:t>
            </w:r>
            <w:r w:rsidR="004A19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ания «город Саянск», далее – </w:t>
            </w:r>
            <w:r w:rsidR="004A1999"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МКУ</w:t>
            </w:r>
            <w:r w:rsidR="007015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УО.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 Участники мероприятий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Областное государственное бюджетное учреждение здравоохранение «Саянская городская больн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ица», далее - ОГБУЗ «СГБ»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Саянск», далее – МКУ УО;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учреждение «Управление культуры администрации муниципального образо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вания «город Саянск», далее – МКУ УК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A1999" w:rsidRPr="004A1999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Муниципальное учреждение «Сп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ортивная школа города Саянска»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далее – МУ «СШ города Саянска»;</w:t>
            </w:r>
          </w:p>
          <w:p w:rsidR="004A1999" w:rsidRPr="00ED2183" w:rsidRDefault="004A1999" w:rsidP="004A1999">
            <w:pPr>
              <w:tabs>
                <w:tab w:val="left" w:pos="138"/>
              </w:tabs>
              <w:autoSpaceDE w:val="0"/>
              <w:autoSpaceDN w:val="0"/>
              <w:adjustRightInd w:val="0"/>
              <w:spacing w:after="0" w:line="240" w:lineRule="auto"/>
              <w:ind w:hanging="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- Областное государственное казенное учреждение «Управление социальной защит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населения по городу Саянску» </w:t>
            </w:r>
            <w:r w:rsidRPr="004A1999">
              <w:rPr>
                <w:rFonts w:ascii="Times New Roman" w:eastAsia="Calibri" w:hAnsi="Times New Roman" w:cs="Times New Roman"/>
                <w:sz w:val="24"/>
                <w:szCs w:val="24"/>
              </w:rPr>
              <w:t>далее – ОГКУ «УСЗН по городу Саянску».</w:t>
            </w:r>
          </w:p>
        </w:tc>
      </w:tr>
      <w:tr w:rsidR="002E1890" w:rsidRPr="00ED2183" w:rsidTr="00031234">
        <w:trPr>
          <w:trHeight w:val="10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5. Цель муниципальной программы</w:t>
            </w:r>
          </w:p>
        </w:tc>
        <w:tc>
          <w:tcPr>
            <w:tcW w:w="144" w:type="dxa"/>
            <w:tcBorders>
              <w:top w:val="single" w:sz="4" w:space="0" w:color="auto"/>
              <w:left w:val="single" w:sz="4" w:space="0" w:color="auto"/>
            </w:tcBorders>
          </w:tcPr>
          <w:p w:rsidR="002E1890" w:rsidRPr="00ED2183" w:rsidRDefault="002E1890" w:rsidP="001D4F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26" w:type="dxa"/>
            <w:tcBorders>
              <w:top w:val="single" w:sz="4" w:space="0" w:color="auto"/>
              <w:right w:val="single" w:sz="4" w:space="0" w:color="auto"/>
            </w:tcBorders>
          </w:tcPr>
          <w:p w:rsidR="002E1890" w:rsidRDefault="00031234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Снижение темпов распространения, стабилизация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законодательством, Сохранение и улучшение здоровья населения.</w:t>
            </w:r>
          </w:p>
          <w:p w:rsidR="001D4FFB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1D4FFB">
              <w:rPr>
                <w:rFonts w:ascii="Times New Roman" w:eastAsia="Calibri" w:hAnsi="Times New Roman" w:cs="Times New Roman"/>
                <w:sz w:val="24"/>
                <w:szCs w:val="24"/>
              </w:rPr>
      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1D4FFB" w:rsidRPr="00ED2183" w:rsidRDefault="001D4FFB" w:rsidP="001D4F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6. Задачи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Прогнозирование развития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наркоситуации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анализ состояния процессов и явлений в сфере оборота наркотиков и их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прекурсоров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, также в области противодействия их незаконному обороту, профилактики немедицинского потребления наркотиков.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3. Развитие системы раннего выявления незаконных потребителей наркотических средств и психотропных веществ.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Мотивирование </w:t>
            </w:r>
            <w:proofErr w:type="gram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наркозависимых</w:t>
            </w:r>
            <w:proofErr w:type="gram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социально-медицинскую реабилитацию.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Формирование профессионального сообщества специалистов по профилактике наркомании для повышения эффективности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антинаркотической профилактической деятельности.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7. Профилактика социально-негативных явлений для лиц, попавших в трудную жизненную ситуацию.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8.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10. Содействие в повышении доступности медицинской и психосоциальной помощи ВИЧ-инфицированным, больным туберкулезом.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11. Организация мероприятий по первичной, вторичной и третичной профилактике ВИЧ-инфекции.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12. Содействие в организации обследования населения на туберкулез с наибольшим охватом групп повышенного риска.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13. Повышение степени безопасности объектов социальной сферы. Профилактика терроризма.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14. Социальная адаптация лиц, освободившихся из мест лишения свободы. Профилактика правонарушений среди лиц, освободившихся из мест лишения свободы, а также лиц, осужденных без изоляции от общества.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15. Поддержка лучших участковых уполномоченных и инспекторов ИДН.</w:t>
            </w:r>
          </w:p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16. Профилактика правонарушений несовершеннолетних. Сохранение количества несовершеннолетних и молодежи, занятых трудовой и досуговой деятельностью.</w:t>
            </w:r>
          </w:p>
          <w:p w:rsidR="002E1890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Внедрение в социальную практику установок толерантного сознания, совершенствование системы профилактических мер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антиэкстремистской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направленности, предупреждение </w:t>
            </w:r>
            <w:proofErr w:type="spellStart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ксенофобных</w:t>
            </w:r>
            <w:proofErr w:type="spellEnd"/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проявлений</w:t>
            </w:r>
            <w:r w:rsidR="0003123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31234" w:rsidRPr="00031234" w:rsidRDefault="00031234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18. </w:t>
            </w:r>
            <w:r w:rsidRPr="000312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Мотивирование граждан к ведению здорового образа жизни посредством проведения информационно-коммуникационной кампании.</w:t>
            </w:r>
          </w:p>
          <w:p w:rsidR="00031234" w:rsidRPr="00031234" w:rsidRDefault="00F46DF5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19.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234" w:rsidRPr="00031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Профилактика и общественный контроль по неинфекционным заболеваниям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234" w:rsidRPr="00031234" w:rsidRDefault="00F46DF5" w:rsidP="00031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20. </w:t>
            </w:r>
            <w:r w:rsidR="00031234" w:rsidRPr="000312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охвата, повышение доступности и качества медицинской профилактической помощи населению.</w:t>
            </w:r>
          </w:p>
          <w:p w:rsidR="00031234" w:rsidRPr="00ED2183" w:rsidRDefault="00957444" w:rsidP="00031234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46DF5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="00031234" w:rsidRPr="00031234">
              <w:rPr>
                <w:rFonts w:ascii="Times New Roman" w:eastAsia="Times New Roman" w:hAnsi="Times New Roman" w:cs="Times New Roman"/>
                <w:lang w:eastAsia="ru-RU"/>
              </w:rPr>
              <w:t>. Снижение факторов риска развития хронических неинфекционных заболеваний.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7. Подпрограммы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A119DC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5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№1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«Комплексные меры профилактики злоупотребления наркотическими средствами и психотропными веществами»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годы»;</w:t>
            </w:r>
          </w:p>
          <w:p w:rsidR="002E1890" w:rsidRPr="00ED2183" w:rsidRDefault="00A119DC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№2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социально значимых заболеваний» </w:t>
            </w:r>
            <w:r w:rsidR="002E1890"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муниципального образования «город Саянск» 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годы;</w:t>
            </w:r>
          </w:p>
          <w:p w:rsidR="002E1890" w:rsidRDefault="00A119DC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7" w:history="1">
              <w:r w:rsidR="002E1890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№3</w:t>
              </w:r>
            </w:hyperlink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«Профилактика правонарушений в муниципальном образовании «город Саянск» на 2020-202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2E1890"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46DF5" w:rsidRPr="00ED2183" w:rsidRDefault="00A119DC" w:rsidP="00663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F46DF5" w:rsidRPr="00ED2183">
                <w:rPr>
                  <w:rFonts w:ascii="Times New Roman" w:eastAsia="Calibri" w:hAnsi="Times New Roman" w:cs="Times New Roman"/>
                  <w:sz w:val="24"/>
                  <w:szCs w:val="24"/>
                </w:rPr>
                <w:t>Подпрограмма №</w:t>
              </w:r>
            </w:hyperlink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4 «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      </w:r>
            <w:r w:rsidR="00B54F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F46DF5" w:rsidRP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  <w:r w:rsidR="00F46D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8. Сроки реализации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F46D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2020 - 202</w:t>
            </w:r>
            <w:r w:rsidR="00F46DF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>9. Объем и источники финансирования 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7728" w:type="dxa"/>
              <w:tblLayout w:type="fixed"/>
              <w:tblLook w:val="04A0" w:firstRow="1" w:lastRow="0" w:firstColumn="1" w:lastColumn="0" w:noHBand="0" w:noVBand="1"/>
            </w:tblPr>
            <w:tblGrid>
              <w:gridCol w:w="1493"/>
              <w:gridCol w:w="850"/>
              <w:gridCol w:w="708"/>
              <w:gridCol w:w="567"/>
              <w:gridCol w:w="567"/>
              <w:gridCol w:w="708"/>
              <w:gridCol w:w="709"/>
              <w:gridCol w:w="709"/>
              <w:gridCol w:w="709"/>
              <w:gridCol w:w="708"/>
            </w:tblGrid>
            <w:tr w:rsidR="00A02D7F" w:rsidRPr="00A02D7F" w:rsidTr="00226E93">
              <w:trPr>
                <w:trHeight w:val="570"/>
              </w:trPr>
              <w:tc>
                <w:tcPr>
                  <w:tcW w:w="149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Источник финансирования  муниципальной программы, ответственные исполнители и соисполнители программы </w:t>
                  </w:r>
                </w:p>
              </w:tc>
              <w:tc>
                <w:tcPr>
                  <w:tcW w:w="6235" w:type="dxa"/>
                  <w:gridSpan w:val="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A02D7F" w:rsidRPr="00A02D7F" w:rsidTr="00226E93">
              <w:trPr>
                <w:trHeight w:val="390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на весь период реализации муниципальной программы</w:t>
                  </w:r>
                </w:p>
              </w:tc>
              <w:tc>
                <w:tcPr>
                  <w:tcW w:w="5385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в том числе по годам</w:t>
                  </w:r>
                </w:p>
              </w:tc>
            </w:tr>
            <w:tr w:rsidR="00A02D7F" w:rsidRPr="00A02D7F" w:rsidTr="00226E93">
              <w:trPr>
                <w:trHeight w:val="525"/>
              </w:trPr>
              <w:tc>
                <w:tcPr>
                  <w:tcW w:w="149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2021 год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2022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2023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2024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2025 год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 год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2027 год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Муниципальная программа «Профилактика социально-негативных явлений в муниципальном образовании «город Саянск»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10 034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997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1 035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2 430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1 347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1 400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1 533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125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347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8 501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№1 «Комплексные меры профилактики злоупотребления наркотическими средствами и психотропными веществами» на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620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180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№2 «Профилактика социально-значимых заболеваний» на 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483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136</w:t>
                  </w:r>
                </w:p>
              </w:tc>
            </w:tr>
            <w:tr w:rsidR="00A02D7F" w:rsidRPr="00A02D7F" w:rsidTr="00226E93">
              <w:trPr>
                <w:trHeight w:val="30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№3 «Профилактика правонарушений в муниципальном образовании «город Саянск» 2020-2027 годы»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8 859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935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954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2 390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1 060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358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МКУ «Управление образования»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8 501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700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872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939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2 320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1 000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7728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663924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Подпрограмма №</w:t>
                  </w:r>
                  <w:r w:rsidR="00A02D7F"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2024-2027 годы.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Местный бюджет-всего, в том числе: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  <w:tr w:rsidR="00A02D7F" w:rsidRPr="00A02D7F" w:rsidTr="00226E93">
              <w:trPr>
                <w:trHeight w:val="450"/>
              </w:trPr>
              <w:tc>
                <w:tcPr>
                  <w:tcW w:w="14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Администрация городского округа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72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02D7F" w:rsidRPr="00A02D7F" w:rsidRDefault="00A02D7F" w:rsidP="00A02D7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A02D7F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24</w:t>
                  </w:r>
                </w:p>
              </w:tc>
            </w:tr>
          </w:tbl>
          <w:p w:rsidR="00667957" w:rsidRPr="00ED2183" w:rsidRDefault="00667957" w:rsidP="002E18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E1890" w:rsidRPr="00ED2183" w:rsidTr="0003123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10. Ожидаемые результаты реализации </w:t>
            </w:r>
            <w:r w:rsidRPr="00ED21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7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Сохранение доли молодежи с впервые установленным диагнозом «наркомания» к общей численности молодежи до 30 лет 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Сохранение доли</w:t>
            </w: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  <w:r w:rsidRPr="00ED218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на уровне 0%;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до 95%;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темпа ежегодного прироста числа вновь зарегистрированных случаев ВИЧ-инфекции до 8,5%;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охват диспансерным наблюдением </w:t>
            </w:r>
            <w:proofErr w:type="gramStart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ВИЧ-инфицированных</w:t>
            </w:r>
            <w:proofErr w:type="gramEnd"/>
            <w:r w:rsidRPr="00ED218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75%;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населения города до 67,5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в трудоспособном возрасте до 65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туберкулезом детей до 21 случая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смертности от туберкулеза до 10 случаев;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заболеваемости ИППП до 258 случаев на 100 тысяч населения;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правонарушений, совершенных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до 2,6%;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Снижение числа семей «группы риска», проживающих на территории муниципального образования «город Саянск»;</w:t>
            </w:r>
          </w:p>
          <w:p w:rsidR="002E1890" w:rsidRPr="00ED2183" w:rsidRDefault="002E1890" w:rsidP="002E1890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занятых во внеурочное время (система дополнительного образования, спортивные секции и так далее) до 86%;</w:t>
            </w:r>
          </w:p>
          <w:p w:rsidR="000A71E5" w:rsidRDefault="002E1890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183">
              <w:rPr>
                <w:rFonts w:ascii="Times New Roman" w:hAnsi="Times New Roman" w:cs="Times New Roman"/>
                <w:sz w:val="24"/>
                <w:szCs w:val="24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</w:t>
            </w:r>
            <w:r w:rsidR="000A71E5">
              <w:rPr>
                <w:rFonts w:ascii="Times New Roman" w:hAnsi="Times New Roman" w:cs="Times New Roman"/>
                <w:sz w:val="24"/>
                <w:szCs w:val="24"/>
              </w:rPr>
              <w:t>нский» не менее 30 человек;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профилактики неинфекционных заболеваний, пропаганды здорового образа жизни;</w:t>
            </w:r>
          </w:p>
          <w:p w:rsid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овышение доли граждан, принявших участие в профилактике неинфекционных заболеваний;</w:t>
            </w:r>
          </w:p>
          <w:p w:rsidR="000A71E5" w:rsidRPr="000A71E5" w:rsidRDefault="000A71E5" w:rsidP="000A71E5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A71E5">
              <w:rPr>
                <w:rFonts w:ascii="Times New Roman" w:hAnsi="Times New Roman" w:cs="Times New Roman"/>
                <w:sz w:val="24"/>
                <w:szCs w:val="24"/>
              </w:rPr>
              <w:t>нижение уровня смертности на 2% трудоспособного населения по причине неинфекционных заболеваний, в том числе по болезням неинфекционных заболеваний на 1%.</w:t>
            </w:r>
          </w:p>
        </w:tc>
      </w:tr>
    </w:tbl>
    <w:p w:rsidR="006156D6" w:rsidRDefault="006156D6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E2818" w:rsidRDefault="000E2818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 xml:space="preserve">Глава 2. </w:t>
      </w:r>
      <w:r w:rsidR="00E157F8" w:rsidRPr="008230D9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Социально-негативные явления представляет собой нарушения социальных, нравственных, юридических норм, установленных обществом и государством. В данной программе рассматривается наркомания, преступность, социально значимые заболевания (ВИЧ/СПИД, туберкулез, инфекции, передающиеся половым путем). Каждое из явлений представляет собой, как правило, конкретное человеческое поведение, которое обусловлено социально-экономическими, политическими, нравственными, культурными и другими потребностями, интересами и задачами общества на определенных этапах развития. Значительная часть социально-негативных явлений - это нарушение нравственных норм, которые при соответствующих неблагоприятных условиях могут перерастать в правонарушения. Причины возникновения негативных явлений имеют социальный характер. Несмотря на наличие богатого опыта в области профилактической работы социально-негативных явлений, отсутствует единая стратегическая концепция профилактики. Сегодня уже очевидно, что эффективность профилактики социально-негативных явлений может быть только тогда, когда она осуществляется комплексно и систематически. Общество всегда уделяет много внимания проблеме поведения людей, которое не соответствует общепринятым или официально установленным социальным нормам.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Социально-негативное поведение, понимаемое как нарушение социальных норм, приобрело в последние годы массовый характер и стало проблемой в центре внимания социологов, психологов, медиков, работников правоохранительных органов.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Основные направления программы разрабатываются с учетом изменившихся правовых, экономических и правовых условий, в которых осуществляется деятельность специалистов и муниципальных учреждений образования, физической культуры, спорта, культуры, молодежной политики, полученного опыта реализации ведомственных целевых программ, действующих в сфере профилактики социально значимых заболеваний, злоупотребления наркотическими средствами и психотропными веществами, правонарушений.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социально негативных явления показала, что они являются на уровне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профилактикой, и позволила достичь следующих результатов: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комплексный подход и межведомственное взаимодействие в решении проблем профилактики;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сформировать профессиональное сообщество специалистов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последовательность, преемственность действий по профилактике;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сформировать позицию гражданского общества по отношению к проблеме социально негативных </w:t>
      </w:r>
      <w:r w:rsidR="008230D9" w:rsidRPr="008230D9">
        <w:rPr>
          <w:rFonts w:ascii="Times New Roman" w:hAnsi="Times New Roman" w:cs="Times New Roman"/>
          <w:sz w:val="24"/>
          <w:szCs w:val="24"/>
        </w:rPr>
        <w:t>явлений</w:t>
      </w:r>
      <w:r w:rsidRPr="008230D9">
        <w:rPr>
          <w:rFonts w:ascii="Times New Roman" w:hAnsi="Times New Roman" w:cs="Times New Roman"/>
          <w:sz w:val="24"/>
          <w:szCs w:val="24"/>
        </w:rPr>
        <w:t xml:space="preserve"> через реализацию информационно-пропагандистской кампании в СМИ;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- обеспечить массовый охват различных целевых групп профилактическими мероприятиями.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Однако имеющиеся </w:t>
      </w:r>
      <w:r w:rsidRPr="008B2D56">
        <w:rPr>
          <w:rFonts w:ascii="Times New Roman" w:hAnsi="Times New Roman" w:cs="Times New Roman"/>
          <w:sz w:val="24"/>
          <w:szCs w:val="24"/>
        </w:rPr>
        <w:t>в распоряжении администрации городского округа статистические данные по социально негативным явлениям свидетельствуют о необходимости дальнейшего использования программно-целевого метода при осуществлении профилактики социально-негативных явлений, прежде всего в молодежной среде.</w:t>
      </w:r>
    </w:p>
    <w:p w:rsidR="00EC20B9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Практика реализации предыдущих программ по профилактике наркомании показала, что они являются на уровне муниципального образования </w:t>
      </w:r>
      <w:r w:rsidR="008230D9" w:rsidRPr="008B2D56">
        <w:rPr>
          <w:rFonts w:ascii="Times New Roman" w:hAnsi="Times New Roman" w:cs="Times New Roman"/>
          <w:sz w:val="24"/>
          <w:szCs w:val="24"/>
        </w:rPr>
        <w:t>«</w:t>
      </w:r>
      <w:r w:rsidRPr="008B2D56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B2D56">
        <w:rPr>
          <w:rFonts w:ascii="Times New Roman" w:hAnsi="Times New Roman" w:cs="Times New Roman"/>
          <w:sz w:val="24"/>
          <w:szCs w:val="24"/>
        </w:rPr>
        <w:t>»</w:t>
      </w:r>
      <w:r w:rsidRPr="008B2D56">
        <w:rPr>
          <w:rFonts w:ascii="Times New Roman" w:hAnsi="Times New Roman" w:cs="Times New Roman"/>
          <w:sz w:val="24"/>
          <w:szCs w:val="24"/>
        </w:rPr>
        <w:t xml:space="preserve"> эффективным инструментом комплексного решения проблем, связанных с профилактикой наркомании, и позволила достичь следующих результатов: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lastRenderedPageBreak/>
        <w:t xml:space="preserve">1. Обеспечить комплексный подход и межведомственное взаимодействие в решении проблемы.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2. Сформировать профессиональное сообщество специалистов по профилактике наркомании</w:t>
      </w:r>
      <w:r w:rsidR="008B2D56" w:rsidRPr="008B2D56">
        <w:rPr>
          <w:rFonts w:ascii="Times New Roman" w:hAnsi="Times New Roman" w:cs="Times New Roman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>3. Обеспечить последовательность, преемственность действий по профилактике наркомании среди ведомств и учреждений города Саянска.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4. Сформировать позицию гражданского общества по отношению к проблеме наркомании через реализацию информационно-пропагандистской кампании в СМИ. </w:t>
      </w:r>
    </w:p>
    <w:p w:rsidR="008B2D56" w:rsidRPr="008B2D56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2D56">
        <w:rPr>
          <w:rFonts w:ascii="Times New Roman" w:hAnsi="Times New Roman" w:cs="Times New Roman"/>
          <w:sz w:val="24"/>
          <w:szCs w:val="24"/>
        </w:rPr>
        <w:t xml:space="preserve">5. Обеспечить массовый охват различных целевых групп профилактическими мероприятиями. </w:t>
      </w:r>
    </w:p>
    <w:p w:rsidR="00AB4830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Рассматривая </w:t>
      </w:r>
      <w:proofErr w:type="gramStart"/>
      <w:r w:rsidRPr="00AB4830">
        <w:rPr>
          <w:rFonts w:ascii="Times New Roman" w:hAnsi="Times New Roman" w:cs="Times New Roman"/>
          <w:sz w:val="24"/>
          <w:szCs w:val="24"/>
        </w:rPr>
        <w:t>уровень достижения целевых показателей Программы за прошедший период реализации и анализируя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их, можно сделать следующий вывод</w:t>
      </w:r>
      <w:r w:rsidR="00AB4830" w:rsidRPr="00AB4830">
        <w:rPr>
          <w:rFonts w:ascii="Times New Roman" w:hAnsi="Times New Roman" w:cs="Times New Roman"/>
          <w:sz w:val="24"/>
          <w:szCs w:val="24"/>
        </w:rPr>
        <w:t>, что п</w:t>
      </w:r>
      <w:r w:rsidRPr="00AB4830">
        <w:rPr>
          <w:rFonts w:ascii="Times New Roman" w:hAnsi="Times New Roman" w:cs="Times New Roman"/>
          <w:sz w:val="24"/>
          <w:szCs w:val="24"/>
        </w:rPr>
        <w:t xml:space="preserve">рограммно-целевой метод планирования работы по профилактике наркомании позволяет обеспечить координацию мероприятий по выявлению и устранению причин возникновения социально-негативных явлений в подростково-молодежной среде. Такой подход решает комплексно задачи не только первичной, но и вторичной, и третичной профилактики, обеспечивает комплексность и взаимодействие ведомственных структур, общественности по сокращению спроса на наркотические средства среди подростков и молодежи, формирование мотивации на отказ от употребления наркотиков. Решение проблемы наркомании на муниципальном уровне в полной мере соответствует главным направлениям </w:t>
      </w:r>
      <w:hyperlink r:id="rId29" w:history="1">
        <w:r w:rsidRPr="00AB4830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AB4830">
        <w:rPr>
          <w:rFonts w:ascii="Times New Roman" w:hAnsi="Times New Roman" w:cs="Times New Roman"/>
          <w:sz w:val="24"/>
          <w:szCs w:val="24"/>
        </w:rPr>
        <w:t xml:space="preserve"> государственной антинаркотической политики Российской Федерации</w:t>
      </w:r>
      <w:r w:rsidR="00AB4830" w:rsidRPr="00AB4830">
        <w:rPr>
          <w:rFonts w:ascii="Times New Roman" w:hAnsi="Times New Roman" w:cs="Times New Roman"/>
          <w:sz w:val="24"/>
          <w:szCs w:val="24"/>
        </w:rPr>
        <w:t>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4830">
        <w:rPr>
          <w:rFonts w:ascii="Times New Roman" w:hAnsi="Times New Roman" w:cs="Times New Roman"/>
          <w:sz w:val="24"/>
          <w:szCs w:val="24"/>
        </w:rPr>
        <w:t xml:space="preserve">Проблема борьбы с социально 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AB4830" w:rsidRPr="00AB4830">
        <w:rPr>
          <w:rFonts w:ascii="Times New Roman" w:hAnsi="Times New Roman" w:cs="Times New Roman"/>
          <w:sz w:val="24"/>
          <w:szCs w:val="24"/>
        </w:rPr>
        <w:t xml:space="preserve">областного государственного бюджетного учреждения здравоохранения «Саянская городская больница» (далее – </w:t>
      </w:r>
      <w:r w:rsidR="00B54FA6">
        <w:rPr>
          <w:rFonts w:ascii="Times New Roman" w:eastAsia="Calibri" w:hAnsi="Times New Roman" w:cs="Times New Roman"/>
          <w:sz w:val="24"/>
          <w:szCs w:val="24"/>
        </w:rPr>
        <w:t>ОГБУЗ</w:t>
      </w:r>
      <w:r w:rsidR="00B54FA6" w:rsidRPr="00AB4830">
        <w:rPr>
          <w:rFonts w:ascii="Times New Roman" w:hAnsi="Times New Roman" w:cs="Times New Roman"/>
          <w:sz w:val="24"/>
          <w:szCs w:val="24"/>
        </w:rPr>
        <w:t xml:space="preserve"> </w:t>
      </w:r>
      <w:r w:rsidR="00B54FA6">
        <w:rPr>
          <w:rFonts w:ascii="Times New Roman" w:hAnsi="Times New Roman" w:cs="Times New Roman"/>
          <w:sz w:val="24"/>
          <w:szCs w:val="24"/>
        </w:rPr>
        <w:t>«</w:t>
      </w:r>
      <w:r w:rsidR="00AB4830" w:rsidRPr="00AB4830">
        <w:rPr>
          <w:rFonts w:ascii="Times New Roman" w:hAnsi="Times New Roman" w:cs="Times New Roman"/>
          <w:sz w:val="24"/>
          <w:szCs w:val="24"/>
        </w:rPr>
        <w:t>СГБ</w:t>
      </w:r>
      <w:r w:rsidR="00B54FA6">
        <w:rPr>
          <w:rFonts w:ascii="Times New Roman" w:hAnsi="Times New Roman" w:cs="Times New Roman"/>
          <w:sz w:val="24"/>
          <w:szCs w:val="24"/>
        </w:rPr>
        <w:t>»</w:t>
      </w:r>
      <w:r w:rsidR="00AB4830" w:rsidRPr="00AB4830">
        <w:rPr>
          <w:rFonts w:ascii="Times New Roman" w:hAnsi="Times New Roman" w:cs="Times New Roman"/>
          <w:sz w:val="24"/>
          <w:szCs w:val="24"/>
        </w:rPr>
        <w:t>), областного государственного бюджетного учреждения здравоохранения «Иркутский областной центр по профилактике и борьбе со СПИДом и инфекционными заболеваниями»</w:t>
      </w:r>
      <w:r w:rsidRPr="00AB4830">
        <w:rPr>
          <w:rFonts w:ascii="Times New Roman" w:hAnsi="Times New Roman" w:cs="Times New Roman"/>
          <w:sz w:val="24"/>
          <w:szCs w:val="24"/>
        </w:rPr>
        <w:t>, научных и общественных организаций.</w:t>
      </w:r>
      <w:proofErr w:type="gramEnd"/>
      <w:r w:rsidRPr="00AB4830">
        <w:rPr>
          <w:rFonts w:ascii="Times New Roman" w:hAnsi="Times New Roman" w:cs="Times New Roman"/>
          <w:sz w:val="24"/>
          <w:szCs w:val="24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ВИЧ-инфекцией, проведение массовых агитационно-профилактических мероприятий.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Предупреждение инфекций, передаваемых половым путем (ИППП), - одно из важнейших мероприятий в профилактике ВИЧ/СПИДа.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spellStart"/>
      <w:r w:rsidRPr="00AB4830">
        <w:rPr>
          <w:rFonts w:ascii="Times New Roman" w:hAnsi="Times New Roman" w:cs="Times New Roman"/>
          <w:sz w:val="24"/>
          <w:szCs w:val="24"/>
        </w:rPr>
        <w:t>невынашивания</w:t>
      </w:r>
      <w:proofErr w:type="spellEnd"/>
      <w:r w:rsidRPr="00AB4830">
        <w:rPr>
          <w:rFonts w:ascii="Times New Roman" w:hAnsi="Times New Roman" w:cs="Times New Roman"/>
          <w:sz w:val="24"/>
          <w:szCs w:val="24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 возникла необходимость для включения направления по профилактике инфекций, передаваемых половым путем, в программу.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 xml:space="preserve">Высокая распространенность социальных болезней снижает качество жизни </w:t>
      </w:r>
      <w:r w:rsidRPr="00AB4830">
        <w:rPr>
          <w:rFonts w:ascii="Times New Roman" w:hAnsi="Times New Roman" w:cs="Times New Roman"/>
          <w:sz w:val="24"/>
          <w:szCs w:val="24"/>
        </w:rPr>
        <w:lastRenderedPageBreak/>
        <w:t>населения, ведет к достаточно высокому уровню инвалидности и смертности в трудоспособном возрасте, ухудшает демографическую ситуацию в г. Саянске.</w:t>
      </w:r>
    </w:p>
    <w:p w:rsidR="00EC20B9" w:rsidRPr="00AB483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4830">
        <w:rPr>
          <w:rFonts w:ascii="Times New Roman" w:hAnsi="Times New Roman" w:cs="Times New Roman"/>
          <w:sz w:val="24"/>
          <w:szCs w:val="24"/>
        </w:rPr>
        <w:t>Решение вышеуказанных проблем программно-целевыми методами позволит повысить эффективность расходов бюджетов всех уровней на предупреждение и распространение социально значимых заболеваний.</w:t>
      </w:r>
    </w:p>
    <w:p w:rsidR="00427362" w:rsidRDefault="00AB4830" w:rsidP="00AB48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 Саянск относится к числу поселений Иркутской области со средним уровнем преступности, на 10 000 населения уровень преступности составил 125.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</w:t>
      </w:r>
      <w:r w:rsidR="004273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27362" w:rsidRDefault="00427362" w:rsidP="004273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целях своевременного реагирования на изменение оперативной обстановки, профилактики и предупреждению роста преступлений принимаются меры, направленные на своевременное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осуществляется патрулирование мест, наиболее подверженных криминогенному влиянию, проводятся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 В 2018 году количество зарегистрированных преступлений уменьшилось (на 1,8%), при увеличении (+3%) доли раскрытых преступлений категории тяжких и особо тяжких.</w:t>
      </w:r>
    </w:p>
    <w:p w:rsidR="003E03AC" w:rsidRDefault="007C3589" w:rsidP="003E0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обратить внимание горожан на заботу о здоровье и необходимости профилактики хронических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программой </w:t>
      </w:r>
      <w:r w:rsid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разработаны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3E03AC"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ероприятия по п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рофилактик</w:t>
      </w:r>
      <w:r w:rsidR="003E03AC"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E03A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неинфекционных заболеваний, информирование населения о правильном питании, ведению здорового образа жизни, отказа от вредных привычек</w:t>
      </w:r>
      <w:r w:rsidR="003E03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03AC" w:rsidRPr="003E03AC" w:rsidRDefault="003E03AC" w:rsidP="003E03AC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600DF3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укрепление жизни и здоровья населения в рамках реализации федерального проекта «Укрепление общественного здоровья» национального проекта «Демография», определенных в Указе Президента Росси</w:t>
      </w:r>
      <w:r w:rsidR="00957444">
        <w:rPr>
          <w:rFonts w:ascii="Times New Roman" w:eastAsia="Times New Roman" w:hAnsi="Times New Roman" w:cs="Times New Roman"/>
          <w:sz w:val="24"/>
          <w:szCs w:val="24"/>
          <w:lang w:eastAsia="ru-RU"/>
        </w:rPr>
        <w:t>йской Федерации от 07.05.2018 №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204 «О национальных целях и стратегических задачах развития Российской Федерации на период до 2024 года».</w:t>
      </w:r>
    </w:p>
    <w:p w:rsidR="00F35B4C" w:rsidRPr="00CE4BDD" w:rsidRDefault="00F35B4C" w:rsidP="00600D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5B0588"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потребление табака, недостаток физической активности, нездоровое питание </w:t>
      </w: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вредное употребление алкоголя - </w:t>
      </w:r>
      <w:r w:rsidR="005B0588"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повышают риск развития </w:t>
      </w: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="005B0588"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B0588" w:rsidRPr="00CE4BDD" w:rsidRDefault="005B0588" w:rsidP="00600DF3">
      <w:pPr>
        <w:spacing w:after="0" w:line="240" w:lineRule="auto"/>
        <w:ind w:firstLine="567"/>
        <w:jc w:val="both"/>
        <w:rPr>
          <w:rFonts w:ascii="Arial" w:hAnsi="Arial" w:cs="Arial"/>
          <w:color w:val="3C4245"/>
          <w:shd w:val="clear" w:color="auto" w:fill="FFFFFF"/>
        </w:rPr>
      </w:pP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основным типам </w:t>
      </w:r>
      <w:r w:rsidR="00F35B4C"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неинфекционных заболеваний</w:t>
      </w: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относятся </w:t>
      </w:r>
      <w:proofErr w:type="gramStart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сердечно-сосудистые</w:t>
      </w:r>
      <w:proofErr w:type="gramEnd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</w:t>
      </w:r>
      <w:r w:rsidR="00C038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ия </w:t>
      </w:r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(такие как инфаркт и инсульт), раковые заболевания, хронические респираторные заболевания (такие как хроническая </w:t>
      </w:r>
      <w:proofErr w:type="spellStart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>обструктивная</w:t>
      </w:r>
      <w:proofErr w:type="spellEnd"/>
      <w:r w:rsidRPr="00CE4B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болезнь легких и астма) и диабет.</w:t>
      </w:r>
    </w:p>
    <w:p w:rsidR="003E03AC" w:rsidRDefault="00600DF3" w:rsidP="003E03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0D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Комплекс мер, предусмотренных муниципальной программой, основан на проведенном министерством здравоохранения Иркутской области анализе смертности населения и распространения факторов риска развития заболеваний в 2023 году в городе Саянске. 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8230D9" w:rsidRPr="008230D9">
        <w:rPr>
          <w:rFonts w:ascii="Times New Roman" w:hAnsi="Times New Roman" w:cs="Times New Roman"/>
          <w:sz w:val="24"/>
          <w:szCs w:val="24"/>
        </w:rPr>
        <w:t>Цель, задачи и перечень подпрограмм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Целями программы являются: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>2. Снижение темпов распространения на территории округа туберкулеза, ВИЧ-инфекции и СПИД - векторных заболеваний (гепатитов, инфекций, передающихся половым путем) при соблюдении государственных гарантий, предусмотренных законодательством. Сохранение и улучшение здоровья населения.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564081" w:rsidRPr="008230D9" w:rsidRDefault="00564081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564081">
        <w:rPr>
          <w:rFonts w:ascii="Times New Roman" w:hAnsi="Times New Roman" w:cs="Times New Roman"/>
          <w:bCs/>
          <w:sz w:val="24"/>
          <w:szCs w:val="24"/>
        </w:rPr>
        <w:t xml:space="preserve"> 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Достижение указанных целей обеспечивается решением следующих задач: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1: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8230D9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8230D9">
        <w:rPr>
          <w:rFonts w:ascii="Times New Roman" w:hAnsi="Times New Roman" w:cs="Times New Roman"/>
          <w:sz w:val="24"/>
          <w:szCs w:val="24"/>
        </w:rPr>
        <w:t>, также в области противодействия их незаконному обороту, профилактики немедицинского потребления наркотиков.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8230D9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8230D9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7. Профилактика социально-негативных явлений для лиц, попавших в трудную жизненную ситуацию.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2: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1. Осуществление информационно-образовательной, воспитательной, обучающей и просветительской работы по профилактике ВИЧ/СПИД, туберкулеза, инфекций, передающихся половым путем, среди населения городского округа.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2. Организация межведомственного взаимодействия с государственными и негосударственными учреждениями, ведомствами и службами, направленного на ограничение распространения ВИЧ-инфекции, туберкулеза, инфекций, передающихся половым путем, на территории городского округа.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3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повышении доступности медицинской и психосоциальной помощи ВИЧ-инфицированным, больным туберкулезом.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4</w:t>
      </w:r>
      <w:r w:rsidR="00EC20B9" w:rsidRPr="008230D9">
        <w:rPr>
          <w:rFonts w:ascii="Times New Roman" w:hAnsi="Times New Roman" w:cs="Times New Roman"/>
          <w:sz w:val="24"/>
          <w:szCs w:val="24"/>
        </w:rPr>
        <w:t>. Организация мероприятий по первичной, вторичной и третичной профилактике ВИЧ-инфекции.</w:t>
      </w:r>
    </w:p>
    <w:p w:rsidR="00EC20B9" w:rsidRPr="008230D9" w:rsidRDefault="008230D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5</w:t>
      </w:r>
      <w:r w:rsidR="00EC20B9" w:rsidRPr="008230D9">
        <w:rPr>
          <w:rFonts w:ascii="Times New Roman" w:hAnsi="Times New Roman" w:cs="Times New Roman"/>
          <w:sz w:val="24"/>
          <w:szCs w:val="24"/>
        </w:rPr>
        <w:t>. Содействие в организации обследования населения на туберкулез с наибольшим охватом групп повышенного риска.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К цели 3: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</w:t>
      </w:r>
      <w:r w:rsidRPr="007F5D02">
        <w:rPr>
          <w:rFonts w:ascii="Times New Roman" w:hAnsi="Times New Roman" w:cs="Times New Roman"/>
          <w:sz w:val="24"/>
          <w:szCs w:val="24"/>
        </w:rPr>
        <w:lastRenderedPageBreak/>
        <w:t>негативных явлений среди несовершеннолетних и молодежи на территории города Саянска.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C940A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564081" w:rsidRDefault="00564081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цели 4: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Мотивирование граждан к ведению здорового образа жизни посредством проведения информационно-коммуникационной кампании.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5004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охвата, повышение доступности и качества медицинской профилактической помощи населению.</w:t>
      </w:r>
    </w:p>
    <w:p w:rsidR="00500414" w:rsidRPr="00500414" w:rsidRDefault="00500414" w:rsidP="00500414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500414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Снижение факторов риска развития хронических неинфекционных заболеваний.</w:t>
      </w:r>
      <w:r w:rsidRPr="00500414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564081" w:rsidRDefault="00564081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40A2" w:rsidRPr="007F5D02" w:rsidRDefault="00C940A2" w:rsidP="00C940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подпрограмм муниципальной программы: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339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Комплексные меры профилактики злоупотребления наркотическими средствами и психотропными веществами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821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663924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Профилактика социально значимых заболеваний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C20B9" w:rsidRDefault="00500414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w:anchor="P1216" w:history="1"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Подпрограмма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="00EC20B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="00EC20B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230D9"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 xml:space="preserve">Профилактика правонарушений в муниципальном образовании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="00EC20B9"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414" w:rsidRPr="008230D9" w:rsidRDefault="00500414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hyperlink w:anchor="P121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Подпрограмма №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Глава 4. </w:t>
      </w:r>
      <w:r w:rsidR="008230D9" w:rsidRPr="008230D9">
        <w:rPr>
          <w:rFonts w:ascii="Times New Roman" w:hAnsi="Times New Roman" w:cs="Times New Roman"/>
          <w:sz w:val="24"/>
          <w:szCs w:val="24"/>
        </w:rPr>
        <w:t xml:space="preserve">Объем и источники финансирования муниципальной </w:t>
      </w:r>
      <w:r w:rsidRPr="008230D9">
        <w:rPr>
          <w:rFonts w:ascii="Times New Roman" w:hAnsi="Times New Roman" w:cs="Times New Roman"/>
          <w:sz w:val="24"/>
          <w:szCs w:val="24"/>
        </w:rPr>
        <w:t>П</w:t>
      </w:r>
      <w:r w:rsidR="008230D9" w:rsidRPr="008230D9">
        <w:rPr>
          <w:rFonts w:ascii="Times New Roman" w:hAnsi="Times New Roman" w:cs="Times New Roman"/>
          <w:sz w:val="24"/>
          <w:szCs w:val="24"/>
        </w:rPr>
        <w:t>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Финансирование мероприятий программы планируется осуществить за счет средств местного бюджета в пределах объемов бюджетных ассигнований, предусмотренных в решении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очередной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 xml:space="preserve">Объем финансирования муниципальной программы ежегодно уточняется в соответствии с решением Думы городского округа муниципального образования </w:t>
      </w:r>
      <w:r w:rsidR="008230D9" w:rsidRPr="008230D9">
        <w:rPr>
          <w:rFonts w:ascii="Times New Roman" w:hAnsi="Times New Roman" w:cs="Times New Roman"/>
          <w:sz w:val="24"/>
          <w:szCs w:val="24"/>
        </w:rPr>
        <w:t>«</w:t>
      </w:r>
      <w:r w:rsidRPr="008230D9">
        <w:rPr>
          <w:rFonts w:ascii="Times New Roman" w:hAnsi="Times New Roman" w:cs="Times New Roman"/>
          <w:sz w:val="24"/>
          <w:szCs w:val="24"/>
        </w:rPr>
        <w:t>город Саянск</w:t>
      </w:r>
      <w:r w:rsidR="008230D9" w:rsidRPr="008230D9">
        <w:rPr>
          <w:rFonts w:ascii="Times New Roman" w:hAnsi="Times New Roman" w:cs="Times New Roman"/>
          <w:sz w:val="24"/>
          <w:szCs w:val="24"/>
        </w:rPr>
        <w:t>»</w:t>
      </w:r>
      <w:r w:rsidRPr="008230D9">
        <w:rPr>
          <w:rFonts w:ascii="Times New Roman" w:hAnsi="Times New Roman" w:cs="Times New Roman"/>
          <w:sz w:val="24"/>
          <w:szCs w:val="24"/>
        </w:rPr>
        <w:t xml:space="preserve"> о местном бюджете на соответствующий финансовый год и плановый период.</w:t>
      </w: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 ходе реализации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Общий объем финансовых средств по источникам финансирования, годам представлен в </w:t>
      </w:r>
      <w:hyperlink w:anchor="P266" w:history="1"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таблице </w:t>
        </w:r>
        <w:r w:rsidR="008230D9"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8230D9">
          <w:rPr>
            <w:rFonts w:ascii="Times New Roman" w:hAnsi="Times New Roman" w:cs="Times New Roman"/>
            <w:color w:val="000000" w:themeColor="text1"/>
            <w:sz w:val="24"/>
            <w:szCs w:val="24"/>
          </w:rPr>
          <w:t>1</w:t>
        </w:r>
      </w:hyperlink>
      <w:r w:rsidRPr="008230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0EDF" w:rsidRPr="008230D9" w:rsidRDefault="00470EDF" w:rsidP="00E157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2818" w:rsidRDefault="000E2818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266"/>
      <w:bookmarkEnd w:id="2"/>
    </w:p>
    <w:p w:rsidR="000E2818" w:rsidRDefault="000E2818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3B01" w:rsidRDefault="00EC20B9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B650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</w:t>
      </w:r>
    </w:p>
    <w:p w:rsidR="00372EC7" w:rsidRPr="008230D9" w:rsidRDefault="00372EC7" w:rsidP="00E157F8">
      <w:pPr>
        <w:pStyle w:val="ConsPlusNormal"/>
        <w:jc w:val="right"/>
        <w:outlineLvl w:val="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9"/>
        <w:tblW w:w="10874" w:type="dxa"/>
        <w:tblInd w:w="-885" w:type="dxa"/>
        <w:tblLook w:val="04A0" w:firstRow="1" w:lastRow="0" w:firstColumn="1" w:lastColumn="0" w:noHBand="0" w:noVBand="1"/>
      </w:tblPr>
      <w:tblGrid>
        <w:gridCol w:w="1641"/>
        <w:gridCol w:w="1572"/>
        <w:gridCol w:w="968"/>
        <w:gridCol w:w="1016"/>
        <w:gridCol w:w="968"/>
        <w:gridCol w:w="968"/>
        <w:gridCol w:w="968"/>
        <w:gridCol w:w="968"/>
        <w:gridCol w:w="968"/>
        <w:gridCol w:w="900"/>
      </w:tblGrid>
      <w:tr w:rsidR="00372EC7" w:rsidRPr="00372EC7" w:rsidTr="00372EC7">
        <w:trPr>
          <w:trHeight w:val="300"/>
        </w:trPr>
        <w:tc>
          <w:tcPr>
            <w:tcW w:w="1641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Источник финансирования  муниципальной программы, ответственные исполнители и соисполнители программы</w:t>
            </w:r>
          </w:p>
        </w:tc>
        <w:tc>
          <w:tcPr>
            <w:tcW w:w="9233" w:type="dxa"/>
            <w:gridSpan w:val="9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Объем финансирования, тыс. руб.</w:t>
            </w:r>
          </w:p>
        </w:tc>
      </w:tr>
      <w:tr w:rsidR="00372EC7" w:rsidRPr="00372EC7" w:rsidTr="00372EC7">
        <w:trPr>
          <w:trHeight w:val="12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 w:val="restart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на весь период реализации муниципальной программы</w:t>
            </w:r>
          </w:p>
        </w:tc>
        <w:tc>
          <w:tcPr>
            <w:tcW w:w="7661" w:type="dxa"/>
            <w:gridSpan w:val="8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в том числе по годам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vMerge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72" w:type="dxa"/>
            <w:vMerge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1016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2024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2025 год</w:t>
            </w:r>
          </w:p>
        </w:tc>
        <w:tc>
          <w:tcPr>
            <w:tcW w:w="968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2027</w:t>
            </w:r>
            <w:r w:rsidRPr="00372EC7">
              <w:rPr>
                <w:rFonts w:ascii="Times New Roman" w:hAnsi="Times New Roman" w:cs="Times New Roman"/>
                <w:sz w:val="20"/>
              </w:rPr>
              <w:t>год</w:t>
            </w:r>
          </w:p>
        </w:tc>
      </w:tr>
      <w:tr w:rsidR="00372EC7" w:rsidRPr="00372EC7" w:rsidTr="00372EC7">
        <w:trPr>
          <w:trHeight w:val="45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Муниципальная программа «Профилактика социально-негативных явлений в муниципальном образовании «город Саянск»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8 634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997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2 430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1 347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1 400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1 400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1 133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96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110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347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400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7 501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№1 «Комплексные меры профилактики злоупотребления наркотическими средствами и психотропными веществами» на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119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180</w:t>
            </w:r>
          </w:p>
        </w:tc>
      </w:tr>
      <w:tr w:rsidR="00372EC7" w:rsidRPr="00372EC7" w:rsidTr="00372EC7">
        <w:trPr>
          <w:trHeight w:val="300"/>
        </w:trPr>
        <w:tc>
          <w:tcPr>
            <w:tcW w:w="10037" w:type="dxa"/>
            <w:gridSpan w:val="9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№2 «Профилактика социально-значимых заболеваний» на 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  <w:tc>
          <w:tcPr>
            <w:tcW w:w="837" w:type="dxa"/>
            <w:noWrap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 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483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136</w:t>
            </w:r>
          </w:p>
        </w:tc>
      </w:tr>
      <w:tr w:rsidR="00372EC7" w:rsidRPr="00372EC7" w:rsidTr="00372EC7">
        <w:trPr>
          <w:trHeight w:val="300"/>
        </w:trPr>
        <w:tc>
          <w:tcPr>
            <w:tcW w:w="10874" w:type="dxa"/>
            <w:gridSpan w:val="10"/>
            <w:hideMark/>
          </w:tcPr>
          <w:p w:rsidR="00372EC7" w:rsidRPr="00372EC7" w:rsidRDefault="00372EC7" w:rsidP="00663924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№3 «Профилактика правонарушений в муниципальном образовании «город Саянск» 2020-202</w:t>
            </w:r>
            <w:r w:rsidR="00663924">
              <w:rPr>
                <w:rFonts w:ascii="Times New Roman" w:hAnsi="Times New Roman" w:cs="Times New Roman"/>
                <w:b/>
                <w:bCs/>
                <w:sz w:val="20"/>
              </w:rPr>
              <w:t>7</w:t>
            </w: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 xml:space="preserve"> годы»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8 859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720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935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954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2 390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1 070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1 060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1 060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358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60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МКУ «Управление образования»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8 501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670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872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939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2 320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1 000</w:t>
            </w:r>
          </w:p>
        </w:tc>
      </w:tr>
      <w:tr w:rsidR="00372EC7" w:rsidRPr="00372EC7" w:rsidTr="00372EC7">
        <w:trPr>
          <w:trHeight w:val="615"/>
        </w:trPr>
        <w:tc>
          <w:tcPr>
            <w:tcW w:w="10874" w:type="dxa"/>
            <w:gridSpan w:val="10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Подпрограмма №4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на 2024-2027 годы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Местный бюджет-всего, в том числе: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72EC7">
              <w:rPr>
                <w:rFonts w:ascii="Times New Roman" w:hAnsi="Times New Roman" w:cs="Times New Roman"/>
                <w:b/>
                <w:bCs/>
                <w:sz w:val="20"/>
              </w:rPr>
              <w:t>24</w:t>
            </w:r>
          </w:p>
        </w:tc>
      </w:tr>
      <w:tr w:rsidR="00372EC7" w:rsidRPr="00372EC7" w:rsidTr="00372EC7">
        <w:trPr>
          <w:trHeight w:val="300"/>
        </w:trPr>
        <w:tc>
          <w:tcPr>
            <w:tcW w:w="1641" w:type="dxa"/>
            <w:hideMark/>
          </w:tcPr>
          <w:p w:rsidR="00372EC7" w:rsidRPr="00372EC7" w:rsidRDefault="00372EC7" w:rsidP="00372EC7">
            <w:pPr>
              <w:pStyle w:val="ConsPlusNormal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Администрация городского округа</w:t>
            </w:r>
          </w:p>
        </w:tc>
        <w:tc>
          <w:tcPr>
            <w:tcW w:w="1572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72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16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968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837" w:type="dxa"/>
            <w:hideMark/>
          </w:tcPr>
          <w:p w:rsidR="00372EC7" w:rsidRPr="00372EC7" w:rsidRDefault="00372EC7" w:rsidP="00372EC7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0"/>
              </w:rPr>
            </w:pPr>
            <w:r w:rsidRPr="00372EC7">
              <w:rPr>
                <w:rFonts w:ascii="Times New Roman" w:hAnsi="Times New Roman" w:cs="Times New Roman"/>
                <w:sz w:val="20"/>
              </w:rPr>
              <w:t>24</w:t>
            </w:r>
          </w:p>
        </w:tc>
      </w:tr>
    </w:tbl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372EC7" w:rsidRDefault="00372EC7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8230D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lastRenderedPageBreak/>
        <w:t xml:space="preserve">Глава 5. </w:t>
      </w:r>
      <w:r w:rsidR="008230D9" w:rsidRPr="008230D9">
        <w:rPr>
          <w:rFonts w:ascii="Times New Roman" w:hAnsi="Times New Roman" w:cs="Times New Roman"/>
          <w:sz w:val="24"/>
          <w:szCs w:val="24"/>
        </w:rPr>
        <w:t>Ожидаемые результаты реализации муниципальной программы</w:t>
      </w:r>
    </w:p>
    <w:p w:rsidR="00EC20B9" w:rsidRPr="008230D9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8230D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Реализация программы в силу ее специфики и ярко выраженного социально-профилактического характера окажет значительное влияние на стабильность общества, демографические показатели, стабилизацию эпидемиологической ситуации, снижение заболеваемости и смертности, состояние защищенности граждан и общества от преступных посягательств, а также обеспечит дальнейшее совершенствование форм и методов организации профилактики правонарушений.</w:t>
      </w:r>
    </w:p>
    <w:p w:rsidR="004B1DCF" w:rsidRDefault="00EC20B9" w:rsidP="004B1D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0D9">
        <w:rPr>
          <w:rFonts w:ascii="Times New Roman" w:hAnsi="Times New Roman" w:cs="Times New Roman"/>
          <w:sz w:val="24"/>
          <w:szCs w:val="24"/>
        </w:rPr>
        <w:t>Выполнение профилактических мероприятий программы обеспечит формирование позитивных моральных и нравственных ценностей, определяющих отрицательное отношение к немедицинскому потреблению наркотических и психотропных веществ, потреблению алкоголя, выбор здорового образа жизни подростками и молодежью.</w:t>
      </w:r>
    </w:p>
    <w:p w:rsidR="00D212A2" w:rsidRPr="004B1DCF" w:rsidRDefault="004B1DCF" w:rsidP="00E95238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4B1DCF">
        <w:rPr>
          <w:rFonts w:ascii="Times New Roman" w:hAnsi="Times New Roman" w:cs="Times New Roman"/>
          <w:sz w:val="24"/>
          <w:szCs w:val="24"/>
        </w:rPr>
        <w:t xml:space="preserve">Реализация комплексных мер </w:t>
      </w:r>
      <w:r w:rsidR="000C21B8">
        <w:rPr>
          <w:rFonts w:ascii="Times New Roman" w:hAnsi="Times New Roman" w:cs="Times New Roman"/>
          <w:sz w:val="24"/>
          <w:szCs w:val="24"/>
        </w:rPr>
        <w:t xml:space="preserve">способствует повышению общей осведомленности граждан </w:t>
      </w:r>
      <w:r w:rsidR="000C21B8" w:rsidRPr="000C21B8">
        <w:rPr>
          <w:rFonts w:ascii="Times New Roman" w:hAnsi="Times New Roman" w:cs="Times New Roman"/>
          <w:color w:val="000000"/>
          <w:sz w:val="24"/>
          <w:szCs w:val="24"/>
          <w:lang w:val="x-none"/>
        </w:rPr>
        <w:t>о симптомах и признаках неинфекционных заболеваний</w:t>
      </w:r>
      <w:r w:rsidR="00E952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B7CF2" w:rsidRPr="004B1DCF">
        <w:rPr>
          <w:rFonts w:ascii="Times New Roman" w:hAnsi="Times New Roman" w:cs="Times New Roman"/>
          <w:sz w:val="24"/>
          <w:szCs w:val="24"/>
        </w:rPr>
        <w:t>здорового образа жизни путем предупреждени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>, лечени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и контрол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9B7CF2" w:rsidRPr="004B1DCF">
        <w:rPr>
          <w:rFonts w:ascii="Times New Roman" w:hAnsi="Times New Roman" w:cs="Times New Roman"/>
          <w:sz w:val="24"/>
          <w:szCs w:val="24"/>
        </w:rPr>
        <w:t xml:space="preserve"> неинфекционных заболеваний и факторов их риска, снижению преждевременной смертности и тяжести болезней.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5FA4">
        <w:rPr>
          <w:rFonts w:ascii="Times New Roman" w:hAnsi="Times New Roman" w:cs="Times New Roman"/>
          <w:sz w:val="24"/>
          <w:szCs w:val="24"/>
        </w:rPr>
        <w:t>К числу ожидаемых показателей эффективности и результативности программы по группе социально значимых результатов относятся следующие показатели: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>Увеличение удельного веса молодежи, привлеченной к участию в мероприятиях по профилактике социально-негативных явлений, от общего числа целевой аудитории до 58%;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 молодежи с впервые установленным диагнозом «наркомания» к общей численности молодежи до 30 лет 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Сохранение доли</w:t>
      </w:r>
      <w:r w:rsidRPr="005349A6">
        <w:rPr>
          <w:rFonts w:ascii="Times New Roman" w:hAnsi="Times New Roman" w:cs="Times New Roman"/>
          <w:sz w:val="24"/>
          <w:szCs w:val="24"/>
        </w:rPr>
        <w:t xml:space="preserve">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</w:r>
      <w:r w:rsidRPr="005349A6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на уровне 0%;</w:t>
      </w:r>
    </w:p>
    <w:p w:rsidR="005349A6" w:rsidRP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Увеличение доли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</w:t>
      </w:r>
      <w:r w:rsidRPr="00A06323">
        <w:rPr>
          <w:rFonts w:ascii="Times New Roman" w:hAnsi="Times New Roman" w:cs="Times New Roman"/>
          <w:sz w:val="24"/>
          <w:szCs w:val="24"/>
        </w:rPr>
        <w:t>целевой аудитории до 95%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темпа ежегодного прироста числа вновь зарегистрирован</w:t>
      </w:r>
      <w:r w:rsidR="00A273C5">
        <w:rPr>
          <w:rFonts w:ascii="Times New Roman" w:hAnsi="Times New Roman" w:cs="Times New Roman"/>
          <w:sz w:val="24"/>
          <w:szCs w:val="24"/>
        </w:rPr>
        <w:t>ных случаев ВИЧ-инфекции до 8,5</w:t>
      </w:r>
      <w:r w:rsidRPr="00A06323">
        <w:rPr>
          <w:rFonts w:ascii="Times New Roman" w:hAnsi="Times New Roman" w:cs="Times New Roman"/>
          <w:sz w:val="24"/>
          <w:szCs w:val="24"/>
        </w:rPr>
        <w:t>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 xml:space="preserve">Сохранение охват диспансерным наблюдением </w:t>
      </w:r>
      <w:proofErr w:type="gramStart"/>
      <w:r w:rsidRPr="00A06323">
        <w:rPr>
          <w:rFonts w:ascii="Times New Roman" w:hAnsi="Times New Roman" w:cs="Times New Roman"/>
          <w:sz w:val="24"/>
          <w:szCs w:val="24"/>
        </w:rPr>
        <w:t>ВИЧ-инфицированных</w:t>
      </w:r>
      <w:proofErr w:type="gramEnd"/>
      <w:r w:rsidRPr="00A06323">
        <w:rPr>
          <w:rFonts w:ascii="Times New Roman" w:hAnsi="Times New Roman" w:cs="Times New Roman"/>
          <w:sz w:val="24"/>
          <w:szCs w:val="24"/>
        </w:rPr>
        <w:t xml:space="preserve"> на уровне 75%;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населения города до 67,5 случаев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в трудоспособном возрасте до 65 случаев на 100 тысяч населения;</w:t>
      </w:r>
    </w:p>
    <w:p w:rsidR="005349A6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туберкулезом детей до 21 случая на 100 тысяч населения;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смертности от туберкулеза до 10 случаев;</w:t>
      </w:r>
    </w:p>
    <w:p w:rsidR="00752908" w:rsidRPr="00A06323" w:rsidRDefault="00752908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6323">
        <w:rPr>
          <w:rFonts w:ascii="Times New Roman" w:hAnsi="Times New Roman" w:cs="Times New Roman"/>
          <w:sz w:val="24"/>
          <w:szCs w:val="24"/>
        </w:rPr>
        <w:t>Снижение заболеваемости ИППП до 258 случаев на 100 тысяч населения</w:t>
      </w:r>
      <w:r w:rsidR="00A06323">
        <w:rPr>
          <w:rFonts w:ascii="Times New Roman" w:hAnsi="Times New Roman" w:cs="Times New Roman"/>
          <w:sz w:val="24"/>
          <w:szCs w:val="24"/>
        </w:rPr>
        <w:t>;</w:t>
      </w:r>
    </w:p>
    <w:p w:rsidR="005349A6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правонарушений, совершенных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</w:t>
      </w:r>
      <w:r w:rsidR="00A273C5">
        <w:rPr>
          <w:rFonts w:ascii="Times New Roman" w:hAnsi="Times New Roman" w:cs="Times New Roman"/>
          <w:sz w:val="24"/>
          <w:szCs w:val="24"/>
        </w:rPr>
        <w:t>ниципального образования до 2,6</w:t>
      </w:r>
      <w:r w:rsidRPr="00427362">
        <w:rPr>
          <w:rFonts w:ascii="Times New Roman" w:hAnsi="Times New Roman" w:cs="Times New Roman"/>
          <w:sz w:val="24"/>
          <w:szCs w:val="24"/>
        </w:rPr>
        <w:t>%;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 числа семей «группы риска», проживающих на территории муниципального образования «город Саянск»;</w:t>
      </w:r>
    </w:p>
    <w:p w:rsidR="00427362" w:rsidRP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Увеличение доли детей занятых во внеурочное время (система дополнительного образования, спортивные секции и так далее) до 86%;</w:t>
      </w:r>
    </w:p>
    <w:p w:rsidR="00427362" w:rsidRDefault="0042736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 xml:space="preserve">Формирование трудового отряда молодежи из подростков «группы риска», </w:t>
      </w:r>
      <w:r w:rsidRPr="00427362">
        <w:rPr>
          <w:rFonts w:ascii="Times New Roman" w:hAnsi="Times New Roman" w:cs="Times New Roman"/>
          <w:sz w:val="24"/>
          <w:szCs w:val="24"/>
        </w:rPr>
        <w:lastRenderedPageBreak/>
        <w:t>малообеспеченных, неполных семей, подростков, состоящих на учете в ОДН полиции (дислокация г. Саянск) МО МВД «Зиминский» не менее уровня 2018 года (60 человек)</w:t>
      </w:r>
      <w:r w:rsidR="00336B1C">
        <w:rPr>
          <w:rFonts w:ascii="Times New Roman" w:hAnsi="Times New Roman" w:cs="Times New Roman"/>
          <w:sz w:val="24"/>
          <w:szCs w:val="24"/>
        </w:rPr>
        <w:t>;</w:t>
      </w:r>
    </w:p>
    <w:p w:rsidR="00336B1C" w:rsidRDefault="00336B1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B1C">
        <w:rPr>
          <w:rFonts w:ascii="Times New Roman" w:hAnsi="Times New Roman" w:cs="Times New Roman"/>
          <w:sz w:val="24"/>
          <w:szCs w:val="24"/>
        </w:rPr>
        <w:t>Увеличение доли граждан, ведущих здоровый образ жизни, среди населения муниципального образования «город Саянск»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50</w:t>
      </w:r>
      <w:r>
        <w:rPr>
          <w:rFonts w:ascii="Times New Roman" w:hAnsi="Times New Roman" w:cs="Times New Roman"/>
          <w:sz w:val="24"/>
          <w:szCs w:val="24"/>
        </w:rPr>
        <w:t>%;</w:t>
      </w:r>
    </w:p>
    <w:p w:rsidR="00336B1C" w:rsidRDefault="00336B1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7362">
        <w:rPr>
          <w:rFonts w:ascii="Times New Roman" w:hAnsi="Times New Roman" w:cs="Times New Roman"/>
          <w:sz w:val="24"/>
          <w:szCs w:val="24"/>
        </w:rPr>
        <w:t>Снижение</w:t>
      </w:r>
      <w:r w:rsidRPr="00336B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случаев смертности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6B1C">
        <w:rPr>
          <w:rFonts w:ascii="Times New Roman" w:hAnsi="Times New Roman" w:cs="Times New Roman"/>
          <w:sz w:val="24"/>
          <w:szCs w:val="24"/>
        </w:rPr>
        <w:t xml:space="preserve"> трудоспособного населения города до 30%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36B1C" w:rsidRPr="00336B1C" w:rsidRDefault="00336B1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Увеличение к</w:t>
      </w:r>
      <w:r w:rsidRPr="00336B1C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36B1C">
        <w:rPr>
          <w:rFonts w:ascii="Times New Roman" w:hAnsi="Times New Roman" w:cs="Times New Roman"/>
          <w:sz w:val="24"/>
          <w:szCs w:val="24"/>
        </w:rPr>
        <w:t xml:space="preserve"> проведенных тематических мероприятий, акций</w:t>
      </w:r>
      <w:r w:rsidR="00A273C5">
        <w:rPr>
          <w:rFonts w:ascii="Times New Roman" w:hAnsi="Times New Roman" w:cs="Times New Roman"/>
          <w:sz w:val="24"/>
          <w:szCs w:val="24"/>
        </w:rPr>
        <w:t xml:space="preserve"> до 10</w:t>
      </w:r>
      <w:r>
        <w:rPr>
          <w:rFonts w:ascii="Times New Roman" w:hAnsi="Times New Roman" w:cs="Times New Roman"/>
          <w:sz w:val="24"/>
          <w:szCs w:val="24"/>
        </w:rPr>
        <w:t>%.</w:t>
      </w:r>
    </w:p>
    <w:p w:rsidR="005349A6" w:rsidRDefault="005349A6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025CAE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339"/>
      <w:bookmarkEnd w:id="3"/>
      <w:r w:rsidRPr="00025CAE">
        <w:rPr>
          <w:rFonts w:ascii="Times New Roman" w:hAnsi="Times New Roman" w:cs="Times New Roman"/>
          <w:sz w:val="24"/>
          <w:szCs w:val="24"/>
        </w:rPr>
        <w:t xml:space="preserve">Глава 6. </w:t>
      </w:r>
      <w:r w:rsidR="0042615A" w:rsidRPr="00025CAE">
        <w:rPr>
          <w:rFonts w:ascii="Times New Roman" w:hAnsi="Times New Roman" w:cs="Times New Roman"/>
          <w:sz w:val="24"/>
          <w:szCs w:val="24"/>
        </w:rPr>
        <w:t xml:space="preserve">Подпрограмма </w:t>
      </w:r>
      <w:r w:rsidR="00C35FA4" w:rsidRPr="00025CAE">
        <w:rPr>
          <w:rFonts w:ascii="Times New Roman" w:hAnsi="Times New Roman" w:cs="Times New Roman"/>
          <w:sz w:val="24"/>
          <w:szCs w:val="24"/>
        </w:rPr>
        <w:t>№</w:t>
      </w:r>
      <w:r w:rsidRPr="00025CAE">
        <w:rPr>
          <w:rFonts w:ascii="Times New Roman" w:hAnsi="Times New Roman" w:cs="Times New Roman"/>
          <w:sz w:val="24"/>
          <w:szCs w:val="24"/>
        </w:rPr>
        <w:t>1</w:t>
      </w:r>
    </w:p>
    <w:p w:rsidR="00EC20B9" w:rsidRPr="00025CAE" w:rsidRDefault="00C35FA4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25CAE">
        <w:rPr>
          <w:rFonts w:ascii="Times New Roman" w:hAnsi="Times New Roman" w:cs="Times New Roman"/>
          <w:sz w:val="24"/>
          <w:szCs w:val="24"/>
        </w:rPr>
        <w:t>«Комплексные меры профилактики злоупотребления наркотическими средствами и психотропными веществами»</w:t>
      </w:r>
      <w:r w:rsidR="00025CAE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на 2020-202</w:t>
      </w:r>
      <w:r w:rsidR="004E0F43">
        <w:rPr>
          <w:rFonts w:ascii="Times New Roman" w:hAnsi="Times New Roman" w:cs="Times New Roman"/>
          <w:sz w:val="24"/>
          <w:szCs w:val="24"/>
        </w:rPr>
        <w:t>7</w:t>
      </w:r>
      <w:r w:rsidR="00025CAE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42615A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42615A" w:rsidRDefault="00EC20B9" w:rsidP="004261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42615A" w:rsidRPr="0042615A">
        <w:rPr>
          <w:rFonts w:ascii="Times New Roman" w:hAnsi="Times New Roman" w:cs="Times New Roman"/>
          <w:sz w:val="24"/>
          <w:szCs w:val="24"/>
        </w:rPr>
        <w:t>Характеристика текущего состояния сферы реализации Подпрограммы №1</w:t>
      </w:r>
    </w:p>
    <w:p w:rsidR="0042615A" w:rsidRPr="0042615A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486D">
        <w:rPr>
          <w:rFonts w:ascii="Times New Roman" w:hAnsi="Times New Roman" w:cs="Times New Roman"/>
          <w:sz w:val="24"/>
          <w:szCs w:val="24"/>
        </w:rPr>
        <w:t>Территория муниципального образования на всем протяжении граничит с</w:t>
      </w:r>
      <w:r w:rsidRPr="0042615A">
        <w:rPr>
          <w:rFonts w:ascii="Times New Roman" w:hAnsi="Times New Roman" w:cs="Times New Roman"/>
          <w:sz w:val="24"/>
          <w:szCs w:val="24"/>
        </w:rPr>
        <w:t xml:space="preserve"> территорией Зиминского района, что существенно отражается на формировании и развитии </w:t>
      </w:r>
      <w:proofErr w:type="spellStart"/>
      <w:r w:rsidRPr="0042615A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42615A">
        <w:rPr>
          <w:rFonts w:ascii="Times New Roman" w:hAnsi="Times New Roman" w:cs="Times New Roman"/>
          <w:sz w:val="24"/>
          <w:szCs w:val="24"/>
        </w:rPr>
        <w:t xml:space="preserve"> в муниципалитете. </w:t>
      </w:r>
    </w:p>
    <w:p w:rsidR="00EC20B9" w:rsidRDefault="00EC20B9" w:rsidP="006E149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Сведения о численности населения.</w:t>
      </w:r>
    </w:p>
    <w:p w:rsidR="00427362" w:rsidRPr="0008413D" w:rsidRDefault="00427362" w:rsidP="0042736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2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1134"/>
        <w:gridCol w:w="1276"/>
        <w:gridCol w:w="1276"/>
        <w:gridCol w:w="1276"/>
        <w:gridCol w:w="1134"/>
        <w:gridCol w:w="1134"/>
        <w:gridCol w:w="992"/>
      </w:tblGrid>
      <w:tr w:rsidR="00EC20B9" w:rsidRPr="0008413D" w:rsidTr="006E149C">
        <w:tc>
          <w:tcPr>
            <w:tcW w:w="1196" w:type="dxa"/>
            <w:vMerge w:val="restart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0"/>
            <w:bookmarkEnd w:id="4"/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</w:t>
            </w:r>
          </w:p>
        </w:tc>
        <w:tc>
          <w:tcPr>
            <w:tcW w:w="8222" w:type="dxa"/>
            <w:gridSpan w:val="7"/>
          </w:tcPr>
          <w:p w:rsidR="00EC20B9" w:rsidRPr="0008413D" w:rsidRDefault="00EC20B9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8B2D56" w:rsidRPr="0008413D" w:rsidTr="006E149C">
        <w:tc>
          <w:tcPr>
            <w:tcW w:w="1196" w:type="dxa"/>
            <w:vMerge/>
          </w:tcPr>
          <w:p w:rsidR="008B2D56" w:rsidRPr="0008413D" w:rsidRDefault="008B2D56" w:rsidP="00E157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14 - 15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16 - 17 лет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18 - 24 года</w:t>
            </w:r>
          </w:p>
        </w:tc>
        <w:tc>
          <w:tcPr>
            <w:tcW w:w="1276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25 - 29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30 - 49 лет</w:t>
            </w:r>
          </w:p>
        </w:tc>
        <w:tc>
          <w:tcPr>
            <w:tcW w:w="1134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50 лет и старше</w:t>
            </w:r>
          </w:p>
        </w:tc>
        <w:tc>
          <w:tcPr>
            <w:tcW w:w="992" w:type="dxa"/>
            <w:vAlign w:val="center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14 - 60 лет</w:t>
            </w:r>
          </w:p>
        </w:tc>
      </w:tr>
      <w:tr w:rsidR="008B2D56" w:rsidRPr="006E149C" w:rsidTr="006E149C">
        <w:tc>
          <w:tcPr>
            <w:tcW w:w="119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8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E149C" w:rsidRPr="003068F8">
              <w:rPr>
                <w:rFonts w:ascii="Times New Roman" w:hAnsi="Times New Roman" w:cs="Times New Roman"/>
                <w:sz w:val="24"/>
                <w:szCs w:val="24"/>
              </w:rPr>
              <w:t>8 897</w:t>
            </w:r>
          </w:p>
        </w:tc>
        <w:tc>
          <w:tcPr>
            <w:tcW w:w="1134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1276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8B2D56" w:rsidRPr="0008413D" w:rsidRDefault="006E149C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2 105</w:t>
            </w:r>
          </w:p>
        </w:tc>
        <w:tc>
          <w:tcPr>
            <w:tcW w:w="1276" w:type="dxa"/>
          </w:tcPr>
          <w:p w:rsidR="008B2D56" w:rsidRPr="0008413D" w:rsidRDefault="006E149C" w:rsidP="008B2D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2 885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1 103</w:t>
            </w:r>
          </w:p>
        </w:tc>
        <w:tc>
          <w:tcPr>
            <w:tcW w:w="1134" w:type="dxa"/>
          </w:tcPr>
          <w:p w:rsidR="008B2D56" w:rsidRPr="0008413D" w:rsidRDefault="008B2D56" w:rsidP="006E14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149C" w:rsidRPr="0008413D">
              <w:rPr>
                <w:rFonts w:ascii="Times New Roman" w:hAnsi="Times New Roman" w:cs="Times New Roman"/>
                <w:sz w:val="24"/>
                <w:szCs w:val="24"/>
              </w:rPr>
              <w:t>4 067</w:t>
            </w:r>
          </w:p>
        </w:tc>
        <w:tc>
          <w:tcPr>
            <w:tcW w:w="992" w:type="dxa"/>
          </w:tcPr>
          <w:p w:rsidR="008B2D56" w:rsidRPr="0008413D" w:rsidRDefault="006E149C" w:rsidP="00E157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13D">
              <w:rPr>
                <w:rFonts w:ascii="Times New Roman" w:hAnsi="Times New Roman" w:cs="Times New Roman"/>
                <w:sz w:val="24"/>
                <w:szCs w:val="24"/>
              </w:rPr>
              <w:t>31 759</w:t>
            </w:r>
          </w:p>
        </w:tc>
      </w:tr>
    </w:tbl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Соотношение числа молодежи и общего количества населения на протяжении последних трех лет является стабильным и составляет в среднем 2</w:t>
      </w:r>
      <w:r w:rsidR="008B2D56" w:rsidRPr="006E149C">
        <w:rPr>
          <w:rFonts w:ascii="Times New Roman" w:hAnsi="Times New Roman" w:cs="Times New Roman"/>
          <w:sz w:val="24"/>
          <w:szCs w:val="24"/>
        </w:rPr>
        <w:t>5</w:t>
      </w:r>
      <w:r w:rsidRPr="006E149C">
        <w:rPr>
          <w:rFonts w:ascii="Times New Roman" w:hAnsi="Times New Roman" w:cs="Times New Roman"/>
          <w:sz w:val="24"/>
          <w:szCs w:val="24"/>
        </w:rPr>
        <w:t>%.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Молодежь, как социально-возрастная группа, обладает рядом особенностей. Она в наибольшей степени обеспечивает социальную мобильность и является источником экономической инициативы. В то же время молодежь образует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группу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>, она может положительно реагировать не только на позитивные изменения в обществе, но и на социально-негативные явления.</w:t>
      </w:r>
    </w:p>
    <w:p w:rsidR="00EC20B9" w:rsidRPr="006E149C" w:rsidRDefault="006E149C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Данные мониторинга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«город Саянск» </w:t>
      </w:r>
      <w:r w:rsidR="00EC20B9" w:rsidRPr="006E149C">
        <w:rPr>
          <w:rFonts w:ascii="Times New Roman" w:hAnsi="Times New Roman" w:cs="Times New Roman"/>
          <w:sz w:val="24"/>
          <w:szCs w:val="24"/>
        </w:rPr>
        <w:t>свидетельствуют о необходимости использования программно-целевого метода при осуществлении профилактики социально-негативных явлений, прежде всего в молодежной среде. Мероприятия по первичной профилактике, входящие в содержание программы, направлены на формирование у молодежи и населения города позитивного отношения к здоровому образу жизни, на реализацию активных форм молодежного досуга, на повышение мотивации к занятиям физической культурой и спортом.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Основная причина распространения наркомании - ввоз и распространение на территории города Саянска наркотических сре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6E149C">
        <w:rPr>
          <w:rFonts w:ascii="Times New Roman" w:hAnsi="Times New Roman" w:cs="Times New Roman"/>
          <w:sz w:val="24"/>
          <w:szCs w:val="24"/>
        </w:rPr>
        <w:t>еступной средой. Распространение наркомании на территории Саянска обусловлено целым рядом факторов, основными из которых являются: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1. Территориальные особенности города и развитая транспортная инфраструктура, что позволяет поставлять наркотические средства из Зиминского и других близлежащих районов.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2. </w:t>
      </w:r>
      <w:r w:rsidR="006E149C" w:rsidRPr="006E149C">
        <w:rPr>
          <w:rFonts w:ascii="Times New Roman" w:hAnsi="Times New Roman" w:cs="Times New Roman"/>
          <w:sz w:val="24"/>
          <w:szCs w:val="24"/>
        </w:rPr>
        <w:t>Наличие</w:t>
      </w:r>
      <w:r w:rsidRPr="006E149C">
        <w:rPr>
          <w:rFonts w:ascii="Times New Roman" w:hAnsi="Times New Roman" w:cs="Times New Roman"/>
          <w:sz w:val="24"/>
          <w:szCs w:val="24"/>
        </w:rPr>
        <w:t xml:space="preserve"> мигрантов из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наркоопасных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государств, которые ввозят в Саяно-Зиминский регион наркотические средства и формируют устойчивую структуру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наркопреступности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>.</w:t>
      </w:r>
    </w:p>
    <w:p w:rsidR="006E149C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>3. Засоренность дикорастущей коноплей большинства близлежащих к городу Саянску районов</w:t>
      </w:r>
      <w:r w:rsidR="006E149C" w:rsidRPr="006E149C">
        <w:rPr>
          <w:rFonts w:ascii="Times New Roman" w:hAnsi="Times New Roman" w:cs="Times New Roman"/>
          <w:sz w:val="24"/>
          <w:szCs w:val="24"/>
        </w:rPr>
        <w:t>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85"/>
      <w:bookmarkEnd w:id="5"/>
      <w:r w:rsidRPr="006E149C">
        <w:rPr>
          <w:rFonts w:ascii="Times New Roman" w:hAnsi="Times New Roman" w:cs="Times New Roman"/>
          <w:sz w:val="24"/>
          <w:szCs w:val="24"/>
        </w:rPr>
        <w:lastRenderedPageBreak/>
        <w:t xml:space="preserve">Несмотря на усилия силовых структур по противодействию наркоторговле, спрос на наркотические средства постоянно растет. Следовательно, для снижения спроса на наркотические средства необходимо формировать в массовом сознании населения устойчивое мнение о недопустимости употребления наркотических средств, проводить индивидуальную психопрофилактическую работу с детьми, подростками и молодежью </w:t>
      </w:r>
      <w:r w:rsidR="00C35FA4" w:rsidRPr="006E149C">
        <w:rPr>
          <w:rFonts w:ascii="Times New Roman" w:hAnsi="Times New Roman" w:cs="Times New Roman"/>
          <w:sz w:val="24"/>
          <w:szCs w:val="24"/>
        </w:rPr>
        <w:t>«</w:t>
      </w:r>
      <w:r w:rsidRPr="006E149C">
        <w:rPr>
          <w:rFonts w:ascii="Times New Roman" w:hAnsi="Times New Roman" w:cs="Times New Roman"/>
          <w:sz w:val="24"/>
          <w:szCs w:val="24"/>
        </w:rPr>
        <w:t>группы риска</w:t>
      </w:r>
      <w:r w:rsidR="00C35FA4" w:rsidRPr="006E149C">
        <w:rPr>
          <w:rFonts w:ascii="Times New Roman" w:hAnsi="Times New Roman" w:cs="Times New Roman"/>
          <w:sz w:val="24"/>
          <w:szCs w:val="24"/>
        </w:rPr>
        <w:t>»</w:t>
      </w:r>
      <w:r w:rsidRPr="006E149C">
        <w:rPr>
          <w:rFonts w:ascii="Times New Roman" w:hAnsi="Times New Roman" w:cs="Times New Roman"/>
          <w:sz w:val="24"/>
          <w:szCs w:val="24"/>
        </w:rPr>
        <w:t xml:space="preserve">, а также повышать значимость семейного воспитания, уменьшать число потенциальных потребителей </w:t>
      </w:r>
      <w:proofErr w:type="spellStart"/>
      <w:r w:rsidRPr="006E149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6E149C">
        <w:rPr>
          <w:rFonts w:ascii="Times New Roman" w:hAnsi="Times New Roman" w:cs="Times New Roman"/>
          <w:sz w:val="24"/>
          <w:szCs w:val="24"/>
        </w:rPr>
        <w:t xml:space="preserve"> веществ путем мотивации на лечение и реабилитацию наркозависимых.</w:t>
      </w:r>
    </w:p>
    <w:p w:rsidR="00EC20B9" w:rsidRPr="006E149C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149C">
        <w:rPr>
          <w:rFonts w:ascii="Times New Roman" w:hAnsi="Times New Roman" w:cs="Times New Roman"/>
          <w:sz w:val="24"/>
          <w:szCs w:val="24"/>
        </w:rPr>
        <w:t xml:space="preserve">Другие причины, способствующие распространению незаконного потребления наркотиков, формируются в социальной среде. </w:t>
      </w:r>
      <w:proofErr w:type="gramStart"/>
      <w:r w:rsidRPr="006E149C">
        <w:rPr>
          <w:rFonts w:ascii="Times New Roman" w:hAnsi="Times New Roman" w:cs="Times New Roman"/>
          <w:sz w:val="24"/>
          <w:szCs w:val="24"/>
        </w:rPr>
        <w:t>К ним относятся неосведомленность о последствиях употребления наркотических средств и психотропных веществ, устойчивое отсутствие у наркозависимых мотивации на лечение и реабилитацию.</w:t>
      </w:r>
      <w:proofErr w:type="gramEnd"/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5380">
        <w:rPr>
          <w:rFonts w:ascii="Times New Roman" w:hAnsi="Times New Roman" w:cs="Times New Roman"/>
          <w:sz w:val="24"/>
          <w:szCs w:val="24"/>
        </w:rPr>
        <w:t>Наркоситуация</w:t>
      </w:r>
      <w:proofErr w:type="spellEnd"/>
      <w:r w:rsidRPr="003A5380">
        <w:rPr>
          <w:rFonts w:ascii="Times New Roman" w:hAnsi="Times New Roman" w:cs="Times New Roman"/>
          <w:sz w:val="24"/>
          <w:szCs w:val="24"/>
        </w:rPr>
        <w:t xml:space="preserve"> в Иркутской области в целом оценивается: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3A5380" w:rsidRPr="003A5380">
        <w:rPr>
          <w:rFonts w:ascii="Times New Roman" w:hAnsi="Times New Roman" w:cs="Times New Roman"/>
          <w:sz w:val="24"/>
          <w:szCs w:val="24"/>
        </w:rPr>
        <w:t>–</w:t>
      </w:r>
      <w:r w:rsidRPr="003A5380">
        <w:rPr>
          <w:rFonts w:ascii="Times New Roman" w:hAnsi="Times New Roman" w:cs="Times New Roman"/>
          <w:sz w:val="24"/>
          <w:szCs w:val="24"/>
        </w:rPr>
        <w:t xml:space="preserve">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</w:t>
      </w:r>
      <w:r w:rsidRPr="003A5380">
        <w:rPr>
          <w:rFonts w:ascii="Times New Roman" w:hAnsi="Times New Roman" w:cs="Times New Roman"/>
          <w:sz w:val="24"/>
          <w:szCs w:val="24"/>
        </w:rPr>
        <w:t xml:space="preserve"> (</w:t>
      </w:r>
      <w:r w:rsidR="003A5380" w:rsidRPr="003A5380">
        <w:rPr>
          <w:rFonts w:ascii="Times New Roman" w:hAnsi="Times New Roman" w:cs="Times New Roman"/>
          <w:sz w:val="24"/>
          <w:szCs w:val="24"/>
        </w:rPr>
        <w:t>ситуация напряженная</w:t>
      </w:r>
      <w:r w:rsidRPr="003A5380">
        <w:rPr>
          <w:rFonts w:ascii="Times New Roman" w:hAnsi="Times New Roman" w:cs="Times New Roman"/>
          <w:sz w:val="24"/>
          <w:szCs w:val="24"/>
        </w:rPr>
        <w:t>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2,25 (ситуация напряженная);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 xml:space="preserve">В городе Саянске итоговая оценка </w:t>
      </w:r>
      <w:proofErr w:type="spellStart"/>
      <w:r w:rsidRPr="003A5380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3A5380">
        <w:rPr>
          <w:rFonts w:ascii="Times New Roman" w:hAnsi="Times New Roman" w:cs="Times New Roman"/>
          <w:sz w:val="24"/>
          <w:szCs w:val="24"/>
        </w:rPr>
        <w:t>:</w:t>
      </w:r>
    </w:p>
    <w:p w:rsidR="00EC20B9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3A5380" w:rsidRPr="003A5380">
        <w:rPr>
          <w:rFonts w:ascii="Times New Roman" w:hAnsi="Times New Roman" w:cs="Times New Roman"/>
          <w:sz w:val="24"/>
          <w:szCs w:val="24"/>
        </w:rPr>
        <w:t>7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</w:t>
      </w:r>
      <w:r w:rsidRPr="003A5380">
        <w:rPr>
          <w:rFonts w:ascii="Times New Roman" w:hAnsi="Times New Roman" w:cs="Times New Roman"/>
          <w:sz w:val="24"/>
          <w:szCs w:val="24"/>
        </w:rPr>
        <w:t>;</w:t>
      </w:r>
    </w:p>
    <w:p w:rsidR="003A5380" w:rsidRPr="003A5380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5380">
        <w:rPr>
          <w:rFonts w:ascii="Times New Roman" w:hAnsi="Times New Roman" w:cs="Times New Roman"/>
          <w:sz w:val="24"/>
          <w:szCs w:val="24"/>
        </w:rPr>
        <w:t>- в 201</w:t>
      </w:r>
      <w:r w:rsidR="0043027D">
        <w:rPr>
          <w:rFonts w:ascii="Times New Roman" w:hAnsi="Times New Roman" w:cs="Times New Roman"/>
          <w:sz w:val="24"/>
          <w:szCs w:val="24"/>
        </w:rPr>
        <w:t>8</w:t>
      </w:r>
      <w:r w:rsidRPr="003A5380">
        <w:rPr>
          <w:rFonts w:ascii="Times New Roman" w:hAnsi="Times New Roman" w:cs="Times New Roman"/>
          <w:sz w:val="24"/>
          <w:szCs w:val="24"/>
        </w:rPr>
        <w:t xml:space="preserve"> году - </w:t>
      </w:r>
      <w:r w:rsidR="003A5380" w:rsidRPr="003A5380">
        <w:rPr>
          <w:rFonts w:ascii="Times New Roman" w:hAnsi="Times New Roman" w:cs="Times New Roman"/>
          <w:sz w:val="24"/>
          <w:szCs w:val="24"/>
        </w:rPr>
        <w:t>2,0 (ситуация напряженная).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На диспансерном учете в областном государственном бюджетном учреждении здравоохранения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Саянская городская больница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 диагнозом </w:t>
      </w:r>
      <w:r w:rsidR="006346C1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наркомания</w:t>
      </w:r>
      <w:r w:rsidR="006346C1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состояло: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7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8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108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9D613A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>- на 01.01.201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</w:t>
      </w:r>
      <w:r w:rsidR="009570D8" w:rsidRPr="009570D8">
        <w:rPr>
          <w:rFonts w:ascii="Times New Roman" w:hAnsi="Times New Roman" w:cs="Times New Roman"/>
          <w:sz w:val="24"/>
          <w:szCs w:val="24"/>
        </w:rPr>
        <w:t>95</w:t>
      </w:r>
      <w:r w:rsidRPr="009570D8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570D8" w:rsidRPr="009570D8">
        <w:rPr>
          <w:rFonts w:ascii="Times New Roman" w:hAnsi="Times New Roman" w:cs="Times New Roman"/>
          <w:sz w:val="24"/>
          <w:szCs w:val="24"/>
        </w:rPr>
        <w:t>,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9570D8">
        <w:rPr>
          <w:rFonts w:ascii="Times New Roman" w:hAnsi="Times New Roman" w:cs="Times New Roman"/>
          <w:sz w:val="24"/>
          <w:szCs w:val="24"/>
        </w:rPr>
        <w:t>что говорит о стабильной ситуации по данному направлению. В основном это лица в возрасте от 20 до 39 лет (более 83%). Несовершеннолетних среди них нет.</w:t>
      </w:r>
    </w:p>
    <w:p w:rsidR="00EC20B9" w:rsidRPr="009570D8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570D8">
        <w:rPr>
          <w:rFonts w:ascii="Times New Roman" w:hAnsi="Times New Roman" w:cs="Times New Roman"/>
          <w:sz w:val="24"/>
          <w:szCs w:val="24"/>
        </w:rPr>
        <w:t xml:space="preserve">По данным МКУ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образования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город Саянск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>, на 01.0</w:t>
      </w:r>
      <w:r w:rsidR="009570D8" w:rsidRPr="009570D8">
        <w:rPr>
          <w:rFonts w:ascii="Times New Roman" w:hAnsi="Times New Roman" w:cs="Times New Roman"/>
          <w:sz w:val="24"/>
          <w:szCs w:val="24"/>
        </w:rPr>
        <w:t>4</w:t>
      </w:r>
      <w:r w:rsidRPr="009570D8">
        <w:rPr>
          <w:rFonts w:ascii="Times New Roman" w:hAnsi="Times New Roman" w:cs="Times New Roman"/>
          <w:sz w:val="24"/>
          <w:szCs w:val="24"/>
        </w:rPr>
        <w:t>.201</w:t>
      </w:r>
      <w:r w:rsidR="009D613A" w:rsidRPr="009570D8">
        <w:rPr>
          <w:rFonts w:ascii="Times New Roman" w:hAnsi="Times New Roman" w:cs="Times New Roman"/>
          <w:sz w:val="24"/>
          <w:szCs w:val="24"/>
        </w:rPr>
        <w:t>9</w:t>
      </w:r>
      <w:r w:rsidRPr="009570D8">
        <w:rPr>
          <w:rFonts w:ascii="Times New Roman" w:hAnsi="Times New Roman" w:cs="Times New Roman"/>
          <w:sz w:val="24"/>
          <w:szCs w:val="24"/>
        </w:rPr>
        <w:t xml:space="preserve"> на учете в школьных постах </w:t>
      </w:r>
      <w:r w:rsidR="009D613A" w:rsidRPr="009570D8">
        <w:rPr>
          <w:rFonts w:ascii="Times New Roman" w:hAnsi="Times New Roman" w:cs="Times New Roman"/>
          <w:sz w:val="24"/>
          <w:szCs w:val="24"/>
        </w:rPr>
        <w:t>«</w:t>
      </w:r>
      <w:r w:rsidRPr="009570D8">
        <w:rPr>
          <w:rFonts w:ascii="Times New Roman" w:hAnsi="Times New Roman" w:cs="Times New Roman"/>
          <w:sz w:val="24"/>
          <w:szCs w:val="24"/>
        </w:rPr>
        <w:t>Здоровье+</w:t>
      </w:r>
      <w:r w:rsidR="009D613A" w:rsidRPr="009570D8">
        <w:rPr>
          <w:rFonts w:ascii="Times New Roman" w:hAnsi="Times New Roman" w:cs="Times New Roman"/>
          <w:sz w:val="24"/>
          <w:szCs w:val="24"/>
        </w:rPr>
        <w:t>»</w:t>
      </w:r>
      <w:r w:rsidRPr="009570D8">
        <w:rPr>
          <w:rFonts w:ascii="Times New Roman" w:hAnsi="Times New Roman" w:cs="Times New Roman"/>
          <w:sz w:val="24"/>
          <w:szCs w:val="24"/>
        </w:rPr>
        <w:t xml:space="preserve"> состоит </w:t>
      </w:r>
      <w:r w:rsidR="009570D8" w:rsidRPr="009570D8">
        <w:rPr>
          <w:rFonts w:ascii="Times New Roman" w:hAnsi="Times New Roman" w:cs="Times New Roman"/>
          <w:sz w:val="24"/>
          <w:szCs w:val="24"/>
        </w:rPr>
        <w:t>25</w:t>
      </w:r>
      <w:r w:rsidRPr="009570D8">
        <w:rPr>
          <w:rFonts w:ascii="Times New Roman" w:hAnsi="Times New Roman" w:cs="Times New Roman"/>
          <w:sz w:val="24"/>
          <w:szCs w:val="24"/>
        </w:rPr>
        <w:t xml:space="preserve"> обучающихся, в том числе </w:t>
      </w:r>
      <w:r w:rsidR="009570D8" w:rsidRPr="009570D8">
        <w:rPr>
          <w:rFonts w:ascii="Times New Roman" w:hAnsi="Times New Roman" w:cs="Times New Roman"/>
          <w:sz w:val="24"/>
          <w:szCs w:val="24"/>
        </w:rPr>
        <w:t>22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устойчивое курение, </w:t>
      </w:r>
      <w:r w:rsidR="009570D8" w:rsidRPr="009570D8">
        <w:rPr>
          <w:rFonts w:ascii="Times New Roman" w:hAnsi="Times New Roman" w:cs="Times New Roman"/>
          <w:sz w:val="24"/>
          <w:szCs w:val="24"/>
        </w:rPr>
        <w:t>3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спиртных напитков, </w:t>
      </w:r>
      <w:r w:rsidR="009570D8" w:rsidRPr="009570D8">
        <w:rPr>
          <w:rFonts w:ascii="Times New Roman" w:hAnsi="Times New Roman" w:cs="Times New Roman"/>
          <w:sz w:val="24"/>
          <w:szCs w:val="24"/>
        </w:rPr>
        <w:t>0</w:t>
      </w:r>
      <w:r w:rsidRPr="009570D8">
        <w:rPr>
          <w:rFonts w:ascii="Times New Roman" w:hAnsi="Times New Roman" w:cs="Times New Roman"/>
          <w:sz w:val="24"/>
          <w:szCs w:val="24"/>
        </w:rPr>
        <w:t xml:space="preserve"> - за употребление токсических веществ.</w:t>
      </w:r>
    </w:p>
    <w:p w:rsidR="00EC20B9" w:rsidRPr="0008413D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>Решение проблемы профилактики наркомании в полной мере соответствует приоритетным направлениям Стратегии национальной безопасности Российской Федерации, Концепции долгосрочного социально-экономического развития Российской Федерации.</w:t>
      </w:r>
    </w:p>
    <w:p w:rsidR="00EC20B9" w:rsidRPr="007F5D02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346C1" w:rsidRPr="007F5D02">
        <w:rPr>
          <w:rFonts w:ascii="Times New Roman" w:hAnsi="Times New Roman" w:cs="Times New Roman"/>
          <w:sz w:val="24"/>
          <w:szCs w:val="24"/>
        </w:rPr>
        <w:t>2</w:t>
      </w:r>
      <w:r w:rsidRPr="007F5D02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7F5D02">
        <w:rPr>
          <w:rFonts w:ascii="Times New Roman" w:hAnsi="Times New Roman" w:cs="Times New Roman"/>
          <w:sz w:val="24"/>
          <w:szCs w:val="24"/>
        </w:rPr>
        <w:t xml:space="preserve">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 w:rsidR="006346C1" w:rsidRPr="007F5D02">
        <w:rPr>
          <w:rFonts w:ascii="Times New Roman" w:hAnsi="Times New Roman" w:cs="Times New Roman"/>
          <w:sz w:val="24"/>
          <w:szCs w:val="24"/>
        </w:rPr>
        <w:t>1</w:t>
      </w:r>
    </w:p>
    <w:p w:rsidR="00EC20B9" w:rsidRPr="007F5D02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Цель: сокращение масштабов немедицинского потребления наркотических и психотропных веществ, формирование негативного отношения к незаконному обороту и потреблению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1. Прогнозирование развития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 xml:space="preserve">, анализ состояния процессов и явлений в сфере оборота наркотиков и их </w:t>
      </w:r>
      <w:proofErr w:type="spellStart"/>
      <w:r w:rsidRPr="007F5D02">
        <w:rPr>
          <w:rFonts w:ascii="Times New Roman" w:hAnsi="Times New Roman" w:cs="Times New Roman"/>
          <w:sz w:val="24"/>
          <w:szCs w:val="24"/>
        </w:rPr>
        <w:t>прекурсоров</w:t>
      </w:r>
      <w:proofErr w:type="spellEnd"/>
      <w:r w:rsidRPr="007F5D02">
        <w:rPr>
          <w:rFonts w:ascii="Times New Roman" w:hAnsi="Times New Roman" w:cs="Times New Roman"/>
          <w:sz w:val="24"/>
          <w:szCs w:val="24"/>
        </w:rPr>
        <w:t>, а также в области противодействия их незаконному обороту, профилактики немедицинского потребления наркотиков.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2. Организация и проведение комплекса мероприятий по профилактике социально-негативных явлений среди несовершеннолетних и молодежи на территории города Саянска.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3. Развитие системы раннего выявления незаконных потребителей наркотических средств и психотропных веществ.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4. Мотивирование </w:t>
      </w:r>
      <w:proofErr w:type="gramStart"/>
      <w:r w:rsidRPr="007F5D02">
        <w:rPr>
          <w:rFonts w:ascii="Times New Roman" w:hAnsi="Times New Roman" w:cs="Times New Roman"/>
          <w:sz w:val="24"/>
          <w:szCs w:val="24"/>
        </w:rPr>
        <w:t>наркозависимых</w:t>
      </w:r>
      <w:proofErr w:type="gramEnd"/>
      <w:r w:rsidRPr="007F5D02">
        <w:rPr>
          <w:rFonts w:ascii="Times New Roman" w:hAnsi="Times New Roman" w:cs="Times New Roman"/>
          <w:sz w:val="24"/>
          <w:szCs w:val="24"/>
        </w:rPr>
        <w:t xml:space="preserve"> на социально-медицинскую реабилитацию.</w:t>
      </w:r>
    </w:p>
    <w:p w:rsidR="00EC20B9" w:rsidRPr="007F5D02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5. Формирование негативного отношения в обществе к немедицинскому потреблению наркотиков, в том числе путем проведения активной антинаркотической пропаганды, повышения уровня осведомленности населения о негативных последствиях немедицинского потребления наркотиков и об ответственности за участие в их </w:t>
      </w:r>
      <w:r w:rsidRPr="007F5D02">
        <w:rPr>
          <w:rFonts w:ascii="Times New Roman" w:hAnsi="Times New Roman" w:cs="Times New Roman"/>
          <w:sz w:val="24"/>
          <w:szCs w:val="24"/>
        </w:rPr>
        <w:lastRenderedPageBreak/>
        <w:t>незаконном обороте.</w:t>
      </w:r>
    </w:p>
    <w:p w:rsidR="00EC20B9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>6. Формирование профессионального сообщества специалистов по профилактике наркомании для повышения эффективности антинаркотической профилактической деятельности.</w:t>
      </w:r>
    </w:p>
    <w:p w:rsidR="00C940A2" w:rsidRPr="007F5D02" w:rsidRDefault="00C940A2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7F5D02">
        <w:rPr>
          <w:rFonts w:ascii="Times New Roman" w:hAnsi="Times New Roman" w:cs="Times New Roman"/>
          <w:sz w:val="24"/>
          <w:szCs w:val="24"/>
        </w:rPr>
        <w:t xml:space="preserve">Формирование сообщества </w:t>
      </w:r>
      <w:r>
        <w:rPr>
          <w:rFonts w:ascii="Times New Roman" w:hAnsi="Times New Roman" w:cs="Times New Roman"/>
          <w:sz w:val="24"/>
          <w:szCs w:val="24"/>
        </w:rPr>
        <w:t>волонтеров</w:t>
      </w:r>
      <w:r w:rsidRPr="007F5D02">
        <w:rPr>
          <w:rFonts w:ascii="Times New Roman" w:hAnsi="Times New Roman" w:cs="Times New Roman"/>
          <w:sz w:val="24"/>
          <w:szCs w:val="24"/>
        </w:rPr>
        <w:t xml:space="preserve"> по профилактике наркомании для повышения эффективности антинаркотической профилактической деятельности.</w:t>
      </w:r>
    </w:p>
    <w:p w:rsidR="009570D8" w:rsidRDefault="00C940A2" w:rsidP="00F4486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20B9" w:rsidRPr="007F5D02">
        <w:rPr>
          <w:rFonts w:ascii="Times New Roman" w:hAnsi="Times New Roman" w:cs="Times New Roman"/>
          <w:sz w:val="24"/>
          <w:szCs w:val="24"/>
        </w:rPr>
        <w:t>. Профилактика социально-негативных явлений для лиц, попавших в трудную жизненную ситуацию.</w:t>
      </w:r>
    </w:p>
    <w:p w:rsidR="00F35ACD" w:rsidRDefault="00F35A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35ACD" w:rsidSect="000E2818">
          <w:pgSz w:w="11905" w:h="16838"/>
          <w:pgMar w:top="1134" w:right="851" w:bottom="1134" w:left="1701" w:header="0" w:footer="0" w:gutter="0"/>
          <w:cols w:space="720"/>
          <w:docGrid w:linePitch="299"/>
        </w:sectPr>
      </w:pPr>
    </w:p>
    <w:p w:rsidR="00EC20B9" w:rsidRPr="006346C1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6346C1" w:rsidRPr="006346C1">
        <w:rPr>
          <w:rFonts w:ascii="Times New Roman" w:hAnsi="Times New Roman" w:cs="Times New Roman"/>
          <w:sz w:val="24"/>
          <w:szCs w:val="24"/>
        </w:rPr>
        <w:t>3</w:t>
      </w:r>
      <w:r w:rsidRPr="006346C1">
        <w:rPr>
          <w:rFonts w:ascii="Times New Roman" w:hAnsi="Times New Roman" w:cs="Times New Roman"/>
          <w:sz w:val="24"/>
          <w:szCs w:val="24"/>
        </w:rPr>
        <w:t xml:space="preserve">. </w:t>
      </w:r>
      <w:r w:rsidR="006346C1" w:rsidRPr="006346C1">
        <w:rPr>
          <w:rFonts w:ascii="Times New Roman" w:hAnsi="Times New Roman" w:cs="Times New Roman"/>
          <w:sz w:val="24"/>
          <w:szCs w:val="24"/>
        </w:rPr>
        <w:t>Система мероприятий подпрограммы №</w:t>
      </w:r>
      <w:r w:rsidRPr="006346C1">
        <w:rPr>
          <w:rFonts w:ascii="Times New Roman" w:hAnsi="Times New Roman" w:cs="Times New Roman"/>
          <w:sz w:val="24"/>
          <w:szCs w:val="24"/>
        </w:rPr>
        <w:t>1</w:t>
      </w:r>
    </w:p>
    <w:p w:rsidR="002E1890" w:rsidRDefault="00EC20B9" w:rsidP="0037712E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3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1"/>
        <w:gridCol w:w="2675"/>
        <w:gridCol w:w="1559"/>
        <w:gridCol w:w="1077"/>
        <w:gridCol w:w="943"/>
        <w:gridCol w:w="1134"/>
        <w:gridCol w:w="673"/>
        <w:gridCol w:w="709"/>
        <w:gridCol w:w="709"/>
        <w:gridCol w:w="708"/>
        <w:gridCol w:w="709"/>
        <w:gridCol w:w="709"/>
        <w:gridCol w:w="709"/>
        <w:gridCol w:w="708"/>
        <w:gridCol w:w="1560"/>
      </w:tblGrid>
      <w:tr w:rsidR="0037712E" w:rsidRPr="0037712E" w:rsidTr="0037712E">
        <w:trPr>
          <w:trHeight w:val="723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основных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Период  реализации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 всего, тыс. руб. </w:t>
            </w:r>
          </w:p>
        </w:tc>
        <w:tc>
          <w:tcPr>
            <w:tcW w:w="56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В том числе по годам  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показателями результативности подпрограммы    </w:t>
            </w:r>
          </w:p>
        </w:tc>
      </w:tr>
      <w:tr w:rsidR="0037712E" w:rsidRPr="0037712E" w:rsidTr="0037712E">
        <w:trPr>
          <w:trHeight w:val="27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мониторинга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городе Саянске, внесение сведений в электронный паспорт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банка данных об уровне распространения наркомании на территории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Формирование паспорта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наркоситуации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городского округа муниципального образования «город Саянск»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социологического исследования среди населения города Саянска с целью получения информации об уровне и структуре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наркопотребления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масштабах распространения незаконного потребления наркотиков и влияющих на них факторов, анализа эффективности организации антинаркотической работы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деятельности волонтерского молодежного движения профилактической направленности: проведение конкурсов, акций, викторин и иных мероприятий.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округа.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и проведение мероприятий среди несовершеннолетних и молодежи по профилактике наркомании, токсикомании, курения табачной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бестабачной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никотиносодержащей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продукции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УК, СШ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ежегодной городской конференции среди молодежи по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., 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антинаркотических профилактических мероприятий в детских оздоровительных лагерях и лагерях дневного пребывания при общеобразовательных учреждениях в период летних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летний период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консультаций для родителей и обучающихся в образовательных учреждениях по вопросу проведения тестирования обучающихся в образовательных учреждениях с целью выявления потребителей наркотических средств и психотропных веществ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социологических исследований, анкетирования обучающихся образовательных учреждений города, направленных на выявление уровня наркотизации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УО,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социально-психологического на предмет  раннего выявления немедицинского потребления наркотических средств и психотропных веществ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мероприятий по консультированию наркозависимых лиц и их окружения с целью создания мотивации на их реабилитацию и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ресоциализацию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городского округа, УО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4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о круглосуточной службе телефона доверия по проблемам наркозависимости (8-800-350-00-95) в образовательных учреждениях, учреждениях культуры, здравоохранения, на информационных стендах, в сети Интернет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,С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Ш.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Информирование наркозависимых лиц и их семей о работе реабилитационных центров Иркутской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СШ.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76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Изготовление (приобретение) информационно-пропагандистской продукции для распространения среди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подростков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21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городских конкурсов социальной рекламы и профилактической стендовой информации с последующим использованием лучших макетов для издания рекламно-агитационных материалов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по привлечению родительского актива, общественных объединений к профилактике социально-негативных явлений, проведение обучающих семинаров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профилактических мероприятий антинаркотической направленности с работниками на социально-значимых объектах и предприятиях с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техногенно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-опасными производствами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Координационная работа с общественными организациями, деятельность которых направлена на профилактику социально-негативных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семинаров, круглых столов для работников социальной сферы по формированию приоритета здорового образа жизни, профилактике социально-негативных явлений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77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30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областных семинарах, научно-практических конференциях и других мероприятиях в сфере профилактики наркотической и других зависимостей среди молодежи с целью обобщения и использования положительного опыта, эффективных технологий в сфере профилактики негативных явлений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 в течение года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курсовой подготовки специалистов в сфере профилактики наркотической и других зависимостей среди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СШ, УО, УК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957444" w:rsidRPr="0037712E" w:rsidTr="00957444">
        <w:trPr>
          <w:trHeight w:val="720"/>
        </w:trPr>
        <w:tc>
          <w:tcPr>
            <w:tcW w:w="68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741A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7444" w:rsidRPr="0037712E" w:rsidRDefault="00957444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</w:tbl>
    <w:p w:rsidR="0037712E" w:rsidRPr="00E157F8" w:rsidRDefault="0037712E" w:rsidP="00F35ACD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37712E" w:rsidRPr="00E157F8" w:rsidSect="0037712E">
          <w:pgSz w:w="16838" w:h="11905" w:orient="landscape"/>
          <w:pgMar w:top="851" w:right="1134" w:bottom="851" w:left="1134" w:header="0" w:footer="0" w:gutter="0"/>
          <w:cols w:space="720"/>
        </w:sectPr>
      </w:pPr>
    </w:p>
    <w:p w:rsidR="003A0355" w:rsidRDefault="003A0355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EC20B9" w:rsidRPr="005349A6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 xml:space="preserve">. </w:t>
      </w:r>
      <w:r w:rsidR="0042615A" w:rsidRPr="005349A6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="00F54DD5" w:rsidRPr="005349A6">
        <w:rPr>
          <w:rFonts w:ascii="Times New Roman" w:hAnsi="Times New Roman" w:cs="Times New Roman"/>
          <w:sz w:val="24"/>
          <w:szCs w:val="24"/>
        </w:rPr>
        <w:t>№</w:t>
      </w:r>
      <w:r w:rsidRPr="005349A6">
        <w:rPr>
          <w:rFonts w:ascii="Times New Roman" w:hAnsi="Times New Roman" w:cs="Times New Roman"/>
          <w:sz w:val="24"/>
          <w:szCs w:val="24"/>
        </w:rPr>
        <w:t>1</w:t>
      </w:r>
    </w:p>
    <w:p w:rsidR="00EC20B9" w:rsidRPr="006B650A" w:rsidRDefault="00EC20B9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427362" w:rsidRPr="006B650A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W w:w="10206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567"/>
        <w:gridCol w:w="850"/>
        <w:gridCol w:w="851"/>
        <w:gridCol w:w="709"/>
        <w:gridCol w:w="708"/>
        <w:gridCol w:w="851"/>
        <w:gridCol w:w="850"/>
        <w:gridCol w:w="709"/>
        <w:gridCol w:w="708"/>
        <w:gridCol w:w="709"/>
      </w:tblGrid>
      <w:tr w:rsidR="007C1AC5" w:rsidRPr="002E1890" w:rsidTr="00E233A9">
        <w:trPr>
          <w:trHeight w:val="325"/>
        </w:trPr>
        <w:tc>
          <w:tcPr>
            <w:tcW w:w="426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6" w:name="P821"/>
            <w:bookmarkEnd w:id="6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8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567" w:type="dxa"/>
            <w:vMerge w:val="restart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5" w:type="dxa"/>
            <w:gridSpan w:val="9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C1AC5" w:rsidRPr="002E1890" w:rsidTr="00E233A9">
        <w:trPr>
          <w:trHeight w:val="487"/>
        </w:trPr>
        <w:tc>
          <w:tcPr>
            <w:tcW w:w="426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7C1AC5" w:rsidRPr="002E1890" w:rsidRDefault="007C1AC5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C1AC5" w:rsidRPr="002E1890" w:rsidTr="00E233A9">
        <w:trPr>
          <w:trHeight w:val="195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9B1B7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1B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C1AC5" w:rsidRPr="002E1890" w:rsidTr="00E233A9">
        <w:trPr>
          <w:trHeight w:val="151"/>
        </w:trPr>
        <w:tc>
          <w:tcPr>
            <w:tcW w:w="426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7C1AC5" w:rsidRPr="002E1890" w:rsidRDefault="007C1AC5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567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51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850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8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7C1AC5" w:rsidRPr="002E1890" w:rsidRDefault="007C1AC5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</w:tbl>
    <w:p w:rsidR="002E1890" w:rsidRDefault="002E1890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C20B9" w:rsidRPr="007D79AA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sz w:val="24"/>
          <w:szCs w:val="24"/>
        </w:rPr>
        <w:t xml:space="preserve">Глава 7. </w:t>
      </w:r>
      <w:r w:rsidR="0008413D" w:rsidRPr="007D79AA">
        <w:rPr>
          <w:rFonts w:ascii="Times New Roman" w:hAnsi="Times New Roman" w:cs="Times New Roman"/>
          <w:sz w:val="24"/>
          <w:szCs w:val="24"/>
        </w:rPr>
        <w:t>Подпрограмма</w:t>
      </w:r>
      <w:r w:rsidRPr="007D79AA">
        <w:rPr>
          <w:rFonts w:ascii="Times New Roman" w:hAnsi="Times New Roman" w:cs="Times New Roman"/>
          <w:sz w:val="24"/>
          <w:szCs w:val="24"/>
        </w:rPr>
        <w:t xml:space="preserve">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D79AA">
        <w:rPr>
          <w:rFonts w:ascii="Times New Roman" w:hAnsi="Times New Roman" w:cs="Times New Roman"/>
          <w:sz w:val="24"/>
          <w:szCs w:val="24"/>
        </w:rPr>
        <w:t>2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7D79AA">
        <w:rPr>
          <w:rFonts w:ascii="Times New Roman" w:hAnsi="Times New Roman" w:cs="Times New Roman"/>
          <w:sz w:val="24"/>
          <w:szCs w:val="24"/>
        </w:rPr>
        <w:t>Профилактика социально-значимых заболеваний</w:t>
      </w:r>
      <w:r w:rsidRPr="000841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8413D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«город Саянск» </w:t>
      </w:r>
    </w:p>
    <w:p w:rsidR="00EC20B9" w:rsidRPr="0008413D" w:rsidRDefault="0008413D" w:rsidP="0008413D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08413D">
        <w:rPr>
          <w:rFonts w:ascii="Times New Roman" w:hAnsi="Times New Roman" w:cs="Times New Roman"/>
          <w:sz w:val="24"/>
          <w:szCs w:val="24"/>
        </w:rPr>
        <w:t>на 2020-202</w:t>
      </w:r>
      <w:r w:rsidR="007C1AC5">
        <w:rPr>
          <w:rFonts w:ascii="Times New Roman" w:hAnsi="Times New Roman" w:cs="Times New Roman"/>
          <w:sz w:val="24"/>
          <w:szCs w:val="24"/>
        </w:rPr>
        <w:t>7</w:t>
      </w:r>
      <w:r w:rsidRPr="0008413D">
        <w:rPr>
          <w:rFonts w:ascii="Times New Roman" w:hAnsi="Times New Roman" w:cs="Times New Roman"/>
          <w:sz w:val="24"/>
          <w:szCs w:val="24"/>
        </w:rPr>
        <w:t xml:space="preserve"> годы»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8413D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8413D" w:rsidRPr="0042615A" w:rsidRDefault="0008413D" w:rsidP="0008413D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борьбы с социально-значимыми заболеванием требует комплексного подхода к ее решению, который возможен только на государственном уровне путем целенаправленных скоординированных действий администрации городского округа,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Саянская городская больница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областного государственного бюджетного учреждения здравоохранения «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Иркутский областной центр по профилактике и борьбе со СПИДом и инфекционными заболеваниями</w:t>
      </w:r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научных и общественных организаций.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Очевидно, что решение этой задачи невозможно без проведения профилактических мероприятий, направленных на широкое информирование населения о путях заражения, мерах профилактики ВИЧ-инфекции, работу с группами высокого риска, обследование населения на ВИЧ-инфекцию, лечение больных ВИ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Ч-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инфекцией, проведение массовых агитационно-профилактических мероприятий.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эпидемиологическая ситуация по ВИЧ-инфекции представляет угрозу решению приоритетных задач социально-экономического развития города Саянска. Внесение направления АНТИ-ВИЧ-СПИД в мероприятия Программы продиктовано переходом инфекции в пандемию и острой социальной ситуацией, вовлечением в эпидемиологический процесс социально активного трудоспособного населения.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инфекций, передаваемых половым путем (</w:t>
      </w:r>
      <w:r w:rsid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-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ИППП), одно из важнейших мероприятий в профилактике ВИЧ - СПИДа. ИППП увеличивают восприимчивость к ВИЧ-инфекции, и обычно к СПИДу приводят те же модели поведения, что к ИППП, поэтому группы риска у этих заболеваний во многом совпадают. Это позволяет создать единую стратегию профилактики.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ВИЧ-инфицированных растет: в 2016г. зарегистрировано 74 случая, показатель 189,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на 100 тыс. населения, в 2017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зарегистрировано 62 случая, показатель 159,4 на 100 тыс. населения; (из них 208 женщин и 27 детей), в 2018г. зарегистрировано 63 случая, показатель 161,7. Темп прироста относительно 2017 года составил 1,4%. по области в 2018 году – 9,4%.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Кумулятивное число выявленных ВИЧ – позитивных на 01.01.2019 года составило 1049 случаев, показатель распространённости 2692,0 на 100 тыс. населения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2018 году доля неработающих ВИЧ-и</w:t>
      </w:r>
      <w:r w:rsidR="00617E24"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нфицированных по расследованным с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лучаям -21 человек (33.33%) .</w:t>
      </w:r>
    </w:p>
    <w:p w:rsidR="0008413D" w:rsidRPr="00617E24" w:rsidRDefault="0008413D" w:rsidP="00617E24">
      <w:pPr>
        <w:tabs>
          <w:tab w:val="num" w:pos="144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Эпидемиологическим расследованием вновь выявленных случаев ВИЧ-инфекции охвачено в текущем году 63/63 (100%).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 кумулятивной заболеваемости основной контингент ВИЧ – инфицированных это молодые люди от 20 до 34 лет (73,6%), из них наибольший удельный вес имеет возрастная группа 20-24 лет (33,2%). </w:t>
      </w:r>
    </w:p>
    <w:p w:rsidR="0008413D" w:rsidRPr="00617E24" w:rsidRDefault="0008413D" w:rsidP="00617E24">
      <w:pPr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гендерному признаку в отчётном году выявленные  ВИЧ – инфицированные распределились между мужчинами и женщинами в соотношении: 34 мужчины и 29 женщин (в том числе – 2 ребенка). По возрастному составу в 2018 году доминирует возрастная группа с 25 до 49 лет- 49 чел (77,77%). </w:t>
      </w:r>
    </w:p>
    <w:p w:rsidR="0008413D" w:rsidRPr="00617E24" w:rsidRDefault="0008413D" w:rsidP="00617E24">
      <w:pPr>
        <w:tabs>
          <w:tab w:val="left" w:pos="9360"/>
        </w:tabs>
        <w:suppressAutoHyphens/>
        <w:spacing w:after="0" w:line="240" w:lineRule="auto"/>
        <w:ind w:right="27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Кумулятивно умерших 400 ВИЧ – инфицированных, в стадии СПИД всего умерло в г.</w:t>
      </w:r>
      <w:r w:rsidR="00520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Саянске – 85 человек. Доля умерших от общего числа зарегистрированных случаев ВИЧ-инфицирования</w:t>
      </w:r>
      <w:r w:rsidR="00B34B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(1049 случаев) составляет 38,1</w:t>
      </w:r>
      <w:r w:rsidRPr="00617E2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%.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Включение направления АНТ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ВИЧ –СПИД в мероприятия программы продиктовано переходом инфекции в пандемию и острой социальной ситуацией.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заболеваний, передающихся половым путем, влияют на показатели рождаемости, являются причиной бесплодия и </w:t>
      </w:r>
      <w:proofErr w:type="gramStart"/>
      <w:r w:rsidR="007D79AA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 В целях сохранения и укрепления репродуктивного здоровья населения, воспитания физически и нравственно здорового поколения с высоким уровнем репродуктивных установок, формирования здорового сексуального поведения молодежи.</w:t>
      </w:r>
    </w:p>
    <w:p w:rsidR="0008413D" w:rsidRPr="007D79AA" w:rsidRDefault="0008413D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распространенность социальных болезней снижает качество жизни населения, ведет к достаточно высокому уровню инвалидности и смертности в трудоспособном возрасте, ухудшает демографическую ситуацию в г. Саянске. </w:t>
      </w:r>
    </w:p>
    <w:p w:rsidR="0008413D" w:rsidRPr="007D79AA" w:rsidRDefault="007D79AA" w:rsidP="00617E2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8413D"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последних десяти лет отмечается высокий уровень ИППП.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Несмотря на снижение случаев заболеваний ИППП по городу Саянску, заболеваемость продолжает регистрироваться.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сифилисом в 2016г. - 10 случаев, показатель 25,7 на 100 тыс. населения, в 2017г. –6 случаев, показатель 15,42 на 100 000, 2018г. – 1 случай, показатель 2,57 на 100 тыс.</w:t>
      </w:r>
      <w:r w:rsidR="00B34B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населения. Основное количество заболевших в возрасте  20 – 29 лет – 53,8%; 30-40 лет – 38.4%.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гонореей 2016г. – 4 случая, показатель 10,3 на 100 000, в 2017г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-3 случая, показатель 7,71 на 100 тыс. населения, в 2018г</w:t>
      </w:r>
      <w:r w:rsidR="00741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- 1 случай, показатель 2,57 на 100 тыс. населения. Высокая заболеваемость среди возрастной группы 20-29 лет-78,5%, меньше в 30-39 лет -10,7% 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Заболеваемость хламидиозом в 2016г.- составляла – 42 случая, показатель  107,8 на 100 тысяч населения, в 2017г. – 38 случаев, показатель 97,6 на 100 населения, в 2018г. – 13 случаев, показатель 33,3, чаще хламидиоз регистрируется у женщин -92,5% случаев, возраст 18-29 лет-77.7%.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этих заболеваний передающихся половым путем влияют на показатели рождаемости, являются причиной бесплодия и </w:t>
      </w:r>
      <w:proofErr w:type="gramStart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вынашивания</w:t>
      </w:r>
      <w:proofErr w:type="gramEnd"/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беременности, врожденной патологии детей.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со сложившейся ситуацией возникла необходимость для включения направления по профилактике заболеваний передаваемых половым путем в целевую подпрограмму.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Туберкулез – это проблема не только медицинская, но и социальная, требующая комплексного подхода к ее решению.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Эпидемиологическая ситуация по распространению туберкулеза на территории Иркутской области и в городе Саянске остается крайне напряженной, что обуславливает ее решение программным методом. </w:t>
      </w:r>
      <w:proofErr w:type="gram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Связана</w:t>
      </w:r>
      <w:proofErr w:type="gram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ростом числа больных туберкулезом, увеличением числа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дезадаптированных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групп населения: мигрантов, беженцев, ростом числа ВИЧ-инфицированных больных.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течение трех лет показатель заболеваемости туберкулезом  составил в 2016г. 74,4 на 100 000 жителей, в 2017г. 64,3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жителей, в 2018г. 53,8 на 100 тыс</w:t>
      </w:r>
      <w:r w:rsidR="00741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жителей. Детская заболеваемость с 2017 года на территории города Саянска не регистрируется.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Вызывает тревогу рост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внеторакальных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 заболеваемости туберкулезом, за 2016г. – показатель составил – 2,6, а  в 2018г. показатель -7,7 прирост  196,1. 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г. Саянске отмечается увеличение </w:t>
      </w:r>
      <w:proofErr w:type="spellStart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внеторакальными</w:t>
      </w:r>
      <w:proofErr w:type="spellEnd"/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формами туберкулезом с 15,4 в 2016г. до 20,5 в 2018г., прирост составил 33,1.</w:t>
      </w:r>
    </w:p>
    <w:p w:rsidR="0008413D" w:rsidRPr="007D79AA" w:rsidRDefault="0008413D" w:rsidP="0008413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Показатель смертности населения от туберкулеза на территории города Саянска в 2016г. составил – 2,56 на 100 000, в 2017г. -2,57, в 2018г. не регистрировался. </w:t>
      </w:r>
    </w:p>
    <w:p w:rsidR="00617E24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Одна из причин роста – позднее обращение пациентов за медицинской помощью. Острота и актуальность проблемы туберкулеза послужила включением данного направления в мероприятия подпрограммы. 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79AA" w:rsidRDefault="007D79AA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D02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17E24" w:rsidRDefault="00617E24" w:rsidP="00617E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Основной целью подпрограммы является: сохранение и улучшение здоровья населения г. Саянска, снижения заболеваемости и смертности, повышение уровня социальной успешности через укрепление здоровья. </w:t>
      </w:r>
    </w:p>
    <w:p w:rsidR="0008413D" w:rsidRPr="007D79AA" w:rsidRDefault="0008413D" w:rsidP="00617E2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79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Достижение указанных целей обеспечивается решением следующих задач: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качества медицинской помощи на территории муниципального образования «город Саянск»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повышение результативности проводимых профилактических мероприятий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обеспечение доступности медицинской помощи в соответствии с Программой государственных гарантий по оказанию бесплатной медицинской помощи жителям Иркутской области;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lastRenderedPageBreak/>
        <w:t>повышение эффективности здравоохранения за счет реализации целевых  направлений, с учетом приоритетов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внедрение современных медицинских технологий диагностики и лечения, в том числе оснащение современным лечебно-диагностическим оборудованием;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 xml:space="preserve">предупреждение возникновения и распространения управляемых инфекций, </w:t>
      </w:r>
    </w:p>
    <w:p w:rsidR="0008413D" w:rsidRPr="007D79AA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борьба с социально-значимыми заболеваниями</w:t>
      </w:r>
    </w:p>
    <w:p w:rsidR="00F35ACD" w:rsidRPr="00617E24" w:rsidRDefault="0008413D" w:rsidP="00617E24">
      <w:pPr>
        <w:pStyle w:val="a3"/>
        <w:numPr>
          <w:ilvl w:val="0"/>
          <w:numId w:val="34"/>
        </w:numPr>
        <w:spacing w:after="0" w:line="240" w:lineRule="auto"/>
        <w:ind w:left="0" w:firstLine="567"/>
        <w:jc w:val="both"/>
        <w:rPr>
          <w:rFonts w:eastAsia="Times New Roman"/>
          <w:bCs/>
          <w:szCs w:val="24"/>
          <w:lang w:eastAsia="ru-RU"/>
        </w:rPr>
      </w:pPr>
      <w:r w:rsidRPr="007D79AA">
        <w:rPr>
          <w:rFonts w:eastAsia="Times New Roman"/>
          <w:bCs/>
          <w:szCs w:val="24"/>
          <w:lang w:eastAsia="ru-RU"/>
        </w:rPr>
        <w:t>повышение кадрового потенциала и</w:t>
      </w:r>
      <w:r w:rsidR="00617E24">
        <w:rPr>
          <w:rFonts w:eastAsia="Times New Roman"/>
          <w:bCs/>
          <w:szCs w:val="24"/>
          <w:lang w:eastAsia="ru-RU"/>
        </w:rPr>
        <w:t xml:space="preserve"> повышение квалификации кадров.</w:t>
      </w:r>
    </w:p>
    <w:p w:rsidR="00F35ACD" w:rsidRDefault="00F35ACD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F35ACD" w:rsidSect="00F415AA">
          <w:pgSz w:w="11905" w:h="16838"/>
          <w:pgMar w:top="1134" w:right="850" w:bottom="1134" w:left="1701" w:header="0" w:footer="0" w:gutter="0"/>
          <w:cols w:space="720"/>
          <w:docGrid w:linePitch="299"/>
        </w:sectPr>
      </w:pPr>
    </w:p>
    <w:p w:rsidR="00B119DF" w:rsidRPr="006346C1" w:rsidRDefault="00B119DF" w:rsidP="00B119D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346C1">
        <w:rPr>
          <w:rFonts w:ascii="Times New Roman" w:hAnsi="Times New Roman" w:cs="Times New Roman"/>
          <w:sz w:val="24"/>
          <w:szCs w:val="24"/>
        </w:rPr>
        <w:lastRenderedPageBreak/>
        <w:t>Раздел 3. Систе</w:t>
      </w:r>
      <w:r w:rsidR="00663924">
        <w:rPr>
          <w:rFonts w:ascii="Times New Roman" w:hAnsi="Times New Roman" w:cs="Times New Roman"/>
          <w:sz w:val="24"/>
          <w:szCs w:val="24"/>
        </w:rPr>
        <w:t>ма мероприятий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A0355" w:rsidRPr="006B650A" w:rsidRDefault="00B119DF" w:rsidP="00F62B9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5</w:t>
      </w:r>
    </w:p>
    <w:tbl>
      <w:tblPr>
        <w:tblW w:w="1546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1"/>
        <w:gridCol w:w="2533"/>
        <w:gridCol w:w="1276"/>
        <w:gridCol w:w="1153"/>
        <w:gridCol w:w="1134"/>
        <w:gridCol w:w="1066"/>
        <w:gridCol w:w="829"/>
        <w:gridCol w:w="829"/>
        <w:gridCol w:w="829"/>
        <w:gridCol w:w="829"/>
        <w:gridCol w:w="829"/>
        <w:gridCol w:w="829"/>
        <w:gridCol w:w="829"/>
        <w:gridCol w:w="829"/>
        <w:gridCol w:w="1071"/>
      </w:tblGrid>
      <w:tr w:rsidR="0037712E" w:rsidRPr="0037712E" w:rsidTr="0037712E">
        <w:trPr>
          <w:trHeight w:val="300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г.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г.</w:t>
            </w:r>
          </w:p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7712E" w:rsidRPr="0037712E" w:rsidTr="0037712E">
        <w:trPr>
          <w:trHeight w:val="3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37712E" w:rsidRPr="0037712E" w:rsidTr="0037712E">
        <w:trPr>
          <w:trHeight w:val="18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на  профилактику социально значимых заболеваний на территории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Ежегодно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мультимедийного оборудования, для профилактической деятельности социально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социально значимым заболеваниям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80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и проведение массовых мероприятий, презентаций, акций, лекториев, конкурсов по вопросам профилактики 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социально значимых заболеваний.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социально значимых заболеваний (проведение семинаров, круглых столов) с организацией чаепития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(покупка) печатной просветительной продукции (листовки, буклеты, календари, памятки) по профилактике социально значимых заболеваний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социально значимых заболеваний в средствах массовой информации (ролики, телепередачи, статьи, рекламные сюжеты, объявления)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социальн</w:t>
            </w: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о-</w:t>
            </w:r>
            <w:proofErr w:type="gram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социально-значимых заболеваний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акции, посвященной Всемирному Дню борьбы со СПИДом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9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видеосюжетов, посвященных проблеме профилактики ВИЧ-инфекции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5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Приобретение </w:t>
            </w:r>
            <w:proofErr w:type="spellStart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флэшнакопителей</w:t>
            </w:r>
            <w:proofErr w:type="spellEnd"/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картриджа для принтера, канцелярской продукции (бумага, карандаши, ручки, записные книжки, клей, папка)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12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объявлений в средствах массовой информации мероприятий, акций, направленных на профилактику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60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проката видеороликов по ВИЧ - инфекции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37712E" w:rsidRPr="0037712E" w:rsidTr="0037712E">
        <w:trPr>
          <w:trHeight w:val="510"/>
        </w:trPr>
        <w:tc>
          <w:tcPr>
            <w:tcW w:w="55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«Профилактика социально значимых заболеваний»</w:t>
            </w: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483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712E" w:rsidRPr="0037712E" w:rsidRDefault="0037712E" w:rsidP="003771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712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2E1890" w:rsidRDefault="002E1890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6779FE" w:rsidRDefault="006779FE" w:rsidP="006779FE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A55B6"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779FE" w:rsidRPr="00E157F8" w:rsidRDefault="002E1890" w:rsidP="002E1890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>Таблица 6</w:t>
      </w: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1571"/>
        <w:gridCol w:w="1559"/>
        <w:gridCol w:w="851"/>
        <w:gridCol w:w="708"/>
        <w:gridCol w:w="709"/>
        <w:gridCol w:w="851"/>
        <w:gridCol w:w="708"/>
        <w:gridCol w:w="851"/>
        <w:gridCol w:w="709"/>
        <w:gridCol w:w="850"/>
        <w:gridCol w:w="709"/>
      </w:tblGrid>
      <w:tr w:rsidR="00A34DCE" w:rsidRPr="002E1890" w:rsidTr="00A34DCE">
        <w:trPr>
          <w:trHeight w:val="224"/>
        </w:trPr>
        <w:tc>
          <w:tcPr>
            <w:tcW w:w="556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71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559" w:type="dxa"/>
            <w:vMerge w:val="restart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9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A34DCE" w:rsidRPr="002E1890" w:rsidTr="00A34DCE">
        <w:trPr>
          <w:trHeight w:val="469"/>
        </w:trPr>
        <w:tc>
          <w:tcPr>
            <w:tcW w:w="556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1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A34DCE" w:rsidRPr="002E1890" w:rsidRDefault="00A34DCE" w:rsidP="002E189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A34DCE" w:rsidRPr="002E1890" w:rsidTr="00A34DCE">
        <w:trPr>
          <w:trHeight w:val="1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A34DCE" w:rsidRPr="002E1890" w:rsidTr="00A34DCE">
        <w:trPr>
          <w:trHeight w:val="295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A34DCE" w:rsidRPr="002E1890" w:rsidTr="00A34DCE">
        <w:trPr>
          <w:trHeight w:val="664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Смертность от туберкулеза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A34DCE" w:rsidRPr="002E1890" w:rsidTr="00A34DCE">
        <w:trPr>
          <w:trHeight w:val="151"/>
        </w:trPr>
        <w:tc>
          <w:tcPr>
            <w:tcW w:w="556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71" w:type="dxa"/>
          </w:tcPr>
          <w:p w:rsidR="00A34DCE" w:rsidRPr="002E1890" w:rsidRDefault="00A34DCE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155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на 100 тыс. населения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708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851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850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18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A34DCE" w:rsidRPr="002E1890" w:rsidRDefault="00A34DCE" w:rsidP="002E189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</w:tbl>
    <w:p w:rsidR="003F5F4C" w:rsidRDefault="003F5F4C" w:rsidP="00084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EC20B9" w:rsidRPr="0077213D" w:rsidRDefault="00EC20B9" w:rsidP="00E157F8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Глава 8. </w:t>
      </w:r>
      <w:r w:rsidR="003F5F4C" w:rsidRPr="0077213D">
        <w:rPr>
          <w:rFonts w:ascii="Times New Roman" w:hAnsi="Times New Roman" w:cs="Times New Roman"/>
          <w:sz w:val="24"/>
          <w:szCs w:val="24"/>
        </w:rPr>
        <w:t>Подпрограмма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C2025F" w:rsidRPr="0077213D" w:rsidRDefault="00F54DD5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Профилактика правонарушений в муниципальном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образовании </w:t>
      </w:r>
      <w:r w:rsidRPr="0077213D">
        <w:rPr>
          <w:rFonts w:ascii="Times New Roman" w:hAnsi="Times New Roman" w:cs="Times New Roman"/>
          <w:sz w:val="24"/>
          <w:szCs w:val="24"/>
        </w:rPr>
        <w:t>«</w:t>
      </w:r>
      <w:r w:rsidR="00C2025F" w:rsidRPr="0077213D">
        <w:rPr>
          <w:rFonts w:ascii="Times New Roman" w:hAnsi="Times New Roman" w:cs="Times New Roman"/>
          <w:sz w:val="24"/>
          <w:szCs w:val="24"/>
        </w:rPr>
        <w:t>город</w:t>
      </w:r>
      <w:r w:rsidR="00EC20B9" w:rsidRPr="0077213D">
        <w:rPr>
          <w:rFonts w:ascii="Times New Roman" w:hAnsi="Times New Roman" w:cs="Times New Roman"/>
          <w:sz w:val="24"/>
          <w:szCs w:val="24"/>
        </w:rPr>
        <w:t xml:space="preserve"> С</w:t>
      </w:r>
      <w:r w:rsidR="00C2025F" w:rsidRPr="0077213D">
        <w:rPr>
          <w:rFonts w:ascii="Times New Roman" w:hAnsi="Times New Roman" w:cs="Times New Roman"/>
          <w:sz w:val="24"/>
          <w:szCs w:val="24"/>
        </w:rPr>
        <w:t>аянск</w:t>
      </w:r>
      <w:r w:rsidRPr="0077213D">
        <w:rPr>
          <w:rFonts w:ascii="Times New Roman" w:hAnsi="Times New Roman" w:cs="Times New Roman"/>
          <w:sz w:val="24"/>
          <w:szCs w:val="24"/>
        </w:rPr>
        <w:t>»</w:t>
      </w:r>
    </w:p>
    <w:p w:rsidR="00EC20B9" w:rsidRPr="0077213D" w:rsidRDefault="00EC20B9" w:rsidP="00E157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C2025F" w:rsidRPr="0077213D">
        <w:rPr>
          <w:rFonts w:ascii="Times New Roman" w:hAnsi="Times New Roman" w:cs="Times New Roman"/>
          <w:sz w:val="24"/>
          <w:szCs w:val="24"/>
        </w:rPr>
        <w:t>на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</w:t>
      </w:r>
      <w:r w:rsidR="00F54DD5" w:rsidRPr="0077213D">
        <w:rPr>
          <w:rFonts w:ascii="Times New Roman" w:hAnsi="Times New Roman" w:cs="Times New Roman"/>
          <w:sz w:val="24"/>
          <w:szCs w:val="24"/>
        </w:rPr>
        <w:t>20</w:t>
      </w:r>
      <w:r w:rsidRPr="0077213D">
        <w:rPr>
          <w:rFonts w:ascii="Times New Roman" w:hAnsi="Times New Roman" w:cs="Times New Roman"/>
          <w:sz w:val="24"/>
          <w:szCs w:val="24"/>
        </w:rPr>
        <w:t xml:space="preserve"> </w:t>
      </w:r>
      <w:r w:rsidR="00F54DD5" w:rsidRPr="0077213D">
        <w:rPr>
          <w:rFonts w:ascii="Times New Roman" w:hAnsi="Times New Roman" w:cs="Times New Roman"/>
          <w:sz w:val="24"/>
          <w:szCs w:val="24"/>
        </w:rPr>
        <w:t>–</w:t>
      </w:r>
      <w:r w:rsidRPr="0077213D">
        <w:rPr>
          <w:rFonts w:ascii="Times New Roman" w:hAnsi="Times New Roman" w:cs="Times New Roman"/>
          <w:sz w:val="24"/>
          <w:szCs w:val="24"/>
        </w:rPr>
        <w:t xml:space="preserve"> 202</w:t>
      </w:r>
      <w:r w:rsidR="00A34DCE">
        <w:rPr>
          <w:rFonts w:ascii="Times New Roman" w:hAnsi="Times New Roman" w:cs="Times New Roman"/>
          <w:sz w:val="24"/>
          <w:szCs w:val="24"/>
        </w:rPr>
        <w:t>7</w:t>
      </w:r>
      <w:r w:rsidR="00F54DD5" w:rsidRPr="0077213D">
        <w:rPr>
          <w:rFonts w:ascii="Times New Roman" w:hAnsi="Times New Roman" w:cs="Times New Roman"/>
          <w:sz w:val="24"/>
          <w:szCs w:val="24"/>
        </w:rPr>
        <w:t>годы»</w:t>
      </w:r>
    </w:p>
    <w:p w:rsidR="00EC20B9" w:rsidRPr="0077213D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20B9" w:rsidRPr="0077213D" w:rsidRDefault="00EC20B9" w:rsidP="00C2025F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77213D">
        <w:rPr>
          <w:rFonts w:ascii="Times New Roman" w:hAnsi="Times New Roman" w:cs="Times New Roman"/>
          <w:sz w:val="24"/>
          <w:szCs w:val="24"/>
        </w:rPr>
        <w:t xml:space="preserve">Раздел 1. </w:t>
      </w:r>
      <w:r w:rsidR="00C2025F" w:rsidRPr="0077213D">
        <w:rPr>
          <w:rFonts w:ascii="Times New Roman" w:hAnsi="Times New Roman" w:cs="Times New Roman"/>
          <w:sz w:val="24"/>
          <w:szCs w:val="24"/>
        </w:rPr>
        <w:t xml:space="preserve">Характеристика текущего состояния сферы реализации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77213D">
        <w:rPr>
          <w:rFonts w:ascii="Times New Roman" w:hAnsi="Times New Roman" w:cs="Times New Roman"/>
          <w:sz w:val="24"/>
          <w:szCs w:val="24"/>
        </w:rPr>
        <w:t>3</w:t>
      </w:r>
    </w:p>
    <w:p w:rsidR="00EC20B9" w:rsidRPr="000523AC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Город Саянск относится к числу поселений Иркутской области со средним уровнем преступности, на 10</w:t>
      </w:r>
      <w:r w:rsidR="007D2994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000 населения уровень преступности составил 125 (справочно – по Иркутской области з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 период 2018 года – 186). </w:t>
      </w:r>
      <w:proofErr w:type="gram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 года наблюдался рост числа зарегистрированных преступлений, сменившийся, в 2016 году, снижением регистрации, далее, продолжившееся по итогам 2017 года (справочно – за 12  месяцев 2015 года зарегистрировано 716, раскрыто 442, доля раскрытых 60,8%, за 12 месяцев 2016 года зарегистрировано 534, раскрыто 306, доля раскрытых составила 57,2%, за 12 месяцев 2017 года зарегистрировано 494, раскрыто 331, доля раскрытых 62,1%, за 12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месяцев 2018 года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зарегистрировано 485 раскрыто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240, доля раскрытых преступлений составила 57%), в том числе, снижение, по регистрации преступлений, наблюдалось и на протяжении всего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периода 2018 года, за исключением января месяца, когда был зарегистрирован  рост регистрации преступлений.</w:t>
      </w:r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своевременного реагирования на изменение оперативной обстановки, профилактики и предупреждению роста преступлений принима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меры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направленные на своевременное </w:t>
      </w:r>
      <w:proofErr w:type="gramStart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реагирование</w:t>
      </w:r>
      <w:proofErr w:type="gram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изменение состояния криминогенной обстановки и совершенствование деятельности Отдела полиции, в том числе: осуществля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патрулирование мест, наиболее подверженных криминогенному влиянию, провод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ятся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местные оперативно-профилактические мероприятия, по наиболее актуальным направлениям деятельности – по  противодействию незаконному обороту алкогольной продукции, по предупреждению уличной преступности, предупреждению совершения преступлений со стороны лиц, ранее </w:t>
      </w:r>
      <w:proofErr w:type="spellStart"/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привлекавшихся</w:t>
      </w:r>
      <w:proofErr w:type="spellEnd"/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уголовной ответственности, профилактике преступности несовершеннолетних.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2018 году 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количество зарегистрированных преступлений </w:t>
      </w:r>
      <w:r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(на 1,8%), при увеличении (+3%) доли раскрытых преступлений категории тяжких и особо тяжких</w:t>
      </w:r>
      <w:r w:rsidR="000523AC" w:rsidRPr="00052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2018 году, возросло количество раскрытых преступлений категории тяжких и особо тяжких (+36,4%), в том числе преступлений категории тяжких (+60,9%). Всего, было зарегистрировано, за 12 месяцев 2018 года, 485 преступлений, раскрыто 240 (за 2017 год зарегистрировано 494, раскрыто 331), меньшее число преступлений, при этом, осталось нераскрытыми – 181 (в 2017 году -202).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 зарегистрировано 4 убийства, в суд при этом было направлено 3 уголовных дела, по остальным делам имеются лица, подозреваемые в совершении данных преступлений (за 2017 год зарегистрировано 2 убийства, раскрытых преступлений по направленным в суд уголовным делам было 4), 17 фактов умышленного причинения тяжкого вреда здоровью граждан, раскрыто 10 преступлений данной категории, по остальным делам имеются лица, подозреваемые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данных преступлений (за 2017 год зарегистрировано 7 фактов умышленного причинения тяжкого вреда здоровью, в суд направлено 9 уголовных дел). Преступлений средней тяжести зарегистрировано 179, раскрыто 64 (за 2017 год зарегистрировано 193, раскрыто 93), преступлений небольшой тяжести зарегистрировано 183, раскрыто 131 (за 2017 год зарегистрировано 242, раскрыто 205). В 2018 году было зарегистрировано 10 грабежей, в суд направлено 2 уголовных дела (за 2017 год зарегистрировано 7, раскрыто 4), по находящимся в производстве делам, имеются лица, подозреваемые в совершении данных преступлений, разбойных нападений зарегистрировано одно (за 2017 год – не было), преступление раскрыто, дело направлено в суд. Отмечается снижение числа преступлений, совершенных лицами, ранее судимыми, по направленным в суд уголовным делам – 92 (за 2017 год–109).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2018 году выявлено 8 преступлений категории тяжких, раскрыто 3 (за 2017 год выявлено 4, в суд направлено одно дело), выявлено 6 должностных преступлений, в суд направлено 5 дел (за 2017 год – 4 выявлено и 2 направлено в суд), 7 коррупционных преступлений по линии экономики, в суд направлено 6 дел (за 2017 год  выявлено 6, в суд направлено 5 дел).</w:t>
      </w:r>
      <w:proofErr w:type="gramEnd"/>
    </w:p>
    <w:p w:rsidR="0077213D" w:rsidRPr="000523AC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Возросла результативность работы по выявлению преступлений по линии противодействия незаконному обороту наркотиков, выявлено 31 преступление (в 2017 году – 18), выше доля раскрытых преступлений – 88% (в 2017 году – 63,6%), за 2018 год из незаконного оборота изъято 8824,19  грамма наркотических веществ, (из них:  в том числе 8672,3 грамм 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каннабиса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героина -8371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миллиграмм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гашишного масла –13,289 грамма, 127,943 грамма гашиша, 2,2814 грамма наркотического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вещества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523A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pvp</w:t>
      </w:r>
      <w:proofErr w:type="spell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7213D" w:rsidRPr="000523AC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было выявлено всего 1590 административных правонарушений (в 2017 году -2183), в том числе, выявлено 13 правонарушений связанных с фактами мелкого хищения (в 2017 году -10), 15 фактов мелкого хулиганства (за 2017 год –16), 11 фактов побоев (за 2017 год - 6), 143 факта ненадлежащего исполнения родительских обязанностей (в 2017 году -148), 82 нарушения, связанных с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незаконной продажей товаров, свободная реализация которых запрещена (в 2017 году - 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56), 152 факта нахождения в общественном месте в нетрезвом состоянии (за 2017 год – 89), 140 правонарушений, </w:t>
      </w:r>
      <w:proofErr w:type="gramStart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связанное</w:t>
      </w:r>
      <w:proofErr w:type="gramEnd"/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неуплатой административного штрафа в срок, предусмотренный Кодексом РФ об Административных правонарушениях (далее - КРФ об АП)  (за 2017 год - 549). 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оля взысканных штрафов состав</w:t>
      </w:r>
      <w:r w:rsidR="000523AC"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</w:t>
      </w:r>
      <w:r w:rsidRPr="00052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54,4%.  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2018 года выявлено 143 факта ненадлежащего исполнения родительских обязанностей, 74 факта нарушения несовершеннолетними областного законодательства – (в рамках исполнения закона Иркутской области №7-оз – 2010 года), ограничивающего появление несовершеннолетних на улицах и в общественных местах города в ночное время, не допущено роста числа преступлений, совершенных несовершеннолетними.</w:t>
      </w:r>
    </w:p>
    <w:p w:rsidR="0077213D" w:rsidRPr="00C45612" w:rsidRDefault="000523AC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отношении лиц, состоящих под административным надзором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 – 182 административных правонарушения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7213D"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12 месяцев 2018 года возбуждено – 2 уголовных дела по ст. 314.1 Уголовного Кодекса РФ (за уклонение от административного надзора)</w:t>
      </w: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213D" w:rsidRPr="00C45612" w:rsidRDefault="0077213D" w:rsidP="007721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числа зарегистрированных преступлений совершенных на улицах и в общественных местах – 173 (за 2017 год -192), меньшее число данных преступлений осталось нераскрытыми -68 (в 2017 году -96), из данного числа преступлений меньше совершено краж чужого имущества – 88, (за 2017 год-100), в том числе меньше совершено краж транспортных средств – 3  (за 2017 год – 8). </w:t>
      </w:r>
      <w:proofErr w:type="gramEnd"/>
    </w:p>
    <w:p w:rsidR="0077213D" w:rsidRPr="00C45612" w:rsidRDefault="0077213D" w:rsidP="007721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56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Территорию города Саянска обслуживает 9 участковых уполномоченных полиции, на территории города работают 9 участковых пунктов полиции, по утвержденному графику, участковыми уполномоченными полиции проводится прием населения. </w:t>
      </w:r>
    </w:p>
    <w:p w:rsidR="006779FE" w:rsidRDefault="006779FE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1240"/>
      <w:bookmarkEnd w:id="7"/>
    </w:p>
    <w:p w:rsidR="00EC20B9" w:rsidRPr="00C2025F" w:rsidRDefault="00EC20B9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2. Цель и задачи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C2025F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E157F8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2025F">
        <w:rPr>
          <w:rFonts w:ascii="Times New Roman" w:hAnsi="Times New Roman" w:cs="Times New Roman"/>
          <w:sz w:val="24"/>
          <w:szCs w:val="24"/>
        </w:rPr>
        <w:t>Цель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Pr="00C2025F">
        <w:rPr>
          <w:rFonts w:ascii="Times New Roman" w:hAnsi="Times New Roman" w:cs="Times New Roman"/>
          <w:sz w:val="24"/>
          <w:szCs w:val="24"/>
        </w:rPr>
        <w:t>:</w:t>
      </w:r>
      <w:r w:rsidR="00C2025F" w:rsidRPr="00C2025F">
        <w:rPr>
          <w:rFonts w:ascii="Times New Roman" w:hAnsi="Times New Roman" w:cs="Times New Roman"/>
          <w:sz w:val="24"/>
          <w:szCs w:val="24"/>
        </w:rPr>
        <w:t xml:space="preserve"> </w:t>
      </w:r>
      <w:r w:rsidRPr="00C2025F">
        <w:rPr>
          <w:rFonts w:ascii="Times New Roman" w:hAnsi="Times New Roman" w:cs="Times New Roman"/>
          <w:sz w:val="24"/>
          <w:szCs w:val="24"/>
        </w:rPr>
        <w:t>укрепление общественной безопасности, стабилизация криминогенной ситуации в городе в сторону ее оздоровления, комплексное обеспечение усилий всех государственных и общественных институтов в борьбе с преступностью, терроризмом и экстремизмом, охрана конституционных прав и свобод граждан, повышение правовой культуры граждан, воспитание у населения активной гражданской позиции по вопросам предупреждения и пресечения преступлений и правонарушений.</w:t>
      </w:r>
      <w:proofErr w:type="gramEnd"/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Задачи: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1. Повышение степени безопасности объектов социальной сферы, вовлечение в систему предупреждения правонарушений предприятий, учреждений, организаций всех форм собственности, а также общественных организаций.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2. Социальная адаптация лиц, освободившихся из мест лишения свободы.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3. Поддержка лучших участковых полиции.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>4. Профилактика правонарушений, направленная на борьбу с преступностью, безнадзорностью и беспризорностью несовершеннолетних, сохранение количества несовершеннолетних и молодежи, занятых трудовой и досуговой деятельностью.</w:t>
      </w:r>
    </w:p>
    <w:p w:rsidR="00EC20B9" w:rsidRPr="00C2025F" w:rsidRDefault="00EC20B9" w:rsidP="00E157F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5. Внедрение в социальную практику установок толерантного сознания, совершенствование системы профилактических мер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антиэкстремистской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направленности, предупреждение </w:t>
      </w:r>
      <w:proofErr w:type="spellStart"/>
      <w:r w:rsidRPr="00C2025F">
        <w:rPr>
          <w:rFonts w:ascii="Times New Roman" w:hAnsi="Times New Roman" w:cs="Times New Roman"/>
          <w:sz w:val="24"/>
          <w:szCs w:val="24"/>
        </w:rPr>
        <w:t>ксенофобных</w:t>
      </w:r>
      <w:proofErr w:type="spellEnd"/>
      <w:r w:rsidRPr="00C2025F">
        <w:rPr>
          <w:rFonts w:ascii="Times New Roman" w:hAnsi="Times New Roman" w:cs="Times New Roman"/>
          <w:sz w:val="24"/>
          <w:szCs w:val="24"/>
        </w:rPr>
        <w:t xml:space="preserve"> проявлений.</w:t>
      </w:r>
    </w:p>
    <w:p w:rsidR="006B650A" w:rsidRDefault="006B650A">
      <w:pP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6B650A" w:rsidRDefault="006B650A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  <w:sectPr w:rsidR="006B650A" w:rsidSect="006779FE">
          <w:pgSz w:w="11905" w:h="16838"/>
          <w:pgMar w:top="1134" w:right="851" w:bottom="1134" w:left="1701" w:header="0" w:footer="0" w:gutter="0"/>
          <w:cols w:space="720"/>
        </w:sectPr>
      </w:pPr>
    </w:p>
    <w:p w:rsidR="00EC20B9" w:rsidRPr="00C2025F" w:rsidRDefault="00C2025F" w:rsidP="00E157F8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>Раздел 3</w:t>
      </w:r>
      <w:r w:rsidR="00EC20B9" w:rsidRPr="00C2025F">
        <w:rPr>
          <w:rFonts w:ascii="Times New Roman" w:hAnsi="Times New Roman" w:cs="Times New Roman"/>
          <w:sz w:val="24"/>
          <w:szCs w:val="24"/>
        </w:rPr>
        <w:t xml:space="preserve">. </w:t>
      </w:r>
      <w:r w:rsidRPr="00C2025F">
        <w:rPr>
          <w:rFonts w:ascii="Times New Roman" w:hAnsi="Times New Roman" w:cs="Times New Roman"/>
          <w:sz w:val="24"/>
          <w:szCs w:val="24"/>
        </w:rPr>
        <w:t xml:space="preserve">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EC20B9" w:rsidRPr="00C2025F">
        <w:rPr>
          <w:rFonts w:ascii="Times New Roman" w:hAnsi="Times New Roman" w:cs="Times New Roman"/>
          <w:sz w:val="24"/>
          <w:szCs w:val="24"/>
        </w:rPr>
        <w:t>3</w:t>
      </w:r>
    </w:p>
    <w:p w:rsidR="00EC20B9" w:rsidRPr="00C2025F" w:rsidRDefault="00EC20B9" w:rsidP="00E157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05A62" w:rsidRDefault="00EC20B9" w:rsidP="00705A62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18"/>
        <w:gridCol w:w="2643"/>
        <w:gridCol w:w="1560"/>
        <w:gridCol w:w="1134"/>
        <w:gridCol w:w="1276"/>
        <w:gridCol w:w="1134"/>
        <w:gridCol w:w="708"/>
        <w:gridCol w:w="709"/>
        <w:gridCol w:w="709"/>
        <w:gridCol w:w="704"/>
        <w:gridCol w:w="713"/>
        <w:gridCol w:w="851"/>
        <w:gridCol w:w="850"/>
        <w:gridCol w:w="851"/>
        <w:gridCol w:w="1417"/>
      </w:tblGrid>
      <w:tr w:rsidR="000C549E" w:rsidRPr="000C549E" w:rsidTr="00A33CF4">
        <w:trPr>
          <w:trHeight w:val="300"/>
        </w:trPr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 реализации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Объем финансирования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всего,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тыс. руб.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Связь с   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показателями  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результативности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подпрограммы</w:t>
            </w: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C549E" w:rsidRPr="000C549E" w:rsidTr="00A33CF4">
        <w:trPr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0C549E" w:rsidRPr="000C549E" w:rsidTr="00A33CF4">
        <w:trPr>
          <w:trHeight w:val="66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Социальная адаптация лиц, освободившихся из мест лишения свободы.  Профилактика правонарушений среди лиц, освободившихся из мест лишения свободы, а также лиц, осужденных без изоляции от общества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контроля за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ситуацией по социальной адаптации лиц, освободившихся из мест лишения свободы,  возможность устройства их на работу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круглых столов, тренингов с участием специалистов Центра занятости населения, психологов, сотрудников ОВД, Саянского МРО УФСКН России по Иркутской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раз в полугодие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Поддержка лучших участковых уполномоченных и инспекторов ПДН</w:t>
            </w:r>
          </w:p>
        </w:tc>
      </w:tr>
      <w:tr w:rsidR="000C549E" w:rsidRPr="000C549E" w:rsidTr="00A33CF4">
        <w:trPr>
          <w:trHeight w:val="30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городских конкурсов на звание: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 «Лучший участковый уполномоченный отдела полиции (дислокация город Саянск) МО МВД России «Зиминский»;</w:t>
            </w: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-</w:t>
            </w:r>
            <w:proofErr w:type="gramEnd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«Лучший инспектор по делам несовершеннолетних отдела полиции (дислокация город Саянск) МО МВД России «Зиминский».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63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Профилактика правонарушений несовершеннолетних.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Сохранение  количества несовершеннолетних и молодежи, занятых трудовой и досуговой деятельностью.</w:t>
            </w:r>
          </w:p>
        </w:tc>
      </w:tr>
      <w:tr w:rsidR="000C549E" w:rsidRPr="000C549E" w:rsidTr="00A33CF4">
        <w:trPr>
          <w:trHeight w:val="1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Вовлечение   несовершеннолетних из числа состоящих на учете в правоохранительных органах в мероприятия.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УК, СШ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21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финансирование трудового отряда молодежи из подростков группы «риска», малообеспеченных, неполных семей, подростков, состоящих на учете в ОДН полиции (дислокация г. Саянск) МО МВД "Зиминский"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8 501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939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8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3.3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трудоустройства несовершеннолетних на квотируемые рабочие места, содействие в трудоустройстве несовершеннолетних, состоящих на учете  КДН и ЗП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15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информационных мероприятий для работодателей по организации занятости для несовершеннолетних во внеурочное время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УО,  администрация городского округа, СМИ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24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профилактических мероприятий, направленных на выявление беспризорных и безнадзорных несовершеннолетних, неблагополучных семей, семей, находящихся в социально опасном положении, оказание им медицинской и социальной помощи)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300"/>
        </w:trPr>
        <w:tc>
          <w:tcPr>
            <w:tcW w:w="1587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Профилактика терроризма и экстремизма, пропаганда толерантности</w:t>
            </w:r>
          </w:p>
        </w:tc>
      </w:tr>
      <w:tr w:rsidR="000C549E" w:rsidRPr="000C549E" w:rsidTr="00A33CF4">
        <w:trPr>
          <w:trHeight w:val="21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4.1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 субъектам профилактики материалов по  гармонизации межэтнических и межкультурных отношений, профилактике терроризма и экстремизма, пропаганде толерантности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УО,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85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формированию толерантности в молодежной среде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9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мероприятий по профилактике экстремизма и терроризма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C549E" w:rsidRPr="000C549E" w:rsidTr="00A33CF4">
        <w:trPr>
          <w:trHeight w:val="510"/>
        </w:trPr>
        <w:tc>
          <w:tcPr>
            <w:tcW w:w="5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«Профилактика правонарушений в муниципальном образовании «город Саянск»</w:t>
            </w: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8 859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954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49E" w:rsidRPr="000C549E" w:rsidRDefault="000C549E" w:rsidP="000C54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C54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6B650A" w:rsidRDefault="006B650A" w:rsidP="00E157F8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E1890" w:rsidRDefault="002E1890" w:rsidP="002E1890">
      <w:pPr>
        <w:pStyle w:val="ConsPlusNormal"/>
        <w:outlineLvl w:val="3"/>
        <w:rPr>
          <w:rFonts w:ascii="Times New Roman" w:hAnsi="Times New Roman" w:cs="Times New Roman"/>
          <w:sz w:val="24"/>
          <w:szCs w:val="24"/>
          <w:highlight w:val="yellow"/>
        </w:rPr>
        <w:sectPr w:rsidR="002E1890" w:rsidSect="000E2818">
          <w:pgSz w:w="16838" w:h="11905" w:orient="landscape"/>
          <w:pgMar w:top="1276" w:right="1134" w:bottom="851" w:left="1134" w:header="0" w:footer="0" w:gutter="0"/>
          <w:cols w:space="720"/>
        </w:sectPr>
      </w:pPr>
    </w:p>
    <w:p w:rsidR="00A07EA9" w:rsidRPr="006B650A" w:rsidRDefault="00A07EA9" w:rsidP="00A07EA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C2025F" w:rsidRPr="006B650A">
        <w:rPr>
          <w:rFonts w:ascii="Times New Roman" w:hAnsi="Times New Roman" w:cs="Times New Roman"/>
          <w:sz w:val="24"/>
          <w:szCs w:val="24"/>
        </w:rPr>
        <w:t>4</w:t>
      </w:r>
      <w:r w:rsidRPr="006B650A">
        <w:rPr>
          <w:rFonts w:ascii="Times New Roman" w:hAnsi="Times New Roman" w:cs="Times New Roman"/>
          <w:sz w:val="24"/>
          <w:szCs w:val="24"/>
        </w:rPr>
        <w:t xml:space="preserve">. </w:t>
      </w:r>
      <w:r w:rsidR="00C2025F" w:rsidRPr="006B650A">
        <w:rPr>
          <w:rFonts w:ascii="Times New Roman" w:hAnsi="Times New Roman" w:cs="Times New Roman"/>
          <w:sz w:val="24"/>
          <w:szCs w:val="24"/>
        </w:rPr>
        <w:t xml:space="preserve">Ожидаемые результаты реализации подпрограммы </w:t>
      </w:r>
      <w:r w:rsidRPr="006B650A">
        <w:rPr>
          <w:rFonts w:ascii="Times New Roman" w:hAnsi="Times New Roman" w:cs="Times New Roman"/>
          <w:sz w:val="24"/>
          <w:szCs w:val="24"/>
        </w:rPr>
        <w:t>№3</w:t>
      </w:r>
    </w:p>
    <w:p w:rsidR="00A07EA9" w:rsidRPr="006B650A" w:rsidRDefault="00A07EA9" w:rsidP="00A07EA9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6B650A" w:rsidRPr="006B650A">
        <w:rPr>
          <w:rFonts w:ascii="Times New Roman" w:hAnsi="Times New Roman" w:cs="Times New Roman"/>
          <w:sz w:val="24"/>
          <w:szCs w:val="24"/>
        </w:rPr>
        <w:t>8</w:t>
      </w:r>
    </w:p>
    <w:tbl>
      <w:tblPr>
        <w:tblW w:w="1033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DA1" w:rsidRPr="00B45E77" w:rsidTr="000E2818">
        <w:trPr>
          <w:trHeight w:val="242"/>
        </w:trPr>
        <w:tc>
          <w:tcPr>
            <w:tcW w:w="414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521" w:type="dxa"/>
            <w:gridSpan w:val="9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F22DA1" w:rsidRPr="00B45E77" w:rsidTr="000E2818">
        <w:trPr>
          <w:trHeight w:val="506"/>
        </w:trPr>
        <w:tc>
          <w:tcPr>
            <w:tcW w:w="414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F22DA1" w:rsidRPr="00B45E77" w:rsidRDefault="00F22DA1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Базовое значение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F22DA1" w:rsidRPr="00B45E77" w:rsidTr="000E2818">
        <w:trPr>
          <w:trHeight w:val="195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правонарушений, совершенных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детей занятых во внеурочное время (система дополнительного образования, спортивные секции и так далее)</w:t>
            </w:r>
          </w:p>
        </w:tc>
        <w:tc>
          <w:tcPr>
            <w:tcW w:w="425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F22DA1" w:rsidRPr="00B45E77" w:rsidTr="000E2818">
        <w:trPr>
          <w:trHeight w:val="151"/>
        </w:trPr>
        <w:tc>
          <w:tcPr>
            <w:tcW w:w="414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7" w:type="dxa"/>
          </w:tcPr>
          <w:p w:rsidR="00F22DA1" w:rsidRPr="00B45E77" w:rsidRDefault="00F22DA1" w:rsidP="006639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</w:t>
            </w:r>
          </w:p>
        </w:tc>
        <w:tc>
          <w:tcPr>
            <w:tcW w:w="425" w:type="dxa"/>
          </w:tcPr>
          <w:p w:rsidR="00F22DA1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</w:t>
            </w:r>
            <w:r w:rsidR="00F22DA1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51" w:type="dxa"/>
          </w:tcPr>
          <w:p w:rsidR="00F22DA1" w:rsidRPr="00B45E77" w:rsidRDefault="00F22DA1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F22DA1" w:rsidRPr="00B45E77" w:rsidRDefault="00F22DA1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</w:tbl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E3FA3" w:rsidRDefault="00AE3FA3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Default="00F22DA1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61D2B">
        <w:rPr>
          <w:rFonts w:ascii="Times New Roman" w:hAnsi="Times New Roman" w:cs="Times New Roman"/>
          <w:sz w:val="24"/>
          <w:szCs w:val="24"/>
        </w:rPr>
        <w:t xml:space="preserve">Глава 9. Подпрограмма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Pr="00061D2B">
        <w:rPr>
          <w:rFonts w:ascii="Times New Roman" w:hAnsi="Times New Roman" w:cs="Times New Roman"/>
          <w:sz w:val="24"/>
          <w:szCs w:val="24"/>
        </w:rPr>
        <w:t>4</w:t>
      </w:r>
    </w:p>
    <w:p w:rsidR="000E7E5A" w:rsidRPr="007D79AA" w:rsidRDefault="000E7E5A" w:rsidP="00F22DA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22DA1" w:rsidRPr="0008413D" w:rsidRDefault="00AE3FA3" w:rsidP="00AE3FA3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46DF5">
        <w:rPr>
          <w:rFonts w:ascii="Times New Roman" w:hAnsi="Times New Roman" w:cs="Times New Roman"/>
          <w:sz w:val="24"/>
          <w:szCs w:val="24"/>
        </w:rPr>
        <w:t>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на 2024-202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46DF5">
        <w:rPr>
          <w:rFonts w:ascii="Times New Roman" w:hAnsi="Times New Roman" w:cs="Times New Roman"/>
          <w:sz w:val="24"/>
          <w:szCs w:val="24"/>
        </w:rPr>
        <w:t xml:space="preserve"> годы</w:t>
      </w:r>
      <w:r w:rsidR="00F22DA1" w:rsidRPr="0008413D">
        <w:rPr>
          <w:rFonts w:ascii="Times New Roman" w:hAnsi="Times New Roman" w:cs="Times New Roman"/>
          <w:sz w:val="24"/>
          <w:szCs w:val="24"/>
        </w:rPr>
        <w:t>»</w:t>
      </w:r>
    </w:p>
    <w:p w:rsidR="00F22DA1" w:rsidRPr="00E157F8" w:rsidRDefault="00F22DA1" w:rsidP="00F22DA1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22DA1" w:rsidRDefault="00F22DA1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2615A">
        <w:rPr>
          <w:rFonts w:ascii="Times New Roman" w:hAnsi="Times New Roman" w:cs="Times New Roman"/>
          <w:sz w:val="24"/>
          <w:szCs w:val="24"/>
        </w:rPr>
        <w:t xml:space="preserve">Раздел 1. Характеристика текущего состояния </w:t>
      </w:r>
      <w:r w:rsidR="00663924">
        <w:rPr>
          <w:rFonts w:ascii="Times New Roman" w:hAnsi="Times New Roman" w:cs="Times New Roman"/>
          <w:sz w:val="24"/>
          <w:szCs w:val="24"/>
        </w:rPr>
        <w:t>сферы реализации Подпрограммы №</w:t>
      </w:r>
      <w:r w:rsidR="000749F0">
        <w:rPr>
          <w:rFonts w:ascii="Times New Roman" w:hAnsi="Times New Roman" w:cs="Times New Roman"/>
          <w:sz w:val="24"/>
          <w:szCs w:val="24"/>
        </w:rPr>
        <w:t>4</w:t>
      </w:r>
    </w:p>
    <w:p w:rsidR="000749F0" w:rsidRDefault="000749F0" w:rsidP="00F22DA1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общей смертности населения г. Саянска в 2023 году по сравнению с прошлым годом вырос на 3,9%. Целевой показатель (13,7 на 10 тыс. нас.) достигнут.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структуре причин смертности основная часть – это смертность от болезней системы кровообращения – 65,7%; новообразования – 13,8%; болезни органов дыхания являются причиной смерти в 2,1% случаев; болезни органов пищеварения – 2,5%, болезни эндокринной системы – 1,0%.</w:t>
      </w:r>
    </w:p>
    <w:p w:rsidR="000749F0" w:rsidRPr="00CE4BDD" w:rsidRDefault="000749F0" w:rsidP="000749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2023 году отмечается рост уровня смертности по всем нозологиям: от болезней органов пищеварения на 87,8%, от болезней эндокринной системы на 10,2%, от болезней системы кровообращения на 10,1%, от злокачественных новообразований на 2,1%. Смертность от болезней дыхательной системы осталась на прежнем уровне.</w:t>
      </w:r>
    </w:p>
    <w:p w:rsidR="00F22DA1" w:rsidRPr="0042615A" w:rsidRDefault="000749F0" w:rsidP="000E7E5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 увеличилась по сравнению с аналогичным периодом прошлого года на 8,7%.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показателей смертности и распространенности факторов риска развития ХНИЗ в городе Саянске</w:t>
      </w:r>
    </w:p>
    <w:p w:rsidR="000749F0" w:rsidRPr="00CE4BDD" w:rsidRDefault="000749F0" w:rsidP="000749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497"/>
        <w:gridCol w:w="1338"/>
        <w:gridCol w:w="1497"/>
        <w:gridCol w:w="1210"/>
        <w:gridCol w:w="1266"/>
      </w:tblGrid>
      <w:tr w:rsidR="000749F0" w:rsidRPr="00CE4BDD" w:rsidTr="00DF0B9A">
        <w:trPr>
          <w:trHeight w:val="256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смерти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прироста</w:t>
            </w:r>
          </w:p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0749F0" w:rsidRPr="00CE4BDD" w:rsidTr="00DF0B9A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Абсолютное число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100</w:t>
            </w:r>
            <w:r w:rsidR="00061D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rPr>
          <w:trHeight w:val="299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причины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1371,9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3,9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системы кровообращения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90,1,4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Новообразования, в т.ч. злокачественные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</w:t>
            </w:r>
          </w:p>
        </w:tc>
      </w:tr>
      <w:tr w:rsidR="000749F0" w:rsidRPr="00CE4BDD" w:rsidTr="00DF0B9A">
        <w:trPr>
          <w:trHeight w:val="244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дыхания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эндокринной системы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</w:t>
            </w:r>
          </w:p>
        </w:tc>
      </w:tr>
      <w:tr w:rsidR="000749F0" w:rsidRPr="00CE4BDD" w:rsidTr="00DF0B9A">
        <w:trPr>
          <w:trHeight w:val="52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Болезни органов пищеварения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0749F0" w:rsidRPr="00CE4BDD" w:rsidTr="00DF0B9A">
        <w:trPr>
          <w:trHeight w:val="51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Смертность в трудоспособном возрасте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8,7</w:t>
            </w:r>
          </w:p>
        </w:tc>
      </w:tr>
      <w:tr w:rsidR="000749F0" w:rsidRPr="00CE4BDD" w:rsidTr="00DF0B9A">
        <w:trPr>
          <w:trHeight w:val="783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33226</w:t>
            </w:r>
          </w:p>
        </w:tc>
        <w:tc>
          <w:tcPr>
            <w:tcW w:w="1338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1411,52</w:t>
            </w:r>
          </w:p>
        </w:tc>
        <w:tc>
          <w:tcPr>
            <w:tcW w:w="1497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30980</w:t>
            </w:r>
          </w:p>
        </w:tc>
        <w:tc>
          <w:tcPr>
            <w:tcW w:w="1210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1323,6</w:t>
            </w:r>
          </w:p>
        </w:tc>
        <w:tc>
          <w:tcPr>
            <w:tcW w:w="1266" w:type="dxa"/>
            <w:vAlign w:val="center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</w:t>
            </w:r>
          </w:p>
        </w:tc>
      </w:tr>
    </w:tbl>
    <w:p w:rsidR="000749F0" w:rsidRPr="00CE4BDD" w:rsidRDefault="000749F0" w:rsidP="000749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Смертность трудоспособного населения</w:t>
      </w:r>
    </w:p>
    <w:p w:rsidR="000749F0" w:rsidRPr="00CE4BDD" w:rsidRDefault="000749F0" w:rsidP="000749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8"/>
        <w:gridCol w:w="848"/>
        <w:gridCol w:w="990"/>
        <w:gridCol w:w="847"/>
        <w:gridCol w:w="841"/>
        <w:gridCol w:w="902"/>
        <w:gridCol w:w="1009"/>
        <w:gridCol w:w="845"/>
        <w:gridCol w:w="1112"/>
      </w:tblGrid>
      <w:tr w:rsidR="000749F0" w:rsidRPr="00CE4BDD" w:rsidTr="00DF0B9A">
        <w:tc>
          <w:tcPr>
            <w:tcW w:w="2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  <w:tr w:rsidR="000749F0" w:rsidRPr="00CE4BDD" w:rsidTr="00DF0B9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100тыс.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Муж.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Жен.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умерших от всех причин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БСК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новообразований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эндокринной системы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пищеварения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болезней органов дыхания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749F0" w:rsidRPr="00CE4BDD" w:rsidTr="00DF0B9A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9F0" w:rsidRPr="00CE4BDD" w:rsidRDefault="000749F0" w:rsidP="00DF0B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всех причин в целом по Иркутской области</w:t>
            </w:r>
          </w:p>
        </w:tc>
        <w:tc>
          <w:tcPr>
            <w:tcW w:w="848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990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718,0</w:t>
            </w:r>
          </w:p>
        </w:tc>
        <w:tc>
          <w:tcPr>
            <w:tcW w:w="847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7347</w:t>
            </w:r>
          </w:p>
        </w:tc>
        <w:tc>
          <w:tcPr>
            <w:tcW w:w="841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2253</w:t>
            </w:r>
          </w:p>
        </w:tc>
        <w:tc>
          <w:tcPr>
            <w:tcW w:w="90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9646</w:t>
            </w:r>
          </w:p>
        </w:tc>
        <w:tc>
          <w:tcPr>
            <w:tcW w:w="1009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734,6</w:t>
            </w:r>
          </w:p>
        </w:tc>
        <w:tc>
          <w:tcPr>
            <w:tcW w:w="845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7421</w:t>
            </w:r>
          </w:p>
        </w:tc>
        <w:tc>
          <w:tcPr>
            <w:tcW w:w="1112" w:type="dxa"/>
          </w:tcPr>
          <w:p w:rsidR="000749F0" w:rsidRPr="00CE4BDD" w:rsidRDefault="000749F0" w:rsidP="00DF0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</w:t>
            </w:r>
          </w:p>
        </w:tc>
      </w:tr>
    </w:tbl>
    <w:p w:rsidR="000749F0" w:rsidRPr="00CE4BDD" w:rsidRDefault="000749F0" w:rsidP="00074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2023 год было зарегистрировано 124 человека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умерших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трудоспособном возрасте. Коэффициент смертности трудоспособного населения г. Саянска составляет 671,7 на 100 тыс. населения, что ниже средне областного уровня (734,6) на 8,6%.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25,5% населения г. Саянска умирает в трудоспособном возрасте. Среди лиц, умерших в трудоспособном возрасте преобладают мужчины, их число в 3,1 раза превышает число умерших женщин в данной возрастной категории.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причина смертности среди лиц трудоспособного возраста – БСК, второе место занимают болезни органов пищеварения, третье – болезни органов дыхания.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 всех умерших мужчин доля лиц трудоспособного возраста составила 39,3%, среди умерших женщин доля трудоспособных 12,1%.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 риска развития хронических неинфекционных заболеваний: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Нерациональное питание - у 1,9%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обследованных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(Иркутская область - 27,2%);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Низкая физическая активность - 6,5% (Иркутская область - 20,3%);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Курение табака - 1,6% (Иркутская область - 9,2%);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Избыточная масса тела - 2,4% (Иркутская область - 16,7%);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Высокий и очень высокий </w:t>
      </w:r>
      <w:proofErr w:type="gram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сердечно-сосудистый</w:t>
      </w:r>
      <w:proofErr w:type="gram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 - 0,5% (Иркутская область - 5,9%);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содержание глюкозы в крови (гипергликемия) - 2,0% (Иркутская область - 4,8%);</w:t>
      </w:r>
    </w:p>
    <w:p w:rsidR="000749F0" w:rsidRPr="00CE4BDD" w:rsidRDefault="000749F0" w:rsidP="000749F0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Гиперхолестеринемия</w:t>
      </w:r>
      <w:proofErr w:type="spellEnd"/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- 8,8% (Иркутская область - 8,7%)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Употребление алкоголя - 6,5% (Иркутская область - 0,6%);</w:t>
      </w:r>
    </w:p>
    <w:p w:rsidR="000749F0" w:rsidRPr="00CE4BDD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Наиболее распространенными факторами риска являются: повышенное содержание холестерина в крови, употребление алкоголя и низкая физическая активность.</w:t>
      </w:r>
    </w:p>
    <w:p w:rsidR="000749F0" w:rsidRDefault="000749F0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E4BDD">
        <w:rPr>
          <w:rFonts w:ascii="Times New Roman" w:eastAsia="Calibri" w:hAnsi="Times New Roman" w:cs="Times New Roman"/>
          <w:sz w:val="24"/>
          <w:szCs w:val="24"/>
          <w:lang w:eastAsia="ru-RU"/>
        </w:rPr>
        <w:t>Среди поведенческих факторов риска нерациональное питание выявлено у 1,9% пациентов, низкая физическая активность отмечена у 6,5% обследованных, курение табака у 1,6%, употребление алкоголя у 6,5%.</w:t>
      </w:r>
    </w:p>
    <w:p w:rsidR="000E7E5A" w:rsidRDefault="000E7E5A" w:rsidP="000749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E5A" w:rsidRDefault="000E7E5A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t xml:space="preserve">Раздел 2. Цель и задачи подпрограммы </w:t>
      </w:r>
      <w:r w:rsidR="003F72B8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F3FA8" w:rsidRDefault="001F3FA8" w:rsidP="000E7E5A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1F3FA8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подпрограммы </w:t>
      </w:r>
      <w:r w:rsidR="000E7E5A" w:rsidRPr="000E7E5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жизни и здоровья населения в рамках реализации федерального проекта «Укрепление общественного здоровья» национального проекта «Демография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направленных на профилактику неинфекционных заболеваний </w:t>
      </w:r>
      <w:r w:rsidR="00B42882"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позволит активизировать деятельность учреждений здравоохранения, органов местного самоуправления в части улучшения здоровья населения, качества их жизни. Особое внимание должно быть уделено формированию культуры общественного здоровья и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ственного отношению к здоровью.</w:t>
      </w:r>
    </w:p>
    <w:p w:rsidR="000E7E5A" w:rsidRDefault="00B42882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программа</w:t>
      </w:r>
      <w:r w:rsid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42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координационным планом действий по улучшению здоровья населения в муниципальном образовании «город Саянск» путем вовлечения работодателей, общественности, добровольцев в организацию проведения мероприятий, направленных на формирование и мотивирование населения к ведению здорового образа жизни, включая занятия физической культурой и спортом, правильное питание, отказ от употребления алкогольных напитков и курения сигарет.</w:t>
      </w:r>
      <w:proofErr w:type="gramEnd"/>
    </w:p>
    <w:p w:rsidR="001F3FA8" w:rsidRPr="000523AC" w:rsidRDefault="001F3FA8" w:rsidP="000749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муниципальной программы: </w:t>
      </w:r>
    </w:p>
    <w:p w:rsidR="001F3FA8" w:rsidRPr="001F3FA8" w:rsidRDefault="001F3FA8" w:rsidP="001F3FA8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неинфекционных заболеваний, улучшение здоровья населения, качества их жизни и ответственного отношения к здоровью.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1.  Мотивирование граждан к ведению здорового образа жизни посредством проведения информационно-коммуникационной кампании.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  </w:t>
      </w:r>
      <w:r w:rsidRPr="001F3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Профилактика и общественный контроль по неинфекционным заболеваниям</w:t>
      </w: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3FA8" w:rsidRPr="001F3FA8" w:rsidRDefault="001F3FA8" w:rsidP="001F3F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Увеличение охвата, повышение доступности и качества медицинской профилактической помощи населению.</w:t>
      </w:r>
    </w:p>
    <w:p w:rsidR="001F3FA8" w:rsidRDefault="001F3FA8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  <w:r w:rsidRPr="001F3FA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Снижение факторов риска развития хронических неинфекционных заболеваний.</w:t>
      </w:r>
      <w:r w:rsidRPr="001F3FA8">
        <w:rPr>
          <w:rFonts w:ascii="Calibri" w:eastAsia="Times New Roman" w:hAnsi="Calibri" w:cs="Times New Roman"/>
          <w:sz w:val="20"/>
          <w:szCs w:val="20"/>
          <w:lang w:eastAsia="ru-RU"/>
        </w:rPr>
        <w:t xml:space="preserve"> </w:t>
      </w:r>
    </w:p>
    <w:p w:rsidR="00061D2B" w:rsidRDefault="00061D2B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8630E7" w:rsidRDefault="008630E7" w:rsidP="001F3FA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976C3" w:rsidRDefault="00F976C3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976C3" w:rsidSect="006B650A">
          <w:pgSz w:w="11905" w:h="16838"/>
          <w:pgMar w:top="1134" w:right="851" w:bottom="1134" w:left="1701" w:header="0" w:footer="0" w:gutter="0"/>
          <w:cols w:space="720"/>
        </w:sectPr>
      </w:pPr>
    </w:p>
    <w:p w:rsidR="00061D2B" w:rsidRPr="00C2025F" w:rsidRDefault="00061D2B" w:rsidP="0000013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C2025F">
        <w:rPr>
          <w:rFonts w:ascii="Times New Roman" w:hAnsi="Times New Roman" w:cs="Times New Roman"/>
          <w:sz w:val="24"/>
          <w:szCs w:val="24"/>
        </w:rPr>
        <w:lastRenderedPageBreak/>
        <w:t xml:space="preserve">Раздел 3. Система мероприятий подпрограммы </w:t>
      </w:r>
      <w:r w:rsidR="00663924">
        <w:rPr>
          <w:rFonts w:ascii="Times New Roman" w:hAnsi="Times New Roman" w:cs="Times New Roman"/>
          <w:sz w:val="24"/>
          <w:szCs w:val="24"/>
        </w:rPr>
        <w:t>№</w:t>
      </w:r>
      <w:r w:rsidR="00F849B5">
        <w:rPr>
          <w:rFonts w:ascii="Times New Roman" w:hAnsi="Times New Roman" w:cs="Times New Roman"/>
          <w:sz w:val="24"/>
          <w:szCs w:val="24"/>
        </w:rPr>
        <w:t>4</w:t>
      </w:r>
    </w:p>
    <w:p w:rsidR="00000135" w:rsidRDefault="00061D2B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849B5">
        <w:rPr>
          <w:rFonts w:ascii="Times New Roman" w:hAnsi="Times New Roman" w:cs="Times New Roman"/>
          <w:sz w:val="24"/>
          <w:szCs w:val="24"/>
        </w:rPr>
        <w:t>9</w:t>
      </w:r>
    </w:p>
    <w:p w:rsidR="00C70DD6" w:rsidRDefault="00C70DD6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4"/>
        <w:gridCol w:w="2823"/>
        <w:gridCol w:w="1493"/>
        <w:gridCol w:w="1025"/>
        <w:gridCol w:w="1358"/>
        <w:gridCol w:w="1134"/>
        <w:gridCol w:w="656"/>
        <w:gridCol w:w="680"/>
        <w:gridCol w:w="709"/>
        <w:gridCol w:w="656"/>
        <w:gridCol w:w="656"/>
        <w:gridCol w:w="672"/>
        <w:gridCol w:w="709"/>
        <w:gridCol w:w="675"/>
        <w:gridCol w:w="1484"/>
      </w:tblGrid>
      <w:tr w:rsidR="004C75B4" w:rsidRPr="00C70DD6" w:rsidTr="004C75B4">
        <w:trPr>
          <w:trHeight w:val="300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Наименование основных мероприятий  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исполнитель и соисполнитель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Период реализации  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Источники финансирования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всего,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тыс. руб.</w:t>
            </w:r>
          </w:p>
        </w:tc>
        <w:tc>
          <w:tcPr>
            <w:tcW w:w="54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том числе по годам    </w:t>
            </w:r>
          </w:p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Связь с   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показателями  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результативности</w:t>
            </w: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подпрограммы</w:t>
            </w: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4C7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70DD6" w:rsidRPr="00C70DD6" w:rsidTr="004C75B4">
        <w:trPr>
          <w:trHeight w:val="3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 и установка баннеров, плакатов, стендов для наглядной агитации, направленной  на профилактику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2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СПЭК по неинфекционным заболеваниям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массовых мероприятий, презентаций, акций, лекториев, конкурсов по вопросам профилактики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плану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волонтеров по профилактике  неинфекционных заболеваний на территории муниципального образования (проведение семинаров, круглых столов) с организацией чаепития.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21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Изготовление, (приобретение) печатной просветительной продукции (листовки, буклеты, календари, памятки) по профилактике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21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Пропаганда профилактики  неинфекционных заболеваний на территории муниципального образования в средствах массовой информации (ролики, телепередачи, статьи, рекламные сюжеты, объявления, конкурсы).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округа, МКУ УО, МКУ УК, ОГБУЗ «СГБ»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Анкетирование родителей и учащихся общеобразовательных учреждений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18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семинаров для учащихся 9-11 классов и членов родительских активов по проблемам  неинфекционных заболеваний на территории муниципального образования.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образования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Ежеквартально</w:t>
            </w:r>
          </w:p>
        </w:tc>
        <w:tc>
          <w:tcPr>
            <w:tcW w:w="79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 финансирования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70DD6" w:rsidRPr="00C70DD6" w:rsidTr="004C75B4">
        <w:trPr>
          <w:trHeight w:val="900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акций, посвященных против </w:t>
            </w:r>
            <w:proofErr w:type="spellStart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табако</w:t>
            </w:r>
            <w:proofErr w:type="spellEnd"/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-курения и употреблению алкоголя.</w:t>
            </w: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городского округа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0DD6" w:rsidRPr="00C70DD6" w:rsidRDefault="00C70DD6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C75B4" w:rsidRPr="00C70DD6" w:rsidTr="007015F6">
        <w:trPr>
          <w:trHeight w:val="300"/>
        </w:trPr>
        <w:tc>
          <w:tcPr>
            <w:tcW w:w="729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4C75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Итого по подпрограмме </w:t>
            </w:r>
            <w:r w:rsidR="003F72B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  <w:r w:rsidRPr="004C75B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4 «Профилактика неинфекционных заболеваний, информирование населения о правильном питании, ведению здорового образа жизни, отказа от вредных привычек в муниципальном образовании «город Саянск»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5B4" w:rsidRPr="00C70DD6" w:rsidRDefault="004C75B4" w:rsidP="00C70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70D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70DD6" w:rsidRDefault="00C70DD6" w:rsidP="00000135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F849B5" w:rsidRDefault="00F849B5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1D2B" w:rsidRDefault="00061D2B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840" w:rsidRDefault="00AE0840" w:rsidP="00E15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E0840" w:rsidSect="001848FA">
          <w:pgSz w:w="16838" w:h="11905" w:orient="landscape"/>
          <w:pgMar w:top="851" w:right="1134" w:bottom="851" w:left="1134" w:header="0" w:footer="0" w:gutter="0"/>
          <w:cols w:space="720"/>
          <w:docGrid w:linePitch="299"/>
        </w:sectPr>
      </w:pPr>
    </w:p>
    <w:p w:rsidR="00B81F8C" w:rsidRDefault="00B81F8C" w:rsidP="00B81F8C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5349A6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349A6">
        <w:rPr>
          <w:rFonts w:ascii="Times New Roman" w:hAnsi="Times New Roman" w:cs="Times New Roman"/>
          <w:sz w:val="24"/>
          <w:szCs w:val="24"/>
        </w:rPr>
        <w:t>. Ожидаемые результаты реализации подпрограммы №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B81F8C" w:rsidRPr="00E157F8" w:rsidRDefault="00B81F8C" w:rsidP="00B81F8C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highlight w:val="yellow"/>
        </w:rPr>
      </w:pPr>
      <w:r w:rsidRPr="006B650A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62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2977"/>
        <w:gridCol w:w="425"/>
        <w:gridCol w:w="1134"/>
        <w:gridCol w:w="1418"/>
        <w:gridCol w:w="1701"/>
        <w:gridCol w:w="1559"/>
        <w:gridCol w:w="1134"/>
      </w:tblGrid>
      <w:tr w:rsidR="007E3244" w:rsidRPr="00B45E77" w:rsidTr="00DF0B9A">
        <w:trPr>
          <w:trHeight w:val="242"/>
        </w:trPr>
        <w:tc>
          <w:tcPr>
            <w:tcW w:w="414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425" w:type="dxa"/>
            <w:vMerge w:val="restart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6946" w:type="dxa"/>
            <w:gridSpan w:val="5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7E3244" w:rsidRPr="00B45E77" w:rsidTr="007E3244">
        <w:trPr>
          <w:trHeight w:val="226"/>
        </w:trPr>
        <w:tc>
          <w:tcPr>
            <w:tcW w:w="414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vMerge/>
          </w:tcPr>
          <w:p w:rsidR="007E3244" w:rsidRPr="00B45E77" w:rsidRDefault="007E3244" w:rsidP="00DF0B9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7E3244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  <w:p w:rsidR="007E3244" w:rsidRPr="00B45E77" w:rsidRDefault="007E3244" w:rsidP="007E324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1418" w:type="dxa"/>
          </w:tcPr>
          <w:p w:rsidR="007E3244" w:rsidRPr="007E3244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7E3244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</w:tcPr>
          <w:p w:rsidR="007E3244" w:rsidRPr="00B45E77" w:rsidRDefault="000E2818" w:rsidP="000E2818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7E3244" w:rsidRPr="00B45E77" w:rsidTr="007E3244">
        <w:trPr>
          <w:trHeight w:val="195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34" w:type="dxa"/>
          </w:tcPr>
          <w:p w:rsidR="007E3244" w:rsidRPr="005121AC" w:rsidRDefault="00A609F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59" w:type="dxa"/>
          </w:tcPr>
          <w:p w:rsidR="007E3244" w:rsidRPr="005121AC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</w:tcPr>
          <w:p w:rsidR="007E3244" w:rsidRPr="00B45E77" w:rsidRDefault="005121AC" w:rsidP="005121AC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случаев смертности трудоспособного населения города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18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701" w:type="dxa"/>
          </w:tcPr>
          <w:p w:rsidR="007E3244" w:rsidRPr="005121AC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21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7E3244" w:rsidRPr="00B45E77" w:rsidTr="007E3244">
        <w:trPr>
          <w:trHeight w:val="151"/>
        </w:trPr>
        <w:tc>
          <w:tcPr>
            <w:tcW w:w="414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60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977" w:type="dxa"/>
          </w:tcPr>
          <w:p w:rsidR="007E3244" w:rsidRPr="00B81F8C" w:rsidRDefault="007E3244" w:rsidP="006639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тематических мероприятий, акций</w:t>
            </w:r>
          </w:p>
        </w:tc>
        <w:tc>
          <w:tcPr>
            <w:tcW w:w="425" w:type="dxa"/>
          </w:tcPr>
          <w:p w:rsidR="007E3244" w:rsidRPr="00B45E77" w:rsidRDefault="007E3244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</w:tcPr>
          <w:p w:rsidR="007E3244" w:rsidRPr="00B45E77" w:rsidRDefault="005121AC" w:rsidP="00DF0B9A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B81F8C" w:rsidRDefault="00B81F8C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48FA" w:rsidRDefault="001848FA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48" w:rsidRDefault="00811148" w:rsidP="006B6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Pr="00A06D5F" w:rsidRDefault="001D4FFB" w:rsidP="001D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мэра</w:t>
      </w:r>
    </w:p>
    <w:p w:rsidR="001D4FFB" w:rsidRPr="00A06D5F" w:rsidRDefault="001D4FFB" w:rsidP="001D4F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муниципального</w:t>
      </w:r>
    </w:p>
    <w:p w:rsidR="001D4FFB" w:rsidRPr="00A06D5F" w:rsidRDefault="001D4FFB" w:rsidP="001D4FFB">
      <w:pPr>
        <w:tabs>
          <w:tab w:val="left" w:pos="1190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D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М.Ф. Данилова</w:t>
      </w: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1D4FFB" w:rsidRDefault="001D4FFB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</w:p>
    <w:p w:rsidR="006B650A" w:rsidRPr="009F6662" w:rsidRDefault="006B650A" w:rsidP="006B650A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B650A" w:rsidRDefault="006B650A" w:rsidP="006B650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9F6662">
        <w:rPr>
          <w:rFonts w:ascii="Times New Roman" w:hAnsi="Times New Roman" w:cs="Times New Roman"/>
          <w:sz w:val="24"/>
          <w:szCs w:val="24"/>
        </w:rPr>
        <w:t xml:space="preserve">к </w:t>
      </w:r>
      <w:r w:rsidRPr="000E5C9B">
        <w:rPr>
          <w:rFonts w:ascii="Times New Roman" w:hAnsi="Times New Roman" w:cs="Times New Roman"/>
          <w:sz w:val="24"/>
          <w:szCs w:val="24"/>
        </w:rPr>
        <w:t>муниципальной программ</w:t>
      </w:r>
      <w:r w:rsidR="0043027D">
        <w:rPr>
          <w:rFonts w:ascii="Times New Roman" w:hAnsi="Times New Roman" w:cs="Times New Roman"/>
          <w:sz w:val="24"/>
          <w:szCs w:val="24"/>
        </w:rPr>
        <w:t>е</w:t>
      </w:r>
      <w:r w:rsidRPr="000E5C9B">
        <w:rPr>
          <w:rFonts w:ascii="Times New Roman" w:hAnsi="Times New Roman" w:cs="Times New Roman"/>
          <w:sz w:val="24"/>
          <w:szCs w:val="24"/>
        </w:rPr>
        <w:t xml:space="preserve"> </w:t>
      </w:r>
      <w:r w:rsidRPr="000E5C9B">
        <w:rPr>
          <w:rFonts w:ascii="Times New Roman" w:hAnsi="Times New Roman" w:cs="Times New Roman"/>
          <w:bCs/>
          <w:sz w:val="24"/>
          <w:szCs w:val="24"/>
        </w:rPr>
        <w:t>«</w:t>
      </w:r>
      <w:r w:rsidRPr="000E5C9B">
        <w:rPr>
          <w:rFonts w:ascii="Times New Roman" w:hAnsi="Times New Roman" w:cs="Times New Roman"/>
          <w:sz w:val="24"/>
          <w:szCs w:val="24"/>
        </w:rPr>
        <w:t>Профилактика социально-негативных явлений в муниципальном образов</w:t>
      </w:r>
      <w:r w:rsidR="00B45E77">
        <w:rPr>
          <w:rFonts w:ascii="Times New Roman" w:hAnsi="Times New Roman" w:cs="Times New Roman"/>
          <w:sz w:val="24"/>
          <w:szCs w:val="24"/>
        </w:rPr>
        <w:t>ании «город Саянск» на 2020-202</w:t>
      </w:r>
      <w:r w:rsidR="00E924CF">
        <w:rPr>
          <w:rFonts w:ascii="Times New Roman" w:hAnsi="Times New Roman" w:cs="Times New Roman"/>
          <w:sz w:val="24"/>
          <w:szCs w:val="24"/>
        </w:rPr>
        <w:t>7</w:t>
      </w:r>
      <w:r w:rsidRPr="000E5C9B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6B650A" w:rsidRPr="009F6662" w:rsidRDefault="006B650A" w:rsidP="006B65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417"/>
      <w:bookmarkEnd w:id="8"/>
      <w:r w:rsidRPr="009F666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99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4122"/>
        <w:gridCol w:w="851"/>
        <w:gridCol w:w="708"/>
        <w:gridCol w:w="591"/>
        <w:gridCol w:w="708"/>
        <w:gridCol w:w="709"/>
        <w:gridCol w:w="567"/>
        <w:gridCol w:w="567"/>
        <w:gridCol w:w="709"/>
        <w:gridCol w:w="544"/>
        <w:gridCol w:w="567"/>
      </w:tblGrid>
      <w:tr w:rsidR="00811148" w:rsidRPr="00B45E77" w:rsidTr="00811148">
        <w:trPr>
          <w:trHeight w:val="200"/>
        </w:trPr>
        <w:tc>
          <w:tcPr>
            <w:tcW w:w="556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22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851" w:type="dxa"/>
            <w:vMerge w:val="restart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5670" w:type="dxa"/>
            <w:gridSpan w:val="9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результативности реализации подпрограммы по годам</w:t>
            </w:r>
          </w:p>
        </w:tc>
      </w:tr>
      <w:tr w:rsidR="00E924CF" w:rsidRPr="00B45E77" w:rsidTr="00811148">
        <w:trPr>
          <w:trHeight w:val="348"/>
        </w:trPr>
        <w:tc>
          <w:tcPr>
            <w:tcW w:w="556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E924CF" w:rsidRPr="00B45E77" w:rsidRDefault="00E924CF" w:rsidP="00B45E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Базовое значение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Удельный вес молодежи, привлеченной к участию в мероприятиях по профилактике социально-негативных явлений,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молодежи с впервые установленным диагнозом «наркомания» к общей численности молодежи до 30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 и подростков в возрасте до 18 лет, зарегистрированных с диагнозом «синдром зависимости от наркотических средств (наркомания)», «пагубное (с вредными последствиями) употребление наркотических средств», установленным впервые в жизни, в общем количестве детей и подростков в возрасте до 18 лет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принявших участие в социально-психологическом тестировании в виде анонимного анкетирования по раннему выявлению незаконного потребления наркотиков, от общего числа целевой аудитории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Темп ежегодного прироста числа вновь зарегистрированных случаев ВИЧ-инфекции к уровню предыдущего года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8,5</w:t>
            </w:r>
          </w:p>
        </w:tc>
      </w:tr>
      <w:tr w:rsidR="00E924CF" w:rsidRPr="00B45E77" w:rsidTr="00811148">
        <w:trPr>
          <w:trHeight w:val="33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Охват диспансерным наблюдением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ВИЧ-инфицированных</w:t>
            </w:r>
            <w:proofErr w:type="gramEnd"/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населения города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в трудоспособном возрасте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туберкулезом детей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</w:tr>
      <w:tr w:rsidR="00E924CF" w:rsidRPr="00B45E77" w:rsidTr="00811148">
        <w:trPr>
          <w:trHeight w:val="168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Смертность от туберкулеза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E924CF" w:rsidRPr="00B45E77" w:rsidTr="00811148">
        <w:trPr>
          <w:trHeight w:val="195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Заболеваемость ИППП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Количество случаев на 100 тыс. населения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264,3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263,9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262,2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258,0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числа правонарушений, совершенных на территории муниципального </w:t>
            </w: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доли правонарушений на территории муниципального образования «город Саянск», совершенных несовершеннолетними от числа правонарушений, совершенных на территории муниципального образования </w:t>
            </w:r>
            <w:proofErr w:type="gramEnd"/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3,1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числа семей «группы риска», проживающих на территории муниципального образования «город Саянск»</w:t>
            </w:r>
          </w:p>
        </w:tc>
        <w:tc>
          <w:tcPr>
            <w:tcW w:w="851" w:type="dxa"/>
          </w:tcPr>
          <w:p w:rsidR="00E924CF" w:rsidRPr="00B45E77" w:rsidRDefault="00D87584" w:rsidP="00D87584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E924CF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E924CF" w:rsidRPr="00B45E77" w:rsidTr="00811148">
        <w:trPr>
          <w:trHeight w:val="151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детей занятых во внеурочное время (система </w:t>
            </w:r>
            <w:proofErr w:type="gramStart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дополнительного</w:t>
            </w:r>
            <w:proofErr w:type="gramEnd"/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образования, спортивные секции и так далее)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78,6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86,0</w:t>
            </w:r>
          </w:p>
        </w:tc>
      </w:tr>
      <w:tr w:rsidR="00E924CF" w:rsidRPr="00B45E77" w:rsidTr="004243FC">
        <w:trPr>
          <w:trHeight w:val="1240"/>
        </w:trPr>
        <w:tc>
          <w:tcPr>
            <w:tcW w:w="556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22" w:type="dxa"/>
          </w:tcPr>
          <w:p w:rsidR="00E924CF" w:rsidRPr="00B45E77" w:rsidRDefault="00E924CF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Формирование трудового отряда молодежи из подростков «группы риска», малообеспеченных, неполных семей, подростков, состоящих на учете в ОДН полиции (дислокация г. Саянск) МО МВД «Зиминский» </w:t>
            </w:r>
          </w:p>
        </w:tc>
        <w:tc>
          <w:tcPr>
            <w:tcW w:w="851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91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8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709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44" w:type="dxa"/>
          </w:tcPr>
          <w:p w:rsidR="00E924CF" w:rsidRPr="00B45E77" w:rsidRDefault="00E924CF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7" w:type="dxa"/>
          </w:tcPr>
          <w:p w:rsidR="00E924CF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</w:tr>
      <w:tr w:rsidR="004243FC" w:rsidRPr="00B45E77" w:rsidTr="00811148">
        <w:trPr>
          <w:trHeight w:val="151"/>
        </w:trPr>
        <w:tc>
          <w:tcPr>
            <w:tcW w:w="556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22" w:type="dxa"/>
          </w:tcPr>
          <w:p w:rsidR="004243FC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граждан, ведущих здоровый образ жизни, среди населения муниципального образования «город Саянск»</w:t>
            </w:r>
          </w:p>
        </w:tc>
        <w:tc>
          <w:tcPr>
            <w:tcW w:w="851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</w:tcPr>
          <w:p w:rsidR="004243FC" w:rsidRPr="00B45E77" w:rsidRDefault="004243FC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243FC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4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</w:tcPr>
          <w:p w:rsidR="004243FC" w:rsidRPr="004243FC" w:rsidRDefault="004243FC" w:rsidP="004243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3F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22" w:type="dxa"/>
          </w:tcPr>
          <w:p w:rsidR="00811148" w:rsidRPr="00B45E77" w:rsidRDefault="004243F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</w:t>
            </w:r>
            <w:r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случаев смертности трудоспособного населения города</w:t>
            </w:r>
            <w:proofErr w:type="gramEnd"/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67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</w:tr>
      <w:tr w:rsidR="00811148" w:rsidRPr="00B45E77" w:rsidTr="00811148">
        <w:trPr>
          <w:trHeight w:val="151"/>
        </w:trPr>
        <w:tc>
          <w:tcPr>
            <w:tcW w:w="556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22" w:type="dxa"/>
          </w:tcPr>
          <w:p w:rsidR="00811148" w:rsidRPr="00B45E77" w:rsidRDefault="009A412C" w:rsidP="00D875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оличеств</w:t>
            </w:r>
            <w:r w:rsidR="004243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811148" w:rsidRPr="00B81F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проведенных тематических мероприятий, акций</w:t>
            </w:r>
          </w:p>
        </w:tc>
        <w:tc>
          <w:tcPr>
            <w:tcW w:w="851" w:type="dxa"/>
          </w:tcPr>
          <w:p w:rsidR="00811148" w:rsidRPr="00B45E77" w:rsidRDefault="00D87584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811148" w:rsidRPr="00B45E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8" w:type="dxa"/>
          </w:tcPr>
          <w:p w:rsidR="00811148" w:rsidRPr="00B45E77" w:rsidRDefault="00811148" w:rsidP="00B45E7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1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811148" w:rsidRPr="00B45E77" w:rsidRDefault="00811148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4" w:type="dxa"/>
          </w:tcPr>
          <w:p w:rsidR="00811148" w:rsidRPr="00B45E77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</w:tcPr>
          <w:p w:rsidR="00811148" w:rsidRDefault="004243FC" w:rsidP="00B45E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</w:tbl>
    <w:p w:rsidR="006B650A" w:rsidRDefault="006B650A" w:rsidP="006B650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50A" w:rsidRDefault="006B650A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148" w:rsidRDefault="00811148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11148" w:rsidRPr="00412548" w:rsidRDefault="00811148" w:rsidP="006B650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sectPr w:rsidR="00811148" w:rsidRPr="00412548" w:rsidSect="001848FA">
      <w:pgSz w:w="11905" w:h="16838"/>
      <w:pgMar w:top="1134" w:right="851" w:bottom="1134" w:left="1135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DC" w:rsidRDefault="00A119DC">
      <w:pPr>
        <w:spacing w:after="0" w:line="240" w:lineRule="auto"/>
      </w:pPr>
      <w:r>
        <w:separator/>
      </w:r>
    </w:p>
  </w:endnote>
  <w:endnote w:type="continuationSeparator" w:id="0">
    <w:p w:rsidR="00A119DC" w:rsidRDefault="00A1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DC" w:rsidRDefault="00A119DC">
      <w:pPr>
        <w:spacing w:after="0" w:line="240" w:lineRule="auto"/>
      </w:pPr>
      <w:r>
        <w:separator/>
      </w:r>
    </w:p>
  </w:footnote>
  <w:footnote w:type="continuationSeparator" w:id="0">
    <w:p w:rsidR="00A119DC" w:rsidRDefault="00A1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6E7"/>
    <w:multiLevelType w:val="multilevel"/>
    <w:tmpl w:val="829E6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17A6568"/>
    <w:multiLevelType w:val="multilevel"/>
    <w:tmpl w:val="FFD2E37E"/>
    <w:lvl w:ilvl="0">
      <w:start w:val="1"/>
      <w:numFmt w:val="decimal"/>
      <w:lvlText w:val="%1."/>
      <w:lvlJc w:val="left"/>
      <w:pPr>
        <w:ind w:left="810" w:hanging="45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044F0874"/>
    <w:multiLevelType w:val="multilevel"/>
    <w:tmpl w:val="F3E669C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D593CE6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A27B0"/>
    <w:multiLevelType w:val="multilevel"/>
    <w:tmpl w:val="83AAA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CE22FE"/>
    <w:multiLevelType w:val="hybridMultilevel"/>
    <w:tmpl w:val="565C7D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ED34CBF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734805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218B1716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9C22E67"/>
    <w:multiLevelType w:val="multilevel"/>
    <w:tmpl w:val="DF1A92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8D0D8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</w:rPr>
    </w:lvl>
  </w:abstractNum>
  <w:abstractNum w:abstractNumId="12">
    <w:nsid w:val="2E344314"/>
    <w:multiLevelType w:val="multilevel"/>
    <w:tmpl w:val="0C5A1C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F365C34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F852BEA"/>
    <w:multiLevelType w:val="hybridMultilevel"/>
    <w:tmpl w:val="C71896AA"/>
    <w:lvl w:ilvl="0" w:tplc="E982D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5D1605"/>
    <w:multiLevelType w:val="multilevel"/>
    <w:tmpl w:val="C0621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1B702BA"/>
    <w:multiLevelType w:val="multilevel"/>
    <w:tmpl w:val="B78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2F7951"/>
    <w:multiLevelType w:val="hybridMultilevel"/>
    <w:tmpl w:val="660C36F8"/>
    <w:lvl w:ilvl="0" w:tplc="2B06C866">
      <w:start w:val="17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D964303"/>
    <w:multiLevelType w:val="hybridMultilevel"/>
    <w:tmpl w:val="31D4FC26"/>
    <w:lvl w:ilvl="0" w:tplc="B658EAC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4E7C2AE7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EE57CCE"/>
    <w:multiLevelType w:val="hybridMultilevel"/>
    <w:tmpl w:val="45D42C6E"/>
    <w:lvl w:ilvl="0" w:tplc="3AECEDE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F2B64F9"/>
    <w:multiLevelType w:val="multilevel"/>
    <w:tmpl w:val="BC163E1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F6217C8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55E38B6"/>
    <w:multiLevelType w:val="multilevel"/>
    <w:tmpl w:val="2A2093D4"/>
    <w:lvl w:ilvl="0">
      <w:start w:val="1"/>
      <w:numFmt w:val="decimal"/>
      <w:lvlText w:val="%1."/>
      <w:lvlJc w:val="left"/>
      <w:pPr>
        <w:ind w:left="8205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>
    <w:nsid w:val="5BDB3267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5F91048A"/>
    <w:multiLevelType w:val="hybridMultilevel"/>
    <w:tmpl w:val="D3C0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F6F77"/>
    <w:multiLevelType w:val="hybridMultilevel"/>
    <w:tmpl w:val="52C6DC80"/>
    <w:lvl w:ilvl="0" w:tplc="7C38D998">
      <w:start w:val="4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39400F3"/>
    <w:multiLevelType w:val="hybridMultilevel"/>
    <w:tmpl w:val="6ACA4CDC"/>
    <w:lvl w:ilvl="0" w:tplc="17EAF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84A69"/>
    <w:multiLevelType w:val="multilevel"/>
    <w:tmpl w:val="BD227AF6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9">
    <w:nsid w:val="6EE6416C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7250C4A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1">
    <w:nsid w:val="77A3016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>
    <w:nsid w:val="79F87687"/>
    <w:multiLevelType w:val="hybridMultilevel"/>
    <w:tmpl w:val="BF24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9A2765"/>
    <w:multiLevelType w:val="hybridMultilevel"/>
    <w:tmpl w:val="D32A8CFE"/>
    <w:lvl w:ilvl="0" w:tplc="FB940220">
      <w:start w:val="1"/>
      <w:numFmt w:val="decimal"/>
      <w:lvlText w:val="%1."/>
      <w:lvlJc w:val="left"/>
      <w:pPr>
        <w:ind w:left="532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>
    <w:nsid w:val="7F9D6F74"/>
    <w:multiLevelType w:val="multilevel"/>
    <w:tmpl w:val="FBCE90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20"/>
  </w:num>
  <w:num w:numId="4">
    <w:abstractNumId w:val="25"/>
  </w:num>
  <w:num w:numId="5">
    <w:abstractNumId w:val="27"/>
  </w:num>
  <w:num w:numId="6">
    <w:abstractNumId w:val="33"/>
  </w:num>
  <w:num w:numId="7">
    <w:abstractNumId w:val="5"/>
  </w:num>
  <w:num w:numId="8">
    <w:abstractNumId w:val="16"/>
  </w:num>
  <w:num w:numId="9">
    <w:abstractNumId w:val="15"/>
  </w:num>
  <w:num w:numId="10">
    <w:abstractNumId w:val="17"/>
  </w:num>
  <w:num w:numId="11">
    <w:abstractNumId w:val="3"/>
  </w:num>
  <w:num w:numId="12">
    <w:abstractNumId w:val="18"/>
  </w:num>
  <w:num w:numId="13">
    <w:abstractNumId w:val="19"/>
  </w:num>
  <w:num w:numId="14">
    <w:abstractNumId w:val="23"/>
  </w:num>
  <w:num w:numId="15">
    <w:abstractNumId w:val="28"/>
  </w:num>
  <w:num w:numId="16">
    <w:abstractNumId w:val="0"/>
  </w:num>
  <w:num w:numId="17">
    <w:abstractNumId w:val="12"/>
  </w:num>
  <w:num w:numId="18">
    <w:abstractNumId w:val="29"/>
  </w:num>
  <w:num w:numId="19">
    <w:abstractNumId w:val="34"/>
  </w:num>
  <w:num w:numId="20">
    <w:abstractNumId w:val="9"/>
  </w:num>
  <w:num w:numId="21">
    <w:abstractNumId w:val="24"/>
  </w:num>
  <w:num w:numId="22">
    <w:abstractNumId w:val="30"/>
  </w:num>
  <w:num w:numId="23">
    <w:abstractNumId w:val="10"/>
  </w:num>
  <w:num w:numId="24">
    <w:abstractNumId w:val="31"/>
  </w:num>
  <w:num w:numId="25">
    <w:abstractNumId w:val="22"/>
  </w:num>
  <w:num w:numId="26">
    <w:abstractNumId w:val="8"/>
  </w:num>
  <w:num w:numId="27">
    <w:abstractNumId w:val="21"/>
  </w:num>
  <w:num w:numId="28">
    <w:abstractNumId w:val="26"/>
  </w:num>
  <w:num w:numId="29">
    <w:abstractNumId w:val="1"/>
  </w:num>
  <w:num w:numId="30">
    <w:abstractNumId w:val="2"/>
  </w:num>
  <w:num w:numId="31">
    <w:abstractNumId w:val="4"/>
  </w:num>
  <w:num w:numId="32">
    <w:abstractNumId w:val="11"/>
  </w:num>
  <w:num w:numId="33">
    <w:abstractNumId w:val="14"/>
  </w:num>
  <w:num w:numId="34">
    <w:abstractNumId w:val="6"/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0B9"/>
    <w:rsid w:val="00000135"/>
    <w:rsid w:val="00003190"/>
    <w:rsid w:val="00017F24"/>
    <w:rsid w:val="00025CAE"/>
    <w:rsid w:val="00031234"/>
    <w:rsid w:val="00037520"/>
    <w:rsid w:val="000523AC"/>
    <w:rsid w:val="00061D2B"/>
    <w:rsid w:val="000643DF"/>
    <w:rsid w:val="000647BA"/>
    <w:rsid w:val="000749F0"/>
    <w:rsid w:val="0008413D"/>
    <w:rsid w:val="000A71E5"/>
    <w:rsid w:val="000A7229"/>
    <w:rsid w:val="000B319B"/>
    <w:rsid w:val="000C21B8"/>
    <w:rsid w:val="000C22C3"/>
    <w:rsid w:val="000C549E"/>
    <w:rsid w:val="000C6052"/>
    <w:rsid w:val="000D0254"/>
    <w:rsid w:val="000D520E"/>
    <w:rsid w:val="000E2818"/>
    <w:rsid w:val="000E5C9B"/>
    <w:rsid w:val="000E7E5A"/>
    <w:rsid w:val="001045D7"/>
    <w:rsid w:val="001077E2"/>
    <w:rsid w:val="00121792"/>
    <w:rsid w:val="00131425"/>
    <w:rsid w:val="00153205"/>
    <w:rsid w:val="001848FA"/>
    <w:rsid w:val="001A1A50"/>
    <w:rsid w:val="001D4FFB"/>
    <w:rsid w:val="001E20A6"/>
    <w:rsid w:val="001F3FA8"/>
    <w:rsid w:val="00224F84"/>
    <w:rsid w:val="00226E93"/>
    <w:rsid w:val="00233D82"/>
    <w:rsid w:val="00234EED"/>
    <w:rsid w:val="00242236"/>
    <w:rsid w:val="00263323"/>
    <w:rsid w:val="00266857"/>
    <w:rsid w:val="0027715C"/>
    <w:rsid w:val="002861D6"/>
    <w:rsid w:val="002E1890"/>
    <w:rsid w:val="003068F8"/>
    <w:rsid w:val="00336B1C"/>
    <w:rsid w:val="00362F43"/>
    <w:rsid w:val="00363B34"/>
    <w:rsid w:val="00372EC7"/>
    <w:rsid w:val="0037712E"/>
    <w:rsid w:val="00393C57"/>
    <w:rsid w:val="00397760"/>
    <w:rsid w:val="003A0355"/>
    <w:rsid w:val="003A5380"/>
    <w:rsid w:val="003E03AC"/>
    <w:rsid w:val="003E3ED8"/>
    <w:rsid w:val="003F5F4C"/>
    <w:rsid w:val="003F680D"/>
    <w:rsid w:val="003F72B8"/>
    <w:rsid w:val="004243FC"/>
    <w:rsid w:val="0042615A"/>
    <w:rsid w:val="00427362"/>
    <w:rsid w:val="0043027D"/>
    <w:rsid w:val="004422B8"/>
    <w:rsid w:val="00470EDF"/>
    <w:rsid w:val="00477D12"/>
    <w:rsid w:val="004A0081"/>
    <w:rsid w:val="004A1999"/>
    <w:rsid w:val="004B1DCF"/>
    <w:rsid w:val="004C75B4"/>
    <w:rsid w:val="004E0B0C"/>
    <w:rsid w:val="004E0F43"/>
    <w:rsid w:val="00500414"/>
    <w:rsid w:val="00501E06"/>
    <w:rsid w:val="005121AC"/>
    <w:rsid w:val="005155C6"/>
    <w:rsid w:val="005202C4"/>
    <w:rsid w:val="005349A6"/>
    <w:rsid w:val="0054236F"/>
    <w:rsid w:val="005546ED"/>
    <w:rsid w:val="005638FF"/>
    <w:rsid w:val="00564081"/>
    <w:rsid w:val="005B0588"/>
    <w:rsid w:val="005B070F"/>
    <w:rsid w:val="005B2278"/>
    <w:rsid w:val="005B57B8"/>
    <w:rsid w:val="005F56ED"/>
    <w:rsid w:val="00600DF3"/>
    <w:rsid w:val="006156D6"/>
    <w:rsid w:val="00615EEE"/>
    <w:rsid w:val="00617E24"/>
    <w:rsid w:val="006346C1"/>
    <w:rsid w:val="00662756"/>
    <w:rsid w:val="00663924"/>
    <w:rsid w:val="00667957"/>
    <w:rsid w:val="00671DFA"/>
    <w:rsid w:val="00676DE2"/>
    <w:rsid w:val="006779FE"/>
    <w:rsid w:val="00682F74"/>
    <w:rsid w:val="00686EAF"/>
    <w:rsid w:val="00691FA0"/>
    <w:rsid w:val="006B650A"/>
    <w:rsid w:val="006C4A55"/>
    <w:rsid w:val="006C78B8"/>
    <w:rsid w:val="006E149C"/>
    <w:rsid w:val="007015F6"/>
    <w:rsid w:val="00705A62"/>
    <w:rsid w:val="00722871"/>
    <w:rsid w:val="007313C1"/>
    <w:rsid w:val="00731960"/>
    <w:rsid w:val="00741AFF"/>
    <w:rsid w:val="00752908"/>
    <w:rsid w:val="00765538"/>
    <w:rsid w:val="0077213D"/>
    <w:rsid w:val="0079210E"/>
    <w:rsid w:val="007A4F98"/>
    <w:rsid w:val="007C1653"/>
    <w:rsid w:val="007C1AC5"/>
    <w:rsid w:val="007C3589"/>
    <w:rsid w:val="007C644E"/>
    <w:rsid w:val="007D2994"/>
    <w:rsid w:val="007D79AA"/>
    <w:rsid w:val="007E3244"/>
    <w:rsid w:val="007F4C3E"/>
    <w:rsid w:val="007F5D02"/>
    <w:rsid w:val="00811148"/>
    <w:rsid w:val="008230D9"/>
    <w:rsid w:val="00844156"/>
    <w:rsid w:val="0084678A"/>
    <w:rsid w:val="008630E7"/>
    <w:rsid w:val="008939C0"/>
    <w:rsid w:val="00895EA5"/>
    <w:rsid w:val="008A3EA7"/>
    <w:rsid w:val="008B13BE"/>
    <w:rsid w:val="008B2D56"/>
    <w:rsid w:val="008B3B01"/>
    <w:rsid w:val="008D7778"/>
    <w:rsid w:val="00915B13"/>
    <w:rsid w:val="009251C7"/>
    <w:rsid w:val="009547A2"/>
    <w:rsid w:val="009570D8"/>
    <w:rsid w:val="00957444"/>
    <w:rsid w:val="00970F8D"/>
    <w:rsid w:val="0098225F"/>
    <w:rsid w:val="009A162D"/>
    <w:rsid w:val="009A28A9"/>
    <w:rsid w:val="009A412C"/>
    <w:rsid w:val="009B1B79"/>
    <w:rsid w:val="009B7CF2"/>
    <w:rsid w:val="009D613A"/>
    <w:rsid w:val="00A02D7F"/>
    <w:rsid w:val="00A06323"/>
    <w:rsid w:val="00A06D5F"/>
    <w:rsid w:val="00A07EA9"/>
    <w:rsid w:val="00A119DC"/>
    <w:rsid w:val="00A204C1"/>
    <w:rsid w:val="00A273C5"/>
    <w:rsid w:val="00A33CF4"/>
    <w:rsid w:val="00A34DCE"/>
    <w:rsid w:val="00A609F4"/>
    <w:rsid w:val="00A623BC"/>
    <w:rsid w:val="00A74EE6"/>
    <w:rsid w:val="00A946F5"/>
    <w:rsid w:val="00AB4830"/>
    <w:rsid w:val="00AB69C6"/>
    <w:rsid w:val="00AD21CD"/>
    <w:rsid w:val="00AE0840"/>
    <w:rsid w:val="00AE1222"/>
    <w:rsid w:val="00AE3FA3"/>
    <w:rsid w:val="00AF1394"/>
    <w:rsid w:val="00B119DF"/>
    <w:rsid w:val="00B17406"/>
    <w:rsid w:val="00B22CB3"/>
    <w:rsid w:val="00B32CAA"/>
    <w:rsid w:val="00B335AB"/>
    <w:rsid w:val="00B34B50"/>
    <w:rsid w:val="00B42882"/>
    <w:rsid w:val="00B45E77"/>
    <w:rsid w:val="00B51FBA"/>
    <w:rsid w:val="00B54FA6"/>
    <w:rsid w:val="00B65601"/>
    <w:rsid w:val="00B81F8C"/>
    <w:rsid w:val="00B838E7"/>
    <w:rsid w:val="00BA286E"/>
    <w:rsid w:val="00BB4457"/>
    <w:rsid w:val="00BC3191"/>
    <w:rsid w:val="00C0382A"/>
    <w:rsid w:val="00C13831"/>
    <w:rsid w:val="00C150D5"/>
    <w:rsid w:val="00C2025F"/>
    <w:rsid w:val="00C35FA4"/>
    <w:rsid w:val="00C45612"/>
    <w:rsid w:val="00C70DD6"/>
    <w:rsid w:val="00C93273"/>
    <w:rsid w:val="00C940A2"/>
    <w:rsid w:val="00C96A7A"/>
    <w:rsid w:val="00CA23F8"/>
    <w:rsid w:val="00CA55B6"/>
    <w:rsid w:val="00CD064F"/>
    <w:rsid w:val="00CE4BDD"/>
    <w:rsid w:val="00D212A2"/>
    <w:rsid w:val="00D21FC5"/>
    <w:rsid w:val="00D27F5F"/>
    <w:rsid w:val="00D41B74"/>
    <w:rsid w:val="00D44DBD"/>
    <w:rsid w:val="00D531D5"/>
    <w:rsid w:val="00D54E8F"/>
    <w:rsid w:val="00D57D6F"/>
    <w:rsid w:val="00D6614C"/>
    <w:rsid w:val="00D67589"/>
    <w:rsid w:val="00D87584"/>
    <w:rsid w:val="00D97E5A"/>
    <w:rsid w:val="00DB3164"/>
    <w:rsid w:val="00DE4C71"/>
    <w:rsid w:val="00DF0B9A"/>
    <w:rsid w:val="00E00533"/>
    <w:rsid w:val="00E157F8"/>
    <w:rsid w:val="00E233A9"/>
    <w:rsid w:val="00E3524A"/>
    <w:rsid w:val="00E40709"/>
    <w:rsid w:val="00E457A0"/>
    <w:rsid w:val="00E64D3F"/>
    <w:rsid w:val="00E924CF"/>
    <w:rsid w:val="00E95238"/>
    <w:rsid w:val="00EA1E53"/>
    <w:rsid w:val="00EC20B9"/>
    <w:rsid w:val="00EE220E"/>
    <w:rsid w:val="00F22DA1"/>
    <w:rsid w:val="00F35ACD"/>
    <w:rsid w:val="00F35B4C"/>
    <w:rsid w:val="00F415AA"/>
    <w:rsid w:val="00F4486D"/>
    <w:rsid w:val="00F46DF5"/>
    <w:rsid w:val="00F5092E"/>
    <w:rsid w:val="00F54DD5"/>
    <w:rsid w:val="00F564DA"/>
    <w:rsid w:val="00F62B9C"/>
    <w:rsid w:val="00F65081"/>
    <w:rsid w:val="00F713E7"/>
    <w:rsid w:val="00F76E46"/>
    <w:rsid w:val="00F849B5"/>
    <w:rsid w:val="00F95410"/>
    <w:rsid w:val="00F976C3"/>
    <w:rsid w:val="00FA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EC20B9"/>
    <w:pPr>
      <w:spacing w:before="44" w:after="44" w:line="240" w:lineRule="auto"/>
      <w:outlineLvl w:val="1"/>
    </w:pPr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C20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C20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C20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C20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Заголовок 11"/>
    <w:basedOn w:val="a"/>
    <w:next w:val="a"/>
    <w:uiPriority w:val="9"/>
    <w:qFormat/>
    <w:rsid w:val="00EC20B9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20B9"/>
    <w:rPr>
      <w:rFonts w:ascii="Palatino Linotype" w:eastAsia="Times New Roman" w:hAnsi="Palatino Linotype" w:cs="Times New Roman"/>
      <w:b/>
      <w:bCs/>
      <w:color w:val="351E0F"/>
      <w:sz w:val="16"/>
      <w:szCs w:val="1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C20B9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20B9"/>
  </w:style>
  <w:style w:type="paragraph" w:styleId="a3">
    <w:name w:val="List Paragraph"/>
    <w:basedOn w:val="a"/>
    <w:uiPriority w:val="34"/>
    <w:qFormat/>
    <w:rsid w:val="00EC20B9"/>
    <w:pPr>
      <w:suppressAutoHyphens/>
      <w:ind w:left="720"/>
    </w:pPr>
    <w:rPr>
      <w:rFonts w:ascii="Times New Roman" w:eastAsia="Calibri" w:hAnsi="Times New Roman" w:cs="Times New Roman"/>
      <w:sz w:val="24"/>
      <w:lang w:eastAsia="zh-CN"/>
    </w:rPr>
  </w:style>
  <w:style w:type="character" w:styleId="a4">
    <w:name w:val="Hyperlink"/>
    <w:basedOn w:val="a0"/>
    <w:unhideWhenUsed/>
    <w:rsid w:val="00EC20B9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EC20B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C20B9"/>
    <w:rPr>
      <w:rFonts w:eastAsia="Times New Roman"/>
    </w:rPr>
  </w:style>
  <w:style w:type="paragraph" w:styleId="a7">
    <w:name w:val="No Spacing"/>
    <w:link w:val="a8"/>
    <w:uiPriority w:val="1"/>
    <w:qFormat/>
    <w:rsid w:val="00EC20B9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EC2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EC20B9"/>
    <w:pPr>
      <w:spacing w:before="69" w:after="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C20B9"/>
  </w:style>
  <w:style w:type="paragraph" w:styleId="aa">
    <w:name w:val="Normal (Web)"/>
    <w:basedOn w:val="a"/>
    <w:uiPriority w:val="99"/>
    <w:unhideWhenUsed/>
    <w:rsid w:val="00EC2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C20B9"/>
    <w:rPr>
      <w:rFonts w:ascii="Cambria" w:eastAsia="Times New Roman" w:hAnsi="Cambria" w:cs="Times New Roman"/>
      <w:b/>
      <w:bCs/>
      <w:color w:val="4F81BD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C20B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EC20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20B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d">
    <w:name w:val="Body Text Indent"/>
    <w:basedOn w:val="a"/>
    <w:link w:val="ae"/>
    <w:rsid w:val="00EC20B9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C20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"/>
    <w:basedOn w:val="a"/>
    <w:link w:val="af0"/>
    <w:rsid w:val="00EC20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EC20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EC20B9"/>
    <w:pPr>
      <w:spacing w:after="120" w:line="480" w:lineRule="auto"/>
    </w:pPr>
    <w:rPr>
      <w:rFonts w:eastAsia="Times New Roman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EC20B9"/>
    <w:rPr>
      <w:rFonts w:eastAsia="Times New Roman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EC20B9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semiHidden/>
    <w:rsid w:val="00EC20B9"/>
    <w:rPr>
      <w:rFonts w:eastAsia="Times New Roman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EC20B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10">
    <w:name w:val="Заголовок 1 Знак1"/>
    <w:basedOn w:val="a0"/>
    <w:uiPriority w:val="9"/>
    <w:rsid w:val="00EC2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Без интервала Знак"/>
    <w:basedOn w:val="a0"/>
    <w:link w:val="a7"/>
    <w:uiPriority w:val="1"/>
    <w:rsid w:val="00A06D5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yansk-pravo.ru)," TargetMode="External"/><Relationship Id="rId18" Type="http://schemas.openxmlformats.org/officeDocument/2006/relationships/hyperlink" Target="consultantplus://offline/ref=8479B2FD0706E85C8F3338171E79D93D35ACC330747126C6E1C948AFFDq1q7E" TargetMode="External"/><Relationship Id="rId26" Type="http://schemas.openxmlformats.org/officeDocument/2006/relationships/hyperlink" Target="consultantplus://offline/ref=202EB8B496AB46697584BA20BA9B3C3C7E084333A7F9E60F9FFA896C09399F0C9E3FF5A40E10CF1F893F29D033D6E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79B2FD0706E85C8F33261A0815833137A7993C76712D94BB9B4EF8A247AD1D0Bq6q8E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17" Type="http://schemas.openxmlformats.org/officeDocument/2006/relationships/hyperlink" Target="consultantplus://offline/ref=8479B2FD0706E85C8F3338171E79D93D35ACC330727226C6E1C948AFFDq1q7E" TargetMode="External"/><Relationship Id="rId25" Type="http://schemas.openxmlformats.org/officeDocument/2006/relationships/hyperlink" Target="consultantplus://offline/ref=202EB8B496AB46697584BA20BA9B3C3C7E084333A7F9E60F9FFA896C09399F0C9E3FF5A40E10CF1F893F2CDA33D1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79B2FD0706E85C8F3338171E79D93D37AAC231717C26C6E1C948AFFDq1q7E" TargetMode="External"/><Relationship Id="rId20" Type="http://schemas.openxmlformats.org/officeDocument/2006/relationships/hyperlink" Target="consultantplus://offline/ref=8479B2FD0706E85C8F3338171E79D93D35ACC333767226C6E1C948AFFDq1q7E" TargetMode="External"/><Relationship Id="rId29" Type="http://schemas.openxmlformats.org/officeDocument/2006/relationships/hyperlink" Target="consultantplus://offline/ref=A54B606C43B38D831939D34BA3B8F1CCAE335FADE1A2679C09402432A4BF4A3E7B4B35DA497B2CD214BA378FD9AE9EAFF9BAE8130B347E50FA2E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24" Type="http://schemas.openxmlformats.org/officeDocument/2006/relationships/hyperlink" Target="consultantplus://offline/ref=8479B2FD0706E85C8F33261A0815833137A7993C707C2B95B59613F2AA1EA11F0C67499436569EED55EB00q6q3E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79B2FD0706E85C8F3338171E79D93D35ACC3307E7626C6E1C948AFFD17AB484B2810D5775Bq9q9E" TargetMode="External"/><Relationship Id="rId23" Type="http://schemas.openxmlformats.org/officeDocument/2006/relationships/hyperlink" Target="consultantplus://offline/ref=8479B2FD0706E85C8F33261A0815833137A7993C76712E94B4984EF8A247AD1D0Bq6q8E" TargetMode="External"/><Relationship Id="rId28" Type="http://schemas.openxmlformats.org/officeDocument/2006/relationships/hyperlink" Target="consultantplus://offline/ref=202EB8B496AB46697584BA20BA9B3C3C7E084333A7F9E60F9FFA896C09399F0C9E3FF5A40E10CF1F893E2ED733D4E" TargetMode="External"/><Relationship Id="rId10" Type="http://schemas.openxmlformats.org/officeDocument/2006/relationships/hyperlink" Target="consultantplus://offline/ref=A54B606C43B38D831939D34BA3B8F1CCAF395EA1ECA2679C09402432A4BF4A3E7B4B35DA497B2DD511BA378FD9AE9EAFF9BAE8130B347E50FA2EA" TargetMode="External"/><Relationship Id="rId19" Type="http://schemas.openxmlformats.org/officeDocument/2006/relationships/hyperlink" Target="consultantplus://offline/ref=8479B2FD0706E85C8F3338171E79D93D34ACC636707726C6E1C948AFFDq1q7E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54B606C43B38D831939D34BA3B8F1CCAF395FABE5A3679C09402432A4BF4A3E7B4B35DA49782EDB16BA378FD9AE9EAFF9BAE8130B347E50FA2EA" TargetMode="External"/><Relationship Id="rId14" Type="http://schemas.openxmlformats.org/officeDocument/2006/relationships/hyperlink" Target="consultantplus://offline/ref=8479B2FD0706E85C8F3338171E79D93D34A5C633707C26C6E1C948AFFDq1q7E" TargetMode="External"/><Relationship Id="rId22" Type="http://schemas.openxmlformats.org/officeDocument/2006/relationships/hyperlink" Target="consultantplus://offline/ref=8479B2FD0706E85C8F33261A0815833137A7993C76712898BC9A4EF8A247AD1D0Bq6q8E" TargetMode="External"/><Relationship Id="rId27" Type="http://schemas.openxmlformats.org/officeDocument/2006/relationships/hyperlink" Target="consultantplus://offline/ref=202EB8B496AB46697584BA20BA9B3C3C7E084333A7F9E60F9FFA896C09399F0C9E3FF5A40E10CF1F893E2ED733D4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A6069-7E3A-40EA-88C4-87A00841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</Pages>
  <Words>13465</Words>
  <Characters>76751</Characters>
  <Application>Microsoft Office Word</Application>
  <DocSecurity>0</DocSecurity>
  <Lines>639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Шорохова</cp:lastModifiedBy>
  <cp:revision>31</cp:revision>
  <cp:lastPrinted>2024-08-21T06:06:00Z</cp:lastPrinted>
  <dcterms:created xsi:type="dcterms:W3CDTF">2024-08-16T08:38:00Z</dcterms:created>
  <dcterms:modified xsi:type="dcterms:W3CDTF">2024-08-28T02:25:00Z</dcterms:modified>
</cp:coreProperties>
</file>