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602E0" w:rsidRDefault="00C602E0" w:rsidP="00C602E0">
      <w:pPr>
        <w:ind w:right="1700"/>
        <w:jc w:val="center"/>
        <w:rPr>
          <w:sz w:val="24"/>
        </w:rPr>
      </w:pPr>
    </w:p>
    <w:p w:rsidR="00C602E0" w:rsidRDefault="00C602E0" w:rsidP="00C602E0">
      <w:pPr>
        <w:ind w:right="-1"/>
        <w:jc w:val="center"/>
        <w:rPr>
          <w:sz w:val="24"/>
        </w:rPr>
      </w:pPr>
    </w:p>
    <w:p w:rsidR="00C602E0" w:rsidRDefault="00C602E0" w:rsidP="00C602E0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C602E0" w:rsidRDefault="00C602E0" w:rsidP="00C602E0">
      <w:pPr>
        <w:jc w:val="center"/>
      </w:pPr>
    </w:p>
    <w:p w:rsidR="00C602E0" w:rsidRDefault="00C602E0" w:rsidP="00C602E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602E0" w:rsidTr="000838FC">
        <w:trPr>
          <w:cantSplit/>
          <w:trHeight w:val="220"/>
        </w:trPr>
        <w:tc>
          <w:tcPr>
            <w:tcW w:w="534" w:type="dxa"/>
            <w:hideMark/>
          </w:tcPr>
          <w:p w:rsidR="00C602E0" w:rsidRDefault="00C602E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2E0" w:rsidRDefault="00F66A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10.12.2024</w:t>
            </w:r>
          </w:p>
        </w:tc>
        <w:tc>
          <w:tcPr>
            <w:tcW w:w="449" w:type="dxa"/>
            <w:hideMark/>
          </w:tcPr>
          <w:p w:rsidR="00C602E0" w:rsidRDefault="00C60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E0" w:rsidRDefault="00F66A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110-29-346-24</w:t>
            </w:r>
          </w:p>
        </w:tc>
        <w:tc>
          <w:tcPr>
            <w:tcW w:w="794" w:type="dxa"/>
            <w:vMerge w:val="restart"/>
          </w:tcPr>
          <w:p w:rsidR="00C602E0" w:rsidRDefault="00C602E0">
            <w:pPr>
              <w:spacing w:line="276" w:lineRule="auto"/>
              <w:rPr>
                <w:lang w:eastAsia="en-US"/>
              </w:rPr>
            </w:pPr>
          </w:p>
        </w:tc>
      </w:tr>
      <w:tr w:rsidR="00C602E0" w:rsidTr="00C602E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602E0" w:rsidRDefault="00C602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602E0" w:rsidRDefault="00C602E0">
            <w:pPr>
              <w:rPr>
                <w:lang w:eastAsia="en-US"/>
              </w:rPr>
            </w:pPr>
          </w:p>
        </w:tc>
      </w:tr>
    </w:tbl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C602E0" w:rsidTr="000838FC">
        <w:trPr>
          <w:cantSplit/>
        </w:trPr>
        <w:tc>
          <w:tcPr>
            <w:tcW w:w="142" w:type="dxa"/>
          </w:tcPr>
          <w:p w:rsidR="00C602E0" w:rsidRDefault="00C602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C602E0" w:rsidRDefault="00C602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602E0" w:rsidRDefault="00C602E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C602E0" w:rsidRDefault="00C602E0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171" w:type="dxa"/>
            <w:hideMark/>
          </w:tcPr>
          <w:p w:rsidR="00C602E0" w:rsidRDefault="00C602E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руководствуясь статьей 16 Федерального закона от </w:t>
      </w:r>
      <w:r>
        <w:rPr>
          <w:rFonts w:eastAsiaTheme="minorHAnsi"/>
          <w:sz w:val="28"/>
          <w:szCs w:val="28"/>
        </w:rPr>
        <w:t>6 октября</w:t>
      </w:r>
      <w:r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BC21D0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декабря 202</w:t>
      </w:r>
      <w:r w:rsidR="00BC21D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года № 83-2</w:t>
      </w:r>
      <w:r w:rsidR="00BC21D0">
        <w:rPr>
          <w:rFonts w:eastAsiaTheme="minorHAnsi"/>
          <w:sz w:val="28"/>
          <w:szCs w:val="28"/>
          <w:lang w:eastAsia="en-US"/>
        </w:rPr>
        <w:t>28</w:t>
      </w:r>
      <w:r w:rsidR="000838F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>качества и безопасности пиротехнической</w:t>
      </w:r>
      <w:proofErr w:type="gramEnd"/>
      <w:r>
        <w:rPr>
          <w:sz w:val="28"/>
          <w:szCs w:val="28"/>
        </w:rPr>
        <w:t xml:space="preserve"> продукции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C602E0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</w:t>
      </w:r>
      <w:r w:rsidR="00BC21D0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</w:t>
      </w:r>
      <w:r w:rsidR="00BC21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1</w:t>
      </w:r>
      <w:r w:rsidR="00BC21D0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202</w:t>
      </w:r>
      <w:r w:rsidR="00BC21D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- месячник).</w:t>
      </w:r>
    </w:p>
    <w:p w:rsidR="00C602E0" w:rsidRDefault="00C602E0" w:rsidP="00C602E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C602E0" w:rsidRDefault="00C602E0" w:rsidP="00C602E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проинформировать через средства массовой информации население о проведении месячника;</w:t>
      </w:r>
    </w:p>
    <w:p w:rsidR="00C602E0" w:rsidRDefault="00C602E0" w:rsidP="004637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работу по пресечению </w:t>
      </w:r>
      <w:r w:rsidR="004637DF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торговли пиротехнической продукции в местах, не предусмотренных схемой размещения нестационарных торговых объектов;</w:t>
      </w:r>
    </w:p>
    <w:p w:rsidR="004637DF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637DF">
        <w:rPr>
          <w:sz w:val="28"/>
          <w:szCs w:val="28"/>
        </w:rPr>
        <w:t>информировать хозяйствующие субъекты, осуществляющие реализацию пиротехнической продукции о недопустимости реализации указанной продукции, не отвечающей требованиям</w:t>
      </w:r>
      <w:r w:rsidR="00E06BAD">
        <w:rPr>
          <w:sz w:val="28"/>
          <w:szCs w:val="28"/>
        </w:rPr>
        <w:t xml:space="preserve"> безопасности, и нарушения прав потребителей при оказании услуг торговли;</w:t>
      </w:r>
    </w:p>
    <w:p w:rsidR="00E06BAD" w:rsidRDefault="00E06BAD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BAD">
        <w:rPr>
          <w:sz w:val="28"/>
          <w:szCs w:val="28"/>
        </w:rPr>
        <w:t xml:space="preserve"> </w:t>
      </w:r>
      <w:r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>
        <w:rPr>
          <w:sz w:val="28"/>
          <w:szCs w:val="28"/>
        </w:rPr>
        <w:t>пиротехнической продукции</w:t>
      </w:r>
      <w:r w:rsidRPr="00503D55">
        <w:rPr>
          <w:rFonts w:eastAsiaTheme="minorHAnsi"/>
          <w:sz w:val="28"/>
          <w:szCs w:val="28"/>
          <w:lang w:eastAsia="en-US"/>
        </w:rPr>
        <w:t xml:space="preserve">, местам </w:t>
      </w:r>
      <w:r w:rsidRPr="00503D55">
        <w:rPr>
          <w:rFonts w:eastAsiaTheme="minorHAnsi"/>
          <w:sz w:val="28"/>
          <w:szCs w:val="28"/>
          <w:lang w:eastAsia="en-US"/>
        </w:rPr>
        <w:lastRenderedPageBreak/>
        <w:t>не установленной торговли указанной продукцией</w:t>
      </w:r>
      <w:r w:rsidRPr="00503D55">
        <w:rPr>
          <w:sz w:val="28"/>
          <w:szCs w:val="28"/>
        </w:rPr>
        <w:t xml:space="preserve"> по телефону 5</w:t>
      </w:r>
      <w:r w:rsidR="00BC21D0">
        <w:rPr>
          <w:sz w:val="28"/>
          <w:szCs w:val="28"/>
        </w:rPr>
        <w:t>-</w:t>
      </w:r>
      <w:r w:rsidRPr="00503D55">
        <w:rPr>
          <w:sz w:val="28"/>
          <w:szCs w:val="28"/>
        </w:rPr>
        <w:t>72</w:t>
      </w:r>
      <w:r w:rsidR="00BC21D0">
        <w:rPr>
          <w:sz w:val="28"/>
          <w:szCs w:val="28"/>
        </w:rPr>
        <w:t>-</w:t>
      </w:r>
      <w:r w:rsidRPr="00503D55">
        <w:rPr>
          <w:sz w:val="28"/>
          <w:szCs w:val="28"/>
        </w:rPr>
        <w:t>42 в рабочие дни с 08:00 до 12:00 и с 13:00 до 17:00 часов;</w:t>
      </w:r>
      <w:r>
        <w:rPr>
          <w:sz w:val="28"/>
          <w:szCs w:val="28"/>
        </w:rPr>
        <w:t xml:space="preserve"> </w:t>
      </w:r>
    </w:p>
    <w:p w:rsidR="00C602E0" w:rsidRDefault="004637DF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02E0">
        <w:rPr>
          <w:sz w:val="28"/>
          <w:szCs w:val="28"/>
        </w:rPr>
        <w:t>информировать службу потребительского рынка и лицензирования Иркутской области о результатах участия в месячнике до 2</w:t>
      </w:r>
      <w:r w:rsidR="00BC21D0">
        <w:rPr>
          <w:sz w:val="28"/>
          <w:szCs w:val="28"/>
        </w:rPr>
        <w:t>2</w:t>
      </w:r>
      <w:r w:rsidR="00C602E0">
        <w:rPr>
          <w:sz w:val="28"/>
          <w:szCs w:val="28"/>
        </w:rPr>
        <w:t xml:space="preserve"> января 202</w:t>
      </w:r>
      <w:r w:rsidR="00BC21D0">
        <w:rPr>
          <w:sz w:val="28"/>
          <w:szCs w:val="28"/>
        </w:rPr>
        <w:t>5</w:t>
      </w:r>
      <w:r w:rsidR="00C602E0">
        <w:rPr>
          <w:sz w:val="28"/>
          <w:szCs w:val="28"/>
        </w:rPr>
        <w:t xml:space="preserve"> года.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BC21D0" w:rsidRDefault="00BC21D0" w:rsidP="00C602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602E0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602E0">
        <w:rPr>
          <w:sz w:val="28"/>
          <w:szCs w:val="28"/>
        </w:rPr>
        <w:t xml:space="preserve"> </w:t>
      </w: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="00BC21D0">
        <w:rPr>
          <w:sz w:val="28"/>
          <w:szCs w:val="28"/>
        </w:rPr>
        <w:t>М.Ф.Данилова</w:t>
      </w:r>
      <w:proofErr w:type="spellEnd"/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BC21D0" w:rsidP="00C602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Исп.</w:t>
      </w:r>
      <w:r w:rsidR="00C602E0">
        <w:rPr>
          <w:sz w:val="28"/>
          <w:szCs w:val="28"/>
        </w:rPr>
        <w:t>Т.Ю</w:t>
      </w:r>
      <w:proofErr w:type="spellEnd"/>
      <w:r w:rsidR="00C602E0">
        <w:rPr>
          <w:sz w:val="28"/>
          <w:szCs w:val="28"/>
        </w:rPr>
        <w:t>. Минеева</w:t>
      </w:r>
    </w:p>
    <w:p w:rsidR="00724878" w:rsidRPr="00F66AB7" w:rsidRDefault="00BC21D0" w:rsidP="00F66AB7">
      <w:pPr>
        <w:rPr>
          <w:sz w:val="28"/>
          <w:szCs w:val="28"/>
        </w:rPr>
      </w:pPr>
      <w:r>
        <w:rPr>
          <w:sz w:val="28"/>
          <w:szCs w:val="28"/>
        </w:rPr>
        <w:t>Тел.</w:t>
      </w:r>
      <w:r w:rsidR="00C602E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C602E0">
        <w:rPr>
          <w:sz w:val="28"/>
          <w:szCs w:val="28"/>
        </w:rPr>
        <w:t>72</w:t>
      </w:r>
      <w:r>
        <w:rPr>
          <w:sz w:val="28"/>
          <w:szCs w:val="28"/>
        </w:rPr>
        <w:t>-</w:t>
      </w:r>
      <w:r w:rsidR="00C602E0">
        <w:rPr>
          <w:sz w:val="28"/>
          <w:szCs w:val="28"/>
        </w:rPr>
        <w:t>42</w:t>
      </w:r>
      <w:bookmarkStart w:id="0" w:name="_GoBack"/>
      <w:bookmarkEnd w:id="0"/>
    </w:p>
    <w:sectPr w:rsidR="00724878" w:rsidRPr="00F6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E0"/>
    <w:rsid w:val="00056B86"/>
    <w:rsid w:val="000838FC"/>
    <w:rsid w:val="004637DF"/>
    <w:rsid w:val="00560027"/>
    <w:rsid w:val="006B3725"/>
    <w:rsid w:val="00724878"/>
    <w:rsid w:val="008E50D1"/>
    <w:rsid w:val="009C48B3"/>
    <w:rsid w:val="00A60FC2"/>
    <w:rsid w:val="00BC21D0"/>
    <w:rsid w:val="00C602E0"/>
    <w:rsid w:val="00D426F3"/>
    <w:rsid w:val="00D619DA"/>
    <w:rsid w:val="00E06BAD"/>
    <w:rsid w:val="00F6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2024-12-09T03:13:00Z</cp:lastPrinted>
  <dcterms:created xsi:type="dcterms:W3CDTF">2024-12-10T03:34:00Z</dcterms:created>
  <dcterms:modified xsi:type="dcterms:W3CDTF">2024-12-10T03:34:00Z</dcterms:modified>
</cp:coreProperties>
</file>