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Пост-релиз</w:t>
      </w:r>
    </w:p>
    <w:p w:rsidR="006A4363" w:rsidRP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D0F" w:rsidRPr="00EB6D0F" w:rsidRDefault="00EB6D0F" w:rsidP="00EB6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B6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Налоговики провели рабочую встречу </w:t>
      </w:r>
      <w:bookmarkEnd w:id="0"/>
      <w:r w:rsidRPr="00EB6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руководителями финансовых учреждений Тулуна</w:t>
      </w:r>
    </w:p>
    <w:p w:rsidR="006A4363" w:rsidRPr="006A4363" w:rsidRDefault="006A4363" w:rsidP="00EB6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D0F" w:rsidRPr="00EB6D0F" w:rsidRDefault="00EB6D0F" w:rsidP="00EB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Межрайонной ИФНС России № 6 по Иркутской области провели рабочую встречу с руководителями образовательных и финансовых учреждений г. Тулуна. В ее рамках обсудили вопросы уплаты имущественных налогов, образования задолженности по налогам и порядке информирования о долге. Также инспекторы рассказали о порядке представления уведомлений об исчисленных суммах налогов, авансовых платежей по налогам, сборам, страховым взносам, как важном элементе применения единого налогового счета (ЕНС).</w:t>
      </w:r>
    </w:p>
    <w:p w:rsidR="00EB6D0F" w:rsidRPr="00EB6D0F" w:rsidRDefault="00EB6D0F" w:rsidP="00EB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D0F" w:rsidRPr="00EB6D0F" w:rsidRDefault="00EB6D0F" w:rsidP="00EB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Налоговики пояснили: срок уплаты имущественных налогов - не позднее 1 декабря. Налоговая служба ежегодно проводит расчет налогов для физических, юридических лиц и индивидуальных предпринимателей, для организаций формируются сообщения об исчисленных суммах налогов. В случае неисполнения налогоплательщиком обязанности по уплате в установленные сроки, на сумму задолженности начисляются пени. При этом при оплате следует учитывать, что текущее сальдо ЕНС не содержит сумму пеней, которые будут начислены на задолженность по налогам за день, в котором производится оплата. Таким образом, для погашения задолженности в полном объеме следует либо доплатить оставшуюся сумму пеней, начисленных за день уплаты, либо увеличить сумму платежа на сумму причитающихся пеней за день, в котором произведена оплата.</w:t>
      </w:r>
    </w:p>
    <w:p w:rsidR="00EB6D0F" w:rsidRPr="00EB6D0F" w:rsidRDefault="00EB6D0F" w:rsidP="00EB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D0F" w:rsidRPr="00EB6D0F" w:rsidRDefault="00EB6D0F" w:rsidP="00EB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служба вправе информировать налогоплательщиков о наличии задолженности посредством СМС-сообщений и (или) электронной почты не чаще одного раза в квартал при условии получения согласия на такое информирование. Подается согласие в инспекцию по месту нахождения юридического лица, по месту регистрации индивидуального предпринимателя или гражданина. Сделать это можно лично или через представителя, по почте заказным письмом, по телекоммуникационным каналам связи (ТКС) либо с помощью «</w:t>
      </w:r>
      <w:hyperlink r:id="rId5" w:tgtFrame="_blank" w:history="1">
        <w:r w:rsidRPr="00EB6D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Личного кабинета налогоплательщика</w:t>
        </w:r>
      </w:hyperlink>
      <w:r w:rsidRPr="00EB6D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 ФНС России.</w:t>
      </w:r>
    </w:p>
    <w:p w:rsidR="00095C00" w:rsidRPr="006A4363" w:rsidRDefault="00095C00" w:rsidP="00095C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C9F" w:rsidRDefault="00023C9F" w:rsidP="00095C00">
      <w:pPr>
        <w:jc w:val="both"/>
      </w:pPr>
    </w:p>
    <w:sectPr w:rsidR="00023C9F" w:rsidSect="000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00"/>
    <w:rsid w:val="00023C9F"/>
    <w:rsid w:val="00095C00"/>
    <w:rsid w:val="00191B86"/>
    <w:rsid w:val="00294963"/>
    <w:rsid w:val="004951E5"/>
    <w:rsid w:val="0049684A"/>
    <w:rsid w:val="005B7D99"/>
    <w:rsid w:val="00610FEA"/>
    <w:rsid w:val="00626901"/>
    <w:rsid w:val="006A4363"/>
    <w:rsid w:val="008A00BD"/>
    <w:rsid w:val="00AF0FF5"/>
    <w:rsid w:val="00CE3EDA"/>
    <w:rsid w:val="00D13621"/>
    <w:rsid w:val="00E57843"/>
    <w:rsid w:val="00EB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0"/>
    <w:pPr>
      <w:spacing w:line="276" w:lineRule="auto"/>
      <w:jc w:val="left"/>
    </w:pPr>
  </w:style>
  <w:style w:type="paragraph" w:styleId="1">
    <w:name w:val="heading 1"/>
    <w:next w:val="a"/>
    <w:link w:val="10"/>
    <w:uiPriority w:val="9"/>
    <w:qFormat/>
    <w:rsid w:val="00095C00"/>
    <w:pPr>
      <w:spacing w:before="120" w:after="120"/>
      <w:jc w:val="left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C0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rsid w:val="00095C0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9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0"/>
    <w:pPr>
      <w:spacing w:line="276" w:lineRule="auto"/>
      <w:jc w:val="left"/>
    </w:pPr>
  </w:style>
  <w:style w:type="paragraph" w:styleId="1">
    <w:name w:val="heading 1"/>
    <w:next w:val="a"/>
    <w:link w:val="10"/>
    <w:uiPriority w:val="9"/>
    <w:qFormat/>
    <w:rsid w:val="00095C00"/>
    <w:pPr>
      <w:spacing w:before="120" w:after="120"/>
      <w:jc w:val="left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C0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rsid w:val="00095C0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9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3816-00-515</dc:creator>
  <cp:lastModifiedBy>Егорова Наталья Георгиевна</cp:lastModifiedBy>
  <cp:revision>2</cp:revision>
  <dcterms:created xsi:type="dcterms:W3CDTF">2024-04-12T01:37:00Z</dcterms:created>
  <dcterms:modified xsi:type="dcterms:W3CDTF">2024-04-12T01:37:00Z</dcterms:modified>
</cp:coreProperties>
</file>