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A4" w:rsidRPr="00F5399F" w:rsidRDefault="003B2DE1" w:rsidP="00841E07">
      <w:pPr>
        <w:tabs>
          <w:tab w:val="left" w:pos="663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B0462" w:rsidRPr="00F5399F">
        <w:rPr>
          <w:sz w:val="24"/>
          <w:szCs w:val="24"/>
        </w:rPr>
        <w:t xml:space="preserve"> </w:t>
      </w:r>
    </w:p>
    <w:p w:rsidR="00383C1A" w:rsidRDefault="00383C1A" w:rsidP="00F5399F">
      <w:pPr>
        <w:autoSpaceDE w:val="0"/>
        <w:autoSpaceDN w:val="0"/>
        <w:adjustRightInd w:val="0"/>
        <w:jc w:val="both"/>
        <w:rPr>
          <w:snapToGrid/>
          <w:sz w:val="24"/>
          <w:szCs w:val="24"/>
        </w:rPr>
      </w:pPr>
    </w:p>
    <w:p w:rsidR="00B77F07" w:rsidRPr="00B77F07" w:rsidRDefault="00B77F07" w:rsidP="00B77F07">
      <w:pPr>
        <w:jc w:val="both"/>
        <w:rPr>
          <w:b/>
          <w:snapToGrid/>
          <w:sz w:val="28"/>
          <w:szCs w:val="28"/>
        </w:rPr>
      </w:pPr>
      <w:r w:rsidRPr="00B77F07">
        <w:rPr>
          <w:b/>
          <w:snapToGrid/>
          <w:sz w:val="28"/>
          <w:szCs w:val="28"/>
        </w:rPr>
        <w:t>В 2024 году увеличен размер социальных налоговых вычетов</w:t>
      </w:r>
    </w:p>
    <w:p w:rsidR="00AD425E" w:rsidRPr="00AD425E" w:rsidRDefault="00AD425E" w:rsidP="00AD425E">
      <w:pPr>
        <w:jc w:val="both"/>
        <w:rPr>
          <w:b/>
          <w:snapToGrid/>
          <w:sz w:val="28"/>
          <w:szCs w:val="28"/>
        </w:rPr>
      </w:pPr>
      <w:bookmarkStart w:id="0" w:name="_GoBack"/>
      <w:bookmarkEnd w:id="0"/>
    </w:p>
    <w:p w:rsidR="00B77F07" w:rsidRPr="00B77F07" w:rsidRDefault="00B77F07" w:rsidP="00B77F07">
      <w:pPr>
        <w:jc w:val="both"/>
        <w:rPr>
          <w:snapToGrid/>
          <w:sz w:val="28"/>
          <w:szCs w:val="28"/>
        </w:rPr>
      </w:pPr>
      <w:r w:rsidRPr="00B77F07">
        <w:rPr>
          <w:snapToGrid/>
          <w:sz w:val="28"/>
          <w:szCs w:val="28"/>
        </w:rPr>
        <w:t>С 1 января 2024 года увеличен предельный размер социальных налоговых вычетов. Таким образом, граждане могут вернуть больше средств за лечение, обучение и занятия спортом.</w:t>
      </w:r>
    </w:p>
    <w:p w:rsidR="00B77F07" w:rsidRPr="00B77F07" w:rsidRDefault="00B77F07" w:rsidP="00B77F07">
      <w:pPr>
        <w:jc w:val="both"/>
        <w:rPr>
          <w:snapToGrid/>
          <w:sz w:val="28"/>
          <w:szCs w:val="28"/>
        </w:rPr>
      </w:pPr>
    </w:p>
    <w:p w:rsidR="00B77F07" w:rsidRPr="00B77F07" w:rsidRDefault="00B77F07" w:rsidP="00B77F07">
      <w:pPr>
        <w:jc w:val="both"/>
        <w:rPr>
          <w:snapToGrid/>
          <w:sz w:val="28"/>
          <w:szCs w:val="28"/>
        </w:rPr>
      </w:pPr>
      <w:r w:rsidRPr="00B77F07">
        <w:rPr>
          <w:snapToGrid/>
          <w:sz w:val="28"/>
          <w:szCs w:val="28"/>
        </w:rPr>
        <w:t>До 2024 года совокупный размер социальных налоговых вычетов (кроме вычетов за обучение детей и дорогостоящее лечение) составлял 120 тыс. рублей. С 1 января вступили в силу изменения в </w:t>
      </w:r>
      <w:hyperlink r:id="rId6" w:tgtFrame="_blank" w:history="1">
        <w:r w:rsidRPr="00B77F07">
          <w:rPr>
            <w:rStyle w:val="a3"/>
            <w:snapToGrid/>
            <w:sz w:val="28"/>
            <w:szCs w:val="28"/>
          </w:rPr>
          <w:t>ст. 219 НК РФ</w:t>
        </w:r>
      </w:hyperlink>
      <w:r w:rsidRPr="00B77F07">
        <w:rPr>
          <w:snapToGrid/>
          <w:sz w:val="28"/>
          <w:szCs w:val="28"/>
        </w:rPr>
        <w:t>, согласно которым он увеличен до 150 тыс. рублей. Вычет на обучение детей и подопечных ранее мог быть учтен в размере не более 50 тыс. рублей в год на каждого обучающегося в общей сумме на обоих родителей, опекунов, попечителей. Теперь размер вычета увеличен до 110 тыс. рублей на каждого ребенка. Вернуть можно 13% от установленной суммы расходов.</w:t>
      </w:r>
    </w:p>
    <w:p w:rsidR="00B77F07" w:rsidRPr="00B77F07" w:rsidRDefault="00B77F07" w:rsidP="00B77F07">
      <w:pPr>
        <w:jc w:val="both"/>
        <w:rPr>
          <w:snapToGrid/>
          <w:sz w:val="28"/>
          <w:szCs w:val="28"/>
        </w:rPr>
      </w:pPr>
    </w:p>
    <w:p w:rsidR="00B77F07" w:rsidRPr="00B77F07" w:rsidRDefault="00B77F07" w:rsidP="00B77F07">
      <w:pPr>
        <w:jc w:val="both"/>
        <w:rPr>
          <w:snapToGrid/>
          <w:sz w:val="28"/>
          <w:szCs w:val="28"/>
        </w:rPr>
      </w:pPr>
      <w:r w:rsidRPr="00B77F07">
        <w:rPr>
          <w:snapToGrid/>
          <w:sz w:val="28"/>
          <w:szCs w:val="28"/>
        </w:rPr>
        <w:t>Получить социальные налоговые вычеты можно, подав декларацию по форме 3-НДФЛ по окончании года, в котором произведены расходы. Вместе с тем, с 1 января действует упрощенный порядок предоставления сведений для получения налогоплательщиком социальных налоговых вычетов. Он применяется к расходам, понесенным в 2024 году и далее.</w:t>
      </w:r>
    </w:p>
    <w:p w:rsidR="00B77F07" w:rsidRPr="00B77F07" w:rsidRDefault="00B77F07" w:rsidP="00B77F07">
      <w:pPr>
        <w:jc w:val="both"/>
        <w:rPr>
          <w:snapToGrid/>
          <w:sz w:val="28"/>
          <w:szCs w:val="28"/>
        </w:rPr>
      </w:pPr>
    </w:p>
    <w:p w:rsidR="00B77F07" w:rsidRPr="00B77F07" w:rsidRDefault="00B77F07" w:rsidP="00B77F07">
      <w:pPr>
        <w:jc w:val="both"/>
        <w:rPr>
          <w:snapToGrid/>
          <w:sz w:val="28"/>
          <w:szCs w:val="28"/>
        </w:rPr>
      </w:pPr>
      <w:r w:rsidRPr="00B77F07">
        <w:rPr>
          <w:snapToGrid/>
          <w:sz w:val="28"/>
          <w:szCs w:val="28"/>
        </w:rPr>
        <w:t>Документы в электронной форме, подтверждающие фактические расходы граждан, могут быть представлены в налоговые органы непосредственно организациями и индивидуальными предпринимателями, осуществляющими соответствующую деятельность. Данные действия осуществляются на основании заявления физического лица или его супруги (супруга), подаваемом в произвольной форме.</w:t>
      </w:r>
    </w:p>
    <w:p w:rsidR="00B77F07" w:rsidRPr="00B77F07" w:rsidRDefault="00B77F07" w:rsidP="00B77F07">
      <w:pPr>
        <w:jc w:val="both"/>
        <w:rPr>
          <w:snapToGrid/>
          <w:sz w:val="28"/>
          <w:szCs w:val="28"/>
        </w:rPr>
      </w:pPr>
    </w:p>
    <w:p w:rsidR="00B77F07" w:rsidRPr="00B77F07" w:rsidRDefault="00B77F07" w:rsidP="00B77F07">
      <w:pPr>
        <w:jc w:val="both"/>
        <w:rPr>
          <w:snapToGrid/>
          <w:sz w:val="28"/>
          <w:szCs w:val="28"/>
        </w:rPr>
      </w:pPr>
      <w:r w:rsidRPr="00B77F07">
        <w:rPr>
          <w:snapToGrid/>
          <w:sz w:val="28"/>
          <w:szCs w:val="28"/>
        </w:rPr>
        <w:t>При поступлении таких сведений, успешно прошедших контроль, налоговый орган сформирует в «</w:t>
      </w:r>
      <w:hyperlink r:id="rId7" w:tgtFrame="_blank" w:history="1">
        <w:r w:rsidRPr="00B77F07">
          <w:rPr>
            <w:rStyle w:val="a3"/>
            <w:snapToGrid/>
            <w:sz w:val="28"/>
            <w:szCs w:val="28"/>
          </w:rPr>
          <w:t>Личном кабинете налогоплательщика</w:t>
        </w:r>
      </w:hyperlink>
      <w:r w:rsidRPr="00B77F07">
        <w:rPr>
          <w:snapToGrid/>
          <w:sz w:val="28"/>
          <w:szCs w:val="28"/>
        </w:rPr>
        <w:t xml:space="preserve">» предзаполненное заявление, которое налогоплательщику нужно подписать полученной в сервисе электронной подписью. До появления </w:t>
      </w:r>
      <w:proofErr w:type="spellStart"/>
      <w:r w:rsidRPr="00B77F07">
        <w:rPr>
          <w:snapToGrid/>
          <w:sz w:val="28"/>
          <w:szCs w:val="28"/>
        </w:rPr>
        <w:t>предзаполненного</w:t>
      </w:r>
      <w:proofErr w:type="spellEnd"/>
      <w:r w:rsidRPr="00B77F07">
        <w:rPr>
          <w:snapToGrid/>
          <w:sz w:val="28"/>
          <w:szCs w:val="28"/>
        </w:rPr>
        <w:t xml:space="preserve"> заявления налогоплательщику не требуется осуществлять каких-либо действий.</w:t>
      </w:r>
    </w:p>
    <w:p w:rsidR="00020455" w:rsidRPr="00AD425E" w:rsidRDefault="00020455" w:rsidP="00B77F07">
      <w:pPr>
        <w:jc w:val="both"/>
        <w:rPr>
          <w:sz w:val="24"/>
          <w:szCs w:val="24"/>
        </w:rPr>
      </w:pPr>
    </w:p>
    <w:sectPr w:rsidR="00020455" w:rsidRPr="00AD425E" w:rsidSect="00AB0462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57B8B"/>
    <w:multiLevelType w:val="multilevel"/>
    <w:tmpl w:val="C236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A4"/>
    <w:rsid w:val="00020455"/>
    <w:rsid w:val="00064058"/>
    <w:rsid w:val="000807A1"/>
    <w:rsid w:val="001946CC"/>
    <w:rsid w:val="001D5D26"/>
    <w:rsid w:val="001F074B"/>
    <w:rsid w:val="002F18C0"/>
    <w:rsid w:val="00381F43"/>
    <w:rsid w:val="00383C1A"/>
    <w:rsid w:val="00393940"/>
    <w:rsid w:val="00393F2E"/>
    <w:rsid w:val="003A11FB"/>
    <w:rsid w:val="003B2243"/>
    <w:rsid w:val="003B2DE1"/>
    <w:rsid w:val="005E4019"/>
    <w:rsid w:val="006252D2"/>
    <w:rsid w:val="006763AA"/>
    <w:rsid w:val="006A4377"/>
    <w:rsid w:val="006B7C60"/>
    <w:rsid w:val="007849F9"/>
    <w:rsid w:val="007D3D35"/>
    <w:rsid w:val="00816892"/>
    <w:rsid w:val="008203F4"/>
    <w:rsid w:val="00841E07"/>
    <w:rsid w:val="00861096"/>
    <w:rsid w:val="00890895"/>
    <w:rsid w:val="008B6314"/>
    <w:rsid w:val="009614C2"/>
    <w:rsid w:val="009656DA"/>
    <w:rsid w:val="009709AC"/>
    <w:rsid w:val="00A36CF4"/>
    <w:rsid w:val="00A532DA"/>
    <w:rsid w:val="00A667A4"/>
    <w:rsid w:val="00AB0462"/>
    <w:rsid w:val="00AD425E"/>
    <w:rsid w:val="00B1604D"/>
    <w:rsid w:val="00B619B0"/>
    <w:rsid w:val="00B77F07"/>
    <w:rsid w:val="00B908F3"/>
    <w:rsid w:val="00BB2AE0"/>
    <w:rsid w:val="00BB4D12"/>
    <w:rsid w:val="00CC216D"/>
    <w:rsid w:val="00D97081"/>
    <w:rsid w:val="00DB4C4A"/>
    <w:rsid w:val="00DE700C"/>
    <w:rsid w:val="00E529EE"/>
    <w:rsid w:val="00F5399F"/>
    <w:rsid w:val="00FB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  <w:style w:type="paragraph" w:customStyle="1" w:styleId="11">
    <w:name w:val="Гиперссылка1"/>
    <w:rsid w:val="00F5399F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u w:val="single"/>
      <w:lang w:eastAsia="ru-RU"/>
    </w:rPr>
  </w:style>
  <w:style w:type="character" w:styleId="a3">
    <w:name w:val="Hyperlink"/>
    <w:rsid w:val="000204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19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  <w:style w:type="paragraph" w:customStyle="1" w:styleId="11">
    <w:name w:val="Гиперссылка1"/>
    <w:rsid w:val="00F5399F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u w:val="single"/>
      <w:lang w:eastAsia="ru-RU"/>
    </w:rPr>
  </w:style>
  <w:style w:type="character" w:styleId="a3">
    <w:name w:val="Hyperlink"/>
    <w:rsid w:val="000204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1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kfl2.nalog.ru/lkf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30428003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Егорова Наталья Георгиевна</cp:lastModifiedBy>
  <cp:revision>2</cp:revision>
  <cp:lastPrinted>2024-05-20T07:50:00Z</cp:lastPrinted>
  <dcterms:created xsi:type="dcterms:W3CDTF">2024-06-05T03:56:00Z</dcterms:created>
  <dcterms:modified xsi:type="dcterms:W3CDTF">2024-06-05T03:56:00Z</dcterms:modified>
</cp:coreProperties>
</file>